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FAFDC5" w14:textId="3DB1926A" w:rsidR="003D7CFF" w:rsidRDefault="003D7CFF" w:rsidP="00893C4B">
      <w:pPr>
        <w:rPr>
          <w:b/>
          <w:smallCaps/>
        </w:rPr>
      </w:pPr>
      <w:r>
        <w:rPr>
          <w:b/>
          <w:smallCaps/>
        </w:rPr>
        <w:t>Supplementary materials</w:t>
      </w:r>
    </w:p>
    <w:p w14:paraId="21E66D33" w14:textId="77777777" w:rsidR="003D7CFF" w:rsidRPr="00FF5437" w:rsidRDefault="003D7CFF" w:rsidP="00FF5437">
      <w:pPr>
        <w:pStyle w:val="Paragraph"/>
        <w:spacing w:before="0"/>
        <w:ind w:firstLine="0"/>
        <w:rPr>
          <w:b/>
          <w:smallCaps/>
        </w:rPr>
      </w:pPr>
    </w:p>
    <w:p w14:paraId="1FF7F01B" w14:textId="77777777" w:rsidR="003D7CFF" w:rsidRDefault="003D7CFF" w:rsidP="00C364CB">
      <w:pPr>
        <w:pStyle w:val="Head"/>
        <w:spacing w:before="0" w:after="0"/>
        <w:jc w:val="left"/>
        <w:rPr>
          <w:sz w:val="24"/>
          <w:szCs w:val="24"/>
        </w:rPr>
      </w:pPr>
      <w:r>
        <w:rPr>
          <w:sz w:val="24"/>
          <w:szCs w:val="24"/>
        </w:rPr>
        <w:t>A Lightweight Robotic Leg Prosthes</w:t>
      </w:r>
      <w:r w:rsidRPr="00E67B6D">
        <w:rPr>
          <w:sz w:val="24"/>
          <w:szCs w:val="24"/>
        </w:rPr>
        <w:t xml:space="preserve">is </w:t>
      </w:r>
      <w:r>
        <w:rPr>
          <w:sz w:val="24"/>
          <w:szCs w:val="24"/>
        </w:rPr>
        <w:t>R</w:t>
      </w:r>
      <w:r w:rsidRPr="00E67B6D">
        <w:rPr>
          <w:sz w:val="24"/>
          <w:szCs w:val="24"/>
        </w:rPr>
        <w:t xml:space="preserve">eplicating the </w:t>
      </w:r>
      <w:r>
        <w:rPr>
          <w:sz w:val="24"/>
          <w:szCs w:val="24"/>
        </w:rPr>
        <w:t>K</w:t>
      </w:r>
      <w:r w:rsidRPr="00E67B6D">
        <w:rPr>
          <w:sz w:val="24"/>
          <w:szCs w:val="24"/>
        </w:rPr>
        <w:t xml:space="preserve">ey </w:t>
      </w:r>
      <w:r>
        <w:rPr>
          <w:sz w:val="24"/>
          <w:szCs w:val="24"/>
        </w:rPr>
        <w:t>B</w:t>
      </w:r>
      <w:r w:rsidRPr="00E67B6D">
        <w:rPr>
          <w:sz w:val="24"/>
          <w:szCs w:val="24"/>
        </w:rPr>
        <w:t xml:space="preserve">iomechanical </w:t>
      </w:r>
      <w:r>
        <w:rPr>
          <w:sz w:val="24"/>
          <w:szCs w:val="24"/>
        </w:rPr>
        <w:t>F</w:t>
      </w:r>
      <w:r w:rsidRPr="00E67B6D">
        <w:rPr>
          <w:sz w:val="24"/>
          <w:szCs w:val="24"/>
        </w:rPr>
        <w:t xml:space="preserve">unctions of the </w:t>
      </w:r>
      <w:r>
        <w:rPr>
          <w:sz w:val="24"/>
          <w:szCs w:val="24"/>
        </w:rPr>
        <w:t>Human</w:t>
      </w:r>
      <w:r w:rsidRPr="00E67B6D">
        <w:rPr>
          <w:sz w:val="24"/>
          <w:szCs w:val="24"/>
        </w:rPr>
        <w:t xml:space="preserve"> </w:t>
      </w:r>
      <w:r>
        <w:rPr>
          <w:sz w:val="24"/>
          <w:szCs w:val="24"/>
        </w:rPr>
        <w:t>K</w:t>
      </w:r>
      <w:r w:rsidRPr="00E67B6D">
        <w:rPr>
          <w:sz w:val="24"/>
          <w:szCs w:val="24"/>
        </w:rPr>
        <w:t xml:space="preserve">nee, </w:t>
      </w:r>
      <w:r>
        <w:rPr>
          <w:sz w:val="24"/>
          <w:szCs w:val="24"/>
        </w:rPr>
        <w:t>A</w:t>
      </w:r>
      <w:r w:rsidRPr="00E67B6D">
        <w:rPr>
          <w:sz w:val="24"/>
          <w:szCs w:val="24"/>
        </w:rPr>
        <w:t xml:space="preserve">nkle, and </w:t>
      </w:r>
      <w:r>
        <w:rPr>
          <w:sz w:val="24"/>
          <w:szCs w:val="24"/>
        </w:rPr>
        <w:t>T</w:t>
      </w:r>
      <w:r w:rsidRPr="00E67B6D">
        <w:rPr>
          <w:sz w:val="24"/>
          <w:szCs w:val="24"/>
        </w:rPr>
        <w:t>oe</w:t>
      </w:r>
      <w:r>
        <w:rPr>
          <w:sz w:val="24"/>
          <w:szCs w:val="24"/>
        </w:rPr>
        <w:t xml:space="preserve"> Joint.</w:t>
      </w:r>
    </w:p>
    <w:p w14:paraId="05C30697" w14:textId="77777777" w:rsidR="003D7CFF" w:rsidRDefault="003D7CFF" w:rsidP="00C364CB">
      <w:pPr>
        <w:pStyle w:val="Head"/>
        <w:spacing w:before="0" w:after="0"/>
        <w:jc w:val="left"/>
        <w:rPr>
          <w:sz w:val="24"/>
          <w:szCs w:val="24"/>
        </w:rPr>
      </w:pPr>
    </w:p>
    <w:p w14:paraId="25E08CF9" w14:textId="77777777" w:rsidR="003D7CFF" w:rsidRDefault="003D7CFF" w:rsidP="00A16C38">
      <w:pPr>
        <w:pStyle w:val="Teaser"/>
        <w:spacing w:before="0"/>
      </w:pPr>
      <w:r w:rsidRPr="00987EE5">
        <w:rPr>
          <w:b/>
        </w:rPr>
        <w:t>Authors</w:t>
      </w:r>
    </w:p>
    <w:p w14:paraId="328CF630" w14:textId="77777777" w:rsidR="003D7CFF" w:rsidRDefault="003D7CFF" w:rsidP="00A16C38">
      <w:pPr>
        <w:pStyle w:val="Teaser"/>
        <w:spacing w:before="0"/>
        <w:ind w:firstLine="720"/>
      </w:pPr>
      <w:r>
        <w:t>Minh Tran</w:t>
      </w:r>
      <w:r w:rsidRPr="00A85A74">
        <w:rPr>
          <w:vertAlign w:val="superscript"/>
        </w:rPr>
        <w:t>1</w:t>
      </w:r>
      <w:r>
        <w:t>*, Lukas Gabert</w:t>
      </w:r>
      <w:r w:rsidRPr="00A85A74">
        <w:rPr>
          <w:vertAlign w:val="superscript"/>
        </w:rPr>
        <w:t>1</w:t>
      </w:r>
      <w:r>
        <w:t>*, Sarah Hood</w:t>
      </w:r>
      <w:r w:rsidRPr="00A85A74">
        <w:rPr>
          <w:vertAlign w:val="superscript"/>
        </w:rPr>
        <w:t>1</w:t>
      </w:r>
      <w:r>
        <w:t>, and Tommaso Lenzi</w:t>
      </w:r>
      <w:r w:rsidRPr="00A85A74">
        <w:rPr>
          <w:vertAlign w:val="superscript"/>
        </w:rPr>
        <w:t>1</w:t>
      </w:r>
      <w:r w:rsidRPr="00CB31D5">
        <w:t>†</w:t>
      </w:r>
    </w:p>
    <w:p w14:paraId="64CD5F16" w14:textId="77777777" w:rsidR="003D7CFF" w:rsidRDefault="003D7CFF" w:rsidP="00A16C38">
      <w:pPr>
        <w:pStyle w:val="Teaser"/>
        <w:spacing w:before="0"/>
        <w:ind w:left="720"/>
      </w:pPr>
    </w:p>
    <w:p w14:paraId="35C5AC0E" w14:textId="77777777" w:rsidR="003D7CFF" w:rsidRPr="006B50E7" w:rsidRDefault="003D7CFF" w:rsidP="00C364CB">
      <w:pPr>
        <w:pStyle w:val="Paragraph"/>
        <w:ind w:left="720" w:firstLine="0"/>
      </w:pPr>
      <w:r w:rsidRPr="006B50E7">
        <w:rPr>
          <w:vertAlign w:val="superscript"/>
        </w:rPr>
        <w:t>1</w:t>
      </w:r>
      <w:r w:rsidRPr="006B50E7">
        <w:t>Department of Mechanical Engineering and Robotics Center, University of Utah, Salt Lake City, UT, USA</w:t>
      </w:r>
    </w:p>
    <w:p w14:paraId="7B665F7D" w14:textId="77777777" w:rsidR="003D7CFF" w:rsidRDefault="003D7CFF" w:rsidP="00C364CB">
      <w:pPr>
        <w:pStyle w:val="Paragraph"/>
        <w:shd w:val="clear" w:color="auto" w:fill="FFFFFF"/>
        <w:spacing w:before="0"/>
        <w:ind w:left="720" w:firstLine="0"/>
      </w:pPr>
    </w:p>
    <w:p w14:paraId="216A266A" w14:textId="77777777" w:rsidR="003D7CFF" w:rsidRDefault="003D7CFF" w:rsidP="00C364CB">
      <w:pPr>
        <w:pStyle w:val="Paragraph"/>
        <w:shd w:val="clear" w:color="auto" w:fill="FFFFFF"/>
        <w:spacing w:before="0"/>
        <w:ind w:left="720" w:firstLine="0"/>
      </w:pPr>
      <w:r>
        <w:t>*These authors contributed equally to this work</w:t>
      </w:r>
    </w:p>
    <w:p w14:paraId="0050687C" w14:textId="77777777" w:rsidR="003D7CFF" w:rsidRDefault="003D7CFF" w:rsidP="00C364CB">
      <w:pPr>
        <w:pStyle w:val="Paragraph"/>
        <w:ind w:left="720" w:firstLine="0"/>
      </w:pPr>
      <w:r w:rsidRPr="00CB31D5">
        <w:t>†</w:t>
      </w:r>
      <w:r w:rsidRPr="006B50E7">
        <w:t xml:space="preserve">Corresponding author. Email: </w:t>
      </w:r>
      <w:hyperlink r:id="rId8" w:history="1">
        <w:r w:rsidRPr="00181067">
          <w:rPr>
            <w:rStyle w:val="Hyperlink"/>
          </w:rPr>
          <w:t>t.lenzi@utah.edu</w:t>
        </w:r>
      </w:hyperlink>
    </w:p>
    <w:p w14:paraId="27C50476" w14:textId="77777777" w:rsidR="003D7CFF" w:rsidRDefault="003D7CFF" w:rsidP="00DE4AAB">
      <w:pPr>
        <w:pStyle w:val="Paragraph"/>
        <w:ind w:firstLine="0"/>
      </w:pPr>
    </w:p>
    <w:p w14:paraId="3D280571" w14:textId="23EE7E9F" w:rsidR="00046CF4" w:rsidRDefault="003D7CFF" w:rsidP="00DE4AAB">
      <w:pPr>
        <w:pStyle w:val="Paragraph"/>
        <w:ind w:firstLine="0"/>
        <w:rPr>
          <w:b/>
          <w:bCs/>
        </w:rPr>
      </w:pPr>
      <w:r w:rsidRPr="00DE4AAB">
        <w:rPr>
          <w:b/>
          <w:bCs/>
        </w:rPr>
        <w:t xml:space="preserve">The PDF file includes: </w:t>
      </w:r>
    </w:p>
    <w:p w14:paraId="138D8530" w14:textId="77777777" w:rsidR="00352660" w:rsidRPr="006A4B3E" w:rsidRDefault="00046CF4" w:rsidP="00DE4AAB">
      <w:pPr>
        <w:pStyle w:val="Paragraph"/>
        <w:ind w:firstLine="0"/>
      </w:pPr>
      <w:r w:rsidRPr="006A4B3E">
        <w:tab/>
        <w:t xml:space="preserve">Supplementary </w:t>
      </w:r>
      <w:r w:rsidR="00866981" w:rsidRPr="006A4B3E">
        <w:t xml:space="preserve">Materials </w:t>
      </w:r>
    </w:p>
    <w:p w14:paraId="1BDD1EDA" w14:textId="17575897" w:rsidR="00046CF4" w:rsidRPr="006A4B3E" w:rsidRDefault="00352660" w:rsidP="00DE4AAB">
      <w:pPr>
        <w:pStyle w:val="Paragraph"/>
        <w:ind w:firstLine="0"/>
      </w:pPr>
      <w:r w:rsidRPr="006A4B3E">
        <w:tab/>
        <w:t xml:space="preserve">Supplementary </w:t>
      </w:r>
      <w:r w:rsidR="003B6791" w:rsidRPr="006A4B3E">
        <w:t>Discussion</w:t>
      </w:r>
    </w:p>
    <w:p w14:paraId="532229F5" w14:textId="0D918941" w:rsidR="00046CF4" w:rsidRPr="006A4B3E" w:rsidRDefault="00046CF4" w:rsidP="00DE4AAB">
      <w:pPr>
        <w:pStyle w:val="Paragraph"/>
        <w:ind w:firstLine="0"/>
      </w:pPr>
      <w:r w:rsidRPr="006A4B3E">
        <w:tab/>
        <w:t>Figures S1 to S1</w:t>
      </w:r>
      <w:r w:rsidR="0093430F">
        <w:t>6</w:t>
      </w:r>
    </w:p>
    <w:p w14:paraId="309FB27E" w14:textId="54858A33" w:rsidR="00046CF4" w:rsidRPr="006A4B3E" w:rsidRDefault="00046CF4" w:rsidP="00DE4AAB">
      <w:pPr>
        <w:pStyle w:val="Paragraph"/>
        <w:ind w:firstLine="0"/>
      </w:pPr>
      <w:r w:rsidRPr="006A4B3E">
        <w:tab/>
        <w:t>Tables S1 to S</w:t>
      </w:r>
      <w:r w:rsidR="00803055">
        <w:t>7</w:t>
      </w:r>
    </w:p>
    <w:p w14:paraId="4CE95F9D" w14:textId="77777777" w:rsidR="00CC4ABD" w:rsidRDefault="00CC4ABD" w:rsidP="00DE4AAB">
      <w:pPr>
        <w:pStyle w:val="Paragraph"/>
        <w:ind w:firstLine="0"/>
        <w:rPr>
          <w:b/>
          <w:bCs/>
        </w:rPr>
      </w:pPr>
    </w:p>
    <w:p w14:paraId="7B766626" w14:textId="5B32F4E2" w:rsidR="003D7CFF" w:rsidRDefault="003D7CFF" w:rsidP="00DE4AAB">
      <w:pPr>
        <w:pStyle w:val="Paragraph"/>
        <w:ind w:firstLine="0"/>
        <w:rPr>
          <w:b/>
          <w:bCs/>
        </w:rPr>
      </w:pPr>
      <w:r w:rsidRPr="00302BD5">
        <w:rPr>
          <w:b/>
          <w:bCs/>
        </w:rPr>
        <w:t xml:space="preserve">Other Supplementary Material for this manuscript includes the following: </w:t>
      </w:r>
    </w:p>
    <w:p w14:paraId="0839BB11" w14:textId="77777777" w:rsidR="003D7CFF" w:rsidRPr="002A36BA" w:rsidRDefault="003D7CFF" w:rsidP="005B1BAB">
      <w:pPr>
        <w:pStyle w:val="Paragraph"/>
      </w:pPr>
      <w:r w:rsidRPr="002A36BA">
        <w:t>Movie S1 (.mp4 format). 360° view of the Utah Bionic Leg</w:t>
      </w:r>
    </w:p>
    <w:p w14:paraId="29CA2703" w14:textId="77777777" w:rsidR="003D7CFF" w:rsidRPr="002A36BA" w:rsidRDefault="003D7CFF" w:rsidP="00816FD3">
      <w:pPr>
        <w:pStyle w:val="Paragraph"/>
      </w:pPr>
      <w:r w:rsidRPr="002A36BA">
        <w:t>Movie S2 (.mp4 format). 3D animation of the torque-sensitive actuator</w:t>
      </w:r>
    </w:p>
    <w:p w14:paraId="4B475B88" w14:textId="77777777" w:rsidR="003D7CFF" w:rsidRPr="002A36BA" w:rsidRDefault="003D7CFF" w:rsidP="00816FD3">
      <w:pPr>
        <w:pStyle w:val="Paragraph"/>
      </w:pPr>
      <w:r w:rsidRPr="002A36BA">
        <w:t xml:space="preserve">Movie S3 (.mp4 format). Passive behavior of the knee module </w:t>
      </w:r>
    </w:p>
    <w:p w14:paraId="12CFA82F" w14:textId="557057A2" w:rsidR="00CC4ABD" w:rsidRDefault="003D7CFF" w:rsidP="0089608A">
      <w:pPr>
        <w:pStyle w:val="Paragraph"/>
        <w:ind w:left="3240" w:hanging="2520"/>
      </w:pPr>
      <w:r w:rsidRPr="002A36BA">
        <w:t xml:space="preserve">Movie S4 (.mp4 format). </w:t>
      </w:r>
      <w:r w:rsidR="00CC4ABD" w:rsidRPr="002A36BA">
        <w:t>Three</w:t>
      </w:r>
      <w:r w:rsidRPr="002A36BA">
        <w:t xml:space="preserve"> above-knee amputee</w:t>
      </w:r>
      <w:r w:rsidR="00CC4ABD" w:rsidRPr="002A36BA">
        <w:t>s</w:t>
      </w:r>
      <w:r w:rsidRPr="002A36BA">
        <w:t xml:space="preserve"> ambulating with the Utah Bionic </w:t>
      </w:r>
      <w:r w:rsidR="00CC4ABD" w:rsidRPr="002A36BA">
        <w:t xml:space="preserve">   </w:t>
      </w:r>
      <w:r>
        <w:t>Leg</w:t>
      </w:r>
    </w:p>
    <w:p w14:paraId="535E1405" w14:textId="77777777" w:rsidR="00CC4ABD" w:rsidRDefault="00CC4ABD">
      <w:pPr>
        <w:rPr>
          <w:rFonts w:eastAsia="Times New Roman"/>
          <w:sz w:val="24"/>
          <w:szCs w:val="24"/>
        </w:rPr>
      </w:pPr>
      <w:r>
        <w:br w:type="page"/>
      </w:r>
    </w:p>
    <w:p w14:paraId="682CF040" w14:textId="77777777" w:rsidR="003D7CFF" w:rsidRPr="003530AC" w:rsidRDefault="003D7CFF" w:rsidP="003530AC">
      <w:pPr>
        <w:pStyle w:val="Paragraph"/>
      </w:pPr>
    </w:p>
    <w:p w14:paraId="26AE0BF9" w14:textId="0D560673" w:rsidR="004D5DC7" w:rsidRDefault="004D5DC7" w:rsidP="00E006FA">
      <w:pPr>
        <w:pStyle w:val="Paragraph"/>
        <w:ind w:firstLine="0"/>
        <w:jc w:val="both"/>
        <w:rPr>
          <w:b/>
          <w:bCs/>
          <w:sz w:val="30"/>
          <w:szCs w:val="30"/>
        </w:rPr>
      </w:pPr>
      <w:r>
        <w:rPr>
          <w:b/>
          <w:bCs/>
          <w:sz w:val="30"/>
          <w:szCs w:val="30"/>
        </w:rPr>
        <w:t>Supplementary Methods</w:t>
      </w:r>
    </w:p>
    <w:p w14:paraId="1BC64FD4" w14:textId="77777777" w:rsidR="004D5DC7" w:rsidRDefault="004D5DC7" w:rsidP="00E006FA">
      <w:pPr>
        <w:pStyle w:val="Paragraph"/>
        <w:ind w:firstLine="0"/>
        <w:jc w:val="both"/>
        <w:rPr>
          <w:b/>
          <w:bCs/>
          <w:sz w:val="30"/>
          <w:szCs w:val="30"/>
        </w:rPr>
      </w:pPr>
    </w:p>
    <w:p w14:paraId="4CF7B6CD" w14:textId="783C9E22" w:rsidR="003D7CFF" w:rsidRDefault="003D7CFF" w:rsidP="006A4B3E">
      <w:pPr>
        <w:spacing w:before="240" w:after="240"/>
        <w:jc w:val="both"/>
        <w:rPr>
          <w:sz w:val="24"/>
          <w:szCs w:val="24"/>
        </w:rPr>
      </w:pPr>
      <w:r w:rsidRPr="006A4B3E">
        <w:rPr>
          <w:rFonts w:eastAsia="Times New Roman"/>
          <w:b/>
          <w:bCs/>
          <w:sz w:val="24"/>
          <w:szCs w:val="24"/>
        </w:rPr>
        <w:t xml:space="preserve">Analytical Model of the Torque-Sensitive Actuator </w:t>
      </w:r>
    </w:p>
    <w:p w14:paraId="562CA3F3" w14:textId="4B24400E" w:rsidR="003D7CFF" w:rsidRPr="0062506D" w:rsidRDefault="003D7CFF" w:rsidP="00A249E5">
      <w:pPr>
        <w:jc w:val="both"/>
        <w:rPr>
          <w:sz w:val="24"/>
          <w:szCs w:val="24"/>
        </w:rPr>
      </w:pPr>
      <w:r w:rsidRPr="0062506D">
        <w:rPr>
          <w:sz w:val="24"/>
          <w:szCs w:val="24"/>
        </w:rPr>
        <w:t>The torque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torque</m:t>
            </m:r>
          </m:sub>
        </m:sSub>
      </m:oMath>
      <w:r w:rsidRPr="0062506D">
        <w:rPr>
          <w:sz w:val="24"/>
          <w:szCs w:val="24"/>
        </w:rPr>
        <w:t>) of a linear-to-rotary transmission system is defined as the ratio between the output torque (</w:t>
      </w:r>
      <m:oMath>
        <m:acc>
          <m:accPr>
            <m:chr m:val="⃑"/>
            <m:ctrlPr>
              <w:rPr>
                <w:rFonts w:ascii="Cambria Math" w:hAnsi="Cambria Math"/>
                <w:i/>
                <w:sz w:val="24"/>
                <w:szCs w:val="24"/>
              </w:rPr>
            </m:ctrlPr>
          </m:accPr>
          <m:e>
            <m:r>
              <w:rPr>
                <w:rFonts w:ascii="Cambria Math" w:hAnsi="Cambria Math"/>
                <w:sz w:val="24"/>
                <w:szCs w:val="24"/>
              </w:rPr>
              <m:t>T</m:t>
            </m:r>
          </m:e>
        </m:acc>
      </m:oMath>
      <w:r w:rsidRPr="0062506D">
        <w:rPr>
          <w:sz w:val="24"/>
          <w:szCs w:val="24"/>
        </w:rPr>
        <w:t>) and the input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m:t>
                </m:r>
              </m:sub>
            </m:sSub>
          </m:e>
        </m:acc>
      </m:oMath>
      <w:r w:rsidRPr="0062506D">
        <w:rPr>
          <w:sz w:val="24"/>
          <w:szCs w:val="24"/>
        </w:rPr>
        <w:t xml:space="preserve">) generated by the motor driving </w:t>
      </w:r>
      <w:r w:rsidR="00BB4EED">
        <w:rPr>
          <w:sz w:val="24"/>
          <w:szCs w:val="24"/>
        </w:rPr>
        <w:t>the linear actuator</w:t>
      </w:r>
      <w:r w:rsidRPr="0062506D">
        <w:rPr>
          <w:sz w:val="24"/>
          <w:szCs w:val="24"/>
        </w:rPr>
        <w:t>. Because the torque ratio determines the motor torque for a given application, the performance of an actuator depends on its torque ratio. As we will show, in the torque-adaptive non-linear elastic actuator, the torque ratio depends on both the output joint position and the output torque. Thus, we need a model of the torque ratio as a function of kinematic and elastic parameters to optimize the actuator's performance for the knee module.</w:t>
      </w:r>
    </w:p>
    <w:p w14:paraId="099A7414" w14:textId="4C71DCE7" w:rsidR="003D7CFF" w:rsidRPr="0062506D" w:rsidRDefault="003D7CFF" w:rsidP="00BB4EED">
      <w:pPr>
        <w:spacing w:before="240"/>
        <w:jc w:val="both"/>
        <w:rPr>
          <w:sz w:val="24"/>
          <w:szCs w:val="24"/>
        </w:rPr>
      </w:pPr>
      <w:r w:rsidRPr="0062506D">
        <w:rPr>
          <w:sz w:val="24"/>
          <w:szCs w:val="24"/>
        </w:rPr>
        <w:t>The kinematics of the proposed actuation system consist of two closed kinematic chains (</w:t>
      </w:r>
      <w:r w:rsidRPr="0062506D">
        <w:rPr>
          <w:sz w:val="24"/>
          <w:szCs w:val="24"/>
        </w:rPr>
        <w:fldChar w:fldCharType="begin"/>
      </w:r>
      <w:r w:rsidRPr="0062506D">
        <w:rPr>
          <w:sz w:val="24"/>
          <w:szCs w:val="24"/>
        </w:rPr>
        <w:instrText xml:space="preserve"> REF _Ref57711695 \h  \* MERGEFORMAT </w:instrText>
      </w:r>
      <w:r w:rsidRPr="0062506D">
        <w:rPr>
          <w:sz w:val="24"/>
          <w:szCs w:val="24"/>
        </w:rPr>
      </w:r>
      <w:r w:rsidRPr="0062506D">
        <w:rPr>
          <w:sz w:val="24"/>
          <w:szCs w:val="24"/>
        </w:rPr>
        <w:fldChar w:fldCharType="separate"/>
      </w:r>
      <w:r w:rsidR="0073546A" w:rsidRPr="006A4B3E">
        <w:rPr>
          <w:sz w:val="24"/>
          <w:szCs w:val="24"/>
        </w:rPr>
        <w:t>Figure S1</w:t>
      </w:r>
      <w:r w:rsidRPr="0062506D">
        <w:rPr>
          <w:sz w:val="24"/>
          <w:szCs w:val="24"/>
        </w:rPr>
        <w:fldChar w:fldCharType="end"/>
      </w:r>
      <w:r w:rsidRPr="0062506D">
        <w:rPr>
          <w:sz w:val="24"/>
          <w:szCs w:val="24"/>
        </w:rPr>
        <w:t>) acting in parallel. The first kinematic chain comprises five joints in closed configuration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62506D">
        <w:rPr>
          <w:sz w:val="24"/>
          <w:szCs w:val="24"/>
        </w:rPr>
        <w:t>) creating a five-bar mechanism with two degrees of freedom. The second kinematic chain also comprises five joints in closed configuration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4</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62506D">
        <w:rPr>
          <w:sz w:val="24"/>
          <w:szCs w:val="24"/>
        </w:rPr>
        <w:t xml:space="preserve">) creating another five-bar mechanism with two degrees of freedom. In the proposed actuation system,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62506D">
        <w:rPr>
          <w:sz w:val="24"/>
          <w:szCs w:val="24"/>
        </w:rPr>
        <w:t xml:space="preserve"> is the output joint of the actuator,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sidRPr="0062506D">
        <w:rPr>
          <w:sz w:val="24"/>
          <w:szCs w:val="24"/>
        </w:rPr>
        <w:t xml:space="preserve">is the input joint of the actuator, and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62506D">
        <w:rPr>
          <w:sz w:val="24"/>
          <w:szCs w:val="24"/>
        </w:rPr>
        <w:t xml:space="preserve"> is a torque-sensitive joint, whose position changes the relationship between the input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sidRPr="0062506D">
        <w:rPr>
          <w:sz w:val="24"/>
          <w:szCs w:val="24"/>
        </w:rPr>
        <w:t xml:space="preserve"> and output joint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62506D">
        <w:rPr>
          <w:sz w:val="24"/>
          <w:szCs w:val="24"/>
        </w:rPr>
        <w:t xml:space="preserve">. The position of the torque-sensitive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62506D">
        <w:rPr>
          <w:sz w:val="24"/>
          <w:szCs w:val="24"/>
        </w:rPr>
        <w:t xml:space="preserve"> is regulated by the second kinematic chain with a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3</m:t>
            </m:r>
          </m:sub>
        </m:sSub>
      </m:oMath>
      <w:r w:rsidRPr="0062506D">
        <w:rPr>
          <w:sz w:val="24"/>
          <w:szCs w:val="24"/>
        </w:rPr>
        <w:t>, leading to a torque- and position-dependent torque ratio.</w:t>
      </w:r>
    </w:p>
    <w:p w14:paraId="0563CBBB" w14:textId="77777777" w:rsidR="003D7CFF" w:rsidRPr="0062506D" w:rsidRDefault="003D7CFF" w:rsidP="00BB4EED">
      <w:pPr>
        <w:spacing w:before="240"/>
        <w:jc w:val="both"/>
        <w:rPr>
          <w:sz w:val="24"/>
          <w:szCs w:val="24"/>
        </w:rPr>
      </w:pPr>
      <w:r w:rsidRPr="0062506D">
        <w:rPr>
          <w:noProof/>
          <w:sz w:val="24"/>
          <w:szCs w:val="24"/>
        </w:rPr>
        <w:t>To find the torque ratio</w:t>
      </w:r>
      <w:r w:rsidRPr="0062506D">
        <w:rPr>
          <w:sz w:val="24"/>
          <w:szCs w:val="24"/>
        </w:rPr>
        <w:t>, we first find the relationship between the position of the output joint (</w:t>
      </w:r>
      <m:oMath>
        <m:r>
          <w:rPr>
            <w:rFonts w:ascii="Cambria Math" w:hAnsi="Cambria Math"/>
            <w:sz w:val="24"/>
            <w:szCs w:val="24"/>
          </w:rPr>
          <m:t>θ</m:t>
        </m:r>
      </m:oMath>
      <w:r w:rsidRPr="0062506D">
        <w:rPr>
          <w:sz w:val="24"/>
          <w:szCs w:val="24"/>
        </w:rPr>
        <w:t>) and the position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62506D">
        <w:rPr>
          <w:sz w:val="24"/>
          <w:szCs w:val="24"/>
        </w:rPr>
        <w:t>) as a function of the position of the torque-sensitive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2</m:t>
            </m:r>
          </m:sub>
        </m:sSub>
      </m:oMath>
      <w:r w:rsidRPr="0062506D">
        <w:rPr>
          <w:sz w:val="24"/>
          <w:szCs w:val="24"/>
        </w:rPr>
        <w:t>). Then, we analyze the relationship between the two parallel kinematic chains to find the position of the torque-sensitive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2</m:t>
            </m:r>
          </m:sub>
        </m:sSub>
      </m:oMath>
      <w:r w:rsidRPr="0062506D">
        <w:rPr>
          <w:sz w:val="24"/>
          <w:szCs w:val="24"/>
        </w:rPr>
        <w:t>) as a function of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62506D">
        <w:rPr>
          <w:sz w:val="24"/>
          <w:szCs w:val="24"/>
        </w:rPr>
        <w:t xml:space="preserve">). In the following paragraphs, trigonometric functions sin(x), cos(x), and tan(x) are abbreviated as </w:t>
      </w:r>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oMath>
      <w:r w:rsidRPr="0062506D">
        <w:rPr>
          <w:sz w:val="24"/>
          <w:szCs w:val="24"/>
        </w:rPr>
        <w:t xml:space="preserve">, </w:t>
      </w:r>
      <m:oMath>
        <m:sSub>
          <m:sSubPr>
            <m:ctrlPr>
              <w:rPr>
                <w:rFonts w:ascii="Cambria Math" w:hAnsi="Cambria Math"/>
                <w:i/>
                <w:sz w:val="24"/>
                <w:szCs w:val="24"/>
              </w:rPr>
            </m:ctrlPr>
          </m:sSubPr>
          <m:e>
            <m:r>
              <w:rPr>
                <w:rFonts w:ascii="Cambria Math" w:hAnsi="Cambria Math"/>
                <w:sz w:val="24"/>
                <w:szCs w:val="24"/>
              </w:rPr>
              <m:t>c</m:t>
            </m:r>
          </m:e>
          <m:sub>
            <m:r>
              <w:rPr>
                <w:rFonts w:ascii="Cambria Math" w:hAnsi="Cambria Math"/>
                <w:sz w:val="24"/>
                <w:szCs w:val="24"/>
              </w:rPr>
              <m:t>x</m:t>
            </m:r>
          </m:sub>
        </m:sSub>
      </m:oMath>
      <w:r w:rsidRPr="0062506D">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x</m:t>
            </m:r>
          </m:sub>
        </m:sSub>
      </m:oMath>
      <w:r w:rsidRPr="0062506D">
        <w:rPr>
          <w:sz w:val="24"/>
          <w:szCs w:val="24"/>
        </w:rPr>
        <w:t>, respectively.</w:t>
      </w:r>
    </w:p>
    <w:p w14:paraId="608B7BB4" w14:textId="3D3DBA11" w:rsidR="003D7CFF" w:rsidRPr="0062506D" w:rsidRDefault="003D7CFF" w:rsidP="006A4B3E">
      <w:pPr>
        <w:spacing w:before="240" w:after="240"/>
        <w:jc w:val="both"/>
        <w:rPr>
          <w:sz w:val="24"/>
          <w:szCs w:val="24"/>
        </w:rPr>
      </w:pPr>
      <w:r w:rsidRPr="0062506D">
        <w:rPr>
          <w:sz w:val="24"/>
          <w:szCs w:val="24"/>
        </w:rPr>
        <w:t>We start from the analysis for the first kinematic chain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62506D">
        <w:rPr>
          <w:sz w:val="24"/>
          <w:szCs w:val="24"/>
        </w:rPr>
        <w:t xml:space="preserve">). For a given position of </w:t>
      </w:r>
      <w:r w:rsidR="0064679A">
        <w:rPr>
          <w:sz w:val="24"/>
          <w:szCs w:val="24"/>
        </w:rPr>
        <w:t xml:space="preserve">the </w:t>
      </w:r>
      <w:r w:rsidRPr="0062506D">
        <w:rPr>
          <w:sz w:val="24"/>
          <w:szCs w:val="24"/>
        </w:rPr>
        <w:t>torque-sensitive joint</w:t>
      </w:r>
      <m:oMath>
        <m:r>
          <w:rPr>
            <w:rFonts w:ascii="Cambria Math" w:hAnsi="Cambria Math"/>
            <w:sz w:val="24"/>
            <w:szCs w:val="24"/>
          </w:rPr>
          <m:t xml:space="preserve"> </m:t>
        </m:r>
      </m:oMath>
      <w:r w:rsidRPr="0062506D">
        <w:rPr>
          <w:sz w:val="24"/>
          <w:szCs w:val="24"/>
        </w:rPr>
        <w:t xml:space="preserve">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2</m:t>
            </m:r>
          </m:sub>
        </m:sSub>
      </m:oMath>
      <w:r w:rsidRPr="0062506D">
        <w:rPr>
          <w:sz w:val="24"/>
          <w:szCs w:val="24"/>
        </w:rPr>
        <w:t>), we can obtain the relationship between the position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62506D">
        <w:rPr>
          <w:sz w:val="24"/>
          <w:szCs w:val="24"/>
        </w:rPr>
        <w:t>) and the position of the output joint (</w:t>
      </w:r>
      <m:oMath>
        <m:r>
          <w:rPr>
            <w:rFonts w:ascii="Cambria Math" w:hAnsi="Cambria Math"/>
            <w:sz w:val="24"/>
            <w:szCs w:val="24"/>
          </w:rPr>
          <m:t>θ</m:t>
        </m:r>
      </m:oMath>
      <w:r w:rsidRPr="0062506D">
        <w:rPr>
          <w:sz w:val="24"/>
          <w:szCs w:val="24"/>
        </w:rPr>
        <w:t xml:space="preserve">) by imposing that the </w:t>
      </w:r>
      <m:oMath>
        <m:acc>
          <m:accPr>
            <m:chr m:val="̅"/>
            <m:ctrlPr>
              <w:rPr>
                <w:rFonts w:ascii="Cambria Math" w:hAnsi="Cambria Math"/>
                <w:sz w:val="24"/>
                <w:szCs w:val="24"/>
              </w:rPr>
            </m:ctrlPr>
          </m:accPr>
          <m:e>
            <m:r>
              <w:rPr>
                <w:rFonts w:ascii="Cambria Math" w:hAnsi="Cambria Math"/>
                <w:sz w:val="24"/>
                <w:szCs w:val="24"/>
              </w:rPr>
              <m:t>AB</m:t>
            </m:r>
          </m:e>
        </m:acc>
      </m:oMath>
      <w:r w:rsidRPr="0062506D">
        <w:rPr>
          <w:sz w:val="24"/>
          <w:szCs w:val="24"/>
        </w:rPr>
        <w:t xml:space="preserve"> distance equals the fixed link length (</w:t>
      </w:r>
      <m:oMath>
        <m:r>
          <w:rPr>
            <w:rFonts w:ascii="Cambria Math" w:hAnsi="Cambria Math"/>
            <w:sz w:val="24"/>
            <w:szCs w:val="24"/>
          </w:rPr>
          <m:t>b</m:t>
        </m:r>
      </m:oMath>
      <w:r w:rsidRPr="0062506D">
        <w:rPr>
          <w:sz w:val="24"/>
          <w:szCs w:val="24"/>
        </w:rPr>
        <w:t>) as shown in (1).</w:t>
      </w:r>
      <w:r w:rsidRPr="0062506D">
        <w:rPr>
          <w:noProof/>
          <w:sz w:val="24"/>
          <w:szCs w:val="24"/>
        </w:rPr>
        <w:t xml:space="preserve"> Using the</w:t>
      </w:r>
      <w:r w:rsidRPr="0062506D">
        <w:rPr>
          <w:sz w:val="24"/>
          <w:szCs w:val="24"/>
        </w:rPr>
        <w:t xml:space="preserve"> joint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62506D">
        <w:rPr>
          <w:sz w:val="24"/>
          <w:szCs w:val="24"/>
        </w:rPr>
        <w:t xml:space="preserve"> as the origin of the coordinate system (O), the position of </w:t>
      </w:r>
      <m:oMath>
        <m:r>
          <w:rPr>
            <w:rFonts w:ascii="Cambria Math" w:hAnsi="Cambria Math"/>
            <w:sz w:val="24"/>
            <w:szCs w:val="24"/>
          </w:rPr>
          <m:t>B</m:t>
        </m:r>
      </m:oMath>
      <w:r w:rsidRPr="0062506D">
        <w:rPr>
          <w:sz w:val="24"/>
          <w:szCs w:val="24"/>
        </w:rPr>
        <w:t xml:space="preserve"> can be defined as a function of the position of the torque-sensitive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62506D">
        <w:rPr>
          <w:sz w:val="24"/>
          <w:szCs w:val="24"/>
        </w:rPr>
        <w:t xml:space="preserve"> (</w:t>
      </w:r>
      <m:oMath>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m:t>
            </m:r>
          </m:sub>
        </m:sSub>
      </m:oMath>
      <w:r w:rsidRPr="0062506D">
        <w:rPr>
          <w:sz w:val="24"/>
          <w:szCs w:val="24"/>
        </w:rPr>
        <w:t>) and its angle with respect to the x-axis (</w:t>
      </w:r>
      <m:oMath>
        <m:r>
          <m:rPr>
            <m:sty m:val="p"/>
          </m:rPr>
          <w:rPr>
            <w:rFonts w:ascii="Cambria Math" w:hAnsi="Cambria Math"/>
            <w:sz w:val="24"/>
            <w:szCs w:val="24"/>
          </w:rPr>
          <m:t>α</m:t>
        </m:r>
      </m:oMath>
      <w:r w:rsidRPr="0062506D">
        <w:rPr>
          <w:sz w:val="24"/>
          <w:szCs w:val="24"/>
        </w:rPr>
        <w:t xml:space="preserve">). Similarly, the position of A can be defined as a function of the position of the input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 xml:space="preserve"> </m:t>
        </m:r>
      </m:oMath>
      <w:r w:rsidRPr="0062506D">
        <w:rPr>
          <w:sz w:val="24"/>
          <w:szCs w:val="24"/>
        </w:rPr>
        <w:t>(</w:t>
      </w:r>
      <m:oMath>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1</m:t>
            </m:r>
          </m:sub>
        </m:sSub>
      </m:oMath>
      <w:r w:rsidRPr="0062506D">
        <w:rPr>
          <w:sz w:val="24"/>
          <w:szCs w:val="24"/>
        </w:rPr>
        <w:t>) and the output joint (</w:t>
      </w:r>
      <m:oMath>
        <m:r>
          <w:rPr>
            <w:rFonts w:ascii="Cambria Math" w:hAnsi="Cambria Math"/>
            <w:sz w:val="24"/>
            <w:szCs w:val="24"/>
          </w:rPr>
          <m:t>θ</m:t>
        </m:r>
      </m:oMath>
      <w:r w:rsidRPr="0062506D">
        <w:rPr>
          <w:sz w:val="24"/>
          <w:szCs w:val="24"/>
        </w:rPr>
        <w:t xml:space="preserve">). </w:t>
      </w:r>
    </w:p>
    <w:p w14:paraId="6215A020" w14:textId="77777777" w:rsidR="003D7CFF" w:rsidRPr="00B13B51" w:rsidRDefault="00B20819" w:rsidP="00B13B51">
      <w:pPr>
        <w:pStyle w:val="Equation"/>
        <w:spacing w:after="120"/>
        <w:ind w:firstLine="180"/>
      </w:pPr>
      <m:oMath>
        <m:acc>
          <m:accPr>
            <m:chr m:val="̅"/>
            <m:ctrlPr>
              <w:rPr>
                <w:rFonts w:ascii="Cambria Math" w:hAnsi="Cambria Math"/>
              </w:rPr>
            </m:ctrlPr>
          </m:accPr>
          <m:e>
            <m:r>
              <w:rPr>
                <w:rFonts w:ascii="Cambria Math" w:hAnsi="Cambria Math"/>
              </w:rPr>
              <m:t>AB</m:t>
            </m:r>
          </m:e>
        </m:acc>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A</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x</m:t>
                        </m:r>
                      </m:sub>
                    </m:sSub>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A</m:t>
                        </m:r>
                      </m:e>
                      <m:sub>
                        <m:r>
                          <w:rPr>
                            <w:rFonts w:ascii="Cambria Math" w:hAnsi="Cambria Math"/>
                          </w:rPr>
                          <m:t>y</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y</m:t>
                        </m:r>
                      </m:sub>
                    </m:sSub>
                  </m:e>
                </m:d>
              </m:e>
              <m:sup>
                <m:r>
                  <m:rPr>
                    <m:sty m:val="p"/>
                  </m:rPr>
                  <w:rPr>
                    <w:rFonts w:ascii="Cambria Math" w:hAnsi="Cambria Math"/>
                  </w:rPr>
                  <m:t>2</m:t>
                </m:r>
              </m:sup>
            </m:sSup>
          </m:e>
        </m:rad>
        <m:r>
          <m:rPr>
            <m:sty m:val="p"/>
          </m:rPr>
          <w:rPr>
            <w:rFonts w:ascii="Cambria Math" w:hAnsi="Cambria Math"/>
          </w:rPr>
          <m:t>≡</m:t>
        </m:r>
        <m:r>
          <w:rPr>
            <w:rFonts w:ascii="Cambria Math" w:hAnsi="Cambria Math"/>
          </w:rPr>
          <m:t>b</m:t>
        </m:r>
      </m:oMath>
      <w:r w:rsidR="003D7CFF" w:rsidRPr="00B13B51">
        <w:tab/>
        <w:t>(1)</w:t>
      </w:r>
    </w:p>
    <w:p w14:paraId="72ACCF80" w14:textId="77777777" w:rsidR="003D7CFF" w:rsidRPr="00B13B51" w:rsidRDefault="003D7CFF" w:rsidP="00B13B51">
      <w:pPr>
        <w:pStyle w:val="Equation"/>
        <w:spacing w:after="120"/>
        <w:ind w:left="180"/>
      </w:pPr>
      <w:r w:rsidRPr="00B13B51">
        <w:t xml:space="preserve">Where  </w:t>
      </w:r>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B</m:t>
                    </m:r>
                  </m:e>
                  <m:sub>
                    <m:r>
                      <w:rPr>
                        <w:rFonts w:ascii="Cambria Math" w:hAnsi="Cambria Math"/>
                      </w:rPr>
                      <m:t>x</m:t>
                    </m:r>
                  </m:sub>
                </m:sSub>
                <m:r>
                  <m:rPr>
                    <m:sty m:val="p"/>
                  </m:rPr>
                  <w:rPr>
                    <w:rFonts w:ascii="Cambria Math" w:hAnsi="Cambria Math"/>
                  </w:rPr>
                  <m:t>= 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2</m:t>
                    </m:r>
                  </m:sub>
                </m:sSub>
                <m:sSub>
                  <m:sSubPr>
                    <m:ctrlPr>
                      <w:rPr>
                        <w:rFonts w:ascii="Cambria Math" w:hAnsi="Cambria Math"/>
                      </w:rPr>
                    </m:ctrlPr>
                  </m:sSubPr>
                  <m:e>
                    <m:r>
                      <w:rPr>
                        <w:rFonts w:ascii="Cambria Math" w:hAnsi="Cambria Math"/>
                      </w:rPr>
                      <m:t>c</m:t>
                    </m:r>
                  </m:e>
                  <m:sub>
                    <m:r>
                      <m:rPr>
                        <m:sty m:val="p"/>
                      </m:rPr>
                      <w:rPr>
                        <w:rFonts w:ascii="Cambria Math" w:hAnsi="Cambria Math"/>
                      </w:rPr>
                      <m:t>α</m:t>
                    </m:r>
                  </m:sub>
                </m:sSub>
                <m:r>
                  <m:rPr>
                    <m:sty m:val="p"/>
                  </m:rPr>
                  <w:rPr>
                    <w:rFonts w:ascii="Cambria Math" w:hAnsi="Cambria Math"/>
                  </w:rPr>
                  <m:t>+d</m:t>
                </m:r>
                <m:sSub>
                  <m:sSubPr>
                    <m:ctrlPr>
                      <w:rPr>
                        <w:rFonts w:ascii="Cambria Math" w:hAnsi="Cambria Math"/>
                      </w:rPr>
                    </m:ctrlPr>
                  </m:sSubPr>
                  <m:e>
                    <m:r>
                      <w:rPr>
                        <w:rFonts w:ascii="Cambria Math" w:hAnsi="Cambria Math"/>
                      </w:rPr>
                      <m:t>c</m:t>
                    </m:r>
                  </m:e>
                  <m:sub>
                    <m:r>
                      <m:rPr>
                        <m:sty m:val="p"/>
                      </m:rPr>
                      <w:rPr>
                        <w:rFonts w:ascii="Cambria Math" w:hAnsi="Cambria Math"/>
                      </w:rPr>
                      <m:t>α-</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Sub>
              </m:e>
              <m:e>
                <m:sSub>
                  <m:sSubPr>
                    <m:ctrlPr>
                      <w:rPr>
                        <w:rFonts w:ascii="Cambria Math" w:hAnsi="Cambria Math"/>
                      </w:rPr>
                    </m:ctrlPr>
                  </m:sSubPr>
                  <m:e>
                    <m:r>
                      <m:rPr>
                        <m:sty m:val="p"/>
                      </m:rPr>
                      <w:rPr>
                        <w:rFonts w:ascii="Cambria Math" w:hAnsi="Cambria Math"/>
                      </w:rPr>
                      <m:t>B</m:t>
                    </m:r>
                  </m:e>
                  <m:sub>
                    <m:r>
                      <m:rPr>
                        <m:sty m:val="p"/>
                      </m:rPr>
                      <w:rPr>
                        <w:rFonts w:ascii="Cambria Math" w:hAnsi="Cambria Math"/>
                      </w:rPr>
                      <m:t>y</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s</m:t>
                    </m:r>
                  </m:e>
                  <m:sub>
                    <m:r>
                      <m:rPr>
                        <m:sty m:val="p"/>
                      </m:rPr>
                      <w:rPr>
                        <w:rFonts w:ascii="Cambria Math" w:hAnsi="Cambria Math"/>
                      </w:rPr>
                      <m:t>α</m:t>
                    </m:r>
                  </m:sub>
                </m:sSub>
                <m:r>
                  <m:rPr>
                    <m:sty m:val="p"/>
                  </m:rPr>
                  <w:rPr>
                    <w:rFonts w:ascii="Cambria Math" w:hAnsi="Cambria Math"/>
                  </w:rPr>
                  <m:t>+d</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α-</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Sub>
              </m:e>
            </m:eqArr>
          </m:e>
        </m:d>
      </m:oMath>
      <w:r w:rsidRPr="00B13B51">
        <w:t xml:space="preserve">  and </w:t>
      </w:r>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A</m:t>
                    </m:r>
                  </m:e>
                  <m:sub>
                    <m:r>
                      <w:rPr>
                        <w:rFonts w:ascii="Cambria Math" w:hAnsi="Cambria Math"/>
                      </w:rPr>
                      <m:t>x</m:t>
                    </m:r>
                  </m:sub>
                </m:sSub>
                <m:r>
                  <m:rPr>
                    <m:sty m:val="p"/>
                  </m:rPr>
                  <w:rPr>
                    <w:rFonts w:ascii="Cambria Math" w:hAnsi="Cambria Math"/>
                  </w:rPr>
                  <m:t>= 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1</m:t>
                    </m:r>
                  </m:sub>
                </m:sSub>
                <m:sSub>
                  <m:sSubPr>
                    <m:ctrlPr>
                      <w:rPr>
                        <w:rFonts w:ascii="Cambria Math" w:hAnsi="Cambria Math"/>
                      </w:rPr>
                    </m:ctrlPr>
                  </m:sSubPr>
                  <m:e>
                    <m:r>
                      <w:rPr>
                        <w:rFonts w:ascii="Cambria Math" w:hAnsi="Cambria Math"/>
                      </w:rPr>
                      <m:t>c</m:t>
                    </m:r>
                  </m:e>
                  <m:sub>
                    <m:r>
                      <m:rPr>
                        <m:sty m:val="p"/>
                      </m:rPr>
                      <w:rPr>
                        <w:rFonts w:ascii="Cambria Math" w:hAnsi="Cambria Math"/>
                      </w:rPr>
                      <m:t>θ</m:t>
                    </m:r>
                  </m:sub>
                </m:sSub>
                <m:r>
                  <m:rPr>
                    <m:sty m:val="p"/>
                  </m:rPr>
                  <w:rPr>
                    <w:rFonts w:ascii="Cambria Math" w:hAnsi="Cambria Math"/>
                  </w:rPr>
                  <m:t>+e</m:t>
                </m:r>
                <m:sSub>
                  <m:sSubPr>
                    <m:ctrlPr>
                      <w:rPr>
                        <w:rFonts w:ascii="Cambria Math" w:hAnsi="Cambria Math"/>
                      </w:rPr>
                    </m:ctrlPr>
                  </m:sSubPr>
                  <m:e>
                    <m:r>
                      <w:rPr>
                        <w:rFonts w:ascii="Cambria Math" w:hAnsi="Cambria Math"/>
                      </w:rPr>
                      <m:t>c</m:t>
                    </m:r>
                  </m:e>
                  <m:sub>
                    <m:r>
                      <m:rPr>
                        <m:sty m:val="p"/>
                      </m:rPr>
                      <w:rPr>
                        <w:rFonts w:ascii="Cambria Math" w:hAnsi="Cambria Math"/>
                      </w:rPr>
                      <m:t>θ-</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Sub>
              </m:e>
              <m:e>
                <m:sSub>
                  <m:sSubPr>
                    <m:ctrlPr>
                      <w:rPr>
                        <w:rFonts w:ascii="Cambria Math" w:hAnsi="Cambria Math"/>
                      </w:rPr>
                    </m:ctrlPr>
                  </m:sSubPr>
                  <m:e>
                    <m:r>
                      <m:rPr>
                        <m:sty m:val="p"/>
                      </m:rPr>
                      <w:rPr>
                        <w:rFonts w:ascii="Cambria Math" w:hAnsi="Cambria Math"/>
                      </w:rPr>
                      <m:t>A</m:t>
                    </m:r>
                  </m:e>
                  <m:sub>
                    <m:r>
                      <m:rPr>
                        <m:sty m:val="p"/>
                      </m:rPr>
                      <w:rPr>
                        <w:rFonts w:ascii="Cambria Math" w:hAnsi="Cambria Math"/>
                      </w:rPr>
                      <m:t>y</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1</m:t>
                    </m:r>
                  </m:sub>
                </m:sSub>
                <m:sSub>
                  <m:sSubPr>
                    <m:ctrlPr>
                      <w:rPr>
                        <w:rFonts w:ascii="Cambria Math" w:hAnsi="Cambria Math"/>
                      </w:rPr>
                    </m:ctrlPr>
                  </m:sSubPr>
                  <m:e>
                    <m:r>
                      <m:rPr>
                        <m:sty m:val="p"/>
                      </m:rPr>
                      <w:rPr>
                        <w:rFonts w:ascii="Cambria Math" w:hAnsi="Cambria Math"/>
                      </w:rPr>
                      <m:t>s</m:t>
                    </m:r>
                  </m:e>
                  <m:sub>
                    <m:r>
                      <m:rPr>
                        <m:sty m:val="p"/>
                      </m:rPr>
                      <w:rPr>
                        <w:rFonts w:ascii="Cambria Math" w:hAnsi="Cambria Math"/>
                      </w:rPr>
                      <m:t>θ</m:t>
                    </m:r>
                  </m:sub>
                </m:sSub>
                <m:r>
                  <m:rPr>
                    <m:sty m:val="p"/>
                  </m:rPr>
                  <w:rPr>
                    <w:rFonts w:ascii="Cambria Math" w:hAnsi="Cambria Math"/>
                  </w:rPr>
                  <m:t xml:space="preserve">+e </m:t>
                </m:r>
                <m:sSub>
                  <m:sSubPr>
                    <m:ctrlPr>
                      <w:rPr>
                        <w:rFonts w:ascii="Cambria Math" w:hAnsi="Cambria Math"/>
                      </w:rPr>
                    </m:ctrlPr>
                  </m:sSubPr>
                  <m:e>
                    <m:r>
                      <m:rPr>
                        <m:sty m:val="p"/>
                      </m:rPr>
                      <w:rPr>
                        <w:rFonts w:ascii="Cambria Math" w:hAnsi="Cambria Math"/>
                      </w:rPr>
                      <m:t>s</m:t>
                    </m:r>
                  </m:e>
                  <m:sub>
                    <m:r>
                      <m:rPr>
                        <m:sty m:val="p"/>
                      </m:rPr>
                      <w:rPr>
                        <w:rFonts w:ascii="Cambria Math" w:hAnsi="Cambria Math"/>
                      </w:rPr>
                      <m:t>θ-</m:t>
                    </m:r>
                    <m:f>
                      <m:fPr>
                        <m:ctrlPr>
                          <w:rPr>
                            <w:rFonts w:ascii="Cambria Math" w:hAnsi="Cambria Math"/>
                          </w:rPr>
                        </m:ctrlPr>
                      </m:fPr>
                      <m:num>
                        <m:r>
                          <m:rPr>
                            <m:sty m:val="p"/>
                          </m:rPr>
                          <w:rPr>
                            <w:rFonts w:ascii="Cambria Math" w:hAnsi="Cambria Math"/>
                          </w:rPr>
                          <m:t>π</m:t>
                        </m:r>
                      </m:num>
                      <m:den>
                        <m:r>
                          <m:rPr>
                            <m:sty m:val="p"/>
                          </m:rPr>
                          <w:rPr>
                            <w:rFonts w:ascii="Cambria Math" w:hAnsi="Cambria Math"/>
                          </w:rPr>
                          <m:t>2</m:t>
                        </m:r>
                      </m:den>
                    </m:f>
                  </m:sub>
                </m:sSub>
              </m:e>
            </m:eqArr>
          </m:e>
        </m:d>
      </m:oMath>
      <w:r w:rsidRPr="00B13B51">
        <w:t xml:space="preserve"> </w:t>
      </w:r>
    </w:p>
    <w:p w14:paraId="6AA16692" w14:textId="77777777" w:rsidR="003D7CFF" w:rsidRPr="00B13B51" w:rsidRDefault="003D7CFF" w:rsidP="006A4B3E">
      <w:pPr>
        <w:spacing w:before="240" w:after="240"/>
        <w:jc w:val="both"/>
        <w:rPr>
          <w:sz w:val="24"/>
          <w:szCs w:val="24"/>
        </w:rPr>
      </w:pPr>
      <w:r w:rsidRPr="00B13B51">
        <w:rPr>
          <w:sz w:val="24"/>
          <w:szCs w:val="24"/>
        </w:rPr>
        <w:t xml:space="preserve">By solving (1) for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B13B51">
        <w:rPr>
          <w:sz w:val="24"/>
          <w:szCs w:val="24"/>
        </w:rPr>
        <w:t>, we find the position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B13B51">
        <w:rPr>
          <w:sz w:val="24"/>
          <w:szCs w:val="24"/>
        </w:rPr>
        <w:t>) as a function of the position of the output joint (</w:t>
      </w:r>
      <m:oMath>
        <m:r>
          <w:rPr>
            <w:rFonts w:ascii="Cambria Math" w:hAnsi="Cambria Math"/>
            <w:sz w:val="24"/>
            <w:szCs w:val="24"/>
          </w:rPr>
          <m:t>θ</m:t>
        </m:r>
      </m:oMath>
      <w:r w:rsidRPr="00B13B51">
        <w:rPr>
          <w:sz w:val="24"/>
          <w:szCs w:val="24"/>
        </w:rPr>
        <w:t xml:space="preserve">) and the position of the </w:t>
      </w:r>
      <w:r>
        <w:rPr>
          <w:sz w:val="24"/>
          <w:szCs w:val="24"/>
        </w:rPr>
        <w:t>torque-sensitive joint</w:t>
      </w:r>
      <w:r w:rsidRPr="00B13B51">
        <w:rPr>
          <w:sz w:val="24"/>
          <w:szCs w:val="24"/>
        </w:rPr>
        <w:t xml:space="preserve"> </w:t>
      </w:r>
      <m:oMath>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2</m:t>
            </m:r>
          </m:sub>
        </m:sSub>
      </m:oMath>
      <w:r w:rsidRPr="00B13B51">
        <w:rPr>
          <w:sz w:val="24"/>
          <w:szCs w:val="24"/>
        </w:rPr>
        <w:t>).</w:t>
      </w:r>
    </w:p>
    <w:p w14:paraId="4CE8DFA8" w14:textId="77777777" w:rsidR="003D7CFF" w:rsidRPr="00B13B51" w:rsidRDefault="00B20819" w:rsidP="00B13B51">
      <w:pPr>
        <w:pStyle w:val="Equation"/>
        <w:ind w:left="180"/>
      </w:pPr>
      <m:oMath>
        <m:sSub>
          <m:sSubPr>
            <m:ctrlPr>
              <w:rPr>
                <w:rFonts w:ascii="Cambria Math" w:hAnsi="Cambria Math"/>
              </w:rPr>
            </m:ctrlPr>
          </m:sSubPr>
          <m:e>
            <m:r>
              <w:rPr>
                <w:rFonts w:ascii="Cambria Math" w:hAnsi="Cambria Math"/>
              </w:rPr>
              <m:t>δ</m:t>
            </m:r>
          </m:e>
          <m:sub>
            <m:r>
              <m:rPr>
                <m:sty m:val="p"/>
              </m:rPr>
              <w:rPr>
                <w:rFonts w:ascii="Cambria Math" w:hAnsi="Cambria Math"/>
              </w:rPr>
              <m:t>1</m:t>
            </m:r>
          </m:sub>
        </m:sSub>
        <m:r>
          <m:rPr>
            <m:sty m:val="p"/>
          </m:rPr>
          <w:rPr>
            <w:rFonts w:ascii="Cambria Math" w:hAnsi="Cambria Math"/>
          </w:rPr>
          <m:t xml:space="preserve">(θ, </m:t>
        </m:r>
        <m:sSub>
          <m:sSubPr>
            <m:ctrlPr>
              <w:rPr>
                <w:rFonts w:ascii="Cambria Math" w:hAnsi="Cambria Math"/>
              </w:rPr>
            </m:ctrlPr>
          </m:sSubPr>
          <m:e>
            <m:r>
              <m:rPr>
                <m:sty m:val="p"/>
              </m:rPr>
              <w:rPr>
                <w:rFonts w:ascii="Cambria Math" w:hAnsi="Cambria Math"/>
              </w:rPr>
              <m:t>δ</m:t>
            </m:r>
          </m:e>
          <m:sub>
            <m:r>
              <m:rPr>
                <m:sty m:val="p"/>
              </m:rPr>
              <w:rPr>
                <w:rFonts w:ascii="Cambria Math" w:hAnsi="Cambria Math"/>
              </w:rPr>
              <m:t>2</m:t>
            </m:r>
          </m:sub>
        </m:sSub>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r>
                  <w:rPr>
                    <w:rFonts w:ascii="Cambria Math" w:hAnsi="Cambria Math"/>
                  </w:rPr>
                  <m:t>b</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rPr>
                        </m:ctrlPr>
                      </m:sSubPr>
                      <m:e>
                        <m:r>
                          <w:rPr>
                            <w:rFonts w:ascii="Cambria Math" w:hAnsi="Cambria Math"/>
                          </w:rPr>
                          <m:t>δ</m:t>
                        </m:r>
                      </m:e>
                      <m:sub>
                        <m:r>
                          <m:rPr>
                            <m:sty m:val="p"/>
                          </m:rPr>
                          <w:rPr>
                            <w:rFonts w:ascii="Cambria Math" w:hAnsi="Cambria Math"/>
                          </w:rPr>
                          <m:t>2</m:t>
                        </m:r>
                      </m:sub>
                    </m:sSub>
                    <m:sSub>
                      <m:sSubPr>
                        <m:ctrlPr>
                          <w:rPr>
                            <w:rFonts w:ascii="Cambria Math" w:hAnsi="Cambria Math"/>
                          </w:rPr>
                        </m:ctrlPr>
                      </m:sSubPr>
                      <m:e>
                        <m:r>
                          <w:rPr>
                            <w:rFonts w:ascii="Cambria Math" w:hAnsi="Cambria Math"/>
                          </w:rPr>
                          <m:t>s</m:t>
                        </m:r>
                      </m:e>
                      <m:sub>
                        <m:r>
                          <w:rPr>
                            <w:rFonts w:ascii="Cambria Math" w:hAnsi="Cambria Math"/>
                          </w:rPr>
                          <m:t>α</m:t>
                        </m:r>
                      </m:sub>
                    </m:sSub>
                    <m:r>
                      <m:rPr>
                        <m:sty m:val="p"/>
                      </m:rPr>
                      <w:rPr>
                        <w:rFonts w:ascii="Cambria Math" w:hAnsi="Cambria Math"/>
                      </w:rPr>
                      <m:t>-</m:t>
                    </m:r>
                    <m:r>
                      <w:rPr>
                        <w:rFonts w:ascii="Cambria Math" w:hAnsi="Cambria Math"/>
                      </w:rPr>
                      <m:t>e</m:t>
                    </m:r>
                  </m:e>
                </m:d>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d</m:t>
                </m:r>
              </m:e>
              <m:sup>
                <m:r>
                  <m:rPr>
                    <m:sty m:val="p"/>
                  </m:rPr>
                  <w:rPr>
                    <w:rFonts w:ascii="Cambria Math" w:hAnsi="Cambria Math"/>
                  </w:rPr>
                  <m:t>2</m:t>
                </m:r>
              </m:sup>
            </m:sSup>
            <m:sSup>
              <m:sSupPr>
                <m:ctrlPr>
                  <w:rPr>
                    <w:rFonts w:ascii="Cambria Math" w:hAnsi="Cambria Math"/>
                  </w:rPr>
                </m:ctrlPr>
              </m:sSupPr>
              <m:e>
                <m:sSub>
                  <m:sSubPr>
                    <m:ctrlPr>
                      <w:rPr>
                        <w:rFonts w:ascii="Cambria Math" w:hAnsi="Cambria Math"/>
                      </w:rPr>
                    </m:ctrlPr>
                  </m:sSubPr>
                  <m:e>
                    <m:r>
                      <w:rPr>
                        <w:rFonts w:ascii="Cambria Math" w:hAnsi="Cambria Math"/>
                      </w:rPr>
                      <m:t>c</m:t>
                    </m:r>
                  </m:e>
                  <m:sub>
                    <m: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α</m:t>
                    </m:r>
                    <m:r>
                      <w:rPr>
                        <w:rFonts w:ascii="Cambria Math" w:hAnsi="Cambria Math"/>
                      </w:rPr>
                      <m:t>)</m:t>
                    </m:r>
                  </m:sub>
                </m:sSub>
              </m:e>
              <m:sup>
                <m:r>
                  <m:rPr>
                    <m:sty m:val="p"/>
                  </m:rPr>
                  <w:rPr>
                    <w:rFonts w:ascii="Cambria Math" w:hAnsi="Cambria Math"/>
                  </w:rPr>
                  <m:t>2</m:t>
                </m:r>
              </m:sup>
            </m:sSup>
            <m:r>
              <m:rPr>
                <m:sty m:val="p"/>
              </m:rPr>
              <w:rPr>
                <w:rFonts w:ascii="Cambria Math" w:hAnsi="Cambria Math"/>
              </w:rPr>
              <m:t>-</m:t>
            </m:r>
            <m:r>
              <m:rPr>
                <m:sty m:val="p"/>
              </m:rPr>
              <w:rPr>
                <w:rFonts w:ascii="Cambria Math" w:hAnsi="Cambria Math"/>
              </w:rPr>
              <m:t>2</m:t>
            </m:r>
            <m:r>
              <w:rPr>
                <w:rFonts w:ascii="Cambria Math" w:hAnsi="Cambria Math"/>
              </w:rPr>
              <m:t>de</m:t>
            </m:r>
            <m:sSub>
              <m:sSubPr>
                <m:ctrlPr>
                  <w:rPr>
                    <w:rFonts w:ascii="Cambria Math" w:hAnsi="Cambria Math"/>
                  </w:rPr>
                </m:ctrlPr>
              </m:sSubPr>
              <m:e>
                <m:r>
                  <w:rPr>
                    <w:rFonts w:ascii="Cambria Math" w:hAnsi="Cambria Math"/>
                  </w:rPr>
                  <m:t>c</m:t>
                </m:r>
              </m:e>
              <m:sub>
                <m: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α</m:t>
                </m:r>
                <m:r>
                  <w:rPr>
                    <w:rFonts w:ascii="Cambria Math" w:hAnsi="Cambria Math"/>
                  </w:rPr>
                  <m:t>)</m:t>
                </m:r>
              </m:sub>
            </m:sSub>
            <m:r>
              <m:rPr>
                <m:sty m:val="p"/>
              </m:rPr>
              <w:rPr>
                <w:rFonts w:ascii="Cambria Math" w:hAnsi="Cambria Math"/>
              </w:rPr>
              <m:t>-</m:t>
            </m:r>
            <m:r>
              <w:rPr>
                <w:rFonts w:ascii="Cambria Math" w:hAnsi="Cambria Math"/>
              </w:rPr>
              <m:t>d</m:t>
            </m:r>
            <m:sSub>
              <m:sSubPr>
                <m:ctrlPr>
                  <w:rPr>
                    <w:rFonts w:ascii="Cambria Math" w:hAnsi="Cambria Math"/>
                  </w:rPr>
                </m:ctrlPr>
              </m:sSubPr>
              <m:e>
                <m:r>
                  <w:rPr>
                    <w:rFonts w:ascii="Cambria Math" w:hAnsi="Cambria Math"/>
                  </w:rPr>
                  <m:t>δ</m:t>
                </m:r>
              </m:e>
              <m:sub>
                <m:r>
                  <m:rPr>
                    <m:sty m:val="p"/>
                  </m:rPr>
                  <w:rPr>
                    <w:rFonts w:ascii="Cambria Math" w:hAnsi="Cambria Math"/>
                  </w:rPr>
                  <m:t>2</m:t>
                </m:r>
              </m:sub>
            </m:sSub>
            <m:sSub>
              <m:sSubPr>
                <m:ctrlPr>
                  <w:rPr>
                    <w:rFonts w:ascii="Cambria Math" w:hAnsi="Cambria Math"/>
                  </w:rPr>
                </m:ctrlPr>
              </m:sSubPr>
              <m:e>
                <m:r>
                  <w:rPr>
                    <w:rFonts w:ascii="Cambria Math" w:hAnsi="Cambria Math"/>
                  </w:rPr>
                  <m:t>s</m:t>
                </m:r>
              </m:e>
              <m:sub>
                <m:r>
                  <m:rPr>
                    <m:sty m:val="p"/>
                  </m:rPr>
                  <w:rPr>
                    <w:rFonts w:ascii="Cambria Math" w:hAnsi="Cambria Math"/>
                  </w:rPr>
                  <m:t>2(</m:t>
                </m:r>
                <m:r>
                  <w:rPr>
                    <w:rFonts w:ascii="Cambria Math" w:hAnsi="Cambria Math"/>
                  </w:rPr>
                  <m:t>θ</m:t>
                </m:r>
                <m:r>
                  <m:rPr>
                    <m:sty m:val="p"/>
                  </m:rPr>
                  <w:rPr>
                    <w:rFonts w:ascii="Cambria Math" w:hAnsi="Cambria Math"/>
                  </w:rPr>
                  <m:t>-</m:t>
                </m:r>
                <m:r>
                  <w:rPr>
                    <w:rFonts w:ascii="Cambria Math" w:hAnsi="Cambria Math"/>
                  </w:rPr>
                  <m:t>α</m:t>
                </m:r>
                <m:r>
                  <m:rPr>
                    <m:sty m:val="p"/>
                  </m:rPr>
                  <w:rPr>
                    <w:rFonts w:ascii="Cambria Math" w:hAnsi="Cambria Math"/>
                  </w:rPr>
                  <m:t>)</m:t>
                </m:r>
              </m:sub>
            </m:sSub>
          </m:e>
        </m:rad>
        <m:r>
          <m:rPr>
            <m:sty m:val="p"/>
          </m:rPr>
          <w:rPr>
            <w:rFonts w:ascii="Cambria Math" w:hAnsi="Cambria Math"/>
          </w:rPr>
          <m:t xml:space="preserve"> + </m:t>
        </m:r>
        <m:sSub>
          <m:sSubPr>
            <m:ctrlPr>
              <w:rPr>
                <w:rFonts w:ascii="Cambria Math" w:hAnsi="Cambria Math"/>
              </w:rPr>
            </m:ctrlPr>
          </m:sSubPr>
          <m:e>
            <m:r>
              <w:rPr>
                <w:rFonts w:ascii="Cambria Math" w:hAnsi="Cambria Math"/>
              </w:rPr>
              <m:t>δ</m:t>
            </m:r>
          </m:e>
          <m:sub>
            <m:r>
              <m:rPr>
                <m:sty m:val="p"/>
              </m:rPr>
              <w:rPr>
                <w:rFonts w:ascii="Cambria Math" w:hAnsi="Cambria Math"/>
              </w:rPr>
              <m:t>2</m:t>
            </m:r>
          </m:sub>
        </m:sSub>
        <m:sSub>
          <m:sSubPr>
            <m:ctrlPr>
              <w:rPr>
                <w:rFonts w:ascii="Cambria Math" w:hAnsi="Cambria Math"/>
              </w:rPr>
            </m:ctrlPr>
          </m:sSubPr>
          <m:e>
            <m:r>
              <w:rPr>
                <w:rFonts w:ascii="Cambria Math" w:hAnsi="Cambria Math"/>
              </w:rPr>
              <m:t>c</m:t>
            </m:r>
          </m:e>
          <m:sub>
            <m: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α</m:t>
            </m:r>
            <m:r>
              <w:rPr>
                <w:rFonts w:ascii="Cambria Math" w:hAnsi="Cambria Math"/>
              </w:rPr>
              <m:t>)</m:t>
            </m:r>
          </m:sub>
        </m:sSub>
        <m:r>
          <m:rPr>
            <m:sty m:val="p"/>
          </m:rPr>
          <w:rPr>
            <w:rFonts w:ascii="Cambria Math" w:hAnsi="Cambria Math"/>
          </w:rPr>
          <m:t>-</m:t>
        </m:r>
        <m:r>
          <w:rPr>
            <w:rFonts w:ascii="Cambria Math" w:hAnsi="Cambria Math"/>
          </w:rPr>
          <m:t>d</m:t>
        </m:r>
        <m:sSub>
          <m:sSubPr>
            <m:ctrlPr>
              <w:rPr>
                <w:rFonts w:ascii="Cambria Math" w:hAnsi="Cambria Math"/>
              </w:rPr>
            </m:ctrlPr>
          </m:sSubPr>
          <m:e>
            <m:r>
              <w:rPr>
                <w:rFonts w:ascii="Cambria Math" w:hAnsi="Cambria Math"/>
              </w:rPr>
              <m:t>s</m:t>
            </m:r>
          </m:e>
          <m:sub>
            <m:r>
              <w:rPr>
                <w:rFonts w:ascii="Cambria Math" w:hAnsi="Cambria Math"/>
              </w:rPr>
              <m:t>(</m:t>
            </m:r>
            <m:r>
              <w:rPr>
                <w:rFonts w:ascii="Cambria Math" w:hAnsi="Cambria Math"/>
              </w:rPr>
              <m:t>θ</m:t>
            </m:r>
            <m:r>
              <m:rPr>
                <m:sty m:val="p"/>
              </m:rPr>
              <w:rPr>
                <w:rFonts w:ascii="Cambria Math" w:hAnsi="Cambria Math"/>
              </w:rPr>
              <m:t>-</m:t>
            </m:r>
            <m:r>
              <w:rPr>
                <w:rFonts w:ascii="Cambria Math" w:hAnsi="Cambria Math"/>
              </w:rPr>
              <m:t>α</m:t>
            </m:r>
            <m:r>
              <w:rPr>
                <w:rFonts w:ascii="Cambria Math" w:hAnsi="Cambria Math"/>
              </w:rPr>
              <m:t>)</m:t>
            </m:r>
          </m:sub>
        </m:sSub>
      </m:oMath>
      <w:r w:rsidR="003D7CFF" w:rsidRPr="00B13B51">
        <w:tab/>
        <w:t>(2)</w:t>
      </w:r>
    </w:p>
    <w:p w14:paraId="1CD90A19" w14:textId="77777777" w:rsidR="003D7CFF" w:rsidRPr="00B13B51" w:rsidRDefault="003D7CFF" w:rsidP="006A4B3E">
      <w:pPr>
        <w:spacing w:before="240" w:after="240"/>
        <w:jc w:val="both"/>
        <w:rPr>
          <w:sz w:val="24"/>
          <w:szCs w:val="24"/>
        </w:rPr>
      </w:pPr>
      <w:r w:rsidRPr="00B13B51">
        <w:rPr>
          <w:sz w:val="24"/>
          <w:szCs w:val="24"/>
        </w:rPr>
        <w:t>From (2), we find the position of the output joint (</w:t>
      </w:r>
      <m:oMath>
        <m:r>
          <w:rPr>
            <w:rFonts w:ascii="Cambria Math" w:hAnsi="Cambria Math"/>
            <w:sz w:val="24"/>
            <w:szCs w:val="24"/>
          </w:rPr>
          <m:t>θ</m:t>
        </m:r>
      </m:oMath>
      <w:r w:rsidRPr="00B13B51">
        <w:rPr>
          <w:sz w:val="24"/>
          <w:szCs w:val="24"/>
        </w:rPr>
        <w:t>) as a function of the position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B13B51">
        <w:rPr>
          <w:sz w:val="24"/>
          <w:szCs w:val="24"/>
        </w:rPr>
        <w:t xml:space="preserve">) and the position of the </w:t>
      </w:r>
      <w:r>
        <w:rPr>
          <w:sz w:val="24"/>
          <w:szCs w:val="24"/>
        </w:rPr>
        <w:t>torque-sensitive joint</w:t>
      </w:r>
      <w:r w:rsidRPr="00B13B51">
        <w:rPr>
          <w:sz w:val="24"/>
          <w:szCs w:val="24"/>
        </w:rPr>
        <w:t xml:space="preserve"> </w:t>
      </w:r>
      <m:oMath>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2</m:t>
            </m:r>
          </m:sub>
        </m:sSub>
      </m:oMath>
      <w:r w:rsidRPr="00B13B51">
        <w:rPr>
          <w:sz w:val="24"/>
          <w:szCs w:val="24"/>
        </w:rPr>
        <w:t xml:space="preserve">), as shown in (3). </w:t>
      </w:r>
    </w:p>
    <w:p w14:paraId="4D65214C" w14:textId="77777777" w:rsidR="003D7CFF" w:rsidRPr="00B13B51" w:rsidRDefault="003D7CFF" w:rsidP="00B13B51">
      <w:pPr>
        <w:pStyle w:val="Equation"/>
        <w:spacing w:after="120"/>
        <w:ind w:left="180"/>
      </w:pPr>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δ</m:t>
                </m:r>
              </m:e>
              <m:sub>
                <m:r>
                  <w:rPr>
                    <w:rFonts w:ascii="Cambria Math" w:hAnsi="Cambria Math"/>
                  </w:rPr>
                  <m:t>2</m:t>
                </m:r>
              </m:sub>
            </m:sSub>
          </m:e>
        </m:d>
        <m:r>
          <w:rPr>
            <w:rFonts w:ascii="Cambria Math" w:hAnsi="Cambria Math"/>
          </w:rPr>
          <m:t>=-atan</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s</m:t>
                        </m:r>
                      </m:e>
                      <m:sub>
                        <m:r>
                          <w:rPr>
                            <w:rFonts w:ascii="Cambria Math" w:hAnsi="Cambria Math"/>
                          </w:rPr>
                          <m:t>α</m:t>
                        </m:r>
                      </m:sub>
                    </m:sSub>
                  </m:e>
                </m:d>
                <m:sSub>
                  <m:sSubPr>
                    <m:ctrlPr>
                      <w:rPr>
                        <w:rFonts w:ascii="Cambria Math" w:hAnsi="Cambria Math"/>
                        <w:i/>
                      </w:rPr>
                    </m:ctrlPr>
                  </m:sSubPr>
                  <m:e>
                    <m:r>
                      <w:rPr>
                        <w:rFonts w:ascii="Cambria Math" w:hAnsi="Cambria Math"/>
                      </w:rPr>
                      <m:t>+e(δ</m:t>
                    </m:r>
                  </m:e>
                  <m:sub>
                    <m:r>
                      <w:rPr>
                        <w:rFonts w:ascii="Cambria Math" w:hAnsi="Cambria Math"/>
                      </w:rPr>
                      <m:t>2</m:t>
                    </m:r>
                  </m:sub>
                </m:sSub>
                <m:sSub>
                  <m:sSubPr>
                    <m:ctrlPr>
                      <w:rPr>
                        <w:rFonts w:ascii="Cambria Math" w:hAnsi="Cambria Math"/>
                        <w:i/>
                      </w:rPr>
                    </m:ctrlPr>
                  </m:sSubPr>
                  <m:e>
                    <m:r>
                      <w:rPr>
                        <w:rFonts w:ascii="Cambria Math" w:hAnsi="Cambria Math"/>
                      </w:rPr>
                      <m:t>s</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α</m:t>
                    </m:r>
                  </m:sub>
                </m:sSub>
                <m:r>
                  <w:rPr>
                    <w:rFonts w:ascii="Cambria Math" w:hAnsi="Cambria Math"/>
                  </w:rPr>
                  <m:t>)</m:t>
                </m:r>
              </m:num>
              <m:den>
                <m:r>
                  <w:rPr>
                    <w:rFonts w:ascii="Cambria Math" w:hAnsi="Cambria Math"/>
                  </w:rPr>
                  <m:t>e</m:t>
                </m:r>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2</m:t>
                        </m:r>
                      </m:sub>
                    </m:sSub>
                    <m:sSub>
                      <m:sSubPr>
                        <m:ctrlPr>
                          <w:rPr>
                            <w:rFonts w:ascii="Cambria Math" w:hAnsi="Cambria Math"/>
                            <w:i/>
                          </w:rPr>
                        </m:ctrlPr>
                      </m:sSubPr>
                      <m:e>
                        <m:r>
                          <w:rPr>
                            <w:rFonts w:ascii="Cambria Math" w:hAnsi="Cambria Math"/>
                          </w:rPr>
                          <m:t>c</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s</m:t>
                        </m:r>
                      </m:e>
                      <m:sub>
                        <m:r>
                          <w:rPr>
                            <w:rFonts w:ascii="Cambria Math" w:hAnsi="Cambria Math"/>
                          </w:rPr>
                          <m:t>α</m:t>
                        </m:r>
                      </m:sub>
                    </m:sSub>
                  </m:e>
                </m:d>
                <m:sSub>
                  <m:sSubPr>
                    <m:ctrlPr>
                      <w:rPr>
                        <w:rFonts w:ascii="Cambria Math" w:hAnsi="Cambria Math"/>
                        <w:i/>
                      </w:rPr>
                    </m:ctrlPr>
                  </m:sSubPr>
                  <m:e>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(δ</m:t>
                    </m:r>
                  </m:e>
                  <m:sub>
                    <m:r>
                      <w:rPr>
                        <w:rFonts w:ascii="Cambria Math" w:hAnsi="Cambria Math"/>
                      </w:rPr>
                      <m:t>2</m:t>
                    </m:r>
                  </m:sub>
                </m:sSub>
                <m:sSub>
                  <m:sSubPr>
                    <m:ctrlPr>
                      <w:rPr>
                        <w:rFonts w:ascii="Cambria Math" w:hAnsi="Cambria Math"/>
                        <w:i/>
                      </w:rPr>
                    </m:ctrlPr>
                  </m:sSubPr>
                  <m:e>
                    <m:r>
                      <w:rPr>
                        <w:rFonts w:ascii="Cambria Math" w:hAnsi="Cambria Math"/>
                      </w:rPr>
                      <m:t>s</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α</m:t>
                    </m:r>
                  </m:sub>
                </m:sSub>
                <m:r>
                  <w:rPr>
                    <w:rFonts w:ascii="Cambria Math" w:hAnsi="Cambria Math"/>
                  </w:rPr>
                  <m:t>)</m:t>
                </m:r>
              </m:den>
            </m:f>
          </m:e>
        </m:d>
        <m:r>
          <w:rPr>
            <w:rFonts w:ascii="Cambria Math" w:hAnsi="Cambria Math"/>
          </w:rPr>
          <m:t>+</m:t>
        </m:r>
        <m:r>
          <m:rPr>
            <m:sty m:val="p"/>
          </m:rPr>
          <w:rPr>
            <w:rFonts w:ascii="Cambria Math" w:hAnsi="Cambria Math"/>
          </w:rPr>
          <m:t>acos⁡</m:t>
        </m:r>
        <m:r>
          <w:rPr>
            <w:rFonts w:ascii="Cambria Math" w:hAnsi="Cambria Math"/>
          </w:rPr>
          <m:t>(</m:t>
        </m:r>
        <m:f>
          <m:fPr>
            <m:ctrlPr>
              <w:rPr>
                <w:rFonts w:ascii="Cambria Math" w:hAnsi="Cambria Math"/>
                <w:i/>
              </w:rPr>
            </m:ctrlPr>
          </m:fPr>
          <m:num>
            <m:sSup>
              <m:sSupPr>
                <m:ctrlPr>
                  <w:rPr>
                    <w:rFonts w:ascii="Cambria Math" w:hAnsi="Cambria Math"/>
                  </w:rPr>
                </m:ctrlPr>
              </m:sSupPr>
              <m:e>
                <m:r>
                  <w:rPr>
                    <w:rFonts w:ascii="Cambria Math" w:hAnsi="Cambria Math"/>
                  </w:rPr>
                  <m:t>b</m:t>
                </m:r>
              </m:e>
              <m:sup>
                <m:r>
                  <m:rPr>
                    <m:sty m:val="p"/>
                  </m:rPr>
                  <w:rPr>
                    <w:rFonts w:ascii="Cambria Math" w:hAnsi="Cambria Math"/>
                  </w:rPr>
                  <m:t>2</m:t>
                </m:r>
              </m:sup>
            </m:s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δ</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δ</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2</m:t>
                </m:r>
              </m:sup>
            </m:sSup>
          </m:num>
          <m:den>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δ</m:t>
                        </m:r>
                      </m:e>
                      <m:sub>
                        <m:r>
                          <w:rPr>
                            <w:rFonts w:ascii="Cambria Math" w:hAnsi="Cambria Math"/>
                          </w:rPr>
                          <m:t>2</m:t>
                        </m:r>
                      </m:sub>
                      <m:sup>
                        <m:r>
                          <w:rPr>
                            <w:rFonts w:ascii="Cambria Math" w:hAnsi="Cambria Math"/>
                          </w:rPr>
                          <m:t>2</m:t>
                        </m:r>
                      </m:sup>
                    </m:sSubSup>
                  </m:e>
                </m:d>
                <m:d>
                  <m:dPr>
                    <m:ctrlPr>
                      <w:rPr>
                        <w:rFonts w:ascii="Cambria Math" w:hAnsi="Cambria Math"/>
                        <w:i/>
                      </w:rPr>
                    </m:ctrlPr>
                  </m:dPr>
                  <m:e>
                    <m:sSup>
                      <m:sSupPr>
                        <m:ctrlPr>
                          <w:rPr>
                            <w:rFonts w:ascii="Cambria Math" w:hAnsi="Cambria Math"/>
                            <w:i/>
                          </w:rPr>
                        </m:ctrlPr>
                      </m:sSupPr>
                      <m:e>
                        <m:r>
                          <w:rPr>
                            <w:rFonts w:ascii="Cambria Math" w:hAnsi="Cambria Math"/>
                          </w:rPr>
                          <m:t>e</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δ</m:t>
                        </m:r>
                      </m:e>
                      <m:sub>
                        <m:r>
                          <w:rPr>
                            <w:rFonts w:ascii="Cambria Math" w:hAnsi="Cambria Math"/>
                          </w:rPr>
                          <m:t>1</m:t>
                        </m:r>
                      </m:sub>
                      <m:sup>
                        <m:r>
                          <w:rPr>
                            <w:rFonts w:ascii="Cambria Math" w:hAnsi="Cambria Math"/>
                          </w:rPr>
                          <m:t>2</m:t>
                        </m:r>
                      </m:sup>
                    </m:sSubSup>
                  </m:e>
                </m:d>
              </m:e>
            </m:rad>
          </m:den>
        </m:f>
        <m:r>
          <w:rPr>
            <w:rFonts w:ascii="Cambria Math" w:hAnsi="Cambria Math"/>
          </w:rPr>
          <m:t>)</m:t>
        </m:r>
      </m:oMath>
      <w:r w:rsidRPr="00B13B51">
        <w:tab/>
        <w:t>(3)</w:t>
      </w:r>
    </w:p>
    <w:p w14:paraId="3BBB2DA3" w14:textId="77777777" w:rsidR="003D7CFF" w:rsidRPr="00B13B51" w:rsidRDefault="003D7CFF" w:rsidP="006A4B3E">
      <w:pPr>
        <w:pStyle w:val="CommentText"/>
        <w:spacing w:before="240" w:after="240"/>
        <w:jc w:val="both"/>
        <w:rPr>
          <w:sz w:val="24"/>
          <w:szCs w:val="24"/>
        </w:rPr>
      </w:pPr>
      <w:r w:rsidRPr="00B13B51">
        <w:rPr>
          <w:sz w:val="24"/>
          <w:szCs w:val="24"/>
        </w:rPr>
        <w:t>Focusing on the second kinematic chain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4</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B13B51">
        <w:rPr>
          <w:sz w:val="24"/>
          <w:szCs w:val="24"/>
        </w:rPr>
        <w:t xml:space="preserve">), we find the relationship between the position of the </w:t>
      </w:r>
      <w:r>
        <w:rPr>
          <w:sz w:val="24"/>
          <w:szCs w:val="24"/>
        </w:rPr>
        <w:t>torque-sensitive joint</w:t>
      </w:r>
      <w:r w:rsidRPr="00B13B51">
        <w:rPr>
          <w:sz w:val="24"/>
          <w:szCs w:val="24"/>
        </w:rPr>
        <w:t xml:space="preserve">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2</m:t>
            </m:r>
          </m:sub>
        </m:sSub>
      </m:oMath>
      <w:r w:rsidRPr="00B13B51">
        <w:rPr>
          <w:sz w:val="24"/>
          <w:szCs w:val="24"/>
        </w:rPr>
        <w:t>) and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B13B51">
        <w:rPr>
          <w:sz w:val="24"/>
          <w:szCs w:val="24"/>
        </w:rPr>
        <w:t xml:space="preserve">), as shown in (4). </w:t>
      </w:r>
    </w:p>
    <w:p w14:paraId="16D29591" w14:textId="77777777" w:rsidR="003D7CFF" w:rsidRPr="00B13B51" w:rsidRDefault="00B20819" w:rsidP="00B13B51">
      <w:pPr>
        <w:pStyle w:val="Equation"/>
        <w:ind w:left="180"/>
      </w:pPr>
      <m:oMath>
        <m:sSub>
          <m:sSubPr>
            <m:ctrlPr>
              <w:rPr>
                <w:rFonts w:ascii="Cambria Math" w:hAnsi="Cambria Math"/>
              </w:rPr>
            </m:ctrlPr>
          </m:sSubPr>
          <m:e>
            <m:r>
              <m:rPr>
                <m:sty m:val="p"/>
              </m:rPr>
              <w:rPr>
                <w:rFonts w:ascii="Cambria Math" w:hAnsi="Cambria Math"/>
              </w:rPr>
              <m:t>δ</m:t>
            </m:r>
          </m:e>
          <m:sub>
            <m:r>
              <m:rPr>
                <m:sty m:val="p"/>
              </m:rPr>
              <w:rPr>
                <w:rFonts w:ascii="Cambria Math" w:hAnsi="Cambria Math"/>
              </w:rPr>
              <m:t>2</m:t>
            </m:r>
          </m:sub>
        </m:sSub>
        <m:d>
          <m:dPr>
            <m:ctrlPr>
              <w:rPr>
                <w:rFonts w:ascii="Cambria Math" w:hAnsi="Cambria Math"/>
              </w:rPr>
            </m:ctrlPr>
          </m:dPr>
          <m:e>
            <m:sSub>
              <m:sSubPr>
                <m:ctrlPr>
                  <w:rPr>
                    <w:rFonts w:ascii="Cambria Math" w:hAnsi="Cambria Math"/>
                  </w:rPr>
                </m:ctrlPr>
              </m:sSubPr>
              <m:e>
                <m:r>
                  <w:rPr>
                    <w:rFonts w:ascii="Cambria Math" w:hAnsi="Cambria Math"/>
                  </w:rPr>
                  <m:t>δ</m:t>
                </m:r>
              </m:e>
              <m:sub>
                <m:r>
                  <m:rPr>
                    <m:sty m:val="p"/>
                  </m:rPr>
                  <w:rPr>
                    <w:rFonts w:ascii="Cambria Math" w:hAnsi="Cambria Math"/>
                  </w:rPr>
                  <m:t>3</m:t>
                </m:r>
              </m:sub>
            </m:sSub>
          </m:e>
        </m:d>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w:rPr>
                        <w:rFonts w:ascii="Cambria Math" w:hAnsi="Cambria Math"/>
                      </w:rPr>
                      <m:t>δ</m:t>
                    </m:r>
                  </m:e>
                  <m:sub>
                    <m:r>
                      <m:rPr>
                        <m:sty m:val="p"/>
                      </m:rPr>
                      <w:rPr>
                        <w:rFonts w:ascii="Cambria Math" w:hAnsi="Cambria Math"/>
                      </w:rPr>
                      <m:t>3</m:t>
                    </m:r>
                  </m:sub>
                </m:sSub>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m:t>
                </m:r>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r>
                  <m:rPr>
                    <m:sty m:val="p"/>
                  </m:rPr>
                  <w:rPr>
                    <w:rFonts w:ascii="Cambria Math" w:hAnsi="Cambria Math"/>
                  </w:rPr>
                  <m:t>)</m:t>
                </m:r>
              </m:e>
              <m:sup>
                <m:r>
                  <m:rPr>
                    <m:sty m:val="p"/>
                  </m:rPr>
                  <w:rPr>
                    <w:rFonts w:ascii="Cambria Math" w:hAnsi="Cambria Math"/>
                  </w:rPr>
                  <m:t>2</m:t>
                </m:r>
              </m:sup>
            </m:sSup>
          </m:e>
        </m:rad>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r>
          <w:rPr>
            <w:rFonts w:ascii="Cambria Math" w:hAnsi="Cambria Math"/>
          </w:rPr>
          <m:t xml:space="preserve">  </m:t>
        </m:r>
      </m:oMath>
      <w:r w:rsidR="003D7CFF" w:rsidRPr="00B13B51">
        <w:tab/>
        <w:t>(4)</w:t>
      </w:r>
    </w:p>
    <w:p w14:paraId="27C09CDD" w14:textId="77777777" w:rsidR="003D7CFF" w:rsidRPr="00B13B51" w:rsidRDefault="003D7CFF" w:rsidP="006A4B3E">
      <w:pPr>
        <w:spacing w:before="240" w:after="240"/>
        <w:jc w:val="both"/>
        <w:rPr>
          <w:sz w:val="24"/>
          <w:szCs w:val="24"/>
        </w:rPr>
      </w:pPr>
      <w:r w:rsidRPr="00B13B51">
        <w:rPr>
          <w:sz w:val="24"/>
          <w:szCs w:val="24"/>
        </w:rPr>
        <w:t>Finally, by combining (3) and (4), we can find the position of the output joint (</w:t>
      </w:r>
      <m:oMath>
        <m:r>
          <w:rPr>
            <w:rFonts w:ascii="Cambria Math" w:hAnsi="Cambria Math"/>
            <w:sz w:val="24"/>
            <w:szCs w:val="24"/>
          </w:rPr>
          <m:t>θ</m:t>
        </m:r>
      </m:oMath>
      <w:r w:rsidRPr="00B13B51">
        <w:rPr>
          <w:sz w:val="24"/>
          <w:szCs w:val="24"/>
        </w:rPr>
        <w:t>) as a function of the position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B13B51">
        <w:rPr>
          <w:sz w:val="24"/>
          <w:szCs w:val="24"/>
        </w:rPr>
        <w:t xml:space="preserve">) and the position of the passively actuated joint </w:t>
      </w:r>
      <m:oMath>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oMath>
      <w:r w:rsidRPr="00B13B51">
        <w:rPr>
          <w:sz w:val="24"/>
          <w:szCs w:val="24"/>
        </w:rPr>
        <w:t xml:space="preserve">), as shown in (5). </w:t>
      </w:r>
    </w:p>
    <w:p w14:paraId="234EA52D" w14:textId="77777777" w:rsidR="003D7CFF" w:rsidRPr="00B13B51" w:rsidRDefault="003D7CFF" w:rsidP="00B13B51">
      <w:pPr>
        <w:pStyle w:val="Equation"/>
        <w:spacing w:after="120"/>
        <w:ind w:left="180"/>
      </w:pPr>
      <m:oMath>
        <m:r>
          <w:rPr>
            <w:rFonts w:ascii="Cambria Math" w:hAnsi="Cambria Math"/>
          </w:rPr>
          <m:t>θ</m:t>
        </m:r>
        <m:d>
          <m:dPr>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δ</m:t>
                </m:r>
              </m:e>
              <m:sub>
                <m:r>
                  <w:rPr>
                    <w:rFonts w:ascii="Cambria Math" w:hAnsi="Cambria Math"/>
                  </w:rPr>
                  <m:t>3</m:t>
                </m:r>
              </m:sub>
            </m:sSub>
          </m:e>
        </m:d>
        <m:r>
          <w:rPr>
            <w:rFonts w:ascii="Cambria Math" w:hAnsi="Cambria Math"/>
          </w:rPr>
          <m:t>=-atan</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δ</m:t>
                    </m:r>
                  </m:e>
                  <m:sub>
                    <m:r>
                      <w:rPr>
                        <w:rFonts w:ascii="Cambria Math" w:hAnsi="Cambria Math"/>
                      </w:rPr>
                      <m:t>1</m:t>
                    </m:r>
                  </m:sub>
                </m:sSub>
                <m:d>
                  <m:dPr>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e>
                    </m:d>
                    <m:sSub>
                      <m:sSubPr>
                        <m:ctrlPr>
                          <w:rPr>
                            <w:rFonts w:ascii="Cambria Math" w:hAnsi="Cambria Math"/>
                            <w:i/>
                          </w:rPr>
                        </m:ctrlPr>
                      </m:sSubPr>
                      <m:e>
                        <m:r>
                          <w:rPr>
                            <w:rFonts w:ascii="Cambria Math" w:hAnsi="Cambria Math"/>
                          </w:rPr>
                          <m:t>c</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s</m:t>
                        </m:r>
                      </m:e>
                      <m:sub>
                        <m:r>
                          <w:rPr>
                            <w:rFonts w:ascii="Cambria Math" w:hAnsi="Cambria Math"/>
                          </w:rPr>
                          <m:t>α</m:t>
                        </m:r>
                      </m:sub>
                    </m:sSub>
                  </m:e>
                </m:d>
                <m:r>
                  <w:rPr>
                    <w:rFonts w:ascii="Cambria Math" w:hAnsi="Cambria Math"/>
                  </w:rPr>
                  <m:t>+e</m:t>
                </m:r>
                <m:d>
                  <m:dPr>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e>
                    </m:d>
                    <m:sSub>
                      <m:sSubPr>
                        <m:ctrlPr>
                          <w:rPr>
                            <w:rFonts w:ascii="Cambria Math" w:hAnsi="Cambria Math"/>
                            <w:i/>
                          </w:rPr>
                        </m:ctrlPr>
                      </m:sSubPr>
                      <m:e>
                        <m:r>
                          <w:rPr>
                            <w:rFonts w:ascii="Cambria Math" w:hAnsi="Cambria Math"/>
                          </w:rPr>
                          <m:t>s</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α</m:t>
                        </m:r>
                      </m:sub>
                    </m:sSub>
                  </m:e>
                </m:d>
              </m:num>
              <m:den>
                <m:r>
                  <w:rPr>
                    <w:rFonts w:ascii="Cambria Math" w:hAnsi="Cambria Math"/>
                  </w:rPr>
                  <m:t>e</m:t>
                </m:r>
                <m:d>
                  <m:dPr>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e>
                    </m:d>
                    <m:sSub>
                      <m:sSubPr>
                        <m:ctrlPr>
                          <w:rPr>
                            <w:rFonts w:ascii="Cambria Math" w:hAnsi="Cambria Math"/>
                            <w:i/>
                          </w:rPr>
                        </m:ctrlPr>
                      </m:sSubPr>
                      <m:e>
                        <m:r>
                          <w:rPr>
                            <w:rFonts w:ascii="Cambria Math" w:hAnsi="Cambria Math"/>
                          </w:rPr>
                          <m:t>c</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s</m:t>
                        </m:r>
                      </m:e>
                      <m:sub>
                        <m:r>
                          <w:rPr>
                            <w:rFonts w:ascii="Cambria Math" w:hAnsi="Cambria Math"/>
                          </w:rPr>
                          <m:t>α</m:t>
                        </m:r>
                      </m:sub>
                    </m:sSub>
                  </m:e>
                </m:d>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1</m:t>
                    </m:r>
                  </m:sub>
                </m:sSub>
                <m:r>
                  <w:rPr>
                    <w:rFonts w:ascii="Cambria Math" w:hAnsi="Cambria Math"/>
                  </w:rPr>
                  <m:t xml:space="preserve"> </m:t>
                </m:r>
                <m:d>
                  <m:dPr>
                    <m:ctrlPr>
                      <w:rPr>
                        <w:rFonts w:ascii="Cambria Math" w:hAnsi="Cambria Math"/>
                        <w:i/>
                      </w:rPr>
                    </m:ctrlPr>
                  </m:dPr>
                  <m:e>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e>
                    </m:d>
                    <m:sSub>
                      <m:sSubPr>
                        <m:ctrlPr>
                          <w:rPr>
                            <w:rFonts w:ascii="Cambria Math" w:hAnsi="Cambria Math"/>
                            <w:i/>
                          </w:rPr>
                        </m:ctrlPr>
                      </m:sSubPr>
                      <m:e>
                        <m:r>
                          <w:rPr>
                            <w:rFonts w:ascii="Cambria Math" w:hAnsi="Cambria Math"/>
                          </w:rPr>
                          <m:t>s</m:t>
                        </m:r>
                      </m:e>
                      <m:sub>
                        <m:r>
                          <w:rPr>
                            <w:rFonts w:ascii="Cambria Math" w:hAnsi="Cambria Math"/>
                          </w:rPr>
                          <m:t>α</m:t>
                        </m:r>
                      </m:sub>
                    </m:sSub>
                    <m:r>
                      <w:rPr>
                        <w:rFonts w:ascii="Cambria Math" w:hAnsi="Cambria Math"/>
                      </w:rPr>
                      <m:t>-d</m:t>
                    </m:r>
                    <m:sSub>
                      <m:sSubPr>
                        <m:ctrlPr>
                          <w:rPr>
                            <w:rFonts w:ascii="Cambria Math" w:hAnsi="Cambria Math"/>
                            <w:i/>
                          </w:rPr>
                        </m:ctrlPr>
                      </m:sSubPr>
                      <m:e>
                        <m:r>
                          <w:rPr>
                            <w:rFonts w:ascii="Cambria Math" w:hAnsi="Cambria Math"/>
                          </w:rPr>
                          <m:t>c</m:t>
                        </m:r>
                      </m:e>
                      <m:sub>
                        <m:r>
                          <w:rPr>
                            <w:rFonts w:ascii="Cambria Math" w:hAnsi="Cambria Math"/>
                          </w:rPr>
                          <m:t>α</m:t>
                        </m:r>
                      </m:sub>
                    </m:sSub>
                  </m:e>
                </m:d>
              </m:den>
            </m:f>
          </m:e>
        </m:d>
        <m:r>
          <w:rPr>
            <w:rFonts w:ascii="Cambria Math" w:hAnsi="Cambria Math"/>
          </w:rPr>
          <m:t>+</m:t>
        </m:r>
        <m:r>
          <m:rPr>
            <m:sty m:val="p"/>
          </m:rPr>
          <w:rPr>
            <w:rFonts w:ascii="Cambria Math" w:hAnsi="Cambria Math"/>
          </w:rPr>
          <m:t>acos⁡</m:t>
        </m:r>
        <m:r>
          <w:rPr>
            <w:rFonts w:ascii="Cambria Math" w:hAnsi="Cambria Math"/>
          </w:rPr>
          <m:t>(</m:t>
        </m:r>
        <m:f>
          <m:fPr>
            <m:ctrlPr>
              <w:rPr>
                <w:rFonts w:ascii="Cambria Math" w:hAnsi="Cambria Math"/>
                <w:i/>
              </w:rPr>
            </m:ctrlPr>
          </m:fPr>
          <m:num>
            <m:sSup>
              <m:sSupPr>
                <m:ctrlPr>
                  <w:rPr>
                    <w:rFonts w:ascii="Cambria Math" w:hAnsi="Cambria Math"/>
                  </w:rPr>
                </m:ctrlPr>
              </m:sSupPr>
              <m:e>
                <m:r>
                  <w:rPr>
                    <w:rFonts w:ascii="Cambria Math" w:hAnsi="Cambria Math"/>
                  </w:rPr>
                  <m:t>b</m:t>
                </m:r>
              </m:e>
              <m:sup>
                <m:r>
                  <m:rPr>
                    <m:sty m:val="p"/>
                  </m:rPr>
                  <w:rPr>
                    <w:rFonts w:ascii="Cambria Math" w:hAnsi="Cambria Math"/>
                  </w:rPr>
                  <m:t>2</m:t>
                </m:r>
              </m:sup>
            </m:s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δ</m:t>
                </m:r>
              </m:e>
              <m:sub>
                <m:r>
                  <m:rPr>
                    <m:sty m:val="p"/>
                  </m:rPr>
                  <w:rPr>
                    <w:rFonts w:ascii="Cambria Math" w:hAnsi="Cambria Math"/>
                  </w:rPr>
                  <m:t>2</m:t>
                </m:r>
              </m:sub>
              <m:sup>
                <m:r>
                  <m:rPr>
                    <m:sty m:val="p"/>
                  </m:rPr>
                  <w:rPr>
                    <w:rFonts w:ascii="Cambria Math" w:hAnsi="Cambria Math"/>
                  </w:rPr>
                  <m:t>2</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δ</m:t>
                </m:r>
              </m:e>
              <m:sub>
                <m:r>
                  <m:rPr>
                    <m:sty m:val="p"/>
                  </m:rPr>
                  <w:rPr>
                    <w:rFonts w:ascii="Cambria Math" w:hAnsi="Cambria Math"/>
                  </w:rPr>
                  <m:t>1</m:t>
                </m:r>
              </m:sub>
              <m:sup>
                <m:r>
                  <m:rPr>
                    <m:sty m:val="p"/>
                  </m:rPr>
                  <w:rPr>
                    <w:rFonts w:ascii="Cambria Math" w:hAnsi="Cambria Math"/>
                  </w:rPr>
                  <m:t>2</m:t>
                </m:r>
              </m:sup>
            </m:sSubSup>
            <m:r>
              <m:rPr>
                <m:sty m:val="p"/>
              </m:rPr>
              <w:rPr>
                <w:rFonts w:ascii="Cambria Math" w:hAnsi="Cambria Math"/>
              </w:rPr>
              <m:t>-</m:t>
            </m:r>
            <m:sSup>
              <m:sSupPr>
                <m:ctrlPr>
                  <w:rPr>
                    <w:rFonts w:ascii="Cambria Math" w:hAnsi="Cambria Math"/>
                  </w:rPr>
                </m:ctrlPr>
              </m:sSupPr>
              <m:e>
                <m:r>
                  <m:rPr>
                    <m:sty m:val="p"/>
                  </m:rPr>
                  <w:rPr>
                    <w:rFonts w:ascii="Cambria Math" w:hAnsi="Cambria Math"/>
                  </w:rPr>
                  <m:t>e</m:t>
                </m:r>
              </m:e>
              <m:sup>
                <m:r>
                  <m:rPr>
                    <m:sty m:val="p"/>
                  </m:rPr>
                  <w:rPr>
                    <w:rFonts w:ascii="Cambria Math" w:hAnsi="Cambria Math"/>
                  </w:rPr>
                  <m:t>2</m:t>
                </m:r>
              </m:sup>
            </m:sSup>
          </m:num>
          <m:den>
            <m:rad>
              <m:radPr>
                <m:degHide m:val="1"/>
                <m:ctrlPr>
                  <w:rPr>
                    <w:rFonts w:ascii="Cambria Math" w:hAnsi="Cambria Math"/>
                    <w:i/>
                  </w:rPr>
                </m:ctrlPr>
              </m:radPr>
              <m:deg/>
              <m:e>
                <m:d>
                  <m:dPr>
                    <m:ctrlPr>
                      <w:rPr>
                        <w:rFonts w:ascii="Cambria Math" w:hAnsi="Cambria Math"/>
                        <w:i/>
                      </w:rPr>
                    </m:ctrlPr>
                  </m:dPr>
                  <m:e>
                    <m:sSup>
                      <m:sSupPr>
                        <m:ctrlPr>
                          <w:rPr>
                            <w:rFonts w:ascii="Cambria Math" w:hAnsi="Cambria Math"/>
                            <w:i/>
                          </w:rPr>
                        </m:ctrlPr>
                      </m:sSupPr>
                      <m:e>
                        <m:r>
                          <w:rPr>
                            <w:rFonts w:ascii="Cambria Math" w:hAnsi="Cambria Math"/>
                          </w:rPr>
                          <m:t>d</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y</m:t>
                            </m:r>
                          </m:sub>
                        </m:sSub>
                        <m:r>
                          <w:rPr>
                            <w:rFonts w:ascii="Cambria Math" w:hAnsi="Cambria Math"/>
                          </w:rPr>
                          <m:t>)</m:t>
                        </m:r>
                      </m:e>
                      <m:sup>
                        <m:r>
                          <w:rPr>
                            <w:rFonts w:ascii="Cambria Math" w:hAnsi="Cambria Math"/>
                          </w:rPr>
                          <m:t>2</m:t>
                        </m:r>
                      </m:sup>
                    </m:sSup>
                  </m:e>
                </m:d>
                <m:d>
                  <m:dPr>
                    <m:ctrlPr>
                      <w:rPr>
                        <w:rFonts w:ascii="Cambria Math" w:hAnsi="Cambria Math"/>
                        <w:i/>
                      </w:rPr>
                    </m:ctrlPr>
                  </m:dPr>
                  <m:e>
                    <m:sSup>
                      <m:sSupPr>
                        <m:ctrlPr>
                          <w:rPr>
                            <w:rFonts w:ascii="Cambria Math" w:hAnsi="Cambria Math"/>
                            <w:i/>
                          </w:rPr>
                        </m:ctrlPr>
                      </m:sSupPr>
                      <m:e>
                        <m:r>
                          <w:rPr>
                            <w:rFonts w:ascii="Cambria Math" w:hAnsi="Cambria Math"/>
                          </w:rPr>
                          <m:t>e</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δ</m:t>
                        </m:r>
                      </m:e>
                      <m:sub>
                        <m:r>
                          <w:rPr>
                            <w:rFonts w:ascii="Cambria Math" w:hAnsi="Cambria Math"/>
                          </w:rPr>
                          <m:t>1</m:t>
                        </m:r>
                      </m:sub>
                      <m:sup>
                        <m:r>
                          <w:rPr>
                            <w:rFonts w:ascii="Cambria Math" w:hAnsi="Cambria Math"/>
                          </w:rPr>
                          <m:t>2</m:t>
                        </m:r>
                      </m:sup>
                    </m:sSubSup>
                  </m:e>
                </m:d>
              </m:e>
            </m:rad>
          </m:den>
        </m:f>
        <m:r>
          <w:rPr>
            <w:rFonts w:ascii="Cambria Math" w:hAnsi="Cambria Math"/>
          </w:rPr>
          <m:t xml:space="preserve">) </m:t>
        </m:r>
      </m:oMath>
      <w:r w:rsidRPr="00B13B51">
        <w:tab/>
        <w:t>(5)</w:t>
      </w:r>
    </w:p>
    <w:p w14:paraId="1B236F7D" w14:textId="77777777" w:rsidR="003D7CFF" w:rsidRDefault="003D7CFF" w:rsidP="00FD4B97">
      <w:pPr>
        <w:ind w:left="404" w:hanging="404"/>
      </w:pPr>
      <w:r w:rsidRPr="00FD4B97">
        <w:rPr>
          <w:sz w:val="24"/>
          <w:szCs w:val="24"/>
        </w:rPr>
        <w:t xml:space="preserve">where </w:t>
      </w:r>
      <m:oMath>
        <m:sSub>
          <m:sSubPr>
            <m:ctrlPr>
              <w:rPr>
                <w:rFonts w:ascii="Cambria Math" w:hAnsi="Cambria Math"/>
                <w:i/>
                <w:sz w:val="24"/>
                <w:szCs w:val="24"/>
              </w:rPr>
            </m:ctrlPr>
          </m:sSubPr>
          <m:e>
            <m:r>
              <w:rPr>
                <w:rFonts w:ascii="Cambria Math" w:hAnsi="Cambria Math"/>
                <w:sz w:val="24"/>
                <w:szCs w:val="24"/>
              </w:rPr>
              <m:t>X</m:t>
            </m:r>
          </m:e>
          <m:sub>
            <m:r>
              <w:rPr>
                <w:rFonts w:ascii="Cambria Math" w:hAnsi="Cambria Math"/>
                <w:sz w:val="24"/>
                <w:szCs w:val="24"/>
              </w:rPr>
              <m:t>2</m:t>
            </m:r>
          </m:sub>
        </m:sSub>
        <m:r>
          <w:rPr>
            <w:rFonts w:ascii="Cambria Math" w:hAnsi="Cambria Math"/>
            <w:sz w:val="24"/>
            <w:szCs w:val="24"/>
          </w:rPr>
          <m:t xml:space="preserve">= </m:t>
        </m:r>
        <m:rad>
          <m:radPr>
            <m:degHide m:val="1"/>
            <m:ctrlPr>
              <w:rPr>
                <w:rFonts w:ascii="Cambria Math" w:hAnsi="Cambria Math"/>
                <w:sz w:val="24"/>
                <w:szCs w:val="24"/>
              </w:rPr>
            </m:ctrlPr>
          </m:radPr>
          <m:deg/>
          <m:e>
            <m:sSup>
              <m:sSupPr>
                <m:ctrlPr>
                  <w:rPr>
                    <w:rFonts w:ascii="Cambria Math" w:hAnsi="Cambria Math"/>
                    <w:sz w:val="24"/>
                    <w:szCs w:val="24"/>
                  </w:rPr>
                </m:ctrlPr>
              </m:sSupPr>
              <m:e>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e>
              <m:sup>
                <m:r>
                  <m:rPr>
                    <m:sty m:val="p"/>
                  </m:rPr>
                  <w:rPr>
                    <w:rFonts w:ascii="Cambria Math" w:hAnsi="Cambria Math"/>
                    <w:sz w:val="24"/>
                    <w:szCs w:val="24"/>
                  </w:rPr>
                  <m:t>2</m:t>
                </m:r>
              </m:sup>
            </m:sSup>
            <m:r>
              <m:rPr>
                <m:sty m:val="p"/>
              </m:rPr>
              <w:rPr>
                <w:rFonts w:ascii="Cambria Math" w:hAnsi="Cambria Math"/>
                <w:sz w:val="24"/>
                <w:szCs w:val="24"/>
              </w:rPr>
              <m:t>-</m:t>
            </m:r>
            <m:sSup>
              <m:sSupPr>
                <m:ctrlPr>
                  <w:rPr>
                    <w:rFonts w:ascii="Cambria Math" w:hAnsi="Cambria Math"/>
                    <w:sz w:val="24"/>
                    <w:szCs w:val="24"/>
                  </w:rPr>
                </m:ctrlPr>
              </m:sSupPr>
              <m:e>
                <m:r>
                  <m:rPr>
                    <m:sty m:val="p"/>
                  </m:rPr>
                  <w:rPr>
                    <w:rFonts w:ascii="Cambria Math" w:hAnsi="Cambria Math"/>
                    <w:sz w:val="24"/>
                    <w:szCs w:val="24"/>
                  </w:rPr>
                  <m:t>(</m:t>
                </m:r>
                <m:r>
                  <w:rPr>
                    <w:rFonts w:ascii="Cambria Math" w:hAnsi="Cambria Math"/>
                    <w:sz w:val="24"/>
                    <w:szCs w:val="24"/>
                  </w:rPr>
                  <m:t>d</m:t>
                </m:r>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α</m:t>
                    </m:r>
                  </m:sub>
                </m:sSub>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α</m:t>
                    </m:r>
                  </m:sub>
                </m:sSub>
                <m:sSub>
                  <m:sSubPr>
                    <m:ctrlPr>
                      <w:rPr>
                        <w:rFonts w:ascii="Cambria Math" w:hAnsi="Cambria Math"/>
                        <w:sz w:val="24"/>
                        <w:szCs w:val="24"/>
                      </w:rPr>
                    </m:ctrlPr>
                  </m:sSubPr>
                  <m:e>
                    <m:r>
                      <w:rPr>
                        <w:rFonts w:ascii="Cambria Math" w:hAnsi="Cambria Math"/>
                        <w:sz w:val="24"/>
                        <w:szCs w:val="24"/>
                      </w:rPr>
                      <m:t>S</m:t>
                    </m:r>
                  </m:e>
                  <m:sub>
                    <m:r>
                      <w:rPr>
                        <w:rFonts w:ascii="Cambria Math" w:hAnsi="Cambria Math"/>
                        <w:sz w:val="24"/>
                        <w:szCs w:val="24"/>
                      </w:rPr>
                      <m:t>y</m:t>
                    </m:r>
                  </m:sub>
                </m:sSub>
                <m:r>
                  <m:rPr>
                    <m:sty m:val="p"/>
                  </m:rPr>
                  <w:rPr>
                    <w:rFonts w:ascii="Cambria Math" w:hAnsi="Cambria Math"/>
                    <w:sz w:val="24"/>
                    <w:szCs w:val="24"/>
                  </w:rPr>
                  <m:t>)</m:t>
                </m:r>
              </m:e>
              <m:sup>
                <m:r>
                  <m:rPr>
                    <m:sty m:val="p"/>
                  </m:rPr>
                  <w:rPr>
                    <w:rFonts w:ascii="Cambria Math" w:hAnsi="Cambria Math"/>
                    <w:sz w:val="24"/>
                    <w:szCs w:val="24"/>
                  </w:rPr>
                  <m:t>2</m:t>
                </m:r>
              </m:sup>
            </m:sSup>
          </m:e>
        </m:rad>
        <m:r>
          <w:rPr>
            <w:rFonts w:ascii="Cambria Math" w:hAnsi="Cambria Math"/>
            <w:sz w:val="24"/>
            <w:szCs w:val="24"/>
          </w:rPr>
          <m:t xml:space="preserve"> </m:t>
        </m:r>
      </m:oMath>
      <w:r>
        <w:rPr>
          <w:sz w:val="24"/>
          <w:szCs w:val="24"/>
        </w:rPr>
        <w:t xml:space="preserve"> </w:t>
      </w:r>
      <w:r>
        <w:t>.</w:t>
      </w:r>
    </w:p>
    <w:p w14:paraId="71090F64" w14:textId="05F070FD" w:rsidR="003D7CFF" w:rsidRPr="00C753AC" w:rsidRDefault="003D7CFF" w:rsidP="00C753AC">
      <w:pPr>
        <w:ind w:left="404" w:hanging="404"/>
      </w:pPr>
    </w:p>
    <w:p w14:paraId="3D2B62D8" w14:textId="6F09373B" w:rsidR="003D7CFF" w:rsidRPr="0086288B" w:rsidRDefault="003D7CFF" w:rsidP="006A4B3E">
      <w:pPr>
        <w:spacing w:before="240" w:after="240"/>
        <w:jc w:val="both"/>
        <w:rPr>
          <w:sz w:val="24"/>
          <w:szCs w:val="24"/>
        </w:rPr>
      </w:pPr>
      <w:r w:rsidRPr="0086288B">
        <w:rPr>
          <w:sz w:val="24"/>
          <w:szCs w:val="24"/>
        </w:rPr>
        <w:t>Starting from the kinematic model, we perform a free-body-diagram analysis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F34CC8" w:rsidRPr="006A4B3E">
        <w:rPr>
          <w:sz w:val="24"/>
          <w:szCs w:val="24"/>
        </w:rPr>
        <w:t xml:space="preserve">Figure </w:t>
      </w:r>
      <w:r w:rsidR="00F34CC8" w:rsidRPr="006A4B3E">
        <w:rPr>
          <w:noProof/>
          <w:sz w:val="24"/>
          <w:szCs w:val="24"/>
        </w:rPr>
        <w:t>S2</w:t>
      </w:r>
      <w:r w:rsidRPr="0086288B">
        <w:rPr>
          <w:sz w:val="24"/>
          <w:szCs w:val="24"/>
        </w:rPr>
        <w:fldChar w:fldCharType="end"/>
      </w:r>
      <w:r w:rsidRPr="0086288B">
        <w:rPr>
          <w:sz w:val="24"/>
          <w:szCs w:val="24"/>
        </w:rPr>
        <w:t xml:space="preserve">) to determine the </w:t>
      </w:r>
      <w:bookmarkStart w:id="0" w:name="_Hlk65079188"/>
      <w:r w:rsidRPr="0086288B">
        <w:rPr>
          <w:sz w:val="24"/>
          <w:szCs w:val="24"/>
        </w:rPr>
        <w:t>torque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torque</m:t>
            </m:r>
          </m:sub>
        </m:sSub>
      </m:oMath>
      <w:r w:rsidRPr="0086288B">
        <w:rPr>
          <w:sz w:val="24"/>
          <w:szCs w:val="24"/>
        </w:rPr>
        <w:t xml:space="preserve">). </w:t>
      </w:r>
      <w:bookmarkEnd w:id="0"/>
      <w:r w:rsidRPr="0086288B">
        <w:rPr>
          <w:sz w:val="24"/>
          <w:szCs w:val="24"/>
        </w:rPr>
        <w:t>To this end, we first find the torque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torque</m:t>
            </m:r>
          </m:sub>
        </m:sSub>
      </m:oMath>
      <w:r w:rsidRPr="0086288B">
        <w:rPr>
          <w:sz w:val="24"/>
          <w:szCs w:val="24"/>
        </w:rPr>
        <w:t>) as a function of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86288B">
        <w:rPr>
          <w:sz w:val="24"/>
          <w:szCs w:val="24"/>
        </w:rPr>
        <w:t>) and the output joint (</w:t>
      </w:r>
      <m:oMath>
        <m:r>
          <w:rPr>
            <w:rFonts w:ascii="Cambria Math" w:hAnsi="Cambria Math"/>
            <w:sz w:val="24"/>
            <w:szCs w:val="24"/>
          </w:rPr>
          <m:t>θ</m:t>
        </m:r>
      </m:oMath>
      <w:r w:rsidRPr="0086288B">
        <w:rPr>
          <w:sz w:val="24"/>
          <w:szCs w:val="24"/>
        </w:rPr>
        <w:t>). Then, we model the relationship between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86288B">
        <w:rPr>
          <w:sz w:val="24"/>
          <w:szCs w:val="24"/>
        </w:rPr>
        <w:t>) and the output torque (</w:t>
      </w:r>
      <m:oMath>
        <m:acc>
          <m:accPr>
            <m:chr m:val="⃑"/>
            <m:ctrlPr>
              <w:rPr>
                <w:rFonts w:ascii="Cambria Math" w:hAnsi="Cambria Math"/>
                <w:i/>
                <w:sz w:val="24"/>
                <w:szCs w:val="24"/>
              </w:rPr>
            </m:ctrlPr>
          </m:accPr>
          <m:e>
            <m:r>
              <w:rPr>
                <w:rFonts w:ascii="Cambria Math" w:hAnsi="Cambria Math"/>
                <w:sz w:val="24"/>
                <w:szCs w:val="24"/>
              </w:rPr>
              <m:t>T</m:t>
            </m:r>
          </m:e>
        </m:acc>
      </m:oMath>
      <w:r w:rsidRPr="0086288B">
        <w:rPr>
          <w:sz w:val="24"/>
          <w:szCs w:val="24"/>
        </w:rPr>
        <w:t>) as a function of the stiffness (</w:t>
      </w:r>
      <m:oMath>
        <m:r>
          <m:rPr>
            <m:sty m:val="p"/>
          </m:rPr>
          <w:rPr>
            <w:rFonts w:ascii="Cambria Math" w:hAnsi="Cambria Math"/>
            <w:sz w:val="24"/>
            <w:szCs w:val="24"/>
          </w:rPr>
          <m:t>k</m:t>
        </m:r>
      </m:oMath>
      <w:r w:rsidRPr="0086288B">
        <w:rPr>
          <w:sz w:val="24"/>
          <w:szCs w:val="24"/>
        </w:rPr>
        <w:t>), rest length (</w:t>
      </w:r>
      <m:oMath>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0</m:t>
            </m:r>
          </m:sub>
        </m:sSub>
      </m:oMath>
      <w:r w:rsidRPr="0086288B">
        <w:rPr>
          <w:sz w:val="24"/>
          <w:szCs w:val="24"/>
        </w:rPr>
        <w:t xml:space="preserve">), and preload </w:t>
      </w:r>
      <m:oMath>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s0</m:t>
            </m:r>
          </m:sub>
        </m:sSub>
        <m:r>
          <w:rPr>
            <w:rFonts w:ascii="Cambria Math" w:hAnsi="Cambria Math"/>
            <w:sz w:val="24"/>
            <w:szCs w:val="24"/>
          </w:rPr>
          <m:t>)</m:t>
        </m:r>
      </m:oMath>
      <w:r w:rsidRPr="0086288B">
        <w:rPr>
          <w:sz w:val="24"/>
          <w:szCs w:val="24"/>
        </w:rPr>
        <w:t xml:space="preserve"> of the spring. Finally, we combine these two relationships to relate the torque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torque</m:t>
            </m:r>
          </m:sub>
        </m:sSub>
      </m:oMath>
      <w:r w:rsidRPr="0086288B">
        <w:rPr>
          <w:sz w:val="24"/>
          <w:szCs w:val="24"/>
        </w:rPr>
        <w:t>) to the output position (</w:t>
      </w:r>
      <m:oMath>
        <m:r>
          <w:rPr>
            <w:rFonts w:ascii="Cambria Math" w:hAnsi="Cambria Math"/>
            <w:sz w:val="24"/>
            <w:szCs w:val="24"/>
          </w:rPr>
          <m:t>θ</m:t>
        </m:r>
      </m:oMath>
      <w:r w:rsidRPr="0086288B">
        <w:rPr>
          <w:sz w:val="24"/>
          <w:szCs w:val="24"/>
        </w:rPr>
        <w:t>) and torque (</w:t>
      </w:r>
      <m:oMath>
        <m:acc>
          <m:accPr>
            <m:chr m:val="⃑"/>
            <m:ctrlPr>
              <w:rPr>
                <w:rFonts w:ascii="Cambria Math" w:hAnsi="Cambria Math"/>
                <w:i/>
                <w:sz w:val="24"/>
                <w:szCs w:val="24"/>
              </w:rPr>
            </m:ctrlPr>
          </m:accPr>
          <m:e>
            <m:r>
              <w:rPr>
                <w:rFonts w:ascii="Cambria Math" w:hAnsi="Cambria Math"/>
                <w:sz w:val="24"/>
                <w:szCs w:val="24"/>
              </w:rPr>
              <m:t>T</m:t>
            </m:r>
          </m:e>
        </m:acc>
      </m:oMath>
      <w:r w:rsidRPr="0086288B">
        <w:rPr>
          <w:sz w:val="24"/>
          <w:szCs w:val="24"/>
        </w:rPr>
        <w:t xml:space="preserve">). In the following analysis, we define action </w:t>
      </w:r>
      <m:oMath>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xy</m:t>
                </m:r>
              </m:sub>
            </m:sSub>
          </m:e>
        </m:acc>
      </m:oMath>
      <w:r w:rsidRPr="0086288B">
        <w:rPr>
          <w:sz w:val="24"/>
          <w:szCs w:val="24"/>
        </w:rPr>
        <w:t>) and reaction forces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xy</m:t>
                </m:r>
              </m:sub>
            </m:sSub>
          </m:e>
        </m:acc>
      </m:oMath>
      <w:r w:rsidRPr="0086288B">
        <w:rPr>
          <w:sz w:val="24"/>
          <w:szCs w:val="24"/>
        </w:rPr>
        <w:t xml:space="preserve">) so that,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xy</m:t>
                </m:r>
              </m:sub>
            </m:sSub>
          </m:e>
        </m:acc>
        <m:r>
          <w:rPr>
            <w:rFonts w:ascii="Cambria Math" w:hAnsi="Cambria Math"/>
            <w:sz w:val="24"/>
            <w:szCs w:val="24"/>
          </w:rPr>
          <m:t>=-</m:t>
        </m:r>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xy</m:t>
                </m:r>
              </m:sub>
            </m:sSub>
          </m:e>
        </m:acc>
      </m:oMath>
      <w:r w:rsidRPr="0086288B">
        <w:rPr>
          <w:sz w:val="24"/>
          <w:szCs w:val="24"/>
        </w:rPr>
        <w:t xml:space="preserve">. </w:t>
      </w:r>
    </w:p>
    <w:p w14:paraId="447BDDEC" w14:textId="55AD7ECC" w:rsidR="003D7CFF" w:rsidRPr="0086288B" w:rsidRDefault="003D7CFF" w:rsidP="006A4B3E">
      <w:pPr>
        <w:spacing w:before="240" w:after="240"/>
        <w:jc w:val="both"/>
        <w:rPr>
          <w:sz w:val="24"/>
          <w:szCs w:val="24"/>
        </w:rPr>
      </w:pPr>
      <w:r w:rsidRPr="0086288B">
        <w:rPr>
          <w:sz w:val="24"/>
          <w:szCs w:val="24"/>
        </w:rPr>
        <w:t>Focusing on the input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m:t>
        </m:r>
      </m:oMath>
      <w:r w:rsidRPr="0086288B">
        <w:rPr>
          <w:sz w:val="24"/>
          <w:szCs w:val="24"/>
        </w:rPr>
        <w:t xml:space="preserve">, we see that the input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m:t>
                </m:r>
              </m:sub>
            </m:sSub>
          </m:e>
        </m:acc>
      </m:oMath>
      <w:r w:rsidRPr="0086288B">
        <w:rPr>
          <w:sz w:val="24"/>
          <w:szCs w:val="24"/>
        </w:rPr>
        <w:t xml:space="preserve"> is in line with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sidRPr="0086288B">
        <w:rPr>
          <w:sz w:val="24"/>
          <w:szCs w:val="24"/>
        </w:rPr>
        <w:t xml:space="preserve">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73546A" w:rsidRPr="006A4B3E">
        <w:rPr>
          <w:sz w:val="24"/>
          <w:szCs w:val="24"/>
        </w:rPr>
        <w:t>Figure S2</w:t>
      </w:r>
      <w:r w:rsidRPr="0086288B">
        <w:rPr>
          <w:sz w:val="24"/>
          <w:szCs w:val="24"/>
        </w:rPr>
        <w:fldChar w:fldCharType="end"/>
      </w:r>
      <w:r w:rsidRPr="0086288B">
        <w:rPr>
          <w:sz w:val="24"/>
          <w:szCs w:val="24"/>
        </w:rPr>
        <w:t>(b)). This input force is balanced by a reaction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P1</m:t>
                </m:r>
              </m:sub>
            </m:sSub>
          </m:e>
        </m:acc>
        <m:r>
          <w:rPr>
            <w:rFonts w:ascii="Cambria Math" w:hAnsi="Cambria Math"/>
            <w:sz w:val="24"/>
            <w:szCs w:val="24"/>
          </w:rPr>
          <m:t>)</m:t>
        </m:r>
      </m:oMath>
      <w:r w:rsidRPr="0086288B">
        <w:rPr>
          <w:sz w:val="24"/>
          <w:szCs w:val="24"/>
        </w:rPr>
        <w:t xml:space="preserve"> perpendicular to the direction of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sidRPr="0086288B">
        <w:rPr>
          <w:sz w:val="24"/>
          <w:szCs w:val="24"/>
        </w:rPr>
        <w:t xml:space="preserve"> and a reaction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b</m:t>
                </m:r>
              </m:sub>
            </m:sSub>
          </m:e>
        </m:acc>
      </m:oMath>
      <w:r w:rsidRPr="0086288B">
        <w:rPr>
          <w:sz w:val="24"/>
          <w:szCs w:val="24"/>
        </w:rPr>
        <w:t xml:space="preserve">) in line with the connecting bar, leading to the force equilibrium shown in (6). </w:t>
      </w:r>
    </w:p>
    <w:p w14:paraId="5EFD7E53" w14:textId="77777777" w:rsidR="003D7CFF" w:rsidRPr="0086288B" w:rsidRDefault="00B20819" w:rsidP="00EF4985">
      <w:pPr>
        <w:pStyle w:val="Equation"/>
        <w:spacing w:after="120"/>
        <w:ind w:left="180"/>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P</m:t>
                </m:r>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b</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a</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P</m:t>
                </m:r>
                <m:r>
                  <w:rPr>
                    <w:rFonts w:ascii="Cambria Math" w:hAnsi="Cambria Math"/>
                  </w:rPr>
                  <m:t>1</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r>
          <w:rPr>
            <w:rFonts w:ascii="Cambria Math" w:hAnsi="Cambria Math"/>
          </w:rPr>
          <m:t>=</m:t>
        </m:r>
        <m:acc>
          <m:accPr>
            <m:chr m:val="⃑"/>
            <m:ctrlPr>
              <w:rPr>
                <w:rFonts w:ascii="Cambria Math" w:hAnsi="Cambria Math"/>
                <w:i/>
              </w:rPr>
            </m:ctrlPr>
          </m:accPr>
          <m:e>
            <m:r>
              <w:rPr>
                <w:rFonts w:ascii="Cambria Math" w:hAnsi="Cambria Math"/>
              </w:rPr>
              <m:t>0</m:t>
            </m:r>
          </m:e>
        </m:acc>
      </m:oMath>
      <w:r w:rsidR="003D7CFF" w:rsidRPr="0086288B">
        <w:tab/>
        <w:t>(6)</w:t>
      </w:r>
    </w:p>
    <w:p w14:paraId="3DE41CF4" w14:textId="7A3B37B0" w:rsidR="003D7CFF" w:rsidRPr="0086288B" w:rsidRDefault="003D7CFF" w:rsidP="006A4B3E">
      <w:pPr>
        <w:spacing w:before="240" w:after="240"/>
        <w:jc w:val="both"/>
        <w:rPr>
          <w:sz w:val="24"/>
          <w:szCs w:val="24"/>
        </w:rPr>
      </w:pPr>
      <w:r w:rsidRPr="0086288B">
        <w:rPr>
          <w:sz w:val="24"/>
          <w:szCs w:val="24"/>
        </w:rPr>
        <w:t xml:space="preserve">The connecting bar acts as a two-force body, due to the revolute joints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oMath>
      <w:r w:rsidRPr="0086288B">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oMath>
      <w:r w:rsidRPr="0086288B">
        <w:rPr>
          <w:sz w:val="24"/>
          <w:szCs w:val="24"/>
        </w:rPr>
        <w:t xml:space="preserve">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73546A" w:rsidRPr="006A4B3E">
        <w:rPr>
          <w:sz w:val="24"/>
          <w:szCs w:val="24"/>
        </w:rPr>
        <w:t>Figure S2</w:t>
      </w:r>
      <w:r w:rsidRPr="0086288B">
        <w:rPr>
          <w:sz w:val="24"/>
          <w:szCs w:val="24"/>
        </w:rPr>
        <w:fldChar w:fldCharType="end"/>
      </w:r>
      <w:r w:rsidRPr="0086288B">
        <w:rPr>
          <w:sz w:val="24"/>
          <w:szCs w:val="24"/>
        </w:rPr>
        <w:t>(c)). Thus, the action force of the connecting bar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e>
        </m:acc>
      </m:oMath>
      <w:r w:rsidRPr="0086288B">
        <w:rPr>
          <w:sz w:val="24"/>
          <w:szCs w:val="24"/>
        </w:rPr>
        <w:t xml:space="preserve">) depends on the relative orientation between of the bar segment </w:t>
      </w:r>
      <m:oMath>
        <m:r>
          <w:rPr>
            <w:rFonts w:ascii="Cambria Math" w:hAnsi="Cambria Math"/>
            <w:sz w:val="24"/>
            <w:szCs w:val="24"/>
          </w:rPr>
          <m:t>b</m:t>
        </m:r>
      </m:oMath>
      <w:r w:rsidRPr="0086288B">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sidRPr="0086288B">
        <w:rPr>
          <w:sz w:val="24"/>
          <w:szCs w:val="24"/>
        </w:rPr>
        <w:t>, as shown in (7).</w:t>
      </w:r>
    </w:p>
    <w:p w14:paraId="73379E92" w14:textId="77777777" w:rsidR="003D7CFF" w:rsidRPr="0086288B" w:rsidRDefault="00B20819" w:rsidP="00EF4985">
      <w:pPr>
        <w:pStyle w:val="Equation"/>
        <w:spacing w:after="120"/>
        <w:ind w:left="180"/>
      </w:pPr>
      <m:oMath>
        <m:d>
          <m:dPr>
            <m:begChr m:val="{"/>
            <m:endChr m:val=""/>
            <m:ctrlPr>
              <w:rPr>
                <w:rFonts w:ascii="Cambria Math" w:hAnsi="Cambria Math"/>
                <w:i/>
              </w:rPr>
            </m:ctrlPr>
          </m:dPr>
          <m:e>
            <m:eqArr>
              <m:eqArrPr>
                <m:ctrlPr>
                  <w:rPr>
                    <w:rFonts w:ascii="Cambria Math" w:hAnsi="Cambria Math"/>
                    <w:i/>
                  </w:rPr>
                </m:ctrlPr>
              </m:eqArrP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a</m:t>
                        </m:r>
                      </m:sub>
                    </m:sSub>
                  </m:e>
                </m:d>
                <m:r>
                  <w:rPr>
                    <w:rFonts w:ascii="Cambria Math" w:hAnsi="Cambria Math"/>
                  </w:rPr>
                  <m:t>=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b</m:t>
                        </m:r>
                      </m:sub>
                    </m:sSub>
                  </m:e>
                </m:d>
                <m:sSub>
                  <m:sSubPr>
                    <m:ctrlPr>
                      <w:rPr>
                        <w:rFonts w:ascii="Cambria Math" w:hAnsi="Cambria Math"/>
                        <w:i/>
                      </w:rPr>
                    </m:ctrlPr>
                  </m:sSubPr>
                  <m:e>
                    <m:r>
                      <w:rPr>
                        <w:rFonts w:ascii="Cambria Math" w:hAnsi="Cambria Math"/>
                      </w:rPr>
                      <m:t>c</m:t>
                    </m:r>
                  </m:e>
                  <m:sub>
                    <m:r>
                      <w:rPr>
                        <w:rFonts w:ascii="Cambria Math" w:hAnsi="Cambria Math"/>
                      </w:rPr>
                      <m:t>(</m:t>
                    </m:r>
                    <m:r>
                      <w:rPr>
                        <w:rFonts w:ascii="Cambria Math" w:hAnsi="Cambria Math"/>
                      </w:rPr>
                      <m:t>ω</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θ</m:t>
                    </m:r>
                    <m:r>
                      <w:rPr>
                        <w:rFonts w:ascii="Cambria Math" w:hAnsi="Cambria Math"/>
                      </w:rPr>
                      <m:t>)</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b</m:t>
                        </m:r>
                      </m:sub>
                    </m:sSub>
                  </m:e>
                </m:d>
                <m:sSub>
                  <m:sSubPr>
                    <m:ctrlPr>
                      <w:rPr>
                        <w:rFonts w:ascii="Cambria Math" w:hAnsi="Cambria Math"/>
                        <w:i/>
                      </w:rPr>
                    </m:ctrlPr>
                  </m:sSubPr>
                  <m:e>
                    <m:r>
                      <w:rPr>
                        <w:rFonts w:ascii="Cambria Math" w:hAnsi="Cambria Math"/>
                      </w:rPr>
                      <m:t>c</m:t>
                    </m:r>
                  </m:e>
                  <m:sub>
                    <m:r>
                      <w:rPr>
                        <w:rFonts w:ascii="Cambria Math" w:hAnsi="Cambria Math"/>
                      </w:rPr>
                      <m:t>(</m:t>
                    </m:r>
                    <m:r>
                      <w:rPr>
                        <w:rFonts w:ascii="Cambria Math" w:hAnsi="Cambria Math"/>
                      </w:rPr>
                      <m:t>ω</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θ</m:t>
                    </m:r>
                    <m:r>
                      <w:rPr>
                        <w:rFonts w:ascii="Cambria Math" w:hAnsi="Cambria Math"/>
                      </w:rPr>
                      <m:t>)</m:t>
                    </m:r>
                  </m:sub>
                </m:sSub>
              </m:e>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P</m:t>
                        </m:r>
                        <m:r>
                          <w:rPr>
                            <w:rFonts w:ascii="Cambria Math" w:hAnsi="Cambria Math"/>
                          </w:rPr>
                          <m:t>1</m:t>
                        </m:r>
                      </m:sub>
                    </m:sSub>
                  </m:e>
                </m:d>
                <m:r>
                  <w:rPr>
                    <w:rFonts w:ascii="Cambria Math" w:hAnsi="Cambria Math"/>
                  </w:rPr>
                  <m:t>= -</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R</m:t>
                        </m:r>
                      </m:e>
                      <m:sub>
                        <m:r>
                          <w:rPr>
                            <w:rFonts w:ascii="Cambria Math" w:hAnsi="Cambria Math"/>
                          </w:rPr>
                          <m:t>b</m:t>
                        </m:r>
                      </m:sub>
                    </m:sSub>
                  </m:e>
                </m:d>
                <m:sSub>
                  <m:sSubPr>
                    <m:ctrlPr>
                      <w:rPr>
                        <w:rFonts w:ascii="Cambria Math" w:hAnsi="Cambria Math"/>
                        <w:i/>
                      </w:rPr>
                    </m:ctrlPr>
                  </m:sSubPr>
                  <m:e>
                    <m:r>
                      <w:rPr>
                        <w:rFonts w:ascii="Cambria Math" w:hAnsi="Cambria Math"/>
                      </w:rPr>
                      <m:t>s</m:t>
                    </m:r>
                  </m:e>
                  <m:sub>
                    <m:r>
                      <w:rPr>
                        <w:rFonts w:ascii="Cambria Math" w:hAnsi="Cambria Math"/>
                      </w:rPr>
                      <m:t>(</m:t>
                    </m:r>
                    <m:r>
                      <w:rPr>
                        <w:rFonts w:ascii="Cambria Math" w:hAnsi="Cambria Math"/>
                      </w:rPr>
                      <m:t>ω</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θ</m:t>
                    </m:r>
                    <m:r>
                      <w:rPr>
                        <w:rFonts w:ascii="Cambria Math" w:hAnsi="Cambria Math"/>
                      </w:rPr>
                      <m:t>)</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b</m:t>
                        </m:r>
                      </m:sub>
                    </m:sSub>
                  </m:e>
                </m:d>
                <m:sSub>
                  <m:sSubPr>
                    <m:ctrlPr>
                      <w:rPr>
                        <w:rFonts w:ascii="Cambria Math" w:hAnsi="Cambria Math"/>
                        <w:i/>
                      </w:rPr>
                    </m:ctrlPr>
                  </m:sSubPr>
                  <m:e>
                    <m:r>
                      <w:rPr>
                        <w:rFonts w:ascii="Cambria Math" w:hAnsi="Cambria Math"/>
                      </w:rPr>
                      <m:t>s</m:t>
                    </m:r>
                  </m:e>
                  <m:sub>
                    <m:r>
                      <w:rPr>
                        <w:rFonts w:ascii="Cambria Math" w:hAnsi="Cambria Math"/>
                      </w:rPr>
                      <m:t>(</m:t>
                    </m:r>
                    <m:r>
                      <w:rPr>
                        <w:rFonts w:ascii="Cambria Math" w:hAnsi="Cambria Math"/>
                      </w:rPr>
                      <m:t>ω</m:t>
                    </m:r>
                    <m:r>
                      <m:rPr>
                        <m:sty m:val="p"/>
                      </m:rPr>
                      <w:rPr>
                        <w:rFonts w:ascii="Cambria Math" w:hAnsi="Cambria Math"/>
                      </w:rPr>
                      <m:t>+</m:t>
                    </m:r>
                    <m:r>
                      <w:rPr>
                        <w:rFonts w:ascii="Cambria Math" w:hAnsi="Cambria Math"/>
                      </w:rPr>
                      <m:t>π</m:t>
                    </m:r>
                    <m:r>
                      <m:rPr>
                        <m:sty m:val="p"/>
                      </m:rPr>
                      <w:rPr>
                        <w:rFonts w:ascii="Cambria Math" w:hAnsi="Cambria Math"/>
                      </w:rPr>
                      <m:t>-</m:t>
                    </m:r>
                    <m:r>
                      <w:rPr>
                        <w:rFonts w:ascii="Cambria Math" w:hAnsi="Cambria Math"/>
                      </w:rPr>
                      <m:t>θ</m:t>
                    </m:r>
                    <m:r>
                      <w:rPr>
                        <w:rFonts w:ascii="Cambria Math" w:hAnsi="Cambria Math"/>
                      </w:rPr>
                      <m:t>)</m:t>
                    </m:r>
                  </m:sub>
                </m:sSub>
                <m:r>
                  <w:rPr>
                    <w:rFonts w:ascii="Cambria Math" w:hAnsi="Cambria Math"/>
                  </w:rPr>
                  <m:t xml:space="preserve"> </m:t>
                </m:r>
              </m:e>
            </m:eqArr>
          </m:e>
        </m:d>
      </m:oMath>
      <w:r w:rsidR="003D7CFF" w:rsidRPr="0086288B">
        <w:tab/>
        <w:t>(7)</w:t>
      </w:r>
    </w:p>
    <w:p w14:paraId="37CB3064" w14:textId="011E46DD" w:rsidR="003D7CFF" w:rsidRPr="0086288B" w:rsidRDefault="003D7CFF" w:rsidP="006A4B3E">
      <w:pPr>
        <w:spacing w:before="240" w:after="240"/>
        <w:jc w:val="both"/>
        <w:rPr>
          <w:sz w:val="24"/>
          <w:szCs w:val="24"/>
        </w:rPr>
      </w:pPr>
      <w:r w:rsidRPr="0086288B">
        <w:rPr>
          <w:sz w:val="24"/>
          <w:szCs w:val="24"/>
        </w:rPr>
        <w:t xml:space="preserve">Where </w:t>
      </w:r>
      <m:oMath>
        <m:r>
          <m:rPr>
            <m:sty m:val="p"/>
          </m:rPr>
          <w:rPr>
            <w:rFonts w:ascii="Cambria Math" w:hAnsi="Cambria Math"/>
            <w:sz w:val="24"/>
            <w:szCs w:val="24"/>
          </w:rPr>
          <m:t>ω</m:t>
        </m:r>
      </m:oMath>
      <w:r w:rsidRPr="0086288B">
        <w:rPr>
          <w:sz w:val="24"/>
          <w:szCs w:val="24"/>
        </w:rPr>
        <w:t xml:space="preserve"> is the angle of the connecting bar with respect to the reference frame </w:t>
      </w:r>
      <m:oMath>
        <m:r>
          <w:rPr>
            <w:rFonts w:ascii="Cambria Math" w:hAnsi="Cambria Math"/>
            <w:sz w:val="24"/>
            <w:szCs w:val="24"/>
          </w:rPr>
          <m:t>xy</m:t>
        </m:r>
      </m:oMath>
      <w:r w:rsidRPr="0086288B">
        <w:rPr>
          <w:sz w:val="24"/>
          <w:szCs w:val="24"/>
        </w:rPr>
        <w:t xml:space="preserve"> (</w:t>
      </w:r>
      <w:r w:rsidRPr="0086288B">
        <w:rPr>
          <w:sz w:val="24"/>
          <w:szCs w:val="24"/>
        </w:rPr>
        <w:fldChar w:fldCharType="begin"/>
      </w:r>
      <w:r w:rsidRPr="0086288B">
        <w:rPr>
          <w:sz w:val="24"/>
          <w:szCs w:val="24"/>
        </w:rPr>
        <w:instrText xml:space="preserve"> REF _Ref57711695 \h  \* MERGEFORMAT </w:instrText>
      </w:r>
      <w:r w:rsidRPr="0086288B">
        <w:rPr>
          <w:sz w:val="24"/>
          <w:szCs w:val="24"/>
        </w:rPr>
      </w:r>
      <w:r w:rsidRPr="0086288B">
        <w:rPr>
          <w:sz w:val="24"/>
          <w:szCs w:val="24"/>
        </w:rPr>
        <w:fldChar w:fldCharType="separate"/>
      </w:r>
      <w:r w:rsidR="0073546A" w:rsidRPr="006A4B3E">
        <w:rPr>
          <w:sz w:val="24"/>
          <w:szCs w:val="24"/>
        </w:rPr>
        <w:t xml:space="preserve">Figure </w:t>
      </w:r>
      <w:r w:rsidR="0073546A" w:rsidRPr="006A4B3E">
        <w:rPr>
          <w:noProof/>
          <w:sz w:val="24"/>
          <w:szCs w:val="24"/>
        </w:rPr>
        <w:t>S1</w:t>
      </w:r>
      <w:r w:rsidRPr="0086288B">
        <w:rPr>
          <w:sz w:val="24"/>
          <w:szCs w:val="24"/>
        </w:rPr>
        <w:fldChar w:fldCharType="end"/>
      </w:r>
      <w:r w:rsidRPr="0086288B">
        <w:rPr>
          <w:sz w:val="24"/>
          <w:szCs w:val="24"/>
        </w:rPr>
        <w:t xml:space="preserve">(b)), which is defined in (8). </w:t>
      </w:r>
    </w:p>
    <w:p w14:paraId="090C2ECB" w14:textId="77777777" w:rsidR="003D7CFF" w:rsidRPr="0086288B" w:rsidRDefault="003D7CFF" w:rsidP="00EF4985">
      <w:pPr>
        <w:pStyle w:val="Equation"/>
        <w:ind w:left="180"/>
      </w:pPr>
      <m:oMath>
        <m:r>
          <w:rPr>
            <w:rFonts w:ascii="Cambria Math" w:hAnsi="Cambria Math"/>
          </w:rPr>
          <m:t>ω=atan2</m:t>
        </m:r>
        <m:d>
          <m:dPr>
            <m:ctrlPr>
              <w:rPr>
                <w:rFonts w:ascii="Cambria Math" w:hAnsi="Cambria Math"/>
                <w:i/>
              </w:rPr>
            </m:ctrlPr>
          </m:dPr>
          <m:e>
            <m:acc>
              <m:accPr>
                <m:chr m:val="̅"/>
                <m:ctrlPr>
                  <w:rPr>
                    <w:rFonts w:ascii="Cambria Math" w:hAnsi="Cambria Math"/>
                    <w:i/>
                  </w:rPr>
                </m:ctrlPr>
              </m:accPr>
              <m:e>
                <m:r>
                  <w:rPr>
                    <w:rFonts w:ascii="Cambria Math" w:hAnsi="Cambria Math"/>
                  </w:rPr>
                  <m:t>OB</m:t>
                </m:r>
              </m:e>
            </m:acc>
            <m:sSub>
              <m:sSubPr>
                <m:ctrlPr>
                  <w:rPr>
                    <w:rFonts w:ascii="Cambria Math" w:hAnsi="Cambria Math"/>
                    <w:i/>
                  </w:rPr>
                </m:ctrlPr>
              </m:sSubPr>
              <m:e>
                <m:r>
                  <m:rPr>
                    <m:sty m:val="p"/>
                  </m:rPr>
                  <w:rPr>
                    <w:rFonts w:ascii="Cambria Math" w:hAnsi="Cambria Math"/>
                  </w:rPr>
                  <m:t>s</m:t>
                </m:r>
                <m:ctrlPr>
                  <w:rPr>
                    <w:rFonts w:ascii="Cambria Math" w:hAnsi="Cambria Math"/>
                  </w:rPr>
                </m:ctrlPr>
              </m:e>
              <m:sub>
                <m:acc>
                  <m:accPr>
                    <m:ctrlPr>
                      <w:rPr>
                        <w:rFonts w:ascii="Cambria Math" w:hAnsi="Cambria Math"/>
                        <w:i/>
                      </w:rPr>
                    </m:ctrlPr>
                  </m:accPr>
                  <m:e>
                    <m:r>
                      <w:rPr>
                        <w:rFonts w:ascii="Cambria Math" w:hAnsi="Cambria Math"/>
                      </w:rPr>
                      <m:t>OB</m:t>
                    </m:r>
                  </m:e>
                </m:acc>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1</m:t>
                </m:r>
              </m:sub>
            </m:sSub>
            <m:sSub>
              <m:sSubPr>
                <m:ctrlPr>
                  <w:rPr>
                    <w:rFonts w:ascii="Cambria Math" w:hAnsi="Cambria Math"/>
                    <w:i/>
                  </w:rPr>
                </m:ctrlPr>
              </m:sSubPr>
              <m:e>
                <m:r>
                  <w:rPr>
                    <w:rFonts w:ascii="Cambria Math" w:hAnsi="Cambria Math"/>
                  </w:rPr>
                  <m:t>s</m:t>
                </m:r>
              </m:e>
              <m:sub>
                <m:r>
                  <w:rPr>
                    <w:rFonts w:ascii="Cambria Math" w:hAnsi="Cambria Math"/>
                  </w:rPr>
                  <m:t>θ</m:t>
                </m:r>
              </m:sub>
            </m:sSub>
            <m:r>
              <w:rPr>
                <w:rFonts w:ascii="Cambria Math" w:hAnsi="Cambria Math"/>
              </w:rPr>
              <m:t>+e</m:t>
            </m:r>
            <m:sSub>
              <m:sSubPr>
                <m:ctrlPr>
                  <w:rPr>
                    <w:rFonts w:ascii="Cambria Math" w:hAnsi="Cambria Math"/>
                    <w:i/>
                  </w:rPr>
                </m:ctrlPr>
              </m:sSubPr>
              <m:e>
                <m:r>
                  <w:rPr>
                    <w:rFonts w:ascii="Cambria Math" w:hAnsi="Cambria Math"/>
                  </w:rPr>
                  <m:t>c</m:t>
                </m:r>
              </m:e>
              <m:sub>
                <m:r>
                  <w:rPr>
                    <w:rFonts w:ascii="Cambria Math" w:hAnsi="Cambria Math"/>
                  </w:rPr>
                  <m:t>θ</m:t>
                </m:r>
              </m:sub>
            </m:sSub>
            <m:r>
              <w:rPr>
                <w:rFonts w:ascii="Cambria Math" w:hAnsi="Cambria Math"/>
              </w:rPr>
              <m:t xml:space="preserve"> </m:t>
            </m:r>
            <m:acc>
              <m:accPr>
                <m:chr m:val="̅"/>
                <m:ctrlPr>
                  <w:rPr>
                    <w:rFonts w:ascii="Cambria Math" w:hAnsi="Cambria Math"/>
                    <w:i/>
                  </w:rPr>
                </m:ctrlPr>
              </m:accPr>
              <m:e>
                <m:r>
                  <w:rPr>
                    <w:rFonts w:ascii="Cambria Math" w:hAnsi="Cambria Math"/>
                  </w:rPr>
                  <m:t>OB</m:t>
                </m:r>
              </m:e>
            </m:acc>
            <m:sSub>
              <m:sSubPr>
                <m:ctrlPr>
                  <w:rPr>
                    <w:rFonts w:ascii="Cambria Math" w:hAnsi="Cambria Math"/>
                    <w:i/>
                  </w:rPr>
                </m:ctrlPr>
              </m:sSubPr>
              <m:e>
                <m:r>
                  <m:rPr>
                    <m:sty m:val="p"/>
                  </m:rPr>
                  <w:rPr>
                    <w:rFonts w:ascii="Cambria Math" w:hAnsi="Cambria Math"/>
                  </w:rPr>
                  <m:t>s</m:t>
                </m:r>
                <m:ctrlPr>
                  <w:rPr>
                    <w:rFonts w:ascii="Cambria Math" w:hAnsi="Cambria Math"/>
                  </w:rPr>
                </m:ctrlPr>
              </m:e>
              <m:sub>
                <m:acc>
                  <m:accPr>
                    <m:ctrlPr>
                      <w:rPr>
                        <w:rFonts w:ascii="Cambria Math" w:hAnsi="Cambria Math"/>
                        <w:i/>
                      </w:rPr>
                    </m:ctrlPr>
                  </m:accPr>
                  <m:e>
                    <m:r>
                      <w:rPr>
                        <w:rFonts w:ascii="Cambria Math" w:hAnsi="Cambria Math"/>
                      </w:rPr>
                      <m:t>OB</m:t>
                    </m:r>
                  </m:e>
                </m:acc>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1</m:t>
                </m:r>
              </m:sub>
            </m:sSub>
            <m:sSub>
              <m:sSubPr>
                <m:ctrlPr>
                  <w:rPr>
                    <w:rFonts w:ascii="Cambria Math" w:hAnsi="Cambria Math"/>
                    <w:i/>
                  </w:rPr>
                </m:ctrlPr>
              </m:sSubPr>
              <m:e>
                <m:r>
                  <w:rPr>
                    <w:rFonts w:ascii="Cambria Math" w:hAnsi="Cambria Math"/>
                  </w:rPr>
                  <m:t>s</m:t>
                </m:r>
              </m:e>
              <m:sub>
                <m:r>
                  <w:rPr>
                    <w:rFonts w:ascii="Cambria Math" w:hAnsi="Cambria Math"/>
                  </w:rPr>
                  <m:t>θ</m:t>
                </m:r>
              </m:sub>
            </m:sSub>
            <m:r>
              <w:rPr>
                <w:rFonts w:ascii="Cambria Math" w:hAnsi="Cambria Math"/>
              </w:rPr>
              <m:t>+e</m:t>
            </m:r>
            <m:sSub>
              <m:sSubPr>
                <m:ctrlPr>
                  <w:rPr>
                    <w:rFonts w:ascii="Cambria Math" w:hAnsi="Cambria Math"/>
                    <w:i/>
                  </w:rPr>
                </m:ctrlPr>
              </m:sSubPr>
              <m:e>
                <m:r>
                  <w:rPr>
                    <w:rFonts w:ascii="Cambria Math" w:hAnsi="Cambria Math"/>
                  </w:rPr>
                  <m:t>c</m:t>
                </m:r>
              </m:e>
              <m:sub>
                <m:r>
                  <w:rPr>
                    <w:rFonts w:ascii="Cambria Math" w:hAnsi="Cambria Math"/>
                  </w:rPr>
                  <m:t>θ</m:t>
                </m:r>
              </m:sub>
            </m:sSub>
          </m:e>
        </m:d>
      </m:oMath>
      <w:r w:rsidRPr="0086288B">
        <w:tab/>
        <w:t>(8)</w:t>
      </w:r>
    </w:p>
    <w:p w14:paraId="336BD9A5" w14:textId="77777777" w:rsidR="003D7CFF" w:rsidRPr="0086288B" w:rsidRDefault="003D7CFF" w:rsidP="00EF4985">
      <w:pPr>
        <w:pStyle w:val="Equation"/>
        <w:spacing w:after="120"/>
        <w:ind w:left="180"/>
      </w:pPr>
      <w:r w:rsidRPr="0086288B">
        <w:t xml:space="preserve">    Where </w:t>
      </w:r>
      <m:oMath>
        <m:d>
          <m:dPr>
            <m:begChr m:val="{"/>
            <m:endChr m:val=""/>
            <m:ctrlPr>
              <w:rPr>
                <w:rFonts w:ascii="Cambria Math" w:hAnsi="Cambria Math"/>
              </w:rPr>
            </m:ctrlPr>
          </m:dPr>
          <m:e>
            <m:eqArr>
              <m:eqArrPr>
                <m:ctrlPr>
                  <w:rPr>
                    <w:rFonts w:ascii="Cambria Math" w:hAnsi="Cambria Math"/>
                  </w:rPr>
                </m:ctrlPr>
              </m:eqArrPr>
              <m:e>
                <m:acc>
                  <m:accPr>
                    <m:chr m:val="̅"/>
                    <m:ctrlPr>
                      <w:rPr>
                        <w:rFonts w:ascii="Cambria Math" w:hAnsi="Cambria Math"/>
                        <w:i/>
                      </w:rPr>
                    </m:ctrlPr>
                  </m:accPr>
                  <m:e>
                    <m:r>
                      <w:rPr>
                        <w:rFonts w:ascii="Cambria Math" w:hAnsi="Cambria Math"/>
                      </w:rPr>
                      <m:t>OB</m:t>
                    </m:r>
                  </m:e>
                </m:acc>
                <m:r>
                  <m:rPr>
                    <m:sty m:val="p"/>
                  </m:rPr>
                  <w:rPr>
                    <w:rFonts w:ascii="Cambria Math" w:hAnsi="Cambria Math"/>
                  </w:rPr>
                  <m:t>= </m:t>
                </m:r>
                <m:rad>
                  <m:radPr>
                    <m:degHide m:val="1"/>
                    <m:ctrlPr>
                      <w:rPr>
                        <w:rFonts w:ascii="Cambria Math" w:hAnsi="Cambria Math"/>
                      </w:rPr>
                    </m:ctrlPr>
                  </m:radPr>
                  <m:deg>
                    <m:ctrlPr>
                      <w:rPr>
                        <w:rFonts w:ascii="Cambria Math" w:hAnsi="Cambria Math"/>
                        <w:i/>
                      </w:rPr>
                    </m:ctrlPr>
                  </m:deg>
                  <m:e>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x</m:t>
                            </m:r>
                          </m:sub>
                        </m:sSub>
                        <m:ctrlPr>
                          <w:rPr>
                            <w:rFonts w:ascii="Cambria Math" w:hAnsi="Cambria Math"/>
                          </w:rPr>
                        </m:ctrlPr>
                      </m:e>
                      <m:sup>
                        <m:r>
                          <w:rPr>
                            <w:rFonts w:ascii="Cambria Math" w:hAnsi="Cambria Math"/>
                          </w:rPr>
                          <m:t>2</m:t>
                        </m:r>
                      </m:sup>
                    </m:sSup>
                    <m:r>
                      <w:rPr>
                        <w:rFonts w:ascii="Cambria Math" w:hAnsi="Cambria Math"/>
                      </w:rPr>
                      <m:t> +</m:t>
                    </m:r>
                    <m:sSup>
                      <m:sSupPr>
                        <m:ctrlPr>
                          <w:rPr>
                            <w:rFonts w:ascii="Cambria Math" w:hAnsi="Cambria Math"/>
                            <w:i/>
                          </w:rPr>
                        </m:ctrlPr>
                      </m:sSupPr>
                      <m:e>
                        <m:sSub>
                          <m:sSubPr>
                            <m:ctrlPr>
                              <w:rPr>
                                <w:rFonts w:ascii="Cambria Math" w:hAnsi="Cambria Math"/>
                                <w:i/>
                              </w:rPr>
                            </m:ctrlPr>
                          </m:sSubPr>
                          <m:e>
                            <m:r>
                              <m:rPr>
                                <m:sty m:val="p"/>
                              </m:rPr>
                              <w:rPr>
                                <w:rFonts w:ascii="Cambria Math" w:hAnsi="Cambria Math"/>
                              </w:rPr>
                              <m:t>B</m:t>
                            </m:r>
                          </m:e>
                          <m:sub>
                            <m:r>
                              <m:rPr>
                                <m:sty m:val="p"/>
                              </m:rPr>
                              <w:rPr>
                                <w:rFonts w:ascii="Cambria Math" w:hAnsi="Cambria Math"/>
                              </w:rPr>
                              <m:t>y</m:t>
                            </m:r>
                          </m:sub>
                        </m:sSub>
                      </m:e>
                      <m:sup>
                        <m:r>
                          <w:rPr>
                            <w:rFonts w:ascii="Cambria Math" w:hAnsi="Cambria Math"/>
                          </w:rPr>
                          <m:t>2</m:t>
                        </m:r>
                      </m:sup>
                    </m:sSup>
                    <m:r>
                      <w:rPr>
                        <w:rFonts w:ascii="Cambria Math" w:hAnsi="Cambria Math"/>
                      </w:rPr>
                      <m:t> </m:t>
                    </m:r>
                  </m:e>
                </m:rad>
              </m:e>
              <m:e>
                <m:acc>
                  <m:accPr>
                    <m:ctrlPr>
                      <w:rPr>
                        <w:rFonts w:ascii="Cambria Math" w:hAnsi="Cambria Math"/>
                        <w:i/>
                      </w:rPr>
                    </m:ctrlPr>
                  </m:accPr>
                  <m:e>
                    <m:r>
                      <w:rPr>
                        <w:rFonts w:ascii="Cambria Math" w:hAnsi="Cambria Math"/>
                      </w:rPr>
                      <m:t>OB</m:t>
                    </m:r>
                  </m:e>
                </m:acc>
                <m:r>
                  <m:rPr>
                    <m:sty m:val="p"/>
                  </m:rPr>
                  <w:rPr>
                    <w:rFonts w:ascii="Cambria Math" w:hAnsi="Cambria Math"/>
                  </w:rPr>
                  <m:t>= atan</m:t>
                </m:r>
                <m:r>
                  <w:rPr>
                    <w:rFonts w:ascii="Cambria Math" w:hAnsi="Cambria Math"/>
                  </w:rPr>
                  <m:t>2</m:t>
                </m:r>
                <m:d>
                  <m:dPr>
                    <m:ctrlPr>
                      <w:rPr>
                        <w:rFonts w:ascii="Cambria Math" w:hAnsi="Cambria Math"/>
                      </w:rPr>
                    </m:ctrlPr>
                  </m:dPr>
                  <m:e>
                    <m:sSub>
                      <m:sSubPr>
                        <m:ctrlPr>
                          <w:rPr>
                            <w:rFonts w:ascii="Cambria Math" w:hAnsi="Cambria Math"/>
                            <w:i/>
                          </w:rPr>
                        </m:ctrlPr>
                      </m:sSubPr>
                      <m:e>
                        <m:r>
                          <w:rPr>
                            <w:rFonts w:ascii="Cambria Math" w:hAnsi="Cambria Math"/>
                          </w:rPr>
                          <m:t>B</m:t>
                        </m:r>
                        <m:ctrlPr>
                          <w:rPr>
                            <w:rFonts w:ascii="Cambria Math" w:hAnsi="Cambria Math"/>
                          </w:rPr>
                        </m:ctrlPr>
                      </m:e>
                      <m:sub>
                        <m:r>
                          <w:rPr>
                            <w:rFonts w:ascii="Cambria Math" w:hAnsi="Cambria Math"/>
                          </w:rPr>
                          <m:t>y</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x</m:t>
                        </m:r>
                      </m:sub>
                    </m:sSub>
                    <m:ctrlPr>
                      <w:rPr>
                        <w:rFonts w:ascii="Cambria Math" w:hAnsi="Cambria Math"/>
                        <w:i/>
                      </w:rPr>
                    </m:ctrlPr>
                  </m:e>
                </m:d>
              </m:e>
            </m:eqArr>
          </m:e>
        </m:d>
      </m:oMath>
      <w:r w:rsidRPr="0086288B">
        <w:t xml:space="preserve"> </w:t>
      </w:r>
    </w:p>
    <w:p w14:paraId="4B8955C0" w14:textId="6A1A57EF" w:rsidR="003D7CFF" w:rsidRPr="0086288B" w:rsidRDefault="003D7CFF" w:rsidP="006A4B3E">
      <w:pPr>
        <w:spacing w:before="240" w:after="240"/>
        <w:jc w:val="both"/>
        <w:rPr>
          <w:sz w:val="24"/>
          <w:szCs w:val="24"/>
        </w:rPr>
      </w:pPr>
      <w:r w:rsidRPr="0086288B">
        <w:rPr>
          <w:sz w:val="24"/>
          <w:szCs w:val="24"/>
        </w:rPr>
        <w:t>The action of the connecting bar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e>
        </m:acc>
        <m:r>
          <w:rPr>
            <w:rFonts w:ascii="Cambria Math" w:hAnsi="Cambria Math"/>
            <w:sz w:val="24"/>
            <w:szCs w:val="24"/>
          </w:rPr>
          <m:t>)</m:t>
        </m:r>
      </m:oMath>
      <w:r w:rsidRPr="0086288B">
        <w:rPr>
          <w:sz w:val="24"/>
          <w:szCs w:val="24"/>
        </w:rPr>
        <w:t xml:space="preserve"> is balanced by a reaction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P2</m:t>
                </m:r>
              </m:sub>
            </m:sSub>
          </m:e>
        </m:acc>
      </m:oMath>
      <w:r w:rsidRPr="0086288B">
        <w:rPr>
          <w:sz w:val="24"/>
          <w:szCs w:val="24"/>
        </w:rPr>
        <w:t xml:space="preserve">) perpendicular to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86288B">
        <w:rPr>
          <w:sz w:val="24"/>
          <w:szCs w:val="24"/>
        </w:rPr>
        <w:t xml:space="preserve"> as well as the reaction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s</m:t>
                </m:r>
              </m:sub>
            </m:sSub>
          </m:e>
        </m:acc>
      </m:oMath>
      <w:r w:rsidRPr="0086288B">
        <w:rPr>
          <w:sz w:val="24"/>
          <w:szCs w:val="24"/>
        </w:rPr>
        <w:t>) generated by the tension spring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73546A" w:rsidRPr="006A4B3E">
        <w:rPr>
          <w:sz w:val="24"/>
          <w:szCs w:val="24"/>
        </w:rPr>
        <w:t>Figure S2</w:t>
      </w:r>
      <w:r w:rsidRPr="0086288B">
        <w:rPr>
          <w:sz w:val="24"/>
          <w:szCs w:val="24"/>
        </w:rPr>
        <w:fldChar w:fldCharType="end"/>
      </w:r>
      <w:r w:rsidRPr="0086288B">
        <w:rPr>
          <w:sz w:val="24"/>
          <w:szCs w:val="24"/>
        </w:rPr>
        <w:t xml:space="preserve">(d)). Moreover, if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86288B">
        <w:rPr>
          <w:sz w:val="24"/>
          <w:szCs w:val="24"/>
        </w:rPr>
        <w:t xml:space="preserve"> contacts the mechanical end stop at the end of its range of motion, a reaction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ES</m:t>
                </m:r>
              </m:sub>
            </m:sSub>
          </m:e>
        </m:acc>
        <m:r>
          <w:rPr>
            <w:rFonts w:ascii="Cambria Math" w:hAnsi="Cambria Math"/>
            <w:sz w:val="24"/>
            <w:szCs w:val="24"/>
          </w:rPr>
          <m:t>)</m:t>
        </m:r>
      </m:oMath>
      <w:r w:rsidRPr="0086288B">
        <w:rPr>
          <w:sz w:val="24"/>
          <w:szCs w:val="24"/>
        </w:rPr>
        <w:t xml:space="preserve">, longitudinal to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86288B">
        <w:rPr>
          <w:sz w:val="24"/>
          <w:szCs w:val="24"/>
        </w:rPr>
        <w:t xml:space="preserve">, is also present. This force balance is shown in (9) and in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73546A" w:rsidRPr="006A4B3E">
        <w:rPr>
          <w:sz w:val="24"/>
          <w:szCs w:val="24"/>
        </w:rPr>
        <w:t xml:space="preserve">Figure </w:t>
      </w:r>
      <w:r w:rsidR="0073546A" w:rsidRPr="006A4B3E">
        <w:rPr>
          <w:noProof/>
          <w:sz w:val="24"/>
          <w:szCs w:val="24"/>
        </w:rPr>
        <w:t>S2</w:t>
      </w:r>
      <w:r w:rsidRPr="0086288B">
        <w:rPr>
          <w:sz w:val="24"/>
          <w:szCs w:val="24"/>
        </w:rPr>
        <w:fldChar w:fldCharType="end"/>
      </w:r>
      <w:r w:rsidRPr="0086288B">
        <w:rPr>
          <w:sz w:val="24"/>
          <w:szCs w:val="24"/>
        </w:rPr>
        <w:t>(d).</w:t>
      </w:r>
    </w:p>
    <w:p w14:paraId="6EAB732D" w14:textId="77777777" w:rsidR="003D7CFF" w:rsidRPr="0086288B" w:rsidRDefault="00B20819" w:rsidP="00EF4985">
      <w:pPr>
        <w:pStyle w:val="Equation"/>
        <w:spacing w:after="120"/>
        <w:ind w:left="180"/>
      </w:pPr>
      <m:oMath>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ES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P</m:t>
                </m:r>
                <m:r>
                  <w:rPr>
                    <w:rFonts w:ascii="Cambria Math" w:hAnsi="Cambria Math"/>
                  </w:rPr>
                  <m:t>2</m:t>
                </m:r>
              </m:sub>
            </m:sSub>
          </m:e>
        </m:acc>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r>
          <w:rPr>
            <w:rFonts w:ascii="Cambria Math" w:hAnsi="Cambria Math"/>
          </w:rPr>
          <m:t>=</m:t>
        </m:r>
        <m:acc>
          <m:accPr>
            <m:chr m:val="⃑"/>
            <m:ctrlPr>
              <w:rPr>
                <w:rFonts w:ascii="Cambria Math" w:hAnsi="Cambria Math"/>
                <w:i/>
              </w:rPr>
            </m:ctrlPr>
          </m:accPr>
          <m:e>
            <m:r>
              <w:rPr>
                <w:rFonts w:ascii="Cambria Math" w:hAnsi="Cambria Math"/>
              </w:rPr>
              <m:t>0</m:t>
            </m:r>
          </m:e>
        </m:acc>
      </m:oMath>
      <w:r w:rsidR="003D7CFF" w:rsidRPr="0086288B">
        <w:t xml:space="preserve">  </w:t>
      </w:r>
      <w:r w:rsidR="003D7CFF" w:rsidRPr="0086288B">
        <w:sym w:font="Wingdings" w:char="F0E0"/>
      </w:r>
      <w:r w:rsidR="003D7CFF" w:rsidRPr="0086288B">
        <w:t xml:space="preserv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ES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P</m:t>
                </m:r>
                <m:r>
                  <w:rPr>
                    <w:rFonts w:ascii="Cambria Math" w:hAnsi="Cambria Math"/>
                  </w:rPr>
                  <m:t>2</m:t>
                </m:r>
              </m:sub>
            </m:sSub>
          </m:e>
        </m:acc>
      </m:oMath>
      <w:r w:rsidR="003D7CFF" w:rsidRPr="0086288B">
        <w:tab/>
        <w:t>(9)</w:t>
      </w:r>
    </w:p>
    <w:p w14:paraId="426E69AD" w14:textId="16B70326" w:rsidR="003D7CFF" w:rsidRPr="0086288B" w:rsidRDefault="003D7CFF" w:rsidP="006A4B3E">
      <w:pPr>
        <w:spacing w:before="240" w:after="240"/>
        <w:jc w:val="both"/>
        <w:rPr>
          <w:sz w:val="24"/>
          <w:szCs w:val="24"/>
        </w:rPr>
      </w:pPr>
      <w:r w:rsidRPr="0086288B">
        <w:rPr>
          <w:sz w:val="24"/>
          <w:szCs w:val="24"/>
        </w:rPr>
        <w:t>The forces generated by the spring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e>
        </m:acc>
      </m:oMath>
      <w:r w:rsidRPr="0086288B">
        <w:rPr>
          <w:sz w:val="24"/>
          <w:szCs w:val="24"/>
        </w:rPr>
        <w:t xml:space="preserve">),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86288B">
        <w:rPr>
          <w:sz w:val="24"/>
          <w:szCs w:val="24"/>
        </w:rPr>
        <w:t xml:space="preserv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P2</m:t>
                </m:r>
              </m:sub>
            </m:sSub>
          </m:e>
        </m:acc>
      </m:oMath>
      <w:r w:rsidRPr="0086288B">
        <w:rPr>
          <w:sz w:val="24"/>
          <w:szCs w:val="24"/>
        </w:rPr>
        <w:t>) and mechanical end stops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ES</m:t>
                </m:r>
              </m:sub>
            </m:sSub>
          </m:e>
        </m:acc>
      </m:oMath>
      <w:r w:rsidRPr="0086288B">
        <w:rPr>
          <w:sz w:val="24"/>
          <w:szCs w:val="24"/>
        </w:rPr>
        <w:t>) are balanced by a torque at the output joint (</w:t>
      </w:r>
      <m:oMath>
        <m:r>
          <w:rPr>
            <w:rFonts w:ascii="Cambria Math" w:hAnsi="Cambria Math"/>
            <w:sz w:val="24"/>
            <w:szCs w:val="24"/>
          </w:rPr>
          <m:t>O</m:t>
        </m:r>
      </m:oMath>
      <w:r w:rsidRPr="0086288B">
        <w:rPr>
          <w:sz w:val="24"/>
          <w:szCs w:val="24"/>
        </w:rPr>
        <w:t>)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73546A" w:rsidRPr="006A4B3E">
        <w:rPr>
          <w:sz w:val="24"/>
          <w:szCs w:val="24"/>
        </w:rPr>
        <w:t xml:space="preserve">Figure </w:t>
      </w:r>
      <w:r w:rsidR="0073546A" w:rsidRPr="006A4B3E">
        <w:rPr>
          <w:noProof/>
          <w:sz w:val="24"/>
          <w:szCs w:val="24"/>
        </w:rPr>
        <w:t>S2</w:t>
      </w:r>
      <w:r w:rsidRPr="0086288B">
        <w:rPr>
          <w:sz w:val="24"/>
          <w:szCs w:val="24"/>
        </w:rPr>
        <w:fldChar w:fldCharType="end"/>
      </w:r>
      <w:r w:rsidRPr="0086288B">
        <w:rPr>
          <w:sz w:val="24"/>
          <w:szCs w:val="24"/>
        </w:rPr>
        <w:t xml:space="preserve">(e)). Because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e>
        </m:acc>
      </m:oMath>
      <w:r w:rsidRPr="0086288B">
        <w:rPr>
          <w:sz w:val="24"/>
          <w:szCs w:val="24"/>
        </w:rPr>
        <w:t xml:space="preserve"> is in line with </w:t>
      </w:r>
      <m:oMath>
        <m:acc>
          <m:accPr>
            <m:chr m:val="⃑"/>
            <m:ctrlPr>
              <w:rPr>
                <w:rFonts w:ascii="Cambria Math" w:hAnsi="Cambria Math"/>
                <w:i/>
                <w:sz w:val="24"/>
                <w:szCs w:val="24"/>
              </w:rPr>
            </m:ctrlPr>
          </m:accPr>
          <m:e>
            <m:r>
              <w:rPr>
                <w:rFonts w:ascii="Cambria Math" w:hAnsi="Cambria Math"/>
                <w:sz w:val="24"/>
                <w:szCs w:val="24"/>
              </w:rPr>
              <m:t>BS</m:t>
            </m:r>
          </m:e>
        </m:acc>
      </m:oMath>
      <w:r w:rsidRPr="0086288B">
        <w:rPr>
          <w:sz w:val="24"/>
          <w:szCs w:val="24"/>
        </w:rPr>
        <w:t xml:space="preserve"> (</w:t>
      </w:r>
      <w:r w:rsidRPr="0086288B">
        <w:rPr>
          <w:sz w:val="24"/>
          <w:szCs w:val="24"/>
        </w:rPr>
        <w:fldChar w:fldCharType="begin"/>
      </w:r>
      <w:r w:rsidRPr="0086288B">
        <w:rPr>
          <w:sz w:val="24"/>
          <w:szCs w:val="24"/>
        </w:rPr>
        <w:instrText xml:space="preserve"> REF _Ref65085788 \h </w:instrText>
      </w:r>
      <w:r>
        <w:rPr>
          <w:sz w:val="24"/>
          <w:szCs w:val="24"/>
        </w:rPr>
        <w:instrText xml:space="preserve"> \* MERGEFORMAT </w:instrText>
      </w:r>
      <w:r w:rsidRPr="0086288B">
        <w:rPr>
          <w:sz w:val="24"/>
          <w:szCs w:val="24"/>
        </w:rPr>
      </w:r>
      <w:r w:rsidRPr="0086288B">
        <w:rPr>
          <w:sz w:val="24"/>
          <w:szCs w:val="24"/>
        </w:rPr>
        <w:fldChar w:fldCharType="separate"/>
      </w:r>
      <w:r w:rsidR="0073546A" w:rsidRPr="006A4B3E">
        <w:rPr>
          <w:sz w:val="24"/>
          <w:szCs w:val="24"/>
        </w:rPr>
        <w:t>Figure S2</w:t>
      </w:r>
      <w:r w:rsidRPr="0086288B">
        <w:rPr>
          <w:sz w:val="24"/>
          <w:szCs w:val="24"/>
        </w:rPr>
        <w:fldChar w:fldCharType="end"/>
      </w:r>
      <w:r w:rsidRPr="0086288B">
        <w:rPr>
          <w:sz w:val="24"/>
          <w:szCs w:val="24"/>
        </w:rPr>
        <w:t xml:space="preserve"> (f)), the force balance can be simplified as shown in (10).</w:t>
      </w:r>
    </w:p>
    <w:p w14:paraId="20D8F415" w14:textId="77777777" w:rsidR="003D7CFF" w:rsidRPr="0086288B" w:rsidRDefault="00B20819" w:rsidP="00EF4985">
      <w:pPr>
        <w:pStyle w:val="Equation"/>
        <w:spacing w:after="120"/>
        <w:ind w:left="180"/>
      </w:pPr>
      <m:oMath>
        <m:acc>
          <m:accPr>
            <m:chr m:val="⃑"/>
            <m:ctrlPr>
              <w:rPr>
                <w:rFonts w:ascii="Cambria Math" w:hAnsi="Cambria Math"/>
                <w:i/>
              </w:rPr>
            </m:ctrlPr>
          </m:accPr>
          <m:e>
            <m:r>
              <w:rPr>
                <w:rFonts w:ascii="Cambria Math" w:hAnsi="Cambria Math"/>
              </w:rPr>
              <m:t>T</m:t>
            </m:r>
          </m:e>
        </m:acc>
        <m:r>
          <w:rPr>
            <w:rFonts w:ascii="Cambria Math" w:hAnsi="Cambria Math"/>
          </w:rPr>
          <m:t>+</m:t>
        </m:r>
        <m:acc>
          <m:accPr>
            <m:chr m:val="⃑"/>
            <m:ctrlPr>
              <w:rPr>
                <w:rFonts w:ascii="Cambria Math" w:hAnsi="Cambria Math"/>
                <w:i/>
              </w:rPr>
            </m:ctrlPr>
          </m:accPr>
          <m:e>
            <m:r>
              <w:rPr>
                <w:rFonts w:ascii="Cambria Math" w:hAnsi="Cambria Math"/>
              </w:rPr>
              <m:t>OB</m:t>
            </m:r>
          </m:e>
        </m:acc>
        <m:r>
          <w:rPr>
            <w:rFonts w:ascii="Cambria Math" w:hAnsi="Cambria Math"/>
          </w:rPr>
          <m:t>×</m:t>
        </m:r>
        <m:d>
          <m:dPr>
            <m:ctrlPr>
              <w:rPr>
                <w:rFonts w:ascii="Cambria Math" w:hAnsi="Cambria Math"/>
                <w:i/>
              </w:rPr>
            </m:ctrlPr>
          </m:dPr>
          <m:e>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Es</m:t>
                    </m:r>
                  </m:sub>
                </m:sSub>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P</m:t>
                    </m:r>
                    <m:r>
                      <w:rPr>
                        <w:rFonts w:ascii="Cambria Math" w:hAnsi="Cambria Math"/>
                      </w:rPr>
                      <m:t>2</m:t>
                    </m:r>
                  </m:sub>
                </m:sSub>
              </m:e>
            </m:acc>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s</m:t>
                    </m:r>
                  </m:sub>
                </m:sSub>
              </m:e>
            </m:acc>
          </m:e>
        </m:d>
        <m:r>
          <w:rPr>
            <w:rFonts w:ascii="Cambria Math" w:hAnsi="Cambria Math"/>
          </w:rPr>
          <m:t xml:space="preserve"> =</m:t>
        </m:r>
        <m:acc>
          <m:accPr>
            <m:chr m:val="⃑"/>
            <m:ctrlPr>
              <w:rPr>
                <w:rFonts w:ascii="Cambria Math" w:hAnsi="Cambria Math"/>
                <w:i/>
              </w:rPr>
            </m:ctrlPr>
          </m:accPr>
          <m:e>
            <m:r>
              <w:rPr>
                <w:rFonts w:ascii="Cambria Math" w:hAnsi="Cambria Math"/>
              </w:rPr>
              <m:t>0</m:t>
            </m:r>
          </m:e>
        </m:acc>
      </m:oMath>
      <w:r w:rsidR="003D7CFF" w:rsidRPr="0086288B">
        <w:tab/>
        <w:t>(10)</w:t>
      </w:r>
    </w:p>
    <w:p w14:paraId="3E188220" w14:textId="77777777" w:rsidR="003D7CFF" w:rsidRPr="0086288B" w:rsidRDefault="003D7CFF" w:rsidP="006A4B3E">
      <w:pPr>
        <w:pStyle w:val="Equation"/>
        <w:spacing w:before="240" w:after="240"/>
        <w:jc w:val="left"/>
      </w:pPr>
      <w:r w:rsidRPr="0086288B">
        <w:t>By substituting (9) and (10), we find equation (11) relating the connecting bar force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oMath>
      <w:r w:rsidRPr="0086288B">
        <w:t>) to the output torque (</w:t>
      </w:r>
      <m:oMath>
        <m:acc>
          <m:accPr>
            <m:chr m:val="⃑"/>
            <m:ctrlPr>
              <w:rPr>
                <w:rFonts w:ascii="Cambria Math" w:hAnsi="Cambria Math"/>
                <w:i/>
              </w:rPr>
            </m:ctrlPr>
          </m:accPr>
          <m:e>
            <m:r>
              <w:rPr>
                <w:rFonts w:ascii="Cambria Math" w:hAnsi="Cambria Math"/>
              </w:rPr>
              <m:t>T</m:t>
            </m:r>
          </m:e>
        </m:acc>
      </m:oMath>
      <w:r w:rsidRPr="0086288B">
        <w:t>).</w:t>
      </w:r>
    </w:p>
    <w:p w14:paraId="4D44DDD1" w14:textId="77777777" w:rsidR="003D7CFF" w:rsidRPr="0086288B" w:rsidRDefault="00B20819" w:rsidP="00EF4985">
      <w:pPr>
        <w:pStyle w:val="Equation"/>
        <w:spacing w:after="120"/>
        <w:ind w:left="180"/>
      </w:pPr>
      <m:oMath>
        <m:acc>
          <m:accPr>
            <m:chr m:val="⃑"/>
            <m:ctrlPr>
              <w:rPr>
                <w:rFonts w:ascii="Cambria Math" w:hAnsi="Cambria Math"/>
                <w:i/>
              </w:rPr>
            </m:ctrlPr>
          </m:accPr>
          <m:e>
            <m:r>
              <w:rPr>
                <w:rFonts w:ascii="Cambria Math" w:hAnsi="Cambria Math"/>
              </w:rPr>
              <m:t>T</m:t>
            </m:r>
          </m:e>
        </m:acc>
        <m:r>
          <w:rPr>
            <w:rFonts w:ascii="Cambria Math" w:hAnsi="Cambria Math"/>
          </w:rPr>
          <m:t>+</m:t>
        </m:r>
        <m:acc>
          <m:accPr>
            <m:chr m:val="⃑"/>
            <m:ctrlPr>
              <w:rPr>
                <w:rFonts w:ascii="Cambria Math" w:hAnsi="Cambria Math"/>
                <w:i/>
              </w:rPr>
            </m:ctrlPr>
          </m:accPr>
          <m:e>
            <m:r>
              <w:rPr>
                <w:rFonts w:ascii="Cambria Math" w:hAnsi="Cambria Math"/>
              </w:rPr>
              <m:t>OB</m:t>
            </m:r>
          </m:e>
        </m:acc>
        <m:r>
          <w:rPr>
            <w:rFonts w:ascii="Cambria Math" w:hAnsi="Cambria Math"/>
          </w:rPr>
          <m:t>×</m:t>
        </m:r>
        <m:acc>
          <m:accPr>
            <m:chr m:val="⃑"/>
            <m:ctrlPr>
              <w:rPr>
                <w:rFonts w:ascii="Cambria Math" w:hAnsi="Cambria Math"/>
                <w:i/>
              </w:rPr>
            </m:ctrlPr>
          </m:accPr>
          <m:e>
            <m:sSub>
              <m:sSubPr>
                <m:ctrlPr>
                  <w:rPr>
                    <w:rFonts w:ascii="Cambria Math" w:hAnsi="Cambria Math"/>
                    <w:i/>
                  </w:rPr>
                </m:ctrlPr>
              </m:sSubPr>
              <m:e>
                <m:r>
                  <w:rPr>
                    <w:rFonts w:ascii="Cambria Math" w:hAnsi="Cambria Math"/>
                  </w:rPr>
                  <m:t>F</m:t>
                </m:r>
              </m:e>
              <m:sub>
                <m:r>
                  <w:rPr>
                    <w:rFonts w:ascii="Cambria Math" w:hAnsi="Cambria Math"/>
                  </w:rPr>
                  <m:t>b</m:t>
                </m:r>
              </m:sub>
            </m:sSub>
          </m:e>
        </m:acc>
        <m:r>
          <w:rPr>
            <w:rFonts w:ascii="Cambria Math" w:hAnsi="Cambria Math"/>
          </w:rPr>
          <m:t>=</m:t>
        </m:r>
        <m:acc>
          <m:accPr>
            <m:chr m:val="⃑"/>
            <m:ctrlPr>
              <w:rPr>
                <w:rFonts w:ascii="Cambria Math" w:hAnsi="Cambria Math"/>
                <w:i/>
              </w:rPr>
            </m:ctrlPr>
          </m:accPr>
          <m:e>
            <m:r>
              <w:rPr>
                <w:rFonts w:ascii="Cambria Math" w:hAnsi="Cambria Math"/>
              </w:rPr>
              <m:t>0</m:t>
            </m:r>
          </m:e>
        </m:acc>
      </m:oMath>
      <w:r w:rsidR="003D7CFF" w:rsidRPr="0086288B">
        <w:t xml:space="preserve"> </w:t>
      </w:r>
      <m:oMath>
        <m:r>
          <w:rPr>
            <w:rFonts w:ascii="Cambria Math" w:hAnsi="Cambria Math"/>
          </w:rPr>
          <m:t xml:space="preserve">     →      </m:t>
        </m:r>
        <m:f>
          <m:fPr>
            <m:ctrlPr>
              <w:rPr>
                <w:rFonts w:ascii="Cambria Math" w:hAnsi="Cambria Math"/>
              </w:rPr>
            </m:ctrlPr>
          </m:fPr>
          <m:num>
            <m:d>
              <m:dPr>
                <m:begChr m:val="|"/>
                <m:endChr m:val="|"/>
                <m:ctrlPr>
                  <w:rPr>
                    <w:rFonts w:ascii="Cambria Math" w:hAnsi="Cambria Math"/>
                    <w:i/>
                  </w:rPr>
                </m:ctrlPr>
              </m:dPr>
              <m:e>
                <m:r>
                  <w:rPr>
                    <w:rFonts w:ascii="Cambria Math" w:hAnsi="Cambria Math"/>
                  </w:rPr>
                  <m:t>T</m:t>
                </m:r>
              </m:e>
            </m:d>
          </m:num>
          <m:den>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b</m:t>
                    </m:r>
                  </m:sub>
                </m:sSub>
              </m:e>
            </m:d>
          </m:den>
        </m:f>
        <m:r>
          <w:rPr>
            <w:rFonts w:ascii="Cambria Math" w:hAnsi="Cambria Math"/>
          </w:rPr>
          <m:t xml:space="preserve">  =-</m:t>
        </m:r>
        <m:acc>
          <m:accPr>
            <m:chr m:val="̅"/>
            <m:ctrlPr>
              <w:rPr>
                <w:rFonts w:ascii="Cambria Math" w:hAnsi="Cambria Math"/>
                <w:i/>
              </w:rPr>
            </m:ctrlPr>
          </m:accPr>
          <m:e>
            <m:r>
              <w:rPr>
                <w:rFonts w:ascii="Cambria Math" w:hAnsi="Cambria Math"/>
              </w:rPr>
              <m:t>OB</m:t>
            </m:r>
          </m:e>
        </m:acc>
        <m:r>
          <w:rPr>
            <w:rFonts w:ascii="Cambria Math" w:hAnsi="Cambria Math"/>
          </w:rPr>
          <m:t>(</m:t>
        </m:r>
        <m:sSub>
          <m:sSubPr>
            <m:ctrlPr>
              <w:rPr>
                <w:rFonts w:ascii="Cambria Math" w:hAnsi="Cambria Math"/>
                <w:i/>
              </w:rPr>
            </m:ctrlPr>
          </m:sSubPr>
          <m:e>
            <m:r>
              <w:rPr>
                <w:rFonts w:ascii="Cambria Math" w:hAnsi="Cambria Math"/>
              </w:rPr>
              <m:t>c</m:t>
            </m:r>
          </m:e>
          <m:sub>
            <m:acc>
              <m:accPr>
                <m:ctrlPr>
                  <w:rPr>
                    <w:rFonts w:ascii="Cambria Math" w:hAnsi="Cambria Math"/>
                    <w:i/>
                  </w:rPr>
                </m:ctrlPr>
              </m:accPr>
              <m:e>
                <m:r>
                  <w:rPr>
                    <w:rFonts w:ascii="Cambria Math" w:hAnsi="Cambria Math"/>
                  </w:rPr>
                  <m:t>OB</m:t>
                </m:r>
              </m:e>
            </m:acc>
          </m:sub>
        </m:sSub>
        <m:sSub>
          <m:sSubPr>
            <m:ctrlPr>
              <w:rPr>
                <w:rFonts w:ascii="Cambria Math" w:hAnsi="Cambria Math"/>
                <w:i/>
              </w:rPr>
            </m:ctrlPr>
          </m:sSubPr>
          <m:e>
            <m:r>
              <w:rPr>
                <w:rFonts w:ascii="Cambria Math" w:hAnsi="Cambria Math"/>
              </w:rPr>
              <m:t>s</m:t>
            </m:r>
          </m:e>
          <m:sub>
            <m:r>
              <w:rPr>
                <w:rFonts w:ascii="Cambria Math" w:hAnsi="Cambria Math"/>
              </w:rPr>
              <m:t>ω</m:t>
            </m:r>
          </m:sub>
        </m:sSub>
        <m:r>
          <w:rPr>
            <w:rFonts w:ascii="Cambria Math" w:hAnsi="Cambria Math"/>
          </w:rPr>
          <m:t>-</m:t>
        </m:r>
        <m:sSub>
          <m:sSubPr>
            <m:ctrlPr>
              <w:rPr>
                <w:rFonts w:ascii="Cambria Math" w:hAnsi="Cambria Math"/>
                <w:i/>
              </w:rPr>
            </m:ctrlPr>
          </m:sSubPr>
          <m:e>
            <m:r>
              <w:rPr>
                <w:rFonts w:ascii="Cambria Math" w:hAnsi="Cambria Math"/>
              </w:rPr>
              <m:t>s</m:t>
            </m:r>
          </m:e>
          <m:sub>
            <m:acc>
              <m:accPr>
                <m:ctrlPr>
                  <w:rPr>
                    <w:rFonts w:ascii="Cambria Math" w:hAnsi="Cambria Math"/>
                    <w:i/>
                  </w:rPr>
                </m:ctrlPr>
              </m:accPr>
              <m:e>
                <m:r>
                  <w:rPr>
                    <w:rFonts w:ascii="Cambria Math" w:hAnsi="Cambria Math"/>
                  </w:rPr>
                  <m:t>OB</m:t>
                </m:r>
              </m:e>
            </m:acc>
          </m:sub>
        </m:sSub>
        <m:sSub>
          <m:sSubPr>
            <m:ctrlPr>
              <w:rPr>
                <w:rFonts w:ascii="Cambria Math" w:hAnsi="Cambria Math"/>
                <w:i/>
              </w:rPr>
            </m:ctrlPr>
          </m:sSubPr>
          <m:e>
            <m:r>
              <w:rPr>
                <w:rFonts w:ascii="Cambria Math" w:hAnsi="Cambria Math"/>
              </w:rPr>
              <m:t>c</m:t>
            </m:r>
          </m:e>
          <m:sub>
            <m:r>
              <w:rPr>
                <w:rFonts w:ascii="Cambria Math" w:hAnsi="Cambria Math"/>
              </w:rPr>
              <m:t>ω</m:t>
            </m:r>
          </m:sub>
        </m:sSub>
        <m:r>
          <w:rPr>
            <w:rFonts w:ascii="Cambria Math" w:hAnsi="Cambria Math"/>
          </w:rPr>
          <m:t>)</m:t>
        </m:r>
      </m:oMath>
      <w:r w:rsidR="003D7CFF" w:rsidRPr="0086288B">
        <w:tab/>
      </w:r>
      <w:r w:rsidR="003D7CFF">
        <w:t xml:space="preserve">  </w:t>
      </w:r>
      <w:r w:rsidR="003D7CFF" w:rsidRPr="0086288B">
        <w:t>(11)</w:t>
      </w:r>
    </w:p>
    <w:p w14:paraId="65FE6CBF" w14:textId="77777777" w:rsidR="003D7CFF" w:rsidRPr="0086288B" w:rsidRDefault="003D7CFF" w:rsidP="006A4B3E">
      <w:pPr>
        <w:spacing w:before="240" w:after="240"/>
        <w:jc w:val="both"/>
        <w:rPr>
          <w:sz w:val="24"/>
          <w:szCs w:val="24"/>
        </w:rPr>
      </w:pPr>
      <w:r w:rsidRPr="0086288B">
        <w:rPr>
          <w:sz w:val="24"/>
          <w:szCs w:val="24"/>
        </w:rPr>
        <w:t xml:space="preserve">By combining (7) and (8), we find </w:t>
      </w:r>
      <m:oMath>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e>
        </m:d>
      </m:oMath>
      <w:r w:rsidRPr="0086288B">
        <w:rPr>
          <w:sz w:val="24"/>
          <w:szCs w:val="24"/>
        </w:rPr>
        <w:t xml:space="preserve"> as a function of  </w:t>
      </w:r>
      <m:oMath>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a</m:t>
                </m:r>
              </m:sub>
            </m:sSub>
          </m:e>
        </m:d>
        <m:r>
          <w:rPr>
            <w:rFonts w:ascii="Cambria Math" w:hAnsi="Cambria Math"/>
            <w:sz w:val="24"/>
            <w:szCs w:val="24"/>
          </w:rPr>
          <m:t xml:space="preserve">. </m:t>
        </m:r>
      </m:oMath>
      <w:r w:rsidRPr="0086288B">
        <w:rPr>
          <w:sz w:val="24"/>
          <w:szCs w:val="24"/>
        </w:rPr>
        <w:t>Then, by plugging this relationship in (11), we obtain the ratio between the output torque (</w:t>
      </w:r>
      <m:oMath>
        <m:r>
          <w:rPr>
            <w:rFonts w:ascii="Cambria Math" w:hAnsi="Cambria Math"/>
            <w:sz w:val="24"/>
            <w:szCs w:val="24"/>
          </w:rPr>
          <m:t>T</m:t>
        </m:r>
      </m:oMath>
      <w:r w:rsidRPr="0086288B">
        <w:rPr>
          <w:sz w:val="24"/>
          <w:szCs w:val="24"/>
        </w:rPr>
        <w:t>) and the input force (</w:t>
      </w:r>
      <m:oMath>
        <m:sSub>
          <m:sSubPr>
            <m:ctrlPr>
              <w:rPr>
                <w:rFonts w:ascii="Cambria Math" w:hAnsi="Cambria Math"/>
                <w:sz w:val="24"/>
                <w:szCs w:val="24"/>
              </w:rPr>
            </m:ctrlPr>
          </m:sSubPr>
          <m:e>
            <m:r>
              <w:rPr>
                <w:rFonts w:ascii="Cambria Math" w:hAnsi="Cambria Math"/>
                <w:sz w:val="24"/>
                <w:szCs w:val="24"/>
              </w:rPr>
              <m:t>F</m:t>
            </m:r>
          </m:e>
          <m:sub>
            <m:r>
              <w:rPr>
                <w:rFonts w:ascii="Cambria Math" w:hAnsi="Cambria Math"/>
                <w:sz w:val="24"/>
                <w:szCs w:val="24"/>
              </w:rPr>
              <m:t>a</m:t>
            </m:r>
          </m:sub>
        </m:sSub>
      </m:oMath>
      <w:r w:rsidRPr="0086288B">
        <w:rPr>
          <w:sz w:val="24"/>
          <w:szCs w:val="24"/>
        </w:rPr>
        <w:t>) (i.e., the torque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torque</m:t>
            </m:r>
          </m:sub>
        </m:sSub>
      </m:oMath>
      <w:r w:rsidRPr="0086288B">
        <w:rPr>
          <w:sz w:val="24"/>
          <w:szCs w:val="24"/>
        </w:rPr>
        <w:t>)), as shown in (12).</w:t>
      </w:r>
    </w:p>
    <w:p w14:paraId="6C9EC2B6" w14:textId="77777777" w:rsidR="003D7CFF" w:rsidRPr="0086288B" w:rsidRDefault="00B20819" w:rsidP="00EF4985">
      <w:pPr>
        <w:pStyle w:val="Equation"/>
        <w:spacing w:after="120"/>
        <w:ind w:left="180"/>
      </w:pPr>
      <m:oMath>
        <m:sSub>
          <m:sSubPr>
            <m:ctrlPr>
              <w:rPr>
                <w:rFonts w:ascii="Cambria Math" w:hAnsi="Cambria Math"/>
              </w:rPr>
            </m:ctrlPr>
          </m:sSubPr>
          <m:e>
            <m:r>
              <w:rPr>
                <w:rFonts w:ascii="Cambria Math" w:hAnsi="Cambria Math"/>
              </w:rPr>
              <m:t>τ</m:t>
            </m:r>
          </m:e>
          <m:sub>
            <m:r>
              <w:rPr>
                <w:rFonts w:ascii="Cambria Math" w:hAnsi="Cambria Math"/>
              </w:rPr>
              <m:t>torque</m:t>
            </m:r>
          </m:sub>
        </m:sSub>
        <m:r>
          <m:rPr>
            <m:sty m:val="p"/>
          </m:rPr>
          <w:rPr>
            <w:rFonts w:ascii="Cambria Math" w:hAnsi="Cambria Math"/>
          </w:rPr>
          <m:t>(θ,</m:t>
        </m:r>
        <m:acc>
          <m:accPr>
            <m:ctrlPr>
              <w:rPr>
                <w:rFonts w:ascii="Cambria Math" w:hAnsi="Cambria Math"/>
                <w:i/>
              </w:rPr>
            </m:ctrlPr>
          </m:accPr>
          <m:e>
            <m:r>
              <w:rPr>
                <w:rFonts w:ascii="Cambria Math" w:hAnsi="Cambria Math"/>
              </w:rPr>
              <m:t>OB</m:t>
            </m:r>
          </m:e>
        </m:acc>
        <m:r>
          <m:rPr>
            <m:sty m:val="p"/>
          </m:rPr>
          <w:rPr>
            <w:rFonts w:ascii="Cambria Math" w:hAnsi="Cambria Math"/>
          </w:rPr>
          <m:t>,</m:t>
        </m:r>
        <m:acc>
          <m:accPr>
            <m:chr m:val="̅"/>
            <m:ctrlPr>
              <w:rPr>
                <w:rFonts w:ascii="Cambria Math" w:hAnsi="Cambria Math"/>
                <w:i/>
              </w:rPr>
            </m:ctrlPr>
          </m:accPr>
          <m:e>
            <m:r>
              <w:rPr>
                <w:rFonts w:ascii="Cambria Math" w:hAnsi="Cambria Math"/>
              </w:rPr>
              <m:t>OB</m:t>
            </m:r>
          </m:e>
        </m:acc>
        <m:r>
          <m:rPr>
            <m:sty m:val="p"/>
          </m:rPr>
          <w:rPr>
            <w:rFonts w:ascii="Cambria Math" w:hAnsi="Cambria Math"/>
          </w:rPr>
          <m:t xml:space="preserve">)= </m:t>
        </m:r>
        <m:f>
          <m:fPr>
            <m:ctrlPr>
              <w:rPr>
                <w:rFonts w:ascii="Cambria Math" w:hAnsi="Cambria Math"/>
              </w:rPr>
            </m:ctrlPr>
          </m:fPr>
          <m:num>
            <m:d>
              <m:dPr>
                <m:begChr m:val="|"/>
                <m:endChr m:val="|"/>
                <m:ctrlPr>
                  <w:rPr>
                    <w:rFonts w:ascii="Cambria Math" w:hAnsi="Cambria Math"/>
                    <w:i/>
                  </w:rPr>
                </m:ctrlPr>
              </m:dPr>
              <m:e>
                <m:r>
                  <w:rPr>
                    <w:rFonts w:ascii="Cambria Math" w:hAnsi="Cambria Math"/>
                  </w:rPr>
                  <m:t>T</m:t>
                </m:r>
              </m:e>
            </m:d>
          </m:num>
          <m:den>
            <m:d>
              <m:dPr>
                <m:begChr m:val="|"/>
                <m:endChr m:val="|"/>
                <m:ctrlPr>
                  <w:rPr>
                    <w:rFonts w:ascii="Cambria Math" w:hAnsi="Cambria Math"/>
                  </w:rPr>
                </m:ctrlPr>
              </m:dPr>
              <m:e>
                <m:sSub>
                  <m:sSubPr>
                    <m:ctrlPr>
                      <w:rPr>
                        <w:rFonts w:ascii="Cambria Math" w:hAnsi="Cambria Math"/>
                      </w:rPr>
                    </m:ctrlPr>
                  </m:sSubPr>
                  <m:e>
                    <m:r>
                      <w:rPr>
                        <w:rFonts w:ascii="Cambria Math" w:hAnsi="Cambria Math"/>
                      </w:rPr>
                      <m:t>F</m:t>
                    </m:r>
                  </m:e>
                  <m:sub>
                    <m:r>
                      <w:rPr>
                        <w:rFonts w:ascii="Cambria Math" w:hAnsi="Cambria Math"/>
                      </w:rPr>
                      <m:t>a</m:t>
                    </m:r>
                  </m:sub>
                </m:sSub>
              </m:e>
            </m:d>
          </m:den>
        </m:f>
        <m:r>
          <m:rPr>
            <m:sty m:val="p"/>
          </m:rPr>
          <w:rPr>
            <w:rFonts w:ascii="Cambria Math" w:hAnsi="Cambria Math"/>
          </w:rPr>
          <m:t xml:space="preserve">= </m:t>
        </m:r>
        <m:acc>
          <m:accPr>
            <m:chr m:val="̅"/>
            <m:ctrlPr>
              <w:rPr>
                <w:rFonts w:ascii="Cambria Math" w:hAnsi="Cambria Math"/>
                <w:i/>
              </w:rPr>
            </m:ctrlPr>
          </m:accPr>
          <m:e>
            <m:r>
              <w:rPr>
                <w:rFonts w:ascii="Cambria Math" w:hAnsi="Cambria Math"/>
              </w:rPr>
              <m:t>OB</m:t>
            </m:r>
          </m:e>
        </m:acc>
        <m:sSub>
          <m:sSubPr>
            <m:ctrlPr>
              <w:rPr>
                <w:rFonts w:ascii="Cambria Math" w:hAnsi="Cambria Math"/>
              </w:rPr>
            </m:ctrlPr>
          </m:sSubPr>
          <m:e>
            <m:r>
              <w:rPr>
                <w:rFonts w:ascii="Cambria Math" w:hAnsi="Cambria Math"/>
              </w:rPr>
              <m:t>s</m:t>
            </m:r>
          </m:e>
          <m:sub>
            <m:r>
              <w:rPr>
                <w:rFonts w:ascii="Cambria Math" w:hAnsi="Cambria Math"/>
              </w:rPr>
              <m:t>θ</m:t>
            </m:r>
            <m:r>
              <m:rPr>
                <m:sty m:val="p"/>
              </m:rPr>
              <w:rPr>
                <w:rFonts w:ascii="Cambria Math" w:hAnsi="Cambria Math"/>
              </w:rPr>
              <m:t>-</m:t>
            </m:r>
            <m:acc>
              <m:accPr>
                <m:ctrlPr>
                  <w:rPr>
                    <w:rFonts w:ascii="Cambria Math" w:hAnsi="Cambria Math"/>
                    <w:i/>
                  </w:rPr>
                </m:ctrlPr>
              </m:accPr>
              <m:e>
                <m:r>
                  <w:rPr>
                    <w:rFonts w:ascii="Cambria Math" w:hAnsi="Cambria Math"/>
                  </w:rPr>
                  <m:t>OB</m:t>
                </m:r>
              </m:e>
            </m:acc>
          </m:sub>
        </m:sSub>
        <m:r>
          <m:rPr>
            <m:sty m:val="p"/>
          </m:rPr>
          <w:rPr>
            <w:rFonts w:ascii="Cambria Math" w:hAnsi="Cambria Math"/>
          </w:rPr>
          <m:t>+</m:t>
        </m:r>
        <m:f>
          <m:fPr>
            <m:ctrlPr>
              <w:rPr>
                <w:rFonts w:ascii="Cambria Math" w:hAnsi="Cambria Math"/>
              </w:rPr>
            </m:ctrlPr>
          </m:fPr>
          <m:num>
            <m:d>
              <m:dPr>
                <m:ctrlPr>
                  <w:rPr>
                    <w:rFonts w:ascii="Cambria Math" w:hAnsi="Cambria Math"/>
                  </w:rPr>
                </m:ctrlPr>
              </m:dPr>
              <m:e>
                <m:acc>
                  <m:accPr>
                    <m:chr m:val="̅"/>
                    <m:ctrlPr>
                      <w:rPr>
                        <w:rFonts w:ascii="Cambria Math" w:hAnsi="Cambria Math"/>
                        <w:i/>
                      </w:rPr>
                    </m:ctrlPr>
                  </m:accPr>
                  <m:e>
                    <m:r>
                      <w:rPr>
                        <w:rFonts w:ascii="Cambria Math" w:hAnsi="Cambria Math"/>
                      </w:rPr>
                      <m:t>OB</m:t>
                    </m:r>
                  </m:e>
                </m:acc>
                <m:sSub>
                  <m:sSubPr>
                    <m:ctrlPr>
                      <w:rPr>
                        <w:rFonts w:ascii="Cambria Math" w:hAnsi="Cambria Math"/>
                      </w:rPr>
                    </m:ctrlPr>
                  </m:sSubPr>
                  <m:e>
                    <m:r>
                      <w:rPr>
                        <w:rFonts w:ascii="Cambria Math" w:hAnsi="Cambria Math"/>
                      </w:rPr>
                      <m:t>c</m:t>
                    </m:r>
                  </m:e>
                  <m:sub>
                    <m:r>
                      <w:rPr>
                        <w:rFonts w:ascii="Cambria Math" w:hAnsi="Cambria Math"/>
                      </w:rPr>
                      <m:t>θ</m:t>
                    </m:r>
                    <m:r>
                      <m:rPr>
                        <m:sty m:val="p"/>
                      </m:rPr>
                      <w:rPr>
                        <w:rFonts w:ascii="Cambria Math" w:hAnsi="Cambria Math"/>
                      </w:rPr>
                      <m:t>-</m:t>
                    </m:r>
                    <m:acc>
                      <m:accPr>
                        <m:ctrlPr>
                          <w:rPr>
                            <w:rFonts w:ascii="Cambria Math" w:hAnsi="Cambria Math"/>
                            <w:i/>
                          </w:rPr>
                        </m:ctrlPr>
                      </m:accPr>
                      <m:e>
                        <m:r>
                          <w:rPr>
                            <w:rFonts w:ascii="Cambria Math" w:hAnsi="Cambria Math"/>
                          </w:rPr>
                          <m:t>OB</m:t>
                        </m:r>
                      </m:e>
                    </m:acc>
                  </m:sub>
                </m:sSub>
              </m:e>
            </m:d>
            <m:d>
              <m:dPr>
                <m:ctrlPr>
                  <w:rPr>
                    <w:rFonts w:ascii="Cambria Math" w:hAnsi="Cambria Math"/>
                  </w:rPr>
                </m:ctrlPr>
              </m:dPr>
              <m:e>
                <m:acc>
                  <m:accPr>
                    <m:chr m:val="̅"/>
                    <m:ctrlPr>
                      <w:rPr>
                        <w:rFonts w:ascii="Cambria Math" w:hAnsi="Cambria Math"/>
                        <w:i/>
                      </w:rPr>
                    </m:ctrlPr>
                  </m:accPr>
                  <m:e>
                    <m:r>
                      <w:rPr>
                        <w:rFonts w:ascii="Cambria Math" w:hAnsi="Cambria Math"/>
                      </w:rPr>
                      <m:t>OB</m:t>
                    </m:r>
                  </m:e>
                </m:acc>
                <m:sSub>
                  <m:sSubPr>
                    <m:ctrlPr>
                      <w:rPr>
                        <w:rFonts w:ascii="Cambria Math" w:hAnsi="Cambria Math"/>
                      </w:rPr>
                    </m:ctrlPr>
                  </m:sSubPr>
                  <m:e>
                    <m:r>
                      <w:rPr>
                        <w:rFonts w:ascii="Cambria Math" w:hAnsi="Cambria Math"/>
                      </w:rPr>
                      <m:t>s</m:t>
                    </m:r>
                  </m:e>
                  <m:sub>
                    <m:r>
                      <w:rPr>
                        <w:rFonts w:ascii="Cambria Math" w:hAnsi="Cambria Math"/>
                      </w:rPr>
                      <m:t>θ</m:t>
                    </m:r>
                    <m:r>
                      <m:rPr>
                        <m:sty m:val="p"/>
                      </m:rPr>
                      <w:rPr>
                        <w:rFonts w:ascii="Cambria Math" w:hAnsi="Cambria Math"/>
                      </w:rPr>
                      <m:t>-</m:t>
                    </m:r>
                    <m:acc>
                      <m:accPr>
                        <m:ctrlPr>
                          <w:rPr>
                            <w:rFonts w:ascii="Cambria Math" w:hAnsi="Cambria Math"/>
                            <w:i/>
                          </w:rPr>
                        </m:ctrlPr>
                      </m:accPr>
                      <m:e>
                        <m:r>
                          <w:rPr>
                            <w:rFonts w:ascii="Cambria Math" w:hAnsi="Cambria Math"/>
                          </w:rPr>
                          <m:t>OB</m:t>
                        </m:r>
                      </m:e>
                    </m:acc>
                  </m:sub>
                </m:sSub>
                <m:r>
                  <m:rPr>
                    <m:sty m:val="p"/>
                  </m:rPr>
                  <w:rPr>
                    <w:rFonts w:ascii="Cambria Math" w:hAnsi="Cambria Math"/>
                  </w:rPr>
                  <m:t>-</m:t>
                </m:r>
                <m:r>
                  <w:rPr>
                    <w:rFonts w:ascii="Cambria Math" w:hAnsi="Cambria Math"/>
                  </w:rPr>
                  <m:t>e</m:t>
                </m:r>
              </m:e>
            </m:d>
          </m:num>
          <m:den>
            <m:rad>
              <m:radPr>
                <m:degHide m:val="1"/>
                <m:ctrlPr>
                  <w:rPr>
                    <w:rFonts w:ascii="Cambria Math" w:hAnsi="Cambria Math"/>
                  </w:rPr>
                </m:ctrlPr>
              </m:radPr>
              <m:deg/>
              <m:e>
                <m:sSup>
                  <m:sSupPr>
                    <m:ctrlPr>
                      <w:rPr>
                        <w:rFonts w:ascii="Cambria Math" w:hAnsi="Cambria Math"/>
                      </w:rPr>
                    </m:ctrlPr>
                  </m:sSupPr>
                  <m:e>
                    <m:r>
                      <w:rPr>
                        <w:rFonts w:ascii="Cambria Math" w:hAnsi="Cambria Math"/>
                      </w:rPr>
                      <m:t>b</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d>
                      <m:dPr>
                        <m:ctrlPr>
                          <w:rPr>
                            <w:rFonts w:ascii="Cambria Math" w:hAnsi="Cambria Math"/>
                          </w:rPr>
                        </m:ctrlPr>
                      </m:dPr>
                      <m:e>
                        <m:acc>
                          <m:accPr>
                            <m:chr m:val="̅"/>
                            <m:ctrlPr>
                              <w:rPr>
                                <w:rFonts w:ascii="Cambria Math" w:hAnsi="Cambria Math"/>
                                <w:i/>
                              </w:rPr>
                            </m:ctrlPr>
                          </m:accPr>
                          <m:e>
                            <m:r>
                              <w:rPr>
                                <w:rFonts w:ascii="Cambria Math" w:hAnsi="Cambria Math"/>
                              </w:rPr>
                              <m:t>OB</m:t>
                            </m:r>
                          </m:e>
                        </m:acc>
                        <m:sSub>
                          <m:sSubPr>
                            <m:ctrlPr>
                              <w:rPr>
                                <w:rFonts w:ascii="Cambria Math" w:hAnsi="Cambria Math"/>
                              </w:rPr>
                            </m:ctrlPr>
                          </m:sSubPr>
                          <m:e>
                            <m:r>
                              <w:rPr>
                                <w:rFonts w:ascii="Cambria Math" w:hAnsi="Cambria Math"/>
                              </w:rPr>
                              <m:t>s</m:t>
                            </m:r>
                          </m:e>
                          <m:sub>
                            <m:r>
                              <w:rPr>
                                <w:rFonts w:ascii="Cambria Math" w:hAnsi="Cambria Math"/>
                              </w:rPr>
                              <m:t>θ</m:t>
                            </m:r>
                            <m:r>
                              <m:rPr>
                                <m:sty m:val="p"/>
                              </m:rPr>
                              <w:rPr>
                                <w:rFonts w:ascii="Cambria Math" w:hAnsi="Cambria Math"/>
                              </w:rPr>
                              <m:t>-</m:t>
                            </m:r>
                            <m:acc>
                              <m:accPr>
                                <m:ctrlPr>
                                  <w:rPr>
                                    <w:rFonts w:ascii="Cambria Math" w:hAnsi="Cambria Math"/>
                                    <w:i/>
                                  </w:rPr>
                                </m:ctrlPr>
                              </m:accPr>
                              <m:e>
                                <m:r>
                                  <w:rPr>
                                    <w:rFonts w:ascii="Cambria Math" w:hAnsi="Cambria Math"/>
                                  </w:rPr>
                                  <m:t>OB</m:t>
                                </m:r>
                              </m:e>
                            </m:acc>
                          </m:sub>
                        </m:sSub>
                        <m:r>
                          <m:rPr>
                            <m:sty m:val="p"/>
                          </m:rPr>
                          <w:rPr>
                            <w:rFonts w:ascii="Cambria Math" w:hAnsi="Cambria Math"/>
                          </w:rPr>
                          <m:t>-</m:t>
                        </m:r>
                        <m:r>
                          <w:rPr>
                            <w:rFonts w:ascii="Cambria Math" w:hAnsi="Cambria Math"/>
                          </w:rPr>
                          <m:t>e</m:t>
                        </m:r>
                      </m:e>
                    </m:d>
                  </m:e>
                  <m:sup>
                    <m:r>
                      <m:rPr>
                        <m:sty m:val="p"/>
                      </m:rPr>
                      <w:rPr>
                        <w:rFonts w:ascii="Cambria Math" w:hAnsi="Cambria Math"/>
                      </w:rPr>
                      <m:t>2</m:t>
                    </m:r>
                  </m:sup>
                </m:sSup>
              </m:e>
            </m:rad>
          </m:den>
        </m:f>
        <m:r>
          <m:rPr>
            <m:sty m:val="p"/>
          </m:rPr>
          <w:rPr>
            <w:rFonts w:ascii="Cambria Math" w:hAnsi="Cambria Math"/>
          </w:rPr>
          <m:t xml:space="preserve"> </m:t>
        </m:r>
      </m:oMath>
      <w:r w:rsidR="003D7CFF" w:rsidRPr="0086288B">
        <w:tab/>
        <w:t>(12)</w:t>
      </w:r>
    </w:p>
    <w:p w14:paraId="21A0AC77" w14:textId="77777777" w:rsidR="003D7CFF" w:rsidRPr="0086288B" w:rsidRDefault="003D7CFF" w:rsidP="006A4B3E">
      <w:pPr>
        <w:spacing w:before="240" w:after="240"/>
        <w:jc w:val="both"/>
        <w:rPr>
          <w:sz w:val="24"/>
          <w:szCs w:val="24"/>
        </w:rPr>
      </w:pPr>
      <w:r w:rsidRPr="0086288B">
        <w:rPr>
          <w:sz w:val="24"/>
          <w:szCs w:val="24"/>
        </w:rPr>
        <w:t xml:space="preserve">It is important to note that the angle </w:t>
      </w:r>
      <m:oMath>
        <m:acc>
          <m:accPr>
            <m:ctrlPr>
              <w:rPr>
                <w:rFonts w:ascii="Cambria Math" w:hAnsi="Cambria Math"/>
                <w:i/>
                <w:sz w:val="24"/>
                <w:szCs w:val="24"/>
              </w:rPr>
            </m:ctrlPr>
          </m:accPr>
          <m:e>
            <m:r>
              <w:rPr>
                <w:rFonts w:ascii="Cambria Math" w:hAnsi="Cambria Math"/>
                <w:sz w:val="24"/>
                <w:szCs w:val="24"/>
              </w:rPr>
              <m:t>OB</m:t>
            </m:r>
          </m:e>
        </m:acc>
      </m:oMath>
      <w:r w:rsidRPr="0086288B">
        <w:rPr>
          <w:sz w:val="24"/>
          <w:szCs w:val="24"/>
        </w:rPr>
        <w:t xml:space="preserve"> and distance </w:t>
      </w:r>
      <m:oMath>
        <m:acc>
          <m:accPr>
            <m:chr m:val="̅"/>
            <m:ctrlPr>
              <w:rPr>
                <w:rFonts w:ascii="Cambria Math" w:hAnsi="Cambria Math"/>
                <w:i/>
                <w:sz w:val="24"/>
                <w:szCs w:val="24"/>
              </w:rPr>
            </m:ctrlPr>
          </m:accPr>
          <m:e>
            <m:r>
              <w:rPr>
                <w:rFonts w:ascii="Cambria Math" w:hAnsi="Cambria Math"/>
                <w:sz w:val="24"/>
                <w:szCs w:val="24"/>
              </w:rPr>
              <m:t>OB</m:t>
            </m:r>
          </m:e>
        </m:acc>
      </m:oMath>
      <w:r w:rsidRPr="0086288B">
        <w:rPr>
          <w:sz w:val="24"/>
          <w:szCs w:val="24"/>
        </w:rPr>
        <w:t xml:space="preserve"> depend directly on the position of the </w:t>
      </w:r>
      <w:r>
        <w:rPr>
          <w:sz w:val="24"/>
          <w:szCs w:val="24"/>
        </w:rPr>
        <w:t>torque-sensitive joint</w:t>
      </w:r>
      <w:r w:rsidRPr="0086288B">
        <w:rPr>
          <w:sz w:val="24"/>
          <w:szCs w:val="24"/>
        </w:rPr>
        <w:t xml:space="preserve">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2</m:t>
            </m:r>
          </m:sub>
        </m:sSub>
      </m:oMath>
      <w:r w:rsidRPr="0086288B">
        <w:rPr>
          <w:sz w:val="24"/>
          <w:szCs w:val="24"/>
        </w:rPr>
        <w:t xml:space="preserve">, and consequently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86288B">
        <w:rPr>
          <w:sz w:val="24"/>
          <w:szCs w:val="24"/>
        </w:rPr>
        <w:t xml:space="preserve">, as shown in (13). The torque ratio thus depends on the position of the output joint </w:t>
      </w:r>
      <m:oMath>
        <m:r>
          <w:rPr>
            <w:rFonts w:ascii="Cambria Math" w:hAnsi="Cambria Math"/>
            <w:sz w:val="24"/>
            <w:szCs w:val="24"/>
          </w:rPr>
          <m:t>θ</m:t>
        </m:r>
      </m:oMath>
      <w:r w:rsidRPr="0086288B">
        <w:rPr>
          <w:sz w:val="24"/>
          <w:szCs w:val="24"/>
        </w:rPr>
        <w:t xml:space="preserve"> and passively actuated joint (</w:t>
      </w:r>
      <m:oMath>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oMath>
      <w:r w:rsidRPr="0086288B">
        <w:rPr>
          <w:sz w:val="24"/>
          <w:szCs w:val="24"/>
        </w:rPr>
        <w:t>).</w:t>
      </w:r>
    </w:p>
    <w:p w14:paraId="2C051DE2" w14:textId="77777777" w:rsidR="003D7CFF" w:rsidRPr="0086288B" w:rsidRDefault="00B20819" w:rsidP="00EF4985">
      <w:pPr>
        <w:spacing w:after="120"/>
        <w:ind w:firstLine="187"/>
        <w:jc w:val="center"/>
        <w:rPr>
          <w:sz w:val="24"/>
          <w:szCs w:val="24"/>
        </w:rPr>
      </w:pPr>
      <m:oMath>
        <m:d>
          <m:dPr>
            <m:begChr m:val="{"/>
            <m:endChr m:val=""/>
            <m:ctrlPr>
              <w:rPr>
                <w:rFonts w:ascii="Cambria Math" w:hAnsi="Cambria Math"/>
                <w:sz w:val="22"/>
                <w:szCs w:val="22"/>
              </w:rPr>
            </m:ctrlPr>
          </m:dPr>
          <m:e>
            <m:eqArr>
              <m:eqArrPr>
                <m:ctrlPr>
                  <w:rPr>
                    <w:rFonts w:ascii="Cambria Math" w:hAnsi="Cambria Math"/>
                    <w:sz w:val="22"/>
                    <w:szCs w:val="22"/>
                  </w:rPr>
                </m:ctrlPr>
              </m:eqArrPr>
              <m:e>
                <m:acc>
                  <m:accPr>
                    <m:chr m:val="̅"/>
                    <m:ctrlPr>
                      <w:rPr>
                        <w:rFonts w:ascii="Cambria Math" w:hAnsi="Cambria Math"/>
                        <w:i/>
                        <w:sz w:val="22"/>
                        <w:szCs w:val="22"/>
                      </w:rPr>
                    </m:ctrlPr>
                  </m:accPr>
                  <m:e>
                    <m:r>
                      <w:rPr>
                        <w:rFonts w:ascii="Cambria Math" w:hAnsi="Cambria Math"/>
                        <w:sz w:val="22"/>
                        <w:szCs w:val="22"/>
                      </w:rPr>
                      <m:t>OB</m:t>
                    </m:r>
                  </m:e>
                </m:acc>
                <m:r>
                  <m:rPr>
                    <m:sty m:val="p"/>
                  </m:rPr>
                  <w:rPr>
                    <w:rFonts w:ascii="Cambria Math" w:hAnsi="Cambria Math"/>
                    <w:sz w:val="22"/>
                    <w:szCs w:val="22"/>
                  </w:rPr>
                  <m:t>=</m:t>
                </m:r>
                <m:rad>
                  <m:radPr>
                    <m:degHide m:val="1"/>
                    <m:ctrlPr>
                      <w:rPr>
                        <w:rFonts w:ascii="Cambria Math" w:hAnsi="Cambria Math"/>
                        <w:sz w:val="22"/>
                        <w:szCs w:val="22"/>
                      </w:rPr>
                    </m:ctrlPr>
                  </m:radPr>
                  <m:deg/>
                  <m:e>
                    <m:eqArr>
                      <m:eqArrPr>
                        <m:ctrlPr>
                          <w:rPr>
                            <w:rFonts w:ascii="Cambria Math" w:hAnsi="Cambria Math"/>
                            <w:i/>
                            <w:sz w:val="22"/>
                            <w:szCs w:val="22"/>
                          </w:rPr>
                        </m:ctrlPr>
                      </m:eqArrPr>
                      <m:e>
                        <m:sSup>
                          <m:sSupPr>
                            <m:ctrlPr>
                              <w:rPr>
                                <w:rFonts w:ascii="Cambria Math" w:hAnsi="Cambria Math"/>
                                <w:i/>
                                <w:sz w:val="22"/>
                                <w:szCs w:val="22"/>
                              </w:rPr>
                            </m:ctrlPr>
                          </m:sSupPr>
                          <m:e>
                            <m:sSub>
                              <m:sSubPr>
                                <m:ctrlPr>
                                  <w:rPr>
                                    <w:rFonts w:ascii="Cambria Math" w:hAnsi="Cambria Math"/>
                                    <w:i/>
                                    <w:sz w:val="22"/>
                                    <w:szCs w:val="22"/>
                                  </w:rPr>
                                </m:ctrlPr>
                              </m:sSubPr>
                              <m:e>
                                <m:r>
                                  <w:rPr>
                                    <w:rFonts w:ascii="Cambria Math" w:hAnsi="Cambria Math"/>
                                    <w:sz w:val="22"/>
                                    <w:szCs w:val="22"/>
                                  </w:rPr>
                                  <m:t>(</m:t>
                                </m:r>
                                <m:r>
                                  <w:rPr>
                                    <w:rFonts w:ascii="Cambria Math" w:hAnsi="Cambria Math"/>
                                    <w:sz w:val="22"/>
                                    <w:szCs w:val="22"/>
                                  </w:rPr>
                                  <m:t>c</m:t>
                                </m:r>
                              </m:e>
                              <m:sub>
                                <m:r>
                                  <w:rPr>
                                    <w:rFonts w:ascii="Cambria Math" w:hAnsi="Cambria Math"/>
                                    <w:sz w:val="22"/>
                                    <w:szCs w:val="22"/>
                                  </w:rPr>
                                  <m:t>α</m:t>
                                </m:r>
                              </m:sub>
                            </m:sSub>
                            <m:d>
                              <m:dPr>
                                <m:ctrlPr>
                                  <w:rPr>
                                    <w:rFonts w:ascii="Cambria Math" w:hAnsi="Cambria Math"/>
                                    <w:i/>
                                    <w:sz w:val="22"/>
                                    <w:szCs w:val="22"/>
                                  </w:rPr>
                                </m:ctrlPr>
                              </m:dPr>
                              <m:e>
                                <m:rad>
                                  <m:radPr>
                                    <m:degHide m:val="1"/>
                                    <m:ctrlPr>
                                      <w:rPr>
                                        <w:rFonts w:ascii="Cambria Math" w:hAnsi="Cambria Math"/>
                                        <w:sz w:val="22"/>
                                        <w:szCs w:val="22"/>
                                      </w:rPr>
                                    </m:ctrlPr>
                                  </m:radPr>
                                  <m:deg/>
                                  <m:e>
                                    <m:sSup>
                                      <m:sSupPr>
                                        <m:ctrlPr>
                                          <w:rPr>
                                            <w:rFonts w:ascii="Cambria Math" w:hAnsi="Cambria Math"/>
                                            <w:sz w:val="22"/>
                                            <w:szCs w:val="22"/>
                                          </w:rPr>
                                        </m:ctrlPr>
                                      </m:sSupPr>
                                      <m:e>
                                        <m:sSub>
                                          <m:sSubPr>
                                            <m:ctrlPr>
                                              <w:rPr>
                                                <w:rFonts w:ascii="Cambria Math" w:hAnsi="Cambria Math"/>
                                                <w:sz w:val="22"/>
                                                <w:szCs w:val="22"/>
                                              </w:rPr>
                                            </m:ctrlPr>
                                          </m:sSubPr>
                                          <m:e>
                                            <m:r>
                                              <w:rPr>
                                                <w:rFonts w:ascii="Cambria Math" w:hAnsi="Cambria Math"/>
                                                <w:sz w:val="22"/>
                                                <w:szCs w:val="22"/>
                                              </w:rPr>
                                              <m:t>δ</m:t>
                                            </m:r>
                                          </m:e>
                                          <m:sub>
                                            <m:r>
                                              <m:rPr>
                                                <m:sty m:val="p"/>
                                              </m:rPr>
                                              <w:rPr>
                                                <w:rFonts w:ascii="Cambria Math" w:hAnsi="Cambria Math"/>
                                                <w:sz w:val="22"/>
                                                <w:szCs w:val="22"/>
                                              </w:rPr>
                                              <m:t>3</m:t>
                                            </m:r>
                                          </m:sub>
                                        </m:sSub>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w:rPr>
                                                <w:rFonts w:ascii="Cambria Math" w:hAnsi="Cambria Math"/>
                                                <w:sz w:val="22"/>
                                                <w:szCs w:val="22"/>
                                              </w:rPr>
                                              <m:t>d</m:t>
                                            </m:r>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e>
                                      <m:sup>
                                        <m:r>
                                          <m:rPr>
                                            <m:sty m:val="p"/>
                                          </m:rPr>
                                          <w:rPr>
                                            <w:rFonts w:ascii="Cambria Math" w:hAnsi="Cambria Math"/>
                                            <w:sz w:val="22"/>
                                            <w:szCs w:val="22"/>
                                          </w:rPr>
                                          <m:t>2</m:t>
                                        </m:r>
                                      </m:sup>
                                    </m:sSup>
                                  </m:e>
                                </m:rad>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ds</m:t>
                                </m:r>
                              </m:e>
                              <m:sub>
                                <m:r>
                                  <w:rPr>
                                    <w:rFonts w:ascii="Cambria Math" w:hAnsi="Cambria Math"/>
                                    <w:sz w:val="22"/>
                                    <w:szCs w:val="22"/>
                                  </w:rPr>
                                  <m:t>α</m:t>
                                </m:r>
                              </m:sub>
                            </m:sSub>
                            <m:r>
                              <w:rPr>
                                <w:rFonts w:ascii="Cambria Math" w:hAnsi="Cambria Math"/>
                                <w:sz w:val="22"/>
                                <w:szCs w:val="22"/>
                              </w:rPr>
                              <m:t>)</m:t>
                            </m:r>
                          </m:e>
                          <m:sup>
                            <m:r>
                              <w:rPr>
                                <w:rFonts w:ascii="Cambria Math" w:hAnsi="Cambria Math"/>
                                <w:sz w:val="22"/>
                                <w:szCs w:val="22"/>
                              </w:rPr>
                              <m:t>2</m:t>
                            </m:r>
                          </m:sup>
                        </m:sSup>
                        <m:r>
                          <w:rPr>
                            <w:rFonts w:ascii="Cambria Math" w:hAnsi="Cambria Math"/>
                            <w:sz w:val="22"/>
                            <w:szCs w:val="22"/>
                          </w:rPr>
                          <m:t>+</m:t>
                        </m:r>
                      </m:e>
                      <m:e>
                        <m:sSup>
                          <m:sSupPr>
                            <m:ctrlPr>
                              <w:rPr>
                                <w:rFonts w:ascii="Cambria Math" w:hAnsi="Cambria Math"/>
                                <w:i/>
                                <w:sz w:val="22"/>
                                <w:szCs w:val="22"/>
                              </w:rPr>
                            </m:ctrlPr>
                          </m:sSupPr>
                          <m:e>
                            <m:sSub>
                              <m:sSubPr>
                                <m:ctrlPr>
                                  <w:rPr>
                                    <w:rFonts w:ascii="Cambria Math" w:hAnsi="Cambria Math"/>
                                    <w:i/>
                                    <w:sz w:val="22"/>
                                    <w:szCs w:val="22"/>
                                  </w:rPr>
                                </m:ctrlPr>
                              </m:sSubPr>
                              <m:e>
                                <m:r>
                                  <w:rPr>
                                    <w:rFonts w:ascii="Cambria Math" w:hAnsi="Cambria Math"/>
                                    <w:sz w:val="22"/>
                                    <w:szCs w:val="22"/>
                                  </w:rPr>
                                  <m:t>(</m:t>
                                </m:r>
                                <m:r>
                                  <w:rPr>
                                    <w:rFonts w:ascii="Cambria Math" w:hAnsi="Cambria Math"/>
                                    <w:sz w:val="22"/>
                                    <w:szCs w:val="22"/>
                                  </w:rPr>
                                  <m:t>s</m:t>
                                </m:r>
                              </m:e>
                              <m:sub>
                                <m:r>
                                  <w:rPr>
                                    <w:rFonts w:ascii="Cambria Math" w:hAnsi="Cambria Math"/>
                                    <w:sz w:val="22"/>
                                    <w:szCs w:val="22"/>
                                  </w:rPr>
                                  <m:t>α</m:t>
                                </m:r>
                              </m:sub>
                            </m:sSub>
                            <m:d>
                              <m:dPr>
                                <m:ctrlPr>
                                  <w:rPr>
                                    <w:rFonts w:ascii="Cambria Math" w:hAnsi="Cambria Math"/>
                                    <w:i/>
                                    <w:sz w:val="22"/>
                                    <w:szCs w:val="22"/>
                                  </w:rPr>
                                </m:ctrlPr>
                              </m:dPr>
                              <m:e>
                                <m:rad>
                                  <m:radPr>
                                    <m:degHide m:val="1"/>
                                    <m:ctrlPr>
                                      <w:rPr>
                                        <w:rFonts w:ascii="Cambria Math" w:hAnsi="Cambria Math"/>
                                        <w:sz w:val="22"/>
                                        <w:szCs w:val="22"/>
                                      </w:rPr>
                                    </m:ctrlPr>
                                  </m:radPr>
                                  <m:deg/>
                                  <m:e>
                                    <m:sSup>
                                      <m:sSupPr>
                                        <m:ctrlPr>
                                          <w:rPr>
                                            <w:rFonts w:ascii="Cambria Math" w:hAnsi="Cambria Math"/>
                                            <w:sz w:val="22"/>
                                            <w:szCs w:val="22"/>
                                          </w:rPr>
                                        </m:ctrlPr>
                                      </m:sSupPr>
                                      <m:e>
                                        <m:sSub>
                                          <m:sSubPr>
                                            <m:ctrlPr>
                                              <w:rPr>
                                                <w:rFonts w:ascii="Cambria Math" w:hAnsi="Cambria Math"/>
                                                <w:sz w:val="22"/>
                                                <w:szCs w:val="22"/>
                                              </w:rPr>
                                            </m:ctrlPr>
                                          </m:sSubPr>
                                          <m:e>
                                            <m:r>
                                              <w:rPr>
                                                <w:rFonts w:ascii="Cambria Math" w:hAnsi="Cambria Math"/>
                                                <w:sz w:val="22"/>
                                                <w:szCs w:val="22"/>
                                              </w:rPr>
                                              <m:t>δ</m:t>
                                            </m:r>
                                          </m:e>
                                          <m:sub>
                                            <m:r>
                                              <m:rPr>
                                                <m:sty m:val="p"/>
                                              </m:rPr>
                                              <w:rPr>
                                                <w:rFonts w:ascii="Cambria Math" w:hAnsi="Cambria Math"/>
                                                <w:sz w:val="22"/>
                                                <w:szCs w:val="22"/>
                                              </w:rPr>
                                              <m:t>3</m:t>
                                            </m:r>
                                          </m:sub>
                                        </m:sSub>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w:rPr>
                                                <w:rFonts w:ascii="Cambria Math" w:hAnsi="Cambria Math"/>
                                                <w:sz w:val="22"/>
                                                <w:szCs w:val="22"/>
                                              </w:rPr>
                                              <m:t>d</m:t>
                                            </m:r>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e>
                                      <m:sup>
                                        <m:r>
                                          <m:rPr>
                                            <m:sty m:val="p"/>
                                          </m:rPr>
                                          <w:rPr>
                                            <w:rFonts w:ascii="Cambria Math" w:hAnsi="Cambria Math"/>
                                            <w:sz w:val="22"/>
                                            <w:szCs w:val="22"/>
                                          </w:rPr>
                                          <m:t>2</m:t>
                                        </m:r>
                                      </m:sup>
                                    </m:sSup>
                                  </m:e>
                                </m:rad>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dc</m:t>
                                </m:r>
                              </m:e>
                              <m:sub>
                                <m:r>
                                  <w:rPr>
                                    <w:rFonts w:ascii="Cambria Math" w:hAnsi="Cambria Math"/>
                                    <w:sz w:val="22"/>
                                    <w:szCs w:val="22"/>
                                  </w:rPr>
                                  <m:t>α</m:t>
                                </m:r>
                              </m:sub>
                            </m:sSub>
                            <m:r>
                              <w:rPr>
                                <w:rFonts w:ascii="Cambria Math" w:hAnsi="Cambria Math"/>
                                <w:sz w:val="22"/>
                                <w:szCs w:val="22"/>
                              </w:rPr>
                              <m:t>)</m:t>
                            </m:r>
                          </m:e>
                          <m:sup>
                            <m:r>
                              <w:rPr>
                                <w:rFonts w:ascii="Cambria Math" w:hAnsi="Cambria Math"/>
                                <w:sz w:val="22"/>
                                <w:szCs w:val="22"/>
                              </w:rPr>
                              <m:t>2</m:t>
                            </m:r>
                          </m:sup>
                        </m:sSup>
                      </m:e>
                    </m:eqArr>
                  </m:e>
                </m:rad>
                <m:r>
                  <m:rPr>
                    <m:sty m:val="p"/>
                  </m:rPr>
                  <w:rPr>
                    <w:rFonts w:ascii="Cambria Math" w:hAnsi="Cambria Math"/>
                    <w:sz w:val="22"/>
                    <w:szCs w:val="22"/>
                  </w:rPr>
                  <m:t> </m:t>
                </m:r>
              </m:e>
              <m:e>
                <m:acc>
                  <m:accPr>
                    <m:ctrlPr>
                      <w:rPr>
                        <w:rFonts w:ascii="Cambria Math" w:hAnsi="Cambria Math"/>
                        <w:i/>
                        <w:sz w:val="22"/>
                        <w:szCs w:val="22"/>
                      </w:rPr>
                    </m:ctrlPr>
                  </m:accPr>
                  <m:e>
                    <m:r>
                      <w:rPr>
                        <w:rFonts w:ascii="Cambria Math" w:hAnsi="Cambria Math"/>
                        <w:sz w:val="22"/>
                        <w:szCs w:val="22"/>
                      </w:rPr>
                      <m:t>OB</m:t>
                    </m:r>
                  </m:e>
                </m:acc>
                <m:r>
                  <m:rPr>
                    <m:sty m:val="p"/>
                  </m:rPr>
                  <w:rPr>
                    <w:rFonts w:ascii="Cambria Math" w:hAnsi="Cambria Math"/>
                    <w:sz w:val="22"/>
                    <w:szCs w:val="22"/>
                  </w:rPr>
                  <m:t>= atan</m:t>
                </m:r>
                <m:r>
                  <w:rPr>
                    <w:rFonts w:ascii="Cambria Math" w:hAnsi="Cambria Math"/>
                    <w:sz w:val="22"/>
                    <w:szCs w:val="22"/>
                  </w:rPr>
                  <m:t>2</m:t>
                </m:r>
                <m:d>
                  <m:dPr>
                    <m:ctrlPr>
                      <w:rPr>
                        <w:rFonts w:ascii="Cambria Math" w:hAnsi="Cambria Math"/>
                        <w:sz w:val="22"/>
                        <w:szCs w:val="22"/>
                      </w:rPr>
                    </m:ctrlPr>
                  </m:dPr>
                  <m:e>
                    <m:eqArr>
                      <m:eqArrPr>
                        <m:ctrlPr>
                          <w:rPr>
                            <w:rFonts w:ascii="Cambria Math" w:hAnsi="Cambria Math"/>
                            <w:i/>
                            <w:sz w:val="22"/>
                            <w:szCs w:val="22"/>
                          </w:rPr>
                        </m:ctrlPr>
                      </m:eqArrPr>
                      <m:e>
                        <m:sSub>
                          <m:sSubPr>
                            <m:ctrlPr>
                              <w:rPr>
                                <w:rFonts w:ascii="Cambria Math" w:hAnsi="Cambria Math"/>
                                <w:i/>
                                <w:sz w:val="22"/>
                                <w:szCs w:val="22"/>
                              </w:rPr>
                            </m:ctrlPr>
                          </m:sSubPr>
                          <m:e>
                            <m:r>
                              <w:rPr>
                                <w:rFonts w:ascii="Cambria Math" w:hAnsi="Cambria Math"/>
                                <w:sz w:val="22"/>
                                <w:szCs w:val="22"/>
                              </w:rPr>
                              <m:t>s</m:t>
                            </m:r>
                          </m:e>
                          <m:sub>
                            <m:r>
                              <w:rPr>
                                <w:rFonts w:ascii="Cambria Math" w:hAnsi="Cambria Math"/>
                                <w:sz w:val="22"/>
                                <w:szCs w:val="22"/>
                              </w:rPr>
                              <m:t>α</m:t>
                            </m:r>
                          </m:sub>
                        </m:sSub>
                        <m:d>
                          <m:dPr>
                            <m:ctrlPr>
                              <w:rPr>
                                <w:rFonts w:ascii="Cambria Math" w:hAnsi="Cambria Math"/>
                                <w:i/>
                                <w:sz w:val="22"/>
                                <w:szCs w:val="22"/>
                              </w:rPr>
                            </m:ctrlPr>
                          </m:dPr>
                          <m:e>
                            <m:rad>
                              <m:radPr>
                                <m:degHide m:val="1"/>
                                <m:ctrlPr>
                                  <w:rPr>
                                    <w:rFonts w:ascii="Cambria Math" w:hAnsi="Cambria Math"/>
                                    <w:sz w:val="22"/>
                                    <w:szCs w:val="22"/>
                                  </w:rPr>
                                </m:ctrlPr>
                              </m:radPr>
                              <m:deg/>
                              <m:e>
                                <m:sSup>
                                  <m:sSupPr>
                                    <m:ctrlPr>
                                      <w:rPr>
                                        <w:rFonts w:ascii="Cambria Math" w:hAnsi="Cambria Math"/>
                                        <w:sz w:val="22"/>
                                        <w:szCs w:val="22"/>
                                      </w:rPr>
                                    </m:ctrlPr>
                                  </m:sSupPr>
                                  <m:e>
                                    <m:sSub>
                                      <m:sSubPr>
                                        <m:ctrlPr>
                                          <w:rPr>
                                            <w:rFonts w:ascii="Cambria Math" w:hAnsi="Cambria Math"/>
                                            <w:sz w:val="22"/>
                                            <w:szCs w:val="22"/>
                                          </w:rPr>
                                        </m:ctrlPr>
                                      </m:sSubPr>
                                      <m:e>
                                        <m:r>
                                          <w:rPr>
                                            <w:rFonts w:ascii="Cambria Math" w:hAnsi="Cambria Math"/>
                                            <w:sz w:val="22"/>
                                            <w:szCs w:val="22"/>
                                          </w:rPr>
                                          <m:t>δ</m:t>
                                        </m:r>
                                      </m:e>
                                      <m:sub>
                                        <m:r>
                                          <m:rPr>
                                            <m:sty m:val="p"/>
                                          </m:rPr>
                                          <w:rPr>
                                            <w:rFonts w:ascii="Cambria Math" w:hAnsi="Cambria Math"/>
                                            <w:sz w:val="22"/>
                                            <w:szCs w:val="22"/>
                                          </w:rPr>
                                          <m:t>3</m:t>
                                        </m:r>
                                      </m:sub>
                                    </m:sSub>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w:rPr>
                                            <w:rFonts w:ascii="Cambria Math" w:hAnsi="Cambria Math"/>
                                            <w:sz w:val="22"/>
                                            <w:szCs w:val="22"/>
                                          </w:rPr>
                                          <m:t>d</m:t>
                                        </m:r>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e>
                                  <m:sup>
                                    <m:r>
                                      <m:rPr>
                                        <m:sty m:val="p"/>
                                      </m:rPr>
                                      <w:rPr>
                                        <w:rFonts w:ascii="Cambria Math" w:hAnsi="Cambria Math"/>
                                        <w:sz w:val="22"/>
                                        <w:szCs w:val="22"/>
                                      </w:rPr>
                                      <m:t>2</m:t>
                                    </m:r>
                                  </m:sup>
                                </m:sSup>
                              </m:e>
                            </m:rad>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dc</m:t>
                            </m:r>
                          </m:e>
                          <m:sub>
                            <m:r>
                              <w:rPr>
                                <w:rFonts w:ascii="Cambria Math" w:hAnsi="Cambria Math"/>
                                <w:sz w:val="22"/>
                                <w:szCs w:val="22"/>
                              </w:rPr>
                              <m:t>α</m:t>
                            </m:r>
                          </m:sub>
                        </m:sSub>
                        <m:r>
                          <w:rPr>
                            <w:rFonts w:ascii="Cambria Math" w:hAnsi="Cambria Math"/>
                            <w:sz w:val="22"/>
                            <w:szCs w:val="22"/>
                          </w:rPr>
                          <m:t>,</m:t>
                        </m:r>
                      </m:e>
                      <m:e>
                        <m:sSub>
                          <m:sSubPr>
                            <m:ctrlPr>
                              <w:rPr>
                                <w:rFonts w:ascii="Cambria Math" w:hAnsi="Cambria Math"/>
                                <w:i/>
                                <w:sz w:val="22"/>
                                <w:szCs w:val="22"/>
                              </w:rPr>
                            </m:ctrlPr>
                          </m:sSubPr>
                          <m:e>
                            <m:r>
                              <w:rPr>
                                <w:rFonts w:ascii="Cambria Math" w:hAnsi="Cambria Math"/>
                                <w:sz w:val="22"/>
                                <w:szCs w:val="22"/>
                              </w:rPr>
                              <m:t>c</m:t>
                            </m:r>
                          </m:e>
                          <m:sub>
                            <m:r>
                              <w:rPr>
                                <w:rFonts w:ascii="Cambria Math" w:hAnsi="Cambria Math"/>
                                <w:sz w:val="22"/>
                                <w:szCs w:val="22"/>
                              </w:rPr>
                              <m:t>α</m:t>
                            </m:r>
                          </m:sub>
                        </m:sSub>
                        <m:d>
                          <m:dPr>
                            <m:ctrlPr>
                              <w:rPr>
                                <w:rFonts w:ascii="Cambria Math" w:hAnsi="Cambria Math"/>
                                <w:i/>
                                <w:sz w:val="22"/>
                                <w:szCs w:val="22"/>
                              </w:rPr>
                            </m:ctrlPr>
                          </m:dPr>
                          <m:e>
                            <m:rad>
                              <m:radPr>
                                <m:degHide m:val="1"/>
                                <m:ctrlPr>
                                  <w:rPr>
                                    <w:rFonts w:ascii="Cambria Math" w:hAnsi="Cambria Math"/>
                                    <w:sz w:val="22"/>
                                    <w:szCs w:val="22"/>
                                  </w:rPr>
                                </m:ctrlPr>
                              </m:radPr>
                              <m:deg/>
                              <m:e>
                                <m:sSup>
                                  <m:sSupPr>
                                    <m:ctrlPr>
                                      <w:rPr>
                                        <w:rFonts w:ascii="Cambria Math" w:hAnsi="Cambria Math"/>
                                        <w:sz w:val="22"/>
                                        <w:szCs w:val="22"/>
                                      </w:rPr>
                                    </m:ctrlPr>
                                  </m:sSupPr>
                                  <m:e>
                                    <m:sSub>
                                      <m:sSubPr>
                                        <m:ctrlPr>
                                          <w:rPr>
                                            <w:rFonts w:ascii="Cambria Math" w:hAnsi="Cambria Math"/>
                                            <w:sz w:val="22"/>
                                            <w:szCs w:val="22"/>
                                          </w:rPr>
                                        </m:ctrlPr>
                                      </m:sSubPr>
                                      <m:e>
                                        <m:r>
                                          <w:rPr>
                                            <w:rFonts w:ascii="Cambria Math" w:hAnsi="Cambria Math"/>
                                            <w:sz w:val="22"/>
                                            <w:szCs w:val="22"/>
                                          </w:rPr>
                                          <m:t>δ</m:t>
                                        </m:r>
                                      </m:e>
                                      <m:sub>
                                        <m:r>
                                          <m:rPr>
                                            <m:sty m:val="p"/>
                                          </m:rPr>
                                          <w:rPr>
                                            <w:rFonts w:ascii="Cambria Math" w:hAnsi="Cambria Math"/>
                                            <w:sz w:val="22"/>
                                            <w:szCs w:val="22"/>
                                          </w:rPr>
                                          <m:t>3</m:t>
                                        </m:r>
                                      </m:sub>
                                    </m:sSub>
                                  </m:e>
                                  <m:sup>
                                    <m:r>
                                      <m:rPr>
                                        <m:sty m:val="p"/>
                                      </m:rPr>
                                      <w:rPr>
                                        <w:rFonts w:ascii="Cambria Math" w:hAnsi="Cambria Math"/>
                                        <w:sz w:val="22"/>
                                        <w:szCs w:val="22"/>
                                      </w:rPr>
                                      <m:t>2</m:t>
                                    </m:r>
                                  </m:sup>
                                </m:sSup>
                                <m:r>
                                  <m:rPr>
                                    <m:sty m:val="p"/>
                                  </m:rPr>
                                  <w:rPr>
                                    <w:rFonts w:ascii="Cambria Math" w:hAnsi="Cambria Math"/>
                                    <w:sz w:val="22"/>
                                    <w:szCs w:val="22"/>
                                  </w:rPr>
                                  <m:t>-</m:t>
                                </m:r>
                                <m:sSup>
                                  <m:sSupPr>
                                    <m:ctrlPr>
                                      <w:rPr>
                                        <w:rFonts w:ascii="Cambria Math" w:hAnsi="Cambria Math"/>
                                        <w:sz w:val="22"/>
                                        <w:szCs w:val="22"/>
                                      </w:rPr>
                                    </m:ctrlPr>
                                  </m:sSupPr>
                                  <m:e>
                                    <m:d>
                                      <m:dPr>
                                        <m:ctrlPr>
                                          <w:rPr>
                                            <w:rFonts w:ascii="Cambria Math" w:hAnsi="Cambria Math"/>
                                            <w:sz w:val="22"/>
                                            <w:szCs w:val="22"/>
                                          </w:rPr>
                                        </m:ctrlPr>
                                      </m:dPr>
                                      <m:e>
                                        <m:r>
                                          <w:rPr>
                                            <w:rFonts w:ascii="Cambria Math" w:hAnsi="Cambria Math"/>
                                            <w:sz w:val="22"/>
                                            <w:szCs w:val="22"/>
                                          </w:rPr>
                                          <m:t>d</m:t>
                                        </m:r>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e>
                                  <m:sup>
                                    <m:r>
                                      <m:rPr>
                                        <m:sty m:val="p"/>
                                      </m:rPr>
                                      <w:rPr>
                                        <w:rFonts w:ascii="Cambria Math" w:hAnsi="Cambria Math"/>
                                        <w:sz w:val="22"/>
                                        <w:szCs w:val="22"/>
                                      </w:rPr>
                                      <m:t>2</m:t>
                                    </m:r>
                                  </m:sup>
                                </m:sSup>
                              </m:e>
                            </m:rad>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c</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x</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α</m:t>
                                </m:r>
                              </m:sub>
                            </m:sSub>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y</m:t>
                                </m:r>
                              </m:sub>
                            </m:sSub>
                          </m:e>
                        </m:d>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ds</m:t>
                            </m:r>
                          </m:e>
                          <m:sub>
                            <m:r>
                              <w:rPr>
                                <w:rFonts w:ascii="Cambria Math" w:hAnsi="Cambria Math"/>
                                <w:sz w:val="22"/>
                                <w:szCs w:val="22"/>
                              </w:rPr>
                              <m:t>α</m:t>
                            </m:r>
                          </m:sub>
                        </m:sSub>
                      </m:e>
                    </m:eqArr>
                    <m:ctrlPr>
                      <w:rPr>
                        <w:rFonts w:ascii="Cambria Math" w:hAnsi="Cambria Math"/>
                        <w:i/>
                        <w:sz w:val="22"/>
                        <w:szCs w:val="22"/>
                      </w:rPr>
                    </m:ctrlPr>
                  </m:e>
                </m:d>
              </m:e>
            </m:eqArr>
          </m:e>
        </m:d>
      </m:oMath>
      <w:r w:rsidR="003D7CFF" w:rsidRPr="0086288B">
        <w:rPr>
          <w:sz w:val="24"/>
          <w:szCs w:val="24"/>
        </w:rPr>
        <w:t xml:space="preserve">         (13)</w:t>
      </w:r>
    </w:p>
    <w:p w14:paraId="5B5839F9" w14:textId="4FE26723" w:rsidR="003D7CFF" w:rsidRPr="00F2492E" w:rsidRDefault="003D7CFF" w:rsidP="006A4B3E">
      <w:pPr>
        <w:spacing w:before="240" w:after="240"/>
        <w:jc w:val="both"/>
        <w:rPr>
          <w:sz w:val="24"/>
          <w:szCs w:val="24"/>
        </w:rPr>
      </w:pPr>
      <w:r w:rsidRPr="0086288B">
        <w:rPr>
          <w:sz w:val="24"/>
          <w:szCs w:val="24"/>
        </w:rPr>
        <w:t>By combining (1</w:t>
      </w:r>
      <w:r w:rsidR="00BB4EED">
        <w:rPr>
          <w:sz w:val="24"/>
          <w:szCs w:val="24"/>
        </w:rPr>
        <w:t>2</w:t>
      </w:r>
      <w:r w:rsidRPr="0086288B">
        <w:rPr>
          <w:sz w:val="24"/>
          <w:szCs w:val="24"/>
        </w:rPr>
        <w:t>) and (1</w:t>
      </w:r>
      <w:r w:rsidR="00BB4EED">
        <w:rPr>
          <w:sz w:val="24"/>
          <w:szCs w:val="24"/>
        </w:rPr>
        <w:t>3</w:t>
      </w:r>
      <w:r w:rsidRPr="0086288B">
        <w:rPr>
          <w:sz w:val="24"/>
          <w:szCs w:val="24"/>
        </w:rPr>
        <w:t>), we obtain the torque ratio as a function of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r>
          <w:rPr>
            <w:rFonts w:ascii="Cambria Math" w:hAnsi="Cambria Math"/>
            <w:sz w:val="24"/>
            <w:szCs w:val="24"/>
          </w:rPr>
          <m:t>)</m:t>
        </m:r>
      </m:oMath>
      <w:r w:rsidRPr="0086288B">
        <w:rPr>
          <w:sz w:val="24"/>
          <w:szCs w:val="24"/>
        </w:rPr>
        <w:t xml:space="preserve">. </w:t>
      </w:r>
    </w:p>
    <w:p w14:paraId="62B4DB40" w14:textId="3EB56837" w:rsidR="003D7CFF" w:rsidRPr="009361A9" w:rsidRDefault="003D7CFF" w:rsidP="006A4B3E">
      <w:pPr>
        <w:spacing w:before="240" w:after="240"/>
        <w:jc w:val="both"/>
        <w:rPr>
          <w:sz w:val="24"/>
          <w:szCs w:val="24"/>
        </w:rPr>
      </w:pPr>
      <w:r w:rsidRPr="009361A9">
        <w:rPr>
          <w:sz w:val="24"/>
          <w:szCs w:val="24"/>
        </w:rPr>
        <w:t>The free-body diagram analysis (</w:t>
      </w:r>
      <w:r w:rsidRPr="009361A9">
        <w:rPr>
          <w:sz w:val="24"/>
          <w:szCs w:val="24"/>
        </w:rPr>
        <w:fldChar w:fldCharType="begin"/>
      </w:r>
      <w:r w:rsidRPr="009361A9">
        <w:rPr>
          <w:sz w:val="24"/>
          <w:szCs w:val="24"/>
        </w:rPr>
        <w:instrText xml:space="preserve"> REF _Ref65085788 \h </w:instrText>
      </w:r>
      <w:r>
        <w:rPr>
          <w:sz w:val="24"/>
          <w:szCs w:val="24"/>
        </w:rPr>
        <w:instrText xml:space="preserve"> \* MERGEFORMAT </w:instrText>
      </w:r>
      <w:r w:rsidRPr="009361A9">
        <w:rPr>
          <w:sz w:val="24"/>
          <w:szCs w:val="24"/>
        </w:rPr>
      </w:r>
      <w:r w:rsidRPr="009361A9">
        <w:rPr>
          <w:sz w:val="24"/>
          <w:szCs w:val="24"/>
        </w:rPr>
        <w:fldChar w:fldCharType="separate"/>
      </w:r>
      <w:r w:rsidR="0073546A" w:rsidRPr="006A4B3E">
        <w:rPr>
          <w:sz w:val="24"/>
          <w:szCs w:val="24"/>
        </w:rPr>
        <w:t>Figure S2</w:t>
      </w:r>
      <w:r w:rsidRPr="009361A9">
        <w:rPr>
          <w:sz w:val="24"/>
          <w:szCs w:val="24"/>
        </w:rPr>
        <w:fldChar w:fldCharType="end"/>
      </w:r>
      <w:r w:rsidRPr="009361A9">
        <w:rPr>
          <w:sz w:val="24"/>
          <w:szCs w:val="24"/>
        </w:rPr>
        <w:t>(d)) shows that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9361A9">
        <w:rPr>
          <w:sz w:val="24"/>
          <w:szCs w:val="24"/>
        </w:rPr>
        <w:t>), depends on the force equilibrium. In other terms,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9361A9">
        <w:rPr>
          <w:sz w:val="24"/>
          <w:szCs w:val="24"/>
        </w:rPr>
        <w:t>) depends on the force acting on the spring actuating it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oMath>
      <w:r w:rsidRPr="009361A9">
        <w:rPr>
          <w:sz w:val="24"/>
          <w:szCs w:val="24"/>
        </w:rPr>
        <w:t>), which, in turn, depends on the output torque. Thus, the torque ratio depends on the output torque. To solve this force equilibrium, we need to find the relationship between the spring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e>
        </m:acc>
      </m:oMath>
      <w:r w:rsidRPr="009361A9">
        <w:rPr>
          <w:sz w:val="24"/>
          <w:szCs w:val="24"/>
        </w:rPr>
        <w:t>) and the position of the passively actuated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9361A9">
        <w:rPr>
          <w:sz w:val="24"/>
          <w:szCs w:val="24"/>
        </w:rPr>
        <w:t xml:space="preserve">). As shown in </w:t>
      </w:r>
      <w:r w:rsidRPr="009361A9">
        <w:rPr>
          <w:sz w:val="24"/>
          <w:szCs w:val="24"/>
        </w:rPr>
        <w:fldChar w:fldCharType="begin"/>
      </w:r>
      <w:r w:rsidRPr="009361A9">
        <w:rPr>
          <w:sz w:val="24"/>
          <w:szCs w:val="24"/>
        </w:rPr>
        <w:instrText xml:space="preserve"> REF _Ref65085788 \h </w:instrText>
      </w:r>
      <w:r>
        <w:rPr>
          <w:sz w:val="24"/>
          <w:szCs w:val="24"/>
        </w:rPr>
        <w:instrText xml:space="preserve"> \* MERGEFORMAT </w:instrText>
      </w:r>
      <w:r w:rsidRPr="009361A9">
        <w:rPr>
          <w:sz w:val="24"/>
          <w:szCs w:val="24"/>
        </w:rPr>
      </w:r>
      <w:r w:rsidRPr="009361A9">
        <w:rPr>
          <w:sz w:val="24"/>
          <w:szCs w:val="24"/>
        </w:rPr>
        <w:fldChar w:fldCharType="separate"/>
      </w:r>
      <w:r w:rsidR="0073546A" w:rsidRPr="006A4B3E">
        <w:rPr>
          <w:sz w:val="24"/>
          <w:szCs w:val="24"/>
        </w:rPr>
        <w:t>Figure S2</w:t>
      </w:r>
      <w:r w:rsidRPr="009361A9">
        <w:rPr>
          <w:sz w:val="24"/>
          <w:szCs w:val="24"/>
        </w:rPr>
        <w:fldChar w:fldCharType="end"/>
      </w:r>
      <w:r w:rsidRPr="009361A9">
        <w:rPr>
          <w:sz w:val="24"/>
          <w:szCs w:val="24"/>
        </w:rPr>
        <w:t xml:space="preserve"> (e), the spring force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e>
        </m:acc>
      </m:oMath>
      <w:r w:rsidRPr="009361A9">
        <w:rPr>
          <w:sz w:val="24"/>
          <w:szCs w:val="24"/>
        </w:rPr>
        <w:t xml:space="preserve">) is in line with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3</m:t>
            </m:r>
          </m:sub>
        </m:sSub>
      </m:oMath>
      <w:r w:rsidRPr="009361A9">
        <w:rPr>
          <w:sz w:val="24"/>
          <w:szCs w:val="24"/>
        </w:rPr>
        <w:t xml:space="preserve"> and depends on the stiffness (</w:t>
      </w:r>
      <m:oMath>
        <m:r>
          <w:rPr>
            <w:rFonts w:ascii="Cambria Math" w:hAnsi="Cambria Math"/>
            <w:sz w:val="24"/>
            <w:szCs w:val="24"/>
          </w:rPr>
          <m:t>k</m:t>
        </m:r>
      </m:oMath>
      <w:r w:rsidRPr="009361A9">
        <w:rPr>
          <w:sz w:val="24"/>
          <w:szCs w:val="24"/>
        </w:rPr>
        <w:t>), the rest length</w:t>
      </w:r>
      <m:oMath>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0</m:t>
            </m:r>
          </m:sub>
        </m:sSub>
        <m:r>
          <w:rPr>
            <w:rFonts w:ascii="Cambria Math" w:hAnsi="Cambria Math"/>
            <w:sz w:val="24"/>
            <w:szCs w:val="24"/>
          </w:rPr>
          <m:t>)</m:t>
        </m:r>
      </m:oMath>
      <w:r w:rsidRPr="009361A9">
        <w:rPr>
          <w:sz w:val="24"/>
          <w:szCs w:val="24"/>
        </w:rPr>
        <w:t xml:space="preserve">, and the preload </w:t>
      </w:r>
      <m:oMath>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s0</m:t>
                </m:r>
              </m:sub>
            </m:sSub>
          </m:e>
        </m:d>
      </m:oMath>
      <w:r w:rsidRPr="009361A9">
        <w:rPr>
          <w:sz w:val="24"/>
          <w:szCs w:val="24"/>
        </w:rPr>
        <w:t xml:space="preserve"> as shown in (14). </w:t>
      </w:r>
    </w:p>
    <w:p w14:paraId="4F4BFF44" w14:textId="77777777" w:rsidR="003D7CFF" w:rsidRPr="009361A9" w:rsidRDefault="00B20819" w:rsidP="00EF4985">
      <w:pPr>
        <w:pStyle w:val="Equation"/>
        <w:spacing w:after="120"/>
        <w:ind w:left="180"/>
      </w:pP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s</m:t>
                </m:r>
              </m:sub>
            </m:sSub>
          </m:e>
        </m:d>
        <m:r>
          <m:rPr>
            <m:sty m:val="p"/>
          </m:rPr>
          <w:rPr>
            <w:rFonts w:ascii="Cambria Math" w:hAnsi="Cambria Math"/>
          </w:rPr>
          <m:t xml:space="preserve">= </m:t>
        </m:r>
        <m:r>
          <w:rPr>
            <w:rFonts w:ascii="Cambria Math" w:hAnsi="Cambria Math"/>
          </w:rPr>
          <m:t>k</m:t>
        </m:r>
        <m:r>
          <m:rPr>
            <m:sty m:val="p"/>
          </m:rPr>
          <w:rPr>
            <w:rFonts w:ascii="Cambria Math" w:hAnsi="Cambria Math"/>
          </w:rPr>
          <m:t xml:space="preserve"> </m:t>
        </m:r>
        <m:d>
          <m:dPr>
            <m:ctrlPr>
              <w:rPr>
                <w:rFonts w:ascii="Cambria Math" w:hAnsi="Cambria Math"/>
              </w:rPr>
            </m:ctrlPr>
          </m:dPr>
          <m:e>
            <m:sSub>
              <m:sSubPr>
                <m:ctrlPr>
                  <w:rPr>
                    <w:rFonts w:ascii="Cambria Math" w:hAnsi="Cambria Math"/>
                  </w:rPr>
                </m:ctrlPr>
              </m:sSubPr>
              <m:e>
                <m:r>
                  <w:rPr>
                    <w:rFonts w:ascii="Cambria Math" w:hAnsi="Cambria Math"/>
                  </w:rPr>
                  <m:t>δ</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0</m:t>
                </m:r>
              </m:sub>
            </m:sSub>
          </m:e>
        </m:d>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r>
              <m:rPr>
                <m:sty m:val="p"/>
              </m:rPr>
              <w:rPr>
                <w:rFonts w:ascii="Cambria Math" w:hAnsi="Cambria Math"/>
              </w:rPr>
              <m:t>0</m:t>
            </m:r>
          </m:sub>
        </m:sSub>
      </m:oMath>
      <w:r w:rsidR="003D7CFF" w:rsidRPr="009361A9">
        <w:tab/>
        <w:t>(14)</w:t>
      </w:r>
    </w:p>
    <w:p w14:paraId="318CA573" w14:textId="77777777" w:rsidR="003D7CFF" w:rsidRPr="009361A9" w:rsidRDefault="003D7CFF" w:rsidP="006A4B3E">
      <w:pPr>
        <w:spacing w:before="240" w:after="240"/>
        <w:jc w:val="both"/>
        <w:rPr>
          <w:sz w:val="24"/>
          <w:szCs w:val="24"/>
        </w:rPr>
      </w:pPr>
      <w:r w:rsidRPr="009361A9">
        <w:rPr>
          <w:sz w:val="24"/>
          <w:szCs w:val="24"/>
        </w:rPr>
        <w:t>Combining (14) and (9), we obtain the force balance shown in (15), which defines the forces perpendicular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P2</m:t>
            </m:r>
          </m:sub>
        </m:sSub>
      </m:oMath>
      <w:r w:rsidRPr="009361A9">
        <w:rPr>
          <w:sz w:val="24"/>
          <w:szCs w:val="24"/>
        </w:rPr>
        <w:t>) and longitudinal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ES</m:t>
            </m:r>
          </m:sub>
        </m:sSub>
      </m:oMath>
      <w:r w:rsidRPr="009361A9">
        <w:rPr>
          <w:sz w:val="24"/>
          <w:szCs w:val="24"/>
        </w:rPr>
        <w:t xml:space="preserve">) to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9361A9">
        <w:rPr>
          <w:sz w:val="24"/>
          <w:szCs w:val="24"/>
        </w:rPr>
        <w:t xml:space="preserve"> as a function of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Pr="009361A9">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b</m:t>
            </m:r>
          </m:sub>
        </m:sSub>
      </m:oMath>
      <w:r w:rsidRPr="009361A9">
        <w:rPr>
          <w:sz w:val="24"/>
          <w:szCs w:val="24"/>
        </w:rPr>
        <w:t>.</w:t>
      </w:r>
    </w:p>
    <w:p w14:paraId="7BB40D22" w14:textId="77777777" w:rsidR="003D7CFF" w:rsidRPr="009361A9" w:rsidRDefault="00B20819" w:rsidP="00EF4985">
      <w:pPr>
        <w:pStyle w:val="Equation"/>
        <w:spacing w:after="120"/>
        <w:ind w:left="270"/>
      </w:pPr>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c</m:t>
                      </m:r>
                    </m:e>
                    <m:sub>
                      <m:r>
                        <w:rPr>
                          <w:rFonts w:ascii="Cambria Math" w:hAnsi="Cambria Math"/>
                        </w:rPr>
                        <m:t>α</m:t>
                      </m:r>
                    </m:sub>
                  </m:sSub>
                </m:e>
                <m:e>
                  <m:sSub>
                    <m:sSubPr>
                      <m:ctrlPr>
                        <w:rPr>
                          <w:rFonts w:ascii="Cambria Math" w:hAnsi="Cambria Math"/>
                          <w:i/>
                        </w:rPr>
                      </m:ctrlPr>
                    </m:sSubPr>
                    <m:e>
                      <m:r>
                        <w:rPr>
                          <w:rFonts w:ascii="Cambria Math" w:hAnsi="Cambria Math"/>
                        </w:rPr>
                        <m:t>s</m:t>
                      </m:r>
                    </m:e>
                    <m:sub>
                      <m:r>
                        <w:rPr>
                          <w:rFonts w:ascii="Cambria Math" w:hAnsi="Cambria Math"/>
                        </w:rPr>
                        <m:t>α</m:t>
                      </m:r>
                    </m:sub>
                  </m:sSub>
                </m:e>
              </m:mr>
              <m:mr>
                <m:e>
                  <m:sSub>
                    <m:sSubPr>
                      <m:ctrlPr>
                        <w:rPr>
                          <w:rFonts w:ascii="Cambria Math" w:hAnsi="Cambria Math"/>
                          <w:i/>
                        </w:rPr>
                      </m:ctrlPr>
                    </m:sSubPr>
                    <m:e>
                      <m:r>
                        <w:rPr>
                          <w:rFonts w:ascii="Cambria Math" w:hAnsi="Cambria Math"/>
                        </w:rPr>
                        <m:t>s</m:t>
                      </m:r>
                    </m:e>
                    <m:sub>
                      <m:r>
                        <w:rPr>
                          <w:rFonts w:ascii="Cambria Math" w:hAnsi="Cambria Math"/>
                        </w:rPr>
                        <m:t>α</m:t>
                      </m:r>
                    </m:sub>
                  </m:sSub>
                </m:e>
                <m:e>
                  <m:sSub>
                    <m:sSubPr>
                      <m:ctrlPr>
                        <w:rPr>
                          <w:rFonts w:ascii="Cambria Math" w:hAnsi="Cambria Math"/>
                          <w:i/>
                        </w:rPr>
                      </m:ctrlPr>
                    </m:sSubPr>
                    <m:e>
                      <m:r>
                        <w:rPr>
                          <w:rFonts w:ascii="Cambria Math" w:hAnsi="Cambria Math"/>
                        </w:rPr>
                        <m:t>-</m:t>
                      </m:r>
                      <m:r>
                        <w:rPr>
                          <w:rFonts w:ascii="Cambria Math" w:hAnsi="Cambria Math"/>
                        </w:rPr>
                        <m:t>c</m:t>
                      </m:r>
                    </m:e>
                    <m:sub>
                      <m:r>
                        <w:rPr>
                          <w:rFonts w:ascii="Cambria Math" w:hAnsi="Cambria Math"/>
                        </w:rPr>
                        <m:t>α</m:t>
                      </m:r>
                    </m:sub>
                  </m:sSub>
                </m:e>
              </m:mr>
            </m:m>
          </m:e>
        </m:d>
        <m:d>
          <m:dPr>
            <m:begChr m:val="["/>
            <m:endChr m:val="]"/>
            <m:ctrlPr>
              <w:rPr>
                <w:rFonts w:ascii="Cambria Math" w:hAnsi="Cambria Math"/>
                <w:i/>
              </w:rPr>
            </m:ctrlPr>
          </m:dPr>
          <m:e>
            <m:m>
              <m:mPr>
                <m:mcs>
                  <m:mc>
                    <m:mcPr>
                      <m:count m:val="1"/>
                      <m:mcJc m:val="center"/>
                    </m:mcPr>
                  </m:mc>
                </m:mcs>
                <m:ctrlPr>
                  <w:rPr>
                    <w:rFonts w:ascii="Cambria Math" w:hAnsi="Cambria Math"/>
                    <w:i/>
                  </w:rPr>
                </m:ctrlPr>
              </m:mPr>
              <m:m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P</m:t>
                          </m:r>
                          <m:r>
                            <w:rPr>
                              <w:rFonts w:ascii="Cambria Math" w:hAnsi="Cambria Math"/>
                            </w:rPr>
                            <m:t>2</m:t>
                          </m:r>
                        </m:sub>
                      </m:sSub>
                    </m:e>
                  </m:d>
                </m:e>
              </m:mr>
              <m:mr>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Es</m:t>
                          </m:r>
                        </m:sub>
                      </m:sSub>
                    </m:e>
                  </m:d>
                </m:e>
              </m:mr>
            </m:m>
          </m:e>
        </m:d>
        <m:r>
          <w:rPr>
            <w:rFonts w:ascii="Cambria Math" w:hAnsi="Cambria Math"/>
          </w:rPr>
          <m:t>=</m:t>
        </m:r>
        <m:d>
          <m:dPr>
            <m:begChr m:val="["/>
            <m:endChr m:val="]"/>
            <m:ctrlPr>
              <w:rPr>
                <w:rFonts w:ascii="Cambria Math" w:hAnsi="Cambria Math"/>
                <w:i/>
              </w:rPr>
            </m:ctrlPr>
          </m:dPr>
          <m:e>
            <m:m>
              <m:mPr>
                <m:mcs>
                  <m:mc>
                    <m:mcPr>
                      <m:count m:val="1"/>
                      <m:mcJc m:val="center"/>
                    </m:mcPr>
                  </m:mc>
                </m:mcs>
                <m:ctrlPr>
                  <w:rPr>
                    <w:rFonts w:ascii="Cambria Math" w:hAnsi="Cambria Math"/>
                    <w:i/>
                  </w:rPr>
                </m:ctrlPr>
              </m:mPr>
              <m:mr>
                <m:e>
                  <m:r>
                    <w:rPr>
                      <w:rFonts w:ascii="Cambria Math" w:hAnsi="Cambria Math"/>
                    </w:rPr>
                    <m:t>-</m:t>
                  </m:r>
                  <m:d>
                    <m:dPr>
                      <m:ctrlPr>
                        <w:rPr>
                          <w:rFonts w:ascii="Cambria Math" w:hAnsi="Cambria Math"/>
                          <w:i/>
                        </w:rPr>
                      </m:ctrlPr>
                    </m:dPr>
                    <m:e>
                      <m:r>
                        <w:rPr>
                          <w:rFonts w:ascii="Cambria Math" w:hAnsi="Cambria Math"/>
                        </w:rPr>
                        <m:t>k</m:t>
                      </m:r>
                      <m:r>
                        <w:rPr>
                          <w:rFonts w:ascii="Cambria Math" w:hAnsi="Cambria Math"/>
                        </w:rPr>
                        <m:t xml:space="preserve"> (</m:t>
                      </m:r>
                      <m:sSub>
                        <m:sSubPr>
                          <m:ctrlPr>
                            <w:rPr>
                              <w:rFonts w:ascii="Cambria Math" w:hAnsi="Cambria Math"/>
                              <w:i/>
                            </w:rPr>
                          </m:ctrlPr>
                        </m:sSubPr>
                        <m:e>
                          <m:r>
                            <w:rPr>
                              <w:rFonts w:ascii="Cambria Math" w:hAnsi="Cambria Math"/>
                            </w:rPr>
                            <m:t>δ</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s</m:t>
                          </m:r>
                          <m:r>
                            <w:rPr>
                              <w:rFonts w:ascii="Cambria Math" w:hAnsi="Cambria Math"/>
                            </w:rPr>
                            <m:t>0</m:t>
                          </m:r>
                        </m:sub>
                      </m:sSub>
                    </m:e>
                  </m:d>
                  <m:sSub>
                    <m:sSubPr>
                      <m:ctrlPr>
                        <w:rPr>
                          <w:rFonts w:ascii="Cambria Math" w:hAnsi="Cambria Math"/>
                          <w:i/>
                        </w:rPr>
                      </m:ctrlPr>
                    </m:sSubPr>
                    <m:e>
                      <m:r>
                        <w:rPr>
                          <w:rFonts w:ascii="Cambria Math" w:hAnsi="Cambria Math"/>
                        </w:rPr>
                        <m:t>c</m:t>
                      </m:r>
                    </m:e>
                    <m:sub>
                      <m:r>
                        <w:rPr>
                          <w:rFonts w:ascii="Cambria Math" w:hAnsi="Cambria Math"/>
                        </w:rPr>
                        <m:t>β</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b</m:t>
                          </m:r>
                        </m:sub>
                      </m:sSub>
                    </m:e>
                  </m:d>
                  <m:sSub>
                    <m:sSubPr>
                      <m:ctrlPr>
                        <w:rPr>
                          <w:rFonts w:ascii="Cambria Math" w:hAnsi="Cambria Math"/>
                          <w:i/>
                        </w:rPr>
                      </m:ctrlPr>
                    </m:sSubPr>
                    <m:e>
                      <m:r>
                        <w:rPr>
                          <w:rFonts w:ascii="Cambria Math" w:hAnsi="Cambria Math"/>
                        </w:rPr>
                        <m:t>c</m:t>
                      </m:r>
                    </m:e>
                    <m:sub>
                      <m:r>
                        <w:rPr>
                          <w:rFonts w:ascii="Cambria Math" w:hAnsi="Cambria Math"/>
                        </w:rPr>
                        <m:t>ω</m:t>
                      </m:r>
                    </m:sub>
                  </m:sSub>
                </m:e>
              </m:mr>
              <m:mr>
                <m:e>
                  <m:r>
                    <w:rPr>
                      <w:rFonts w:ascii="Cambria Math" w:hAnsi="Cambria Math"/>
                    </w:rPr>
                    <m:t>-</m:t>
                  </m:r>
                  <m:d>
                    <m:dPr>
                      <m:ctrlPr>
                        <w:rPr>
                          <w:rFonts w:ascii="Cambria Math" w:hAnsi="Cambria Math"/>
                          <w:i/>
                        </w:rPr>
                      </m:ctrlPr>
                    </m:dPr>
                    <m:e>
                      <m:r>
                        <w:rPr>
                          <w:rFonts w:ascii="Cambria Math" w:hAnsi="Cambria Math"/>
                        </w:rPr>
                        <m:t>k</m:t>
                      </m:r>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3</m:t>
                          </m:r>
                        </m:sub>
                      </m:sSub>
                      <m:r>
                        <w:rPr>
                          <w:rFonts w:ascii="Cambria Math" w:hAnsi="Cambria Math"/>
                        </w:rPr>
                        <m:t>-</m:t>
                      </m:r>
                      <m:sSub>
                        <m:sSubPr>
                          <m:ctrlPr>
                            <w:rPr>
                              <w:rFonts w:ascii="Cambria Math" w:hAnsi="Cambria Math"/>
                              <w:i/>
                            </w:rPr>
                          </m:ctrlPr>
                        </m:sSubPr>
                        <m:e>
                          <m:r>
                            <w:rPr>
                              <w:rFonts w:ascii="Cambria Math" w:hAnsi="Cambria Math"/>
                            </w:rPr>
                            <m:t>δ</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s</m:t>
                          </m:r>
                          <m:r>
                            <w:rPr>
                              <w:rFonts w:ascii="Cambria Math" w:hAnsi="Cambria Math"/>
                            </w:rPr>
                            <m:t>0</m:t>
                          </m:r>
                        </m:sub>
                      </m:sSub>
                    </m:e>
                  </m:d>
                  <m:sSub>
                    <m:sSubPr>
                      <m:ctrlPr>
                        <w:rPr>
                          <w:rFonts w:ascii="Cambria Math" w:hAnsi="Cambria Math"/>
                          <w:i/>
                        </w:rPr>
                      </m:ctrlPr>
                    </m:sSubPr>
                    <m:e>
                      <m:r>
                        <w:rPr>
                          <w:rFonts w:ascii="Cambria Math" w:hAnsi="Cambria Math"/>
                        </w:rPr>
                        <m:t>s</m:t>
                      </m:r>
                    </m:e>
                    <m:sub>
                      <m:r>
                        <w:rPr>
                          <w:rFonts w:ascii="Cambria Math" w:hAnsi="Cambria Math"/>
                        </w:rPr>
                        <m:t>β</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b</m:t>
                          </m:r>
                        </m:sub>
                      </m:sSub>
                    </m:e>
                  </m:d>
                  <m:sSub>
                    <m:sSubPr>
                      <m:ctrlPr>
                        <w:rPr>
                          <w:rFonts w:ascii="Cambria Math" w:hAnsi="Cambria Math"/>
                          <w:i/>
                        </w:rPr>
                      </m:ctrlPr>
                    </m:sSubPr>
                    <m:e>
                      <m:r>
                        <w:rPr>
                          <w:rFonts w:ascii="Cambria Math" w:hAnsi="Cambria Math"/>
                        </w:rPr>
                        <m:t>s</m:t>
                      </m:r>
                    </m:e>
                    <m:sub>
                      <m:r>
                        <w:rPr>
                          <w:rFonts w:ascii="Cambria Math" w:hAnsi="Cambria Math"/>
                        </w:rPr>
                        <m:t>ω</m:t>
                      </m:r>
                    </m:sub>
                  </m:sSub>
                </m:e>
              </m:mr>
            </m:m>
          </m:e>
        </m:d>
      </m:oMath>
      <w:r w:rsidR="003D7CFF" w:rsidRPr="009361A9">
        <w:tab/>
        <w:t>(15)</w:t>
      </w:r>
    </w:p>
    <w:p w14:paraId="4568C1D2" w14:textId="77777777" w:rsidR="003D7CFF" w:rsidRPr="009361A9" w:rsidRDefault="00B20819" w:rsidP="00EF4985">
      <w:pPr>
        <w:pStyle w:val="Equation"/>
        <w:spacing w:after="120"/>
        <w:ind w:left="270"/>
      </w:pPr>
      <m:oMath>
        <m:d>
          <m:dPr>
            <m:begChr m:val="{"/>
            <m:endChr m:val=""/>
            <m:ctrlPr>
              <w:rPr>
                <w:rFonts w:ascii="Cambria Math" w:hAnsi="Cambria Math"/>
              </w:rPr>
            </m:ctrlPr>
          </m:dPr>
          <m:e>
            <m:eqArr>
              <m:eqArrPr>
                <m:ctrlPr>
                  <w:rPr>
                    <w:rFonts w:ascii="Cambria Math" w:hAnsi="Cambria Math"/>
                  </w:rPr>
                </m:ctrlPr>
              </m:eqArrPr>
              <m:e>
                <m:sSub>
                  <m:sSubPr>
                    <m:ctrlPr>
                      <w:rPr>
                        <w:rFonts w:ascii="Cambria Math" w:hAnsi="Cambria Math"/>
                      </w:rPr>
                    </m:ctrlPr>
                  </m:sSubPr>
                  <m:e>
                    <m:r>
                      <w:rPr>
                        <w:rFonts w:ascii="Cambria Math" w:hAnsi="Cambria Math"/>
                      </w:rPr>
                      <m:t>F</m:t>
                    </m:r>
                  </m:e>
                  <m:sub>
                    <m:r>
                      <w:rPr>
                        <w:rFonts w:ascii="Cambria Math" w:hAnsi="Cambria Math"/>
                      </w:rPr>
                      <m:t>ES</m:t>
                    </m:r>
                  </m:sub>
                </m:sSub>
                <m:r>
                  <m:rPr>
                    <m:sty m:val="p"/>
                  </m:rPr>
                  <w:rPr>
                    <w:rFonts w:ascii="Cambria Math" w:hAnsi="Cambria Math"/>
                  </w:rPr>
                  <m:t>=-</m:t>
                </m:r>
                <m:d>
                  <m:dPr>
                    <m:ctrlPr>
                      <w:rPr>
                        <w:rFonts w:ascii="Cambria Math" w:hAnsi="Cambria Math"/>
                      </w:rPr>
                    </m:ctrlPr>
                  </m:dPr>
                  <m:e>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r>
                              <m:rPr>
                                <m:sty m:val="p"/>
                              </m:rPr>
                              <w:rPr>
                                <w:rFonts w:ascii="Cambria Math" w:hAnsi="Cambria Math"/>
                              </w:rPr>
                              <m:t>0</m:t>
                            </m:r>
                          </m:sub>
                        </m:sSub>
                      </m:e>
                    </m:d>
                    <m:sSub>
                      <m:sSubPr>
                        <m:ctrlPr>
                          <w:rPr>
                            <w:rFonts w:ascii="Cambria Math" w:hAnsi="Cambria Math"/>
                          </w:rPr>
                        </m:ctrlPr>
                      </m:sSubPr>
                      <m:e>
                        <m:r>
                          <w:rPr>
                            <w:rFonts w:ascii="Cambria Math" w:hAnsi="Cambria Math"/>
                          </w:rPr>
                          <m:t>c</m:t>
                        </m:r>
                      </m:e>
                      <m:sub>
                        <m:r>
                          <w:rPr>
                            <w:rFonts w:ascii="Cambria Math" w:hAnsi="Cambria Math"/>
                          </w:rPr>
                          <m:t>β</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b</m:t>
                        </m:r>
                      </m:sub>
                    </m:sSub>
                    <m:sSub>
                      <m:sSubPr>
                        <m:ctrlPr>
                          <w:rPr>
                            <w:rFonts w:ascii="Cambria Math" w:hAnsi="Cambria Math"/>
                          </w:rPr>
                        </m:ctrlPr>
                      </m:sSubPr>
                      <m:e>
                        <m:r>
                          <w:rPr>
                            <w:rFonts w:ascii="Cambria Math" w:hAnsi="Cambria Math"/>
                          </w:rPr>
                          <m:t>c</m:t>
                        </m:r>
                      </m:e>
                      <m:sub>
                        <m:r>
                          <w:rPr>
                            <w:rFonts w:ascii="Cambria Math" w:hAnsi="Cambria Math"/>
                          </w:rPr>
                          <m:t>ω</m:t>
                        </m:r>
                      </m:sub>
                    </m:sSub>
                  </m:e>
                </m:d>
                <m:sSub>
                  <m:sSubPr>
                    <m:ctrlPr>
                      <w:rPr>
                        <w:rFonts w:ascii="Cambria Math" w:hAnsi="Cambria Math"/>
                      </w:rPr>
                    </m:ctrlPr>
                  </m:sSubPr>
                  <m:e>
                    <m:r>
                      <w:rPr>
                        <w:rFonts w:ascii="Cambria Math" w:hAnsi="Cambria Math"/>
                      </w:rPr>
                      <m:t>c</m:t>
                    </m:r>
                  </m:e>
                  <m:sub>
                    <m:r>
                      <w:rPr>
                        <w:rFonts w:ascii="Cambria Math" w:hAnsi="Cambria Math"/>
                      </w:rPr>
                      <m:t>α</m:t>
                    </m:r>
                  </m:sub>
                </m:sSub>
              </m:e>
              <m:e>
                <m:r>
                  <m:rPr>
                    <m:sty m:val="p"/>
                  </m:rPr>
                  <w:rPr>
                    <w:rFonts w:ascii="Cambria Math" w:hAnsi="Cambria Math"/>
                  </w:rPr>
                  <m:t>-</m:t>
                </m:r>
                <m:d>
                  <m:dPr>
                    <m:ctrlPr>
                      <w:rPr>
                        <w:rFonts w:ascii="Cambria Math" w:hAnsi="Cambria Math"/>
                      </w:rPr>
                    </m:ctrlPr>
                  </m:dPr>
                  <m:e>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r>
                              <m:rPr>
                                <m:sty m:val="p"/>
                              </m:rPr>
                              <w:rPr>
                                <w:rFonts w:ascii="Cambria Math" w:hAnsi="Cambria Math"/>
                              </w:rPr>
                              <m:t>0</m:t>
                            </m:r>
                          </m:sub>
                        </m:sSub>
                      </m:e>
                    </m:d>
                    <m:sSub>
                      <m:sSubPr>
                        <m:ctrlPr>
                          <w:rPr>
                            <w:rFonts w:ascii="Cambria Math" w:hAnsi="Cambria Math"/>
                          </w:rPr>
                        </m:ctrlPr>
                      </m:sSubPr>
                      <m:e>
                        <m:r>
                          <w:rPr>
                            <w:rFonts w:ascii="Cambria Math" w:hAnsi="Cambria Math"/>
                          </w:rPr>
                          <m:t>s</m:t>
                        </m:r>
                      </m:e>
                      <m:sub>
                        <m:r>
                          <w:rPr>
                            <w:rFonts w:ascii="Cambria Math" w:hAnsi="Cambria Math"/>
                          </w:rPr>
                          <m:t>β</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b</m:t>
                        </m:r>
                      </m:sub>
                    </m:sSub>
                    <m:sSub>
                      <m:sSubPr>
                        <m:ctrlPr>
                          <w:rPr>
                            <w:rFonts w:ascii="Cambria Math" w:hAnsi="Cambria Math"/>
                          </w:rPr>
                        </m:ctrlPr>
                      </m:sSubPr>
                      <m:e>
                        <m:r>
                          <w:rPr>
                            <w:rFonts w:ascii="Cambria Math" w:hAnsi="Cambria Math"/>
                          </w:rPr>
                          <m:t>s</m:t>
                        </m:r>
                      </m:e>
                      <m:sub>
                        <m:r>
                          <w:rPr>
                            <w:rFonts w:ascii="Cambria Math" w:hAnsi="Cambria Math"/>
                          </w:rPr>
                          <m:t>ω</m:t>
                        </m:r>
                      </m:sub>
                    </m:sSub>
                  </m:e>
                </m:d>
                <m:sSub>
                  <m:sSubPr>
                    <m:ctrlPr>
                      <w:rPr>
                        <w:rFonts w:ascii="Cambria Math" w:hAnsi="Cambria Math"/>
                      </w:rPr>
                    </m:ctrlPr>
                  </m:sSubPr>
                  <m:e>
                    <m:r>
                      <w:rPr>
                        <w:rFonts w:ascii="Cambria Math" w:hAnsi="Cambria Math"/>
                      </w:rPr>
                      <m:t>s</m:t>
                    </m:r>
                  </m:e>
                  <m:sub>
                    <m:r>
                      <w:rPr>
                        <w:rFonts w:ascii="Cambria Math" w:hAnsi="Cambria Math"/>
                      </w:rPr>
                      <m:t>α</m:t>
                    </m:r>
                  </m:sub>
                </m:sSub>
                <m:ctrlPr>
                  <w:rPr>
                    <w:rFonts w:ascii="Cambria Math" w:eastAsia="Cambria Math" w:hAnsi="Cambria Math" w:cs="Cambria Math"/>
                  </w:rPr>
                </m:ctrlPr>
              </m:e>
              <m:e>
                <m:sSub>
                  <m:sSubPr>
                    <m:ctrlPr>
                      <w:rPr>
                        <w:rFonts w:ascii="Cambria Math" w:hAnsi="Cambria Math"/>
                      </w:rPr>
                    </m:ctrlPr>
                  </m:sSubPr>
                  <m:e>
                    <m:r>
                      <w:rPr>
                        <w:rFonts w:ascii="Cambria Math" w:hAnsi="Cambria Math"/>
                      </w:rPr>
                      <m:t>F</m:t>
                    </m:r>
                  </m:e>
                  <m:sub>
                    <m:r>
                      <w:rPr>
                        <w:rFonts w:ascii="Cambria Math" w:hAnsi="Cambria Math"/>
                      </w:rPr>
                      <m:t>P</m:t>
                    </m:r>
                    <m:r>
                      <m:rPr>
                        <m:sty m:val="p"/>
                      </m:rPr>
                      <w:rPr>
                        <w:rFonts w:ascii="Cambria Math" w:hAnsi="Cambria Math"/>
                      </w:rPr>
                      <m:t>2</m:t>
                    </m:r>
                  </m:sub>
                </m:sSub>
                <m:r>
                  <m:rPr>
                    <m:sty m:val="p"/>
                  </m:rPr>
                  <w:rPr>
                    <w:rFonts w:ascii="Cambria Math" w:hAnsi="Cambria Math"/>
                  </w:rPr>
                  <m:t>=-</m:t>
                </m:r>
                <m:d>
                  <m:dPr>
                    <m:ctrlPr>
                      <w:rPr>
                        <w:rFonts w:ascii="Cambria Math" w:hAnsi="Cambria Math"/>
                      </w:rPr>
                    </m:ctrlPr>
                  </m:dPr>
                  <m:e>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r>
                              <m:rPr>
                                <m:sty m:val="p"/>
                              </m:rPr>
                              <w:rPr>
                                <w:rFonts w:ascii="Cambria Math" w:hAnsi="Cambria Math"/>
                              </w:rPr>
                              <m:t>0</m:t>
                            </m:r>
                          </m:sub>
                        </m:sSub>
                      </m:e>
                    </m:d>
                    <m:sSub>
                      <m:sSubPr>
                        <m:ctrlPr>
                          <w:rPr>
                            <w:rFonts w:ascii="Cambria Math" w:hAnsi="Cambria Math"/>
                          </w:rPr>
                        </m:ctrlPr>
                      </m:sSubPr>
                      <m:e>
                        <m:r>
                          <w:rPr>
                            <w:rFonts w:ascii="Cambria Math" w:hAnsi="Cambria Math"/>
                          </w:rPr>
                          <m:t>c</m:t>
                        </m:r>
                      </m:e>
                      <m:sub>
                        <m:r>
                          <w:rPr>
                            <w:rFonts w:ascii="Cambria Math" w:hAnsi="Cambria Math"/>
                          </w:rPr>
                          <m:t>β</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b</m:t>
                        </m:r>
                      </m:sub>
                    </m:sSub>
                    <m:sSub>
                      <m:sSubPr>
                        <m:ctrlPr>
                          <w:rPr>
                            <w:rFonts w:ascii="Cambria Math" w:hAnsi="Cambria Math"/>
                          </w:rPr>
                        </m:ctrlPr>
                      </m:sSubPr>
                      <m:e>
                        <m:r>
                          <w:rPr>
                            <w:rFonts w:ascii="Cambria Math" w:hAnsi="Cambria Math"/>
                          </w:rPr>
                          <m:t>c</m:t>
                        </m:r>
                      </m:e>
                      <m:sub>
                        <m:r>
                          <w:rPr>
                            <w:rFonts w:ascii="Cambria Math" w:hAnsi="Cambria Math"/>
                          </w:rPr>
                          <m:t>ω</m:t>
                        </m:r>
                      </m:sub>
                    </m:sSub>
                  </m:e>
                </m:d>
                <m:sSub>
                  <m:sSubPr>
                    <m:ctrlPr>
                      <w:rPr>
                        <w:rFonts w:ascii="Cambria Math" w:hAnsi="Cambria Math"/>
                      </w:rPr>
                    </m:ctrlPr>
                  </m:sSubPr>
                  <m:e>
                    <m:r>
                      <w:rPr>
                        <w:rFonts w:ascii="Cambria Math" w:hAnsi="Cambria Math"/>
                      </w:rPr>
                      <m:t>s</m:t>
                    </m:r>
                  </m:e>
                  <m:sub>
                    <m:r>
                      <w:rPr>
                        <w:rFonts w:ascii="Cambria Math" w:hAnsi="Cambria Math"/>
                      </w:rPr>
                      <m:t>α</m:t>
                    </m:r>
                  </m:sub>
                </m:sSub>
                <m:ctrlPr>
                  <w:rPr>
                    <w:rFonts w:ascii="Cambria Math" w:eastAsia="Cambria Math" w:hAnsi="Cambria Math" w:cs="Cambria Math"/>
                  </w:rPr>
                </m:ctrlPr>
              </m:e>
              <m:e>
                <m:r>
                  <m:rPr>
                    <m:sty m:val="p"/>
                  </m:rPr>
                  <w:rPr>
                    <w:rFonts w:ascii="Cambria Math" w:hAnsi="Cambria Math"/>
                  </w:rPr>
                  <m:t>+</m:t>
                </m:r>
                <m:d>
                  <m:dPr>
                    <m:ctrlPr>
                      <w:rPr>
                        <w:rFonts w:ascii="Cambria Math" w:hAnsi="Cambria Math"/>
                      </w:rPr>
                    </m:ctrlPr>
                  </m:dPr>
                  <m:e>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r>
                              <m:rPr>
                                <m:sty m:val="p"/>
                              </m:rPr>
                              <w:rPr>
                                <w:rFonts w:ascii="Cambria Math" w:hAnsi="Cambria Math"/>
                              </w:rPr>
                              <m:t>0</m:t>
                            </m:r>
                          </m:sub>
                        </m:sSub>
                      </m:e>
                    </m:d>
                    <m:sSub>
                      <m:sSubPr>
                        <m:ctrlPr>
                          <w:rPr>
                            <w:rFonts w:ascii="Cambria Math" w:hAnsi="Cambria Math"/>
                          </w:rPr>
                        </m:ctrlPr>
                      </m:sSubPr>
                      <m:e>
                        <m:r>
                          <w:rPr>
                            <w:rFonts w:ascii="Cambria Math" w:hAnsi="Cambria Math"/>
                          </w:rPr>
                          <m:t>s</m:t>
                        </m:r>
                      </m:e>
                      <m:sub>
                        <m:r>
                          <w:rPr>
                            <w:rFonts w:ascii="Cambria Math" w:hAnsi="Cambria Math"/>
                          </w:rPr>
                          <m:t>β</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b</m:t>
                        </m:r>
                      </m:sub>
                    </m:sSub>
                    <m:sSub>
                      <m:sSubPr>
                        <m:ctrlPr>
                          <w:rPr>
                            <w:rFonts w:ascii="Cambria Math" w:hAnsi="Cambria Math"/>
                          </w:rPr>
                        </m:ctrlPr>
                      </m:sSubPr>
                      <m:e>
                        <m:r>
                          <w:rPr>
                            <w:rFonts w:ascii="Cambria Math" w:hAnsi="Cambria Math"/>
                          </w:rPr>
                          <m:t>s</m:t>
                        </m:r>
                      </m:e>
                      <m:sub>
                        <m:r>
                          <w:rPr>
                            <w:rFonts w:ascii="Cambria Math" w:hAnsi="Cambria Math"/>
                          </w:rPr>
                          <m:t>ω</m:t>
                        </m:r>
                      </m:sub>
                    </m:sSub>
                  </m:e>
                </m:d>
                <m:sSub>
                  <m:sSubPr>
                    <m:ctrlPr>
                      <w:rPr>
                        <w:rFonts w:ascii="Cambria Math" w:hAnsi="Cambria Math"/>
                      </w:rPr>
                    </m:ctrlPr>
                  </m:sSubPr>
                  <m:e>
                    <m:r>
                      <w:rPr>
                        <w:rFonts w:ascii="Cambria Math" w:hAnsi="Cambria Math"/>
                      </w:rPr>
                      <m:t>c</m:t>
                    </m:r>
                  </m:e>
                  <m:sub>
                    <m:r>
                      <w:rPr>
                        <w:rFonts w:ascii="Cambria Math" w:hAnsi="Cambria Math"/>
                      </w:rPr>
                      <m:t>α</m:t>
                    </m:r>
                  </m:sub>
                </m:sSub>
              </m:e>
            </m:eqArr>
          </m:e>
        </m:d>
      </m:oMath>
      <w:r w:rsidR="003D7CFF" w:rsidRPr="009361A9">
        <w:tab/>
        <w:t>(16)</w:t>
      </w:r>
    </w:p>
    <w:p w14:paraId="5EE0617D" w14:textId="6BE67A2D" w:rsidR="003D7CFF" w:rsidRPr="009361A9" w:rsidRDefault="000036EE" w:rsidP="006A4B3E">
      <w:pPr>
        <w:spacing w:before="240" w:after="240"/>
        <w:jc w:val="both"/>
        <w:rPr>
          <w:sz w:val="24"/>
          <w:szCs w:val="24"/>
        </w:rPr>
      </w:pPr>
      <w:r>
        <w:rPr>
          <w:sz w:val="24"/>
          <w:szCs w:val="24"/>
        </w:rPr>
        <w:t>W</w:t>
      </w:r>
      <w:r w:rsidRPr="009361A9">
        <w:rPr>
          <w:sz w:val="24"/>
          <w:szCs w:val="24"/>
        </w:rPr>
        <w:t xml:space="preserve">hen </w:t>
      </w:r>
      <w:r w:rsidR="003D7CFF" w:rsidRPr="009361A9">
        <w:rPr>
          <w:sz w:val="24"/>
          <w:szCs w:val="24"/>
        </w:rPr>
        <w:t xml:space="preserve">the </w:t>
      </w:r>
      <w:r w:rsidR="003D7CFF">
        <w:rPr>
          <w:sz w:val="24"/>
          <w:szCs w:val="24"/>
        </w:rPr>
        <w:t>torque-sensitive joint</w:t>
      </w:r>
      <w:r w:rsidR="003D7CFF" w:rsidRPr="009361A9">
        <w:rPr>
          <w:sz w:val="24"/>
          <w:szCs w:val="24"/>
        </w:rPr>
        <w:t xml:space="preserve">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003D7CFF" w:rsidRPr="009361A9">
        <w:rPr>
          <w:sz w:val="24"/>
          <w:szCs w:val="24"/>
        </w:rPr>
        <w:t xml:space="preserve"> does not rest on the mechanical end-stops, the longitudinal force </w:t>
      </w:r>
      <m:oMath>
        <m:sSub>
          <m:sSubPr>
            <m:ctrlPr>
              <w:rPr>
                <w:rFonts w:ascii="Cambria Math" w:hAnsi="Cambria Math"/>
                <w:sz w:val="24"/>
                <w:szCs w:val="24"/>
              </w:rPr>
            </m:ctrlPr>
          </m:sSubPr>
          <m:e>
            <m:r>
              <w:rPr>
                <w:rFonts w:ascii="Cambria Math" w:hAnsi="Cambria Math"/>
                <w:sz w:val="24"/>
                <w:szCs w:val="24"/>
              </w:rPr>
              <m:t>F</m:t>
            </m:r>
          </m:e>
          <m:sub>
            <m:r>
              <w:rPr>
                <w:rFonts w:ascii="Cambria Math" w:hAnsi="Cambria Math"/>
                <w:sz w:val="24"/>
                <w:szCs w:val="24"/>
              </w:rPr>
              <m:t>ES</m:t>
            </m:r>
          </m:sub>
        </m:sSub>
      </m:oMath>
      <w:r w:rsidR="003D7CFF" w:rsidRPr="009361A9">
        <w:rPr>
          <w:sz w:val="24"/>
          <w:szCs w:val="24"/>
        </w:rPr>
        <w:t xml:space="preserve"> = 0. We combine (</w:t>
      </w:r>
      <w:r w:rsidR="00BB4EED" w:rsidRPr="009361A9">
        <w:rPr>
          <w:sz w:val="24"/>
          <w:szCs w:val="24"/>
        </w:rPr>
        <w:t>1</w:t>
      </w:r>
      <w:r w:rsidR="00BB4EED">
        <w:rPr>
          <w:sz w:val="24"/>
          <w:szCs w:val="24"/>
        </w:rPr>
        <w:t>1</w:t>
      </w:r>
      <w:r w:rsidR="003D7CFF" w:rsidRPr="009361A9">
        <w:rPr>
          <w:sz w:val="24"/>
          <w:szCs w:val="24"/>
        </w:rPr>
        <w:t>) and (1</w:t>
      </w:r>
      <w:r w:rsidR="00BB4EED">
        <w:rPr>
          <w:sz w:val="24"/>
          <w:szCs w:val="24"/>
        </w:rPr>
        <w:t>6</w:t>
      </w:r>
      <w:r w:rsidR="003D7CFF" w:rsidRPr="009361A9">
        <w:rPr>
          <w:sz w:val="24"/>
          <w:szCs w:val="24"/>
        </w:rPr>
        <w:t xml:space="preserve">) to find the output torque as a function of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3</m:t>
            </m:r>
          </m:sub>
        </m:sSub>
      </m:oMath>
      <w:r w:rsidR="003D7CFF" w:rsidRPr="009361A9">
        <w:rPr>
          <w:sz w:val="24"/>
          <w:szCs w:val="24"/>
        </w:rPr>
        <w:t>, as shown in (17). We can then finally find how the torque ratio changes as a function of the output torque</w:t>
      </w:r>
      <w:r w:rsidR="003D7CFF">
        <w:rPr>
          <w:sz w:val="24"/>
          <w:szCs w:val="24"/>
        </w:rPr>
        <w:t>.</w:t>
      </w:r>
    </w:p>
    <w:p w14:paraId="6108EE32" w14:textId="77777777" w:rsidR="003D7CFF" w:rsidRPr="009361A9" w:rsidRDefault="00B20819" w:rsidP="00EF4985">
      <w:pPr>
        <w:pStyle w:val="Equation"/>
        <w:spacing w:after="120"/>
        <w:ind w:left="187"/>
      </w:pPr>
      <m:oMath>
        <m:d>
          <m:dPr>
            <m:begChr m:val="|"/>
            <m:endChr m:val="|"/>
            <m:ctrlPr>
              <w:rPr>
                <w:rFonts w:ascii="Cambria Math" w:hAnsi="Cambria Math"/>
                <w:i/>
              </w:rPr>
            </m:ctrlPr>
          </m:dPr>
          <m:e>
            <m:r>
              <w:rPr>
                <w:rFonts w:ascii="Cambria Math" w:hAnsi="Cambria Math"/>
              </w:rPr>
              <m:t>T</m:t>
            </m:r>
            <m:d>
              <m:dPr>
                <m:ctrlPr>
                  <w:rPr>
                    <w:rFonts w:ascii="Cambria Math" w:hAnsi="Cambria Math"/>
                  </w:rPr>
                </m:ctrlPr>
              </m:dPr>
              <m:e>
                <m:sSub>
                  <m:sSubPr>
                    <m:ctrlPr>
                      <w:rPr>
                        <w:rFonts w:ascii="Cambria Math" w:hAnsi="Cambria Math"/>
                      </w:rPr>
                    </m:ctrlPr>
                  </m:sSubPr>
                  <m:e>
                    <m:r>
                      <w:rPr>
                        <w:rFonts w:ascii="Cambria Math" w:hAnsi="Cambria Math"/>
                      </w:rPr>
                      <m:t>δ</m:t>
                    </m:r>
                  </m:e>
                  <m:sub>
                    <m:r>
                      <m:rPr>
                        <m:sty m:val="p"/>
                      </m:rPr>
                      <w:rPr>
                        <w:rFonts w:ascii="Cambria Math" w:hAnsi="Cambria Math"/>
                      </w:rPr>
                      <m:t>3</m:t>
                    </m:r>
                  </m:sub>
                </m:sSub>
              </m:e>
            </m:d>
          </m:e>
        </m:d>
        <m:r>
          <m:rPr>
            <m:sty m:val="p"/>
          </m:rPr>
          <w:rPr>
            <w:rFonts w:ascii="Cambria Math" w:hAnsi="Cambria Math"/>
          </w:rPr>
          <m:t xml:space="preserve">= </m:t>
        </m:r>
        <m:f>
          <m:fPr>
            <m:ctrlPr>
              <w:rPr>
                <w:rFonts w:ascii="Cambria Math" w:hAnsi="Cambria Math"/>
              </w:rPr>
            </m:ctrlPr>
          </m:fPr>
          <m:num>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β</m:t>
                </m:r>
              </m:sub>
            </m:sSub>
            <m:sSub>
              <m:sSubPr>
                <m:ctrlPr>
                  <w:rPr>
                    <w:rFonts w:ascii="Cambria Math" w:hAnsi="Cambria Math"/>
                  </w:rPr>
                </m:ctrlPr>
              </m:sSubPr>
              <m:e>
                <m:r>
                  <w:rPr>
                    <w:rFonts w:ascii="Cambria Math" w:hAnsi="Cambria Math"/>
                  </w:rPr>
                  <m:t>c</m:t>
                </m:r>
              </m:e>
              <m:sub>
                <m:r>
                  <w:rPr>
                    <w:rFonts w:ascii="Cambria Math" w:hAnsi="Cambria Math"/>
                  </w:rPr>
                  <m:t>ω</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β</m:t>
                </m:r>
              </m:sub>
            </m:sSub>
            <m:sSub>
              <m:sSubPr>
                <m:ctrlPr>
                  <w:rPr>
                    <w:rFonts w:ascii="Cambria Math" w:hAnsi="Cambria Math"/>
                  </w:rPr>
                </m:ctrlPr>
              </m:sSubPr>
              <m:e>
                <m:r>
                  <w:rPr>
                    <w:rFonts w:ascii="Cambria Math" w:hAnsi="Cambria Math"/>
                  </w:rPr>
                  <m:t>s</m:t>
                </m:r>
              </m:e>
              <m:sub>
                <m:r>
                  <w:rPr>
                    <w:rFonts w:ascii="Cambria Math" w:hAnsi="Cambria Math"/>
                  </w:rPr>
                  <m:t>ω</m:t>
                </m:r>
              </m:sub>
            </m:sSub>
            <m:r>
              <m:rPr>
                <m:sty m:val="p"/>
              </m:rPr>
              <w:rPr>
                <w:rFonts w:ascii="Cambria Math" w:hAnsi="Cambria Math"/>
              </w:rPr>
              <m:t>)</m:t>
            </m:r>
            <m:d>
              <m:dPr>
                <m:ctrlPr>
                  <w:rPr>
                    <w:rFonts w:ascii="Cambria Math" w:hAnsi="Cambria Math"/>
                  </w:rPr>
                </m:ctrlPr>
              </m:dPr>
              <m:e>
                <m:r>
                  <w:rPr>
                    <w:rFonts w:ascii="Cambria Math" w:hAnsi="Cambria Math"/>
                  </w:rPr>
                  <m:t>k</m:t>
                </m:r>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3</m:t>
                    </m:r>
                  </m:sub>
                </m:sSub>
                <m:r>
                  <m:rPr>
                    <m:sty m:val="p"/>
                  </m:rPr>
                  <w:rPr>
                    <w:rFonts w:ascii="Cambria Math" w:hAnsi="Cambria Math"/>
                  </w:rPr>
                  <m:t>-</m:t>
                </m:r>
                <m:sSub>
                  <m:sSubPr>
                    <m:ctrlPr>
                      <w:rPr>
                        <w:rFonts w:ascii="Cambria Math" w:hAnsi="Cambria Math"/>
                      </w:rPr>
                    </m:ctrlPr>
                  </m:sSubPr>
                  <m:e>
                    <m:r>
                      <w:rPr>
                        <w:rFonts w:ascii="Cambria Math" w:hAnsi="Cambria Math"/>
                      </w:rPr>
                      <m:t>δ</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F</m:t>
                    </m:r>
                  </m:e>
                  <m:sub>
                    <m:r>
                      <w:rPr>
                        <w:rFonts w:ascii="Cambria Math" w:hAnsi="Cambria Math"/>
                      </w:rPr>
                      <m:t>s</m:t>
                    </m:r>
                    <m:r>
                      <m:rPr>
                        <m:sty m:val="p"/>
                      </m:rPr>
                      <w:rPr>
                        <w:rFonts w:ascii="Cambria Math" w:hAnsi="Cambria Math"/>
                      </w:rPr>
                      <m:t>0</m:t>
                    </m:r>
                  </m:sub>
                </m:sSub>
              </m:e>
            </m:d>
          </m:num>
          <m:den>
            <m:acc>
              <m:accPr>
                <m:chr m:val="̅"/>
                <m:ctrlPr>
                  <w:rPr>
                    <w:rFonts w:ascii="Cambria Math" w:hAnsi="Cambria Math"/>
                  </w:rPr>
                </m:ctrlPr>
              </m:accPr>
              <m:e>
                <m:r>
                  <w:rPr>
                    <w:rFonts w:ascii="Cambria Math" w:hAnsi="Cambria Math"/>
                  </w:rPr>
                  <m:t>OB</m:t>
                </m:r>
              </m:e>
            </m:acc>
            <m:r>
              <m:rPr>
                <m:sty m:val="p"/>
              </m:rPr>
              <w:rPr>
                <w:rFonts w:ascii="Cambria Math" w:hAnsi="Cambria Math"/>
              </w:rPr>
              <m:t>(</m:t>
            </m:r>
            <m:sSub>
              <m:sSubPr>
                <m:ctrlPr>
                  <w:rPr>
                    <w:rFonts w:ascii="Cambria Math" w:hAnsi="Cambria Math"/>
                  </w:rPr>
                </m:ctrlPr>
              </m:sSubPr>
              <m:e>
                <m:r>
                  <w:rPr>
                    <w:rFonts w:ascii="Cambria Math" w:hAnsi="Cambria Math"/>
                  </w:rPr>
                  <m:t>c</m:t>
                </m:r>
              </m:e>
              <m:sub>
                <m:acc>
                  <m:accPr>
                    <m:ctrlPr>
                      <w:rPr>
                        <w:rFonts w:ascii="Cambria Math" w:hAnsi="Cambria Math"/>
                      </w:rPr>
                    </m:ctrlPr>
                  </m:accPr>
                  <m:e>
                    <m:r>
                      <w:rPr>
                        <w:rFonts w:ascii="Cambria Math" w:hAnsi="Cambria Math"/>
                      </w:rPr>
                      <m:t>OB</m:t>
                    </m:r>
                  </m:e>
                </m:acc>
              </m:sub>
            </m:sSub>
            <m:sSub>
              <m:sSubPr>
                <m:ctrlPr>
                  <w:rPr>
                    <w:rFonts w:ascii="Cambria Math" w:hAnsi="Cambria Math"/>
                  </w:rPr>
                </m:ctrlPr>
              </m:sSubPr>
              <m:e>
                <m:r>
                  <w:rPr>
                    <w:rFonts w:ascii="Cambria Math" w:hAnsi="Cambria Math"/>
                  </w:rPr>
                  <m:t>s</m:t>
                </m:r>
              </m:e>
              <m:sub>
                <m:r>
                  <w:rPr>
                    <w:rFonts w:ascii="Cambria Math" w:hAnsi="Cambria Math"/>
                  </w:rPr>
                  <m:t>ω</m:t>
                </m:r>
              </m:sub>
            </m:sSub>
            <m:r>
              <m:rPr>
                <m:sty m:val="p"/>
              </m:rPr>
              <w:rPr>
                <w:rFonts w:ascii="Cambria Math" w:hAnsi="Cambria Math"/>
              </w:rPr>
              <m:t>-</m:t>
            </m:r>
            <m:sSub>
              <m:sSubPr>
                <m:ctrlPr>
                  <w:rPr>
                    <w:rFonts w:ascii="Cambria Math" w:hAnsi="Cambria Math"/>
                  </w:rPr>
                </m:ctrlPr>
              </m:sSubPr>
              <m:e>
                <m:r>
                  <w:rPr>
                    <w:rFonts w:ascii="Cambria Math" w:hAnsi="Cambria Math"/>
                  </w:rPr>
                  <m:t>s</m:t>
                </m:r>
              </m:e>
              <m:sub>
                <m:acc>
                  <m:accPr>
                    <m:ctrlPr>
                      <w:rPr>
                        <w:rFonts w:ascii="Cambria Math" w:hAnsi="Cambria Math"/>
                      </w:rPr>
                    </m:ctrlPr>
                  </m:accPr>
                  <m:e>
                    <m:r>
                      <w:rPr>
                        <w:rFonts w:ascii="Cambria Math" w:hAnsi="Cambria Math"/>
                      </w:rPr>
                      <m:t>OB</m:t>
                    </m:r>
                  </m:e>
                </m:acc>
              </m:sub>
            </m:sSub>
            <m:sSub>
              <m:sSubPr>
                <m:ctrlPr>
                  <w:rPr>
                    <w:rFonts w:ascii="Cambria Math" w:hAnsi="Cambria Math"/>
                  </w:rPr>
                </m:ctrlPr>
              </m:sSubPr>
              <m:e>
                <m:r>
                  <w:rPr>
                    <w:rFonts w:ascii="Cambria Math" w:hAnsi="Cambria Math"/>
                  </w:rPr>
                  <m:t>c</m:t>
                </m:r>
              </m:e>
              <m:sub>
                <m:r>
                  <w:rPr>
                    <w:rFonts w:ascii="Cambria Math" w:hAnsi="Cambria Math"/>
                  </w:rPr>
                  <m:t>ω</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α</m:t>
                </m:r>
              </m:sub>
            </m:sSub>
            <m:sSub>
              <m:sSubPr>
                <m:ctrlPr>
                  <w:rPr>
                    <w:rFonts w:ascii="Cambria Math" w:hAnsi="Cambria Math"/>
                  </w:rPr>
                </m:ctrlPr>
              </m:sSubPr>
              <m:e>
                <m:r>
                  <w:rPr>
                    <w:rFonts w:ascii="Cambria Math" w:hAnsi="Cambria Math"/>
                  </w:rPr>
                  <m:t>c</m:t>
                </m:r>
              </m:e>
              <m:sub>
                <m:r>
                  <w:rPr>
                    <w:rFonts w:ascii="Cambria Math" w:hAnsi="Cambria Math"/>
                  </w:rPr>
                  <m:t>ω</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α</m:t>
                </m:r>
              </m:sub>
            </m:sSub>
            <m:sSub>
              <m:sSubPr>
                <m:ctrlPr>
                  <w:rPr>
                    <w:rFonts w:ascii="Cambria Math" w:hAnsi="Cambria Math"/>
                  </w:rPr>
                </m:ctrlPr>
              </m:sSubPr>
              <m:e>
                <m:r>
                  <w:rPr>
                    <w:rFonts w:ascii="Cambria Math" w:hAnsi="Cambria Math"/>
                  </w:rPr>
                  <m:t>s</m:t>
                </m:r>
              </m:e>
              <m:sub>
                <m:r>
                  <w:rPr>
                    <w:rFonts w:ascii="Cambria Math" w:hAnsi="Cambria Math"/>
                  </w:rPr>
                  <m:t>ω</m:t>
                </m:r>
              </m:sub>
            </m:sSub>
            <m:r>
              <m:rPr>
                <m:sty m:val="p"/>
              </m:rPr>
              <w:rPr>
                <w:rFonts w:ascii="Cambria Math" w:hAnsi="Cambria Math"/>
              </w:rPr>
              <m:t>)</m:t>
            </m:r>
          </m:den>
        </m:f>
        <m:r>
          <m:rPr>
            <m:sty m:val="p"/>
          </m:rPr>
          <w:rPr>
            <w:rFonts w:ascii="Cambria Math" w:hAnsi="Cambria Math"/>
          </w:rPr>
          <m:t xml:space="preserve"> </m:t>
        </m:r>
      </m:oMath>
      <w:r w:rsidR="003D7CFF" w:rsidRPr="009361A9">
        <w:t xml:space="preserve"> </w:t>
      </w:r>
      <w:r w:rsidR="003D7CFF" w:rsidRPr="009361A9">
        <w:tab/>
        <w:t>(17)</w:t>
      </w:r>
    </w:p>
    <w:p w14:paraId="0A2620F5" w14:textId="15CDFC38" w:rsidR="00E32B18" w:rsidRDefault="003D7CFF" w:rsidP="006A4B3E">
      <w:pPr>
        <w:spacing w:before="240" w:after="240"/>
        <w:jc w:val="both"/>
        <w:rPr>
          <w:sz w:val="24"/>
          <w:szCs w:val="24"/>
        </w:rPr>
      </w:pPr>
      <w:r w:rsidRPr="009361A9">
        <w:rPr>
          <w:sz w:val="24"/>
          <w:szCs w:val="24"/>
        </w:rPr>
        <w:t xml:space="preserve">Because the position of the </w:t>
      </w:r>
      <w:r>
        <w:rPr>
          <w:sz w:val="24"/>
          <w:szCs w:val="24"/>
        </w:rPr>
        <w:t>torque-sensitive joint</w:t>
      </w:r>
      <w:r w:rsidRPr="009361A9">
        <w:rPr>
          <w:sz w:val="24"/>
          <w:szCs w:val="24"/>
        </w:rPr>
        <w:t xml:space="preserve"> (</w:t>
      </w:r>
      <m:oMath>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2</m:t>
            </m:r>
          </m:sub>
        </m:sSub>
      </m:oMath>
      <w:r w:rsidRPr="009361A9">
        <w:rPr>
          <w:sz w:val="24"/>
          <w:szCs w:val="24"/>
        </w:rPr>
        <w:t>) depends on the position of the passively actuated joint (</w:t>
      </w:r>
      <m:oMath>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oMath>
      <w:r w:rsidRPr="009361A9">
        <w:rPr>
          <w:sz w:val="24"/>
          <w:szCs w:val="24"/>
        </w:rPr>
        <w:t>), the torque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torque</m:t>
            </m:r>
          </m:sub>
        </m:sSub>
      </m:oMath>
      <w:r w:rsidRPr="009361A9">
        <w:rPr>
          <w:sz w:val="24"/>
          <w:szCs w:val="24"/>
        </w:rPr>
        <w:t>) changes as a function of the position of both the output joint (</w:t>
      </w:r>
      <m:oMath>
        <m:r>
          <w:rPr>
            <w:rFonts w:ascii="Cambria Math" w:hAnsi="Cambria Math"/>
            <w:sz w:val="24"/>
            <w:szCs w:val="24"/>
          </w:rPr>
          <m:t>θ</m:t>
        </m:r>
      </m:oMath>
      <w:r w:rsidRPr="009361A9">
        <w:rPr>
          <w:sz w:val="24"/>
          <w:szCs w:val="24"/>
        </w:rPr>
        <w:t>) and the passively actuated joint (</w:t>
      </w:r>
      <m:oMath>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oMath>
      <w:r>
        <w:rPr>
          <w:sz w:val="24"/>
          <w:szCs w:val="24"/>
        </w:rPr>
        <w:t>)</w:t>
      </w:r>
      <w:r w:rsidRPr="009361A9">
        <w:rPr>
          <w:sz w:val="24"/>
          <w:szCs w:val="24"/>
        </w:rPr>
        <w:t xml:space="preserve">. As shown in (14), the position of the passively actuated joint </w:t>
      </w:r>
      <m:oMath>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oMath>
      <w:r w:rsidRPr="009361A9">
        <w:rPr>
          <w:sz w:val="24"/>
          <w:szCs w:val="24"/>
        </w:rPr>
        <w:t>) depends on the spring force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s</m:t>
            </m:r>
          </m:sub>
        </m:sSub>
      </m:oMath>
      <w:r w:rsidRPr="009361A9">
        <w:rPr>
          <w:sz w:val="24"/>
          <w:szCs w:val="24"/>
        </w:rPr>
        <w:t>), which in turn depends on the torque on the output joint (</w:t>
      </w:r>
      <m:oMath>
        <m:r>
          <m:rPr>
            <m:sty m:val="p"/>
          </m:rPr>
          <w:rPr>
            <w:rFonts w:ascii="Cambria Math" w:hAnsi="Cambria Math"/>
            <w:sz w:val="24"/>
            <w:szCs w:val="24"/>
          </w:rPr>
          <m:t>T</m:t>
        </m:r>
      </m:oMath>
      <w:r w:rsidRPr="009361A9">
        <w:rPr>
          <w:sz w:val="24"/>
          <w:szCs w:val="24"/>
        </w:rPr>
        <w:t>). As a result, the torque ratio depends on the output torque</w:t>
      </w:r>
      <w:r>
        <w:rPr>
          <w:sz w:val="24"/>
          <w:szCs w:val="24"/>
        </w:rPr>
        <w:t xml:space="preserve">. </w:t>
      </w:r>
      <w:r w:rsidRPr="009361A9">
        <w:rPr>
          <w:sz w:val="24"/>
          <w:szCs w:val="24"/>
        </w:rPr>
        <w:t>When the actuation system is under a certain load (i.e., input force and output torque are non-zero), the spring in the passively actuated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3</m:t>
            </m:r>
          </m:sub>
        </m:sSub>
      </m:oMath>
      <w:r w:rsidRPr="009361A9">
        <w:rPr>
          <w:sz w:val="24"/>
          <w:szCs w:val="24"/>
        </w:rPr>
        <w:t xml:space="preserve">) extends. The spring extension causes the </w:t>
      </w:r>
      <w:r>
        <w:rPr>
          <w:sz w:val="24"/>
          <w:szCs w:val="24"/>
        </w:rPr>
        <w:t>torque-sensitive joint</w:t>
      </w:r>
      <w:r w:rsidRPr="009361A9">
        <w:rPr>
          <w:sz w:val="24"/>
          <w:szCs w:val="24"/>
        </w:rPr>
        <w:t xml:space="preserve">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2</m:t>
            </m:r>
          </m:sub>
        </m:sSub>
      </m:oMath>
      <w:r w:rsidRPr="009361A9">
        <w:rPr>
          <w:sz w:val="24"/>
          <w:szCs w:val="24"/>
        </w:rPr>
        <w:t xml:space="preserve">) to </w:t>
      </w:r>
      <w:r w:rsidRPr="009361A9">
        <w:rPr>
          <w:sz w:val="24"/>
          <w:szCs w:val="24"/>
        </w:rPr>
        <w:lastRenderedPageBreak/>
        <w:t>move, increasing the moment arm of the force acting on the connecting bar (</w:t>
      </w:r>
      <m:oMath>
        <m:sSub>
          <m:sSubPr>
            <m:ctrlPr>
              <w:rPr>
                <w:rFonts w:ascii="Cambria Math" w:hAnsi="Cambria Math"/>
                <w:sz w:val="24"/>
                <w:szCs w:val="24"/>
              </w:rPr>
            </m:ctrlPr>
          </m:sSubPr>
          <m:e>
            <m:r>
              <w:rPr>
                <w:rFonts w:ascii="Cambria Math" w:hAnsi="Cambria Math"/>
                <w:sz w:val="24"/>
                <w:szCs w:val="24"/>
              </w:rPr>
              <m:t>F</m:t>
            </m:r>
          </m:e>
          <m:sub>
            <m:r>
              <m:rPr>
                <m:sty m:val="p"/>
              </m:rPr>
              <w:rPr>
                <w:rFonts w:ascii="Cambria Math" w:hAnsi="Cambria Math"/>
                <w:sz w:val="24"/>
                <w:szCs w:val="24"/>
              </w:rPr>
              <m:t>B</m:t>
            </m:r>
          </m:sub>
        </m:sSub>
      </m:oMath>
      <w:r w:rsidRPr="009361A9">
        <w:rPr>
          <w:sz w:val="24"/>
          <w:szCs w:val="24"/>
        </w:rPr>
        <w:t>) with respect to the output joint (</w:t>
      </w:r>
      <m:oMath>
        <m:r>
          <m:rPr>
            <m:sty m:val="p"/>
          </m:rPr>
          <w:rPr>
            <w:rFonts w:ascii="Cambria Math" w:hAnsi="Cambria Math"/>
            <w:sz w:val="24"/>
            <w:szCs w:val="24"/>
          </w:rPr>
          <m:t>O</m:t>
        </m:r>
      </m:oMath>
      <w:r w:rsidRPr="009361A9">
        <w:rPr>
          <w:sz w:val="24"/>
          <w:szCs w:val="24"/>
        </w:rPr>
        <w:t>). Thus, under certain conditions, the torque ratio increases with the torque on the output joint.</w:t>
      </w:r>
      <w:r w:rsidR="00AC397E">
        <w:rPr>
          <w:sz w:val="24"/>
          <w:szCs w:val="24"/>
        </w:rPr>
        <w:t xml:space="preserve"> </w:t>
      </w:r>
    </w:p>
    <w:p w14:paraId="388C327C" w14:textId="11572105" w:rsidR="003D7CFF" w:rsidRPr="005962F5" w:rsidRDefault="003D7CFF" w:rsidP="006A4B3E">
      <w:pPr>
        <w:jc w:val="both"/>
        <w:rPr>
          <w:sz w:val="24"/>
          <w:szCs w:val="24"/>
        </w:rPr>
      </w:pPr>
      <w:r>
        <w:rPr>
          <w:sz w:val="24"/>
          <w:szCs w:val="24"/>
        </w:rPr>
        <w:t>T</w:t>
      </w:r>
      <w:r w:rsidRPr="005962F5">
        <w:rPr>
          <w:sz w:val="24"/>
          <w:szCs w:val="24"/>
        </w:rPr>
        <w:t xml:space="preserve">he speed ratio </w:t>
      </w:r>
      <m:oMath>
        <m:sSub>
          <m:sSubPr>
            <m:ctrlPr>
              <w:rPr>
                <w:rFonts w:ascii="Cambria Math" w:hAnsi="Cambria Math"/>
                <w:sz w:val="24"/>
                <w:szCs w:val="24"/>
              </w:rPr>
            </m:ctrlPr>
          </m:sSubPr>
          <m:e>
            <m:r>
              <w:rPr>
                <w:rFonts w:ascii="Cambria Math" w:hAnsi="Cambria Math"/>
                <w:sz w:val="24"/>
                <w:szCs w:val="24"/>
              </w:rPr>
              <m:t>τ</m:t>
            </m:r>
          </m:e>
          <m:sub>
            <m:r>
              <w:rPr>
                <w:rFonts w:ascii="Cambria Math" w:hAnsi="Cambria Math"/>
                <w:sz w:val="24"/>
                <w:szCs w:val="24"/>
              </w:rPr>
              <m:t>speed</m:t>
            </m:r>
          </m:sub>
        </m:sSub>
      </m:oMath>
      <w:r w:rsidRPr="005962F5">
        <w:rPr>
          <w:sz w:val="24"/>
          <w:szCs w:val="24"/>
        </w:rPr>
        <w:t xml:space="preserve"> between the </w:t>
      </w:r>
      <w:r>
        <w:rPr>
          <w:sz w:val="24"/>
          <w:szCs w:val="24"/>
        </w:rPr>
        <w:t xml:space="preserve">speed of the input and output joints depends on the position and velocity of the output joint  </w:t>
      </w:r>
      <m:oMath>
        <m:r>
          <w:rPr>
            <w:rFonts w:ascii="Cambria Math" w:hAnsi="Cambria Math"/>
          </w:rPr>
          <m:t>θ</m:t>
        </m:r>
      </m:oMath>
      <w:r>
        <w:t xml:space="preserve"> </w:t>
      </w:r>
      <w:r w:rsidRPr="00BC7AD8">
        <w:rPr>
          <w:sz w:val="24"/>
          <w:szCs w:val="24"/>
        </w:rPr>
        <w:t>and</w:t>
      </w:r>
      <w:r>
        <w:rPr>
          <w:sz w:val="24"/>
          <w:szCs w:val="24"/>
        </w:rPr>
        <w:t xml:space="preserve"> the passively actuated joint </w:t>
      </w:r>
      <m:oMath>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3</m:t>
            </m:r>
          </m:sub>
        </m:sSub>
      </m:oMath>
      <w:r w:rsidR="004F2E50">
        <w:rPr>
          <w:sz w:val="24"/>
          <w:szCs w:val="24"/>
        </w:rPr>
        <w:t>.</w:t>
      </w:r>
      <w:r>
        <w:rPr>
          <w:sz w:val="24"/>
          <w:szCs w:val="24"/>
        </w:rPr>
        <w:t xml:space="preserve"> Due to the presence of an elastic element, the torque ratio and the speed ratio are not inversely correlated as with fixed transmission systems.</w:t>
      </w:r>
    </w:p>
    <w:p w14:paraId="5F0B6D63" w14:textId="77777777" w:rsidR="00EF4985" w:rsidRDefault="00EF4985" w:rsidP="006A4B3E">
      <w:pPr>
        <w:jc w:val="center"/>
      </w:pPr>
    </w:p>
    <w:p w14:paraId="318FD313" w14:textId="6A133AFE" w:rsidR="0004168F" w:rsidRDefault="003D7CFF" w:rsidP="006A4B3E">
      <w:pPr>
        <w:pStyle w:val="Paragraph"/>
        <w:spacing w:before="240" w:after="240"/>
        <w:ind w:firstLine="0"/>
        <w:jc w:val="both"/>
        <w:rPr>
          <w:vertAlign w:val="subscript"/>
        </w:rPr>
      </w:pPr>
      <w:r w:rsidRPr="006A4B3E">
        <w:rPr>
          <w:b/>
          <w:bCs/>
        </w:rPr>
        <w:t>Analytical Model of the Compliant Underactuated Mechanism</w:t>
      </w:r>
    </w:p>
    <w:p w14:paraId="4345CDBF" w14:textId="24EA6DEC" w:rsidR="003D7CFF" w:rsidRPr="000060D4" w:rsidRDefault="003D7CFF" w:rsidP="006A4B3E">
      <w:pPr>
        <w:jc w:val="both"/>
        <w:rPr>
          <w:bCs/>
          <w:sz w:val="24"/>
          <w:szCs w:val="24"/>
        </w:rPr>
      </w:pPr>
      <w:r w:rsidRPr="00EC0F79">
        <w:rPr>
          <w:bCs/>
          <w:sz w:val="24"/>
          <w:szCs w:val="24"/>
        </w:rPr>
        <w:t>The kinematics of the proposed actuation system comprises five joints in closed configuration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4</m:t>
            </m:r>
          </m:sub>
        </m:sSub>
      </m:oMath>
      <w:r w:rsidRPr="00EC0F79">
        <w:rPr>
          <w:bCs/>
          <w:sz w:val="24"/>
          <w:szCs w:val="24"/>
        </w:rPr>
        <w:fldChar w:fldCharType="begin"/>
      </w:r>
      <w:r w:rsidRPr="00EC0F79">
        <w:rPr>
          <w:bCs/>
          <w:sz w:val="24"/>
          <w:szCs w:val="24"/>
        </w:rPr>
        <w:instrText xml:space="preserve"> QUOTE </w:instrText>
      </w:r>
      <m:oMath>
        <m:sSub>
          <m:sSubPr>
            <m:ctrlPr>
              <w:rPr>
                <w:rFonts w:ascii="Cambria Math" w:hAnsi="Cambria Math"/>
                <w:i/>
                <w:sz w:val="24"/>
                <w:szCs w:val="24"/>
              </w:rPr>
            </m:ctrlPr>
          </m:sSubPr>
          <m:e>
            <m:r>
              <m:rPr>
                <m:sty m:val="p"/>
              </m:rPr>
              <w:rPr>
                <w:rFonts w:ascii="Cambria Math" w:hAnsi="Cambria Math"/>
                <w:sz w:val="24"/>
                <w:szCs w:val="24"/>
              </w:rPr>
              <m:t>P</m:t>
            </m:r>
          </m:e>
          <m:sub>
            <m:r>
              <m:rPr>
                <m:sty m:val="p"/>
              </m:rPr>
              <w:rPr>
                <w:rFonts w:ascii="Cambria Math" w:hAnsi="Cambria Math"/>
                <w:sz w:val="24"/>
                <w:szCs w:val="24"/>
              </w:rPr>
              <m:t>1</m:t>
            </m:r>
          </m:sub>
        </m:sSub>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2</m:t>
            </m:r>
          </m:sub>
        </m:sSub>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3</m:t>
            </m:r>
          </m:sub>
        </m:sSub>
        <m:sSub>
          <m:sSubPr>
            <m:ctrlPr>
              <w:rPr>
                <w:rFonts w:ascii="Cambria Math" w:hAnsi="Cambria Math"/>
                <w:i/>
                <w:sz w:val="24"/>
                <w:szCs w:val="24"/>
              </w:rPr>
            </m:ctrlPr>
          </m:sSubPr>
          <m:e>
            <m:r>
              <m:rPr>
                <m:sty m:val="p"/>
              </m:rPr>
              <w:rPr>
                <w:rFonts w:ascii="Cambria Math" w:hAnsi="Cambria Math"/>
                <w:sz w:val="24"/>
                <w:szCs w:val="24"/>
              </w:rPr>
              <m:t>P</m:t>
            </m:r>
          </m:e>
          <m:sub>
            <m:r>
              <m:rPr>
                <m:sty m:val="p"/>
              </m:rPr>
              <w:rPr>
                <w:rFonts w:ascii="Cambria Math" w:hAnsi="Cambria Math"/>
                <w:sz w:val="24"/>
                <w:szCs w:val="24"/>
              </w:rPr>
              <m:t>2</m:t>
            </m:r>
          </m:sub>
        </m:sSub>
        <m:sSub>
          <m:sSubPr>
            <m:ctrlPr>
              <w:rPr>
                <w:rFonts w:ascii="Cambria Math" w:hAnsi="Cambria Math"/>
                <w:i/>
                <w:sz w:val="24"/>
                <w:szCs w:val="24"/>
              </w:rPr>
            </m:ctrlPr>
          </m:sSubPr>
          <m:e>
            <m:r>
              <m:rPr>
                <m:sty m:val="p"/>
              </m:rPr>
              <w:rPr>
                <w:rFonts w:ascii="Cambria Math" w:hAnsi="Cambria Math"/>
                <w:sz w:val="24"/>
                <w:szCs w:val="24"/>
              </w:rPr>
              <m:t>R</m:t>
            </m:r>
          </m:e>
          <m:sub>
            <m:r>
              <m:rPr>
                <m:sty m:val="p"/>
              </m:rPr>
              <w:rPr>
                <w:rFonts w:ascii="Cambria Math" w:hAnsi="Cambria Math"/>
                <w:sz w:val="24"/>
                <w:szCs w:val="24"/>
              </w:rPr>
              <m:t>1</m:t>
            </m:r>
          </m:sub>
        </m:sSub>
      </m:oMath>
      <w:r w:rsidRPr="00EC0F79">
        <w:rPr>
          <w:bCs/>
          <w:sz w:val="24"/>
          <w:szCs w:val="24"/>
        </w:rPr>
        <w:instrText xml:space="preserve"> </w:instrText>
      </w:r>
      <w:r w:rsidRPr="00EC0F79">
        <w:rPr>
          <w:bCs/>
          <w:sz w:val="24"/>
          <w:szCs w:val="24"/>
        </w:rPr>
        <w:fldChar w:fldCharType="end"/>
      </w:r>
      <w:r w:rsidRPr="00EC0F79">
        <w:rPr>
          <w:bCs/>
          <w:sz w:val="24"/>
          <w:szCs w:val="24"/>
        </w:rPr>
        <w:t>) creating a five-bar mechanism with two degrees of freedom.</w:t>
      </w:r>
      <w:r w:rsidRPr="00EB09FC">
        <w:rPr>
          <w:bCs/>
          <w:sz w:val="24"/>
          <w:szCs w:val="24"/>
        </w:rPr>
        <w:t xml:space="preserve"> As shown in</w:t>
      </w:r>
      <w:r>
        <w:rPr>
          <w:bCs/>
          <w:sz w:val="24"/>
          <w:szCs w:val="24"/>
        </w:rPr>
        <w:t xml:space="preserve"> </w:t>
      </w:r>
      <w:r w:rsidRPr="000060D4">
        <w:rPr>
          <w:bCs/>
          <w:sz w:val="24"/>
          <w:szCs w:val="24"/>
        </w:rPr>
        <w:fldChar w:fldCharType="begin"/>
      </w:r>
      <w:r w:rsidRPr="000060D4">
        <w:rPr>
          <w:bCs/>
          <w:sz w:val="24"/>
          <w:szCs w:val="24"/>
        </w:rPr>
        <w:instrText xml:space="preserve"> REF _Ref89420127 \h </w:instrText>
      </w:r>
      <w:r w:rsidR="000060D4" w:rsidRPr="006A4B3E">
        <w:rPr>
          <w:bCs/>
          <w:sz w:val="24"/>
          <w:szCs w:val="24"/>
        </w:rPr>
        <w:instrText xml:space="preserve"> \* MERGEFORMAT </w:instrText>
      </w:r>
      <w:r w:rsidRPr="000060D4">
        <w:rPr>
          <w:bCs/>
          <w:sz w:val="24"/>
          <w:szCs w:val="24"/>
        </w:rPr>
      </w:r>
      <w:r w:rsidRPr="000060D4">
        <w:rPr>
          <w:bCs/>
          <w:sz w:val="24"/>
          <w:szCs w:val="24"/>
        </w:rPr>
        <w:fldChar w:fldCharType="separate"/>
      </w:r>
      <w:r w:rsidR="0073546A" w:rsidRPr="006A4B3E">
        <w:rPr>
          <w:bCs/>
          <w:sz w:val="22"/>
          <w:szCs w:val="22"/>
        </w:rPr>
        <w:t>Figure S</w:t>
      </w:r>
      <w:r w:rsidR="0073546A" w:rsidRPr="006A4B3E">
        <w:rPr>
          <w:bCs/>
          <w:noProof/>
          <w:sz w:val="22"/>
          <w:szCs w:val="22"/>
        </w:rPr>
        <w:t>3</w:t>
      </w:r>
      <w:r w:rsidRPr="000060D4">
        <w:rPr>
          <w:bCs/>
          <w:sz w:val="24"/>
          <w:szCs w:val="24"/>
        </w:rPr>
        <w:fldChar w:fldCharType="end"/>
      </w:r>
      <w:r w:rsidRPr="000060D4">
        <w:rPr>
          <w:bCs/>
          <w:sz w:val="24"/>
          <w:szCs w:val="24"/>
        </w:rPr>
        <w:t xml:space="preserve">(a), the prismatic joint </w:t>
      </w:r>
      <m:oMath>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oMath>
      <w:r w:rsidRPr="000060D4">
        <w:rPr>
          <w:bCs/>
          <w:sz w:val="24"/>
          <w:szCs w:val="24"/>
        </w:rPr>
        <w:t xml:space="preserve"> is actuated by a linear series-elastic actuator concurrently generating torque at</w:t>
      </w:r>
      <w:r w:rsidR="008349F4" w:rsidRPr="000060D4">
        <w:rPr>
          <w:bCs/>
          <w:sz w:val="24"/>
          <w:szCs w:val="24"/>
        </w:rPr>
        <w:t xml:space="preserve"> the</w:t>
      </w:r>
      <w:r w:rsidRPr="000060D4">
        <w:rPr>
          <w:bCs/>
          <w:sz w:val="24"/>
          <w:szCs w:val="24"/>
        </w:rPr>
        <w:t xml:space="preserve"> ankle (</w:t>
      </w:r>
      <m:oMath>
        <m:sSub>
          <m:sSubPr>
            <m:ctrlPr>
              <w:rPr>
                <w:rFonts w:ascii="Cambria Math" w:hAnsi="Cambria Math"/>
                <w:bCs/>
                <w:i/>
                <w:sz w:val="24"/>
                <w:szCs w:val="24"/>
              </w:rPr>
            </m:ctrlPr>
          </m:sSubPr>
          <m:e>
            <m:r>
              <w:rPr>
                <w:rFonts w:ascii="Cambria Math" w:hAnsi="Cambria Math"/>
                <w:sz w:val="24"/>
                <w:szCs w:val="24"/>
              </w:rPr>
              <m:t>R</m:t>
            </m:r>
          </m:e>
          <m:sub>
            <m:r>
              <w:rPr>
                <w:rFonts w:ascii="Cambria Math" w:hAnsi="Cambria Math"/>
                <w:sz w:val="24"/>
                <w:szCs w:val="24"/>
              </w:rPr>
              <m:t>1</m:t>
            </m:r>
          </m:sub>
        </m:sSub>
      </m:oMath>
      <w:r w:rsidRPr="000060D4">
        <w:rPr>
          <w:bCs/>
          <w:sz w:val="24"/>
          <w:szCs w:val="24"/>
        </w:rPr>
        <w:t>) and the toe joint (</w:t>
      </w:r>
      <m:oMath>
        <m:sSub>
          <m:sSubPr>
            <m:ctrlPr>
              <w:rPr>
                <w:rFonts w:ascii="Cambria Math" w:hAnsi="Cambria Math"/>
                <w:bCs/>
                <w:i/>
                <w:sz w:val="24"/>
                <w:szCs w:val="24"/>
              </w:rPr>
            </m:ctrlPr>
          </m:sSubPr>
          <m:e>
            <m:r>
              <w:rPr>
                <w:rFonts w:ascii="Cambria Math" w:hAnsi="Cambria Math"/>
                <w:sz w:val="24"/>
                <w:szCs w:val="24"/>
              </w:rPr>
              <m:t>R</m:t>
            </m:r>
          </m:e>
          <m:sub>
            <m:r>
              <w:rPr>
                <w:rFonts w:ascii="Cambria Math" w:hAnsi="Cambria Math"/>
                <w:sz w:val="24"/>
                <w:szCs w:val="24"/>
              </w:rPr>
              <m:t>4</m:t>
            </m:r>
          </m:sub>
        </m:sSub>
      </m:oMath>
      <w:r w:rsidRPr="000060D4">
        <w:rPr>
          <w:bCs/>
          <w:sz w:val="24"/>
          <w:szCs w:val="24"/>
        </w:rPr>
        <w:t xml:space="preserve">). </w:t>
      </w:r>
    </w:p>
    <w:p w14:paraId="67F2F4D9" w14:textId="77777777" w:rsidR="003D7CFF" w:rsidRDefault="003D7CFF" w:rsidP="006A4B3E">
      <w:pPr>
        <w:jc w:val="both"/>
        <w:rPr>
          <w:bCs/>
          <w:sz w:val="24"/>
          <w:szCs w:val="24"/>
        </w:rPr>
      </w:pPr>
    </w:p>
    <w:p w14:paraId="6EA80837" w14:textId="5744FC63" w:rsidR="003D7CFF" w:rsidRPr="000060D4" w:rsidRDefault="003D7CFF" w:rsidP="006A4B3E">
      <w:pPr>
        <w:spacing w:before="240" w:after="240"/>
        <w:jc w:val="both"/>
        <w:rPr>
          <w:sz w:val="24"/>
          <w:szCs w:val="24"/>
        </w:rPr>
      </w:pPr>
      <w:r>
        <w:rPr>
          <w:bCs/>
          <w:sz w:val="24"/>
          <w:szCs w:val="24"/>
        </w:rPr>
        <w:t xml:space="preserve">We start with the kinematic analysis of the closed kinematic chain, relating the linear movement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Pr>
          <w:sz w:val="24"/>
          <w:szCs w:val="24"/>
        </w:rPr>
        <w:t xml:space="preserve"> to the </w:t>
      </w:r>
      <w:r>
        <w:rPr>
          <w:bCs/>
          <w:sz w:val="24"/>
          <w:szCs w:val="24"/>
        </w:rPr>
        <w:t xml:space="preserve">rotational movements of the output ankle joint </w:t>
      </w:r>
      <m:oMath>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a</m:t>
            </m:r>
          </m:sub>
        </m:sSub>
      </m:oMath>
      <w:r>
        <w:rPr>
          <w:sz w:val="24"/>
          <w:szCs w:val="24"/>
        </w:rPr>
        <w:t xml:space="preserve"> and toe joint  </w:t>
      </w:r>
      <m:oMath>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t</m:t>
            </m:r>
          </m:sub>
        </m:sSub>
      </m:oMath>
      <w:r>
        <w:rPr>
          <w:sz w:val="24"/>
          <w:szCs w:val="24"/>
        </w:rPr>
        <w:t xml:space="preserve">. We define </w:t>
      </w:r>
      <m:oMath>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2,a</m:t>
            </m:r>
          </m:sub>
        </m:sSub>
      </m:oMath>
      <w:r>
        <w:rPr>
          <w:sz w:val="24"/>
          <w:szCs w:val="24"/>
        </w:rPr>
        <w:t xml:space="preserve"> and </w:t>
      </w:r>
      <m:oMath>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2,t</m:t>
            </m:r>
          </m:sub>
        </m:sSub>
      </m:oMath>
      <w:r>
        <w:rPr>
          <w:sz w:val="24"/>
          <w:szCs w:val="24"/>
        </w:rPr>
        <w:t xml:space="preserve"> as the respective lengths of the ankle and toe crank arm, and </w:t>
      </w:r>
      <m:oMath>
        <m:r>
          <m:rPr>
            <m:sty m:val="p"/>
          </m:rPr>
          <w:rPr>
            <w:rFonts w:ascii="Cambria Math" w:hAnsi="Cambria Math"/>
            <w:sz w:val="24"/>
            <w:szCs w:val="24"/>
          </w:rPr>
          <m:t>α</m:t>
        </m:r>
      </m:oMath>
      <w:r>
        <w:rPr>
          <w:sz w:val="24"/>
          <w:szCs w:val="24"/>
        </w:rPr>
        <w:t xml:space="preserve"> as the angle of the ankle crank arm. </w:t>
      </w:r>
      <w:r w:rsidRPr="00B13B51">
        <w:rPr>
          <w:noProof/>
          <w:sz w:val="24"/>
          <w:szCs w:val="24"/>
        </w:rPr>
        <w:t>Using the</w:t>
      </w:r>
      <w:r w:rsidRPr="00B13B51">
        <w:rPr>
          <w:sz w:val="24"/>
          <w:szCs w:val="24"/>
        </w:rPr>
        <w:t xml:space="preserve"> </w:t>
      </w:r>
      <w:r>
        <w:rPr>
          <w:sz w:val="24"/>
          <w:szCs w:val="24"/>
        </w:rPr>
        <w:t xml:space="preserve">ankle </w:t>
      </w:r>
      <w:r w:rsidRPr="00B13B51">
        <w:rPr>
          <w:sz w:val="24"/>
          <w:szCs w:val="24"/>
        </w:rPr>
        <w:t xml:space="preserve">joint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1</m:t>
            </m:r>
          </m:sub>
        </m:sSub>
      </m:oMath>
      <w:r w:rsidRPr="00B13B51">
        <w:rPr>
          <w:sz w:val="24"/>
          <w:szCs w:val="24"/>
        </w:rPr>
        <w:t xml:space="preserve"> as the origin of the coordinate system (</w:t>
      </w:r>
      <w:r>
        <w:rPr>
          <w:sz w:val="24"/>
          <w:szCs w:val="24"/>
        </w:rPr>
        <w:t xml:space="preserve">point </w:t>
      </w:r>
      <w:r w:rsidRPr="00B13B51">
        <w:rPr>
          <w:sz w:val="24"/>
          <w:szCs w:val="24"/>
        </w:rPr>
        <w:t>O)</w:t>
      </w:r>
      <w:r>
        <w:rPr>
          <w:sz w:val="24"/>
          <w:szCs w:val="24"/>
        </w:rPr>
        <w:t xml:space="preserve">, we </w:t>
      </w:r>
      <w:r w:rsidRPr="000060D4">
        <w:rPr>
          <w:sz w:val="24"/>
          <w:szCs w:val="24"/>
        </w:rPr>
        <w:t xml:space="preserve">calculate the co-ordinate of the points A, B, and C, which coincide with the joints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2</m:t>
            </m:r>
          </m:sub>
        </m:sSub>
      </m:oMath>
      <w:r w:rsidRPr="000060D4">
        <w:rPr>
          <w:sz w:val="24"/>
          <w:szCs w:val="24"/>
        </w:rPr>
        <w:t xml:space="preserve">,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4</m:t>
            </m:r>
          </m:sub>
        </m:sSub>
      </m:oMath>
      <w:r w:rsidRPr="000060D4">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oMath>
      <w:r w:rsidRPr="000060D4">
        <w:rPr>
          <w:sz w:val="24"/>
          <w:szCs w:val="24"/>
        </w:rPr>
        <w:t>, respectively (</w:t>
      </w:r>
      <w:r w:rsidRPr="000060D4">
        <w:rPr>
          <w:sz w:val="24"/>
          <w:szCs w:val="24"/>
        </w:rPr>
        <w:fldChar w:fldCharType="begin"/>
      </w:r>
      <w:r w:rsidRPr="000060D4">
        <w:rPr>
          <w:sz w:val="24"/>
          <w:szCs w:val="24"/>
        </w:rPr>
        <w:instrText xml:space="preserve"> REF _Ref89420127 \h </w:instrText>
      </w:r>
      <w:r w:rsidR="000060D4" w:rsidRPr="006A4B3E">
        <w:rPr>
          <w:sz w:val="24"/>
          <w:szCs w:val="24"/>
        </w:rPr>
        <w:instrText xml:space="preserve"> \* MERGEFORMAT </w:instrText>
      </w:r>
      <w:r w:rsidRPr="000060D4">
        <w:rPr>
          <w:sz w:val="24"/>
          <w:szCs w:val="24"/>
        </w:rPr>
      </w:r>
      <w:r w:rsidRPr="000060D4">
        <w:rPr>
          <w:sz w:val="24"/>
          <w:szCs w:val="24"/>
        </w:rPr>
        <w:fldChar w:fldCharType="separate"/>
      </w:r>
      <w:r w:rsidR="0073546A" w:rsidRPr="006A4B3E">
        <w:rPr>
          <w:sz w:val="22"/>
          <w:szCs w:val="22"/>
        </w:rPr>
        <w:t>Figure S</w:t>
      </w:r>
      <w:r w:rsidR="0073546A" w:rsidRPr="006A4B3E">
        <w:rPr>
          <w:noProof/>
          <w:sz w:val="22"/>
          <w:szCs w:val="22"/>
        </w:rPr>
        <w:t>3</w:t>
      </w:r>
      <w:r w:rsidRPr="000060D4">
        <w:rPr>
          <w:sz w:val="24"/>
          <w:szCs w:val="24"/>
        </w:rPr>
        <w:fldChar w:fldCharType="end"/>
      </w:r>
      <w:r w:rsidRPr="000060D4">
        <w:rPr>
          <w:sz w:val="24"/>
          <w:szCs w:val="24"/>
        </w:rPr>
        <w:t xml:space="preserve">(a-b)). </w:t>
      </w:r>
    </w:p>
    <w:p w14:paraId="3F500896" w14:textId="77777777" w:rsidR="003D7CFF" w:rsidRPr="000060D4" w:rsidRDefault="003D7CFF" w:rsidP="006A4B3E">
      <w:pPr>
        <w:jc w:val="both"/>
        <w:rPr>
          <w:sz w:val="24"/>
          <w:szCs w:val="24"/>
        </w:rPr>
      </w:pPr>
    </w:p>
    <w:p w14:paraId="7C663DD4" w14:textId="10B5AF0D" w:rsidR="003D7CFF" w:rsidRPr="000060D4" w:rsidRDefault="00B20819" w:rsidP="006A4B3E">
      <w:pPr>
        <w:jc w:val="both"/>
        <w:rPr>
          <w:sz w:val="24"/>
          <w:szCs w:val="24"/>
        </w:rPr>
      </w:pPr>
      <m:oMathPara>
        <m:oMath>
          <m:d>
            <m:dPr>
              <m:begChr m:val="{"/>
              <m:endChr m:val=""/>
              <m:ctrlPr>
                <w:rPr>
                  <w:rFonts w:ascii="Cambria Math" w:hAnsi="Cambria Math"/>
                  <w:sz w:val="24"/>
                  <w:szCs w:val="24"/>
                </w:rPr>
              </m:ctrlPr>
            </m:dPr>
            <m:e>
              <m:eqArr>
                <m:eqArrPr>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x</m:t>
                      </m:r>
                    </m:sub>
                  </m:sSub>
                  <m:r>
                    <m:rPr>
                      <m:sty m:val="p"/>
                    </m:rPr>
                    <w:rPr>
                      <w:rFonts w:ascii="Cambria Math" w:hAnsi="Cambria Math"/>
                      <w:sz w:val="24"/>
                      <w:szCs w:val="24"/>
                    </w:rPr>
                    <m:t>= </m:t>
                  </m:r>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2,a</m:t>
                      </m:r>
                    </m:sub>
                  </m:sSub>
                  <m:sSub>
                    <m:sSubPr>
                      <m:ctrlPr>
                        <w:rPr>
                          <w:rFonts w:ascii="Cambria Math" w:hAnsi="Cambria Math"/>
                          <w:sz w:val="24"/>
                          <w:szCs w:val="24"/>
                        </w:rPr>
                      </m:ctrlPr>
                    </m:sSubPr>
                    <m:e>
                      <m:r>
                        <w:rPr>
                          <w:rFonts w:ascii="Cambria Math" w:hAnsi="Cambria Math"/>
                          <w:sz w:val="24"/>
                          <w:szCs w:val="24"/>
                        </w:rPr>
                        <m:t>c</m:t>
                      </m:r>
                    </m:e>
                    <m:sub>
                      <m:r>
                        <m:rPr>
                          <m:sty m:val="p"/>
                        </m:rPr>
                        <w:rPr>
                          <w:rFonts w:ascii="Cambria Math" w:hAnsi="Cambria Math"/>
                          <w:sz w:val="24"/>
                          <w:szCs w:val="24"/>
                        </w:rPr>
                        <m:t>α</m:t>
                      </m:r>
                    </m:sub>
                  </m:sSub>
                </m:e>
                <m:e>
                  <m:sSub>
                    <m:sSubPr>
                      <m:ctrlPr>
                        <w:rPr>
                          <w:rFonts w:ascii="Cambria Math" w:hAnsi="Cambria Math"/>
                          <w:sz w:val="24"/>
                          <w:szCs w:val="24"/>
                        </w:rPr>
                      </m:ctrlPr>
                    </m:sSubPr>
                    <m:e>
                      <m:r>
                        <m:rPr>
                          <m:sty m:val="p"/>
                        </m:rPr>
                        <w:rPr>
                          <w:rFonts w:ascii="Cambria Math" w:hAnsi="Cambria Math"/>
                          <w:sz w:val="24"/>
                          <w:szCs w:val="24"/>
                        </w:rPr>
                        <m:t>A</m:t>
                      </m:r>
                    </m:e>
                    <m:sub>
                      <m:r>
                        <m:rPr>
                          <m:sty m:val="p"/>
                        </m:rPr>
                        <w:rPr>
                          <w:rFonts w:ascii="Cambria Math" w:hAnsi="Cambria Math"/>
                          <w:sz w:val="24"/>
                          <w:szCs w:val="24"/>
                        </w:rPr>
                        <m:t>y</m:t>
                      </m:r>
                    </m:sub>
                  </m:sSub>
                  <m:r>
                    <m:rPr>
                      <m:sty m:val="p"/>
                    </m:rPr>
                    <w:rPr>
                      <w:rFonts w:ascii="Cambria Math" w:hAnsi="Cambria Math"/>
                      <w:sz w:val="24"/>
                      <w:szCs w:val="24"/>
                    </w:rPr>
                    <m:t xml:space="preserve">= </m:t>
                  </m:r>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2,a</m:t>
                      </m:r>
                    </m:sub>
                  </m:sSub>
                  <m:sSub>
                    <m:sSubPr>
                      <m:ctrlPr>
                        <w:rPr>
                          <w:rFonts w:ascii="Cambria Math" w:hAnsi="Cambria Math"/>
                          <w:sz w:val="24"/>
                          <w:szCs w:val="24"/>
                        </w:rPr>
                      </m:ctrlPr>
                    </m:sSubPr>
                    <m:e>
                      <m:r>
                        <m:rPr>
                          <m:sty m:val="p"/>
                        </m:rPr>
                        <w:rPr>
                          <w:rFonts w:ascii="Cambria Math" w:hAnsi="Cambria Math"/>
                          <w:sz w:val="24"/>
                          <w:szCs w:val="24"/>
                        </w:rPr>
                        <m:t>s</m:t>
                      </m:r>
                    </m:e>
                    <m:sub>
                      <m:r>
                        <m:rPr>
                          <m:sty m:val="p"/>
                        </m:rPr>
                        <w:rPr>
                          <w:rFonts w:ascii="Cambria Math" w:hAnsi="Cambria Math"/>
                          <w:sz w:val="24"/>
                          <w:szCs w:val="24"/>
                        </w:rPr>
                        <m:t>α</m:t>
                      </m:r>
                    </m:sub>
                  </m:sSub>
                </m:e>
              </m:eqArr>
            </m:e>
          </m:d>
        </m:oMath>
      </m:oMathPara>
    </w:p>
    <w:p w14:paraId="795ED7F6" w14:textId="77777777" w:rsidR="003D7CFF" w:rsidRPr="000060D4" w:rsidRDefault="003D7CFF" w:rsidP="006A4B3E">
      <w:pPr>
        <w:jc w:val="both"/>
        <w:rPr>
          <w:sz w:val="24"/>
          <w:szCs w:val="24"/>
        </w:rPr>
      </w:pPr>
    </w:p>
    <w:p w14:paraId="468FF293" w14:textId="28C89944" w:rsidR="003D7CFF" w:rsidRPr="000060D4" w:rsidRDefault="00B20819" w:rsidP="006A4B3E">
      <w:pPr>
        <w:jc w:val="both"/>
        <w:rPr>
          <w:sz w:val="24"/>
          <w:szCs w:val="24"/>
        </w:rPr>
      </w:pPr>
      <m:oMathPara>
        <m:oMath>
          <m:d>
            <m:dPr>
              <m:begChr m:val="{"/>
              <m:endChr m:val=""/>
              <m:ctrlPr>
                <w:rPr>
                  <w:rFonts w:ascii="Cambria Math" w:hAnsi="Cambria Math"/>
                  <w:sz w:val="24"/>
                  <w:szCs w:val="24"/>
                </w:rPr>
              </m:ctrlPr>
            </m:dPr>
            <m:e>
              <m:eqArr>
                <m:eqArrPr>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B</m:t>
                      </m:r>
                    </m:e>
                    <m:sub>
                      <m:r>
                        <w:rPr>
                          <w:rFonts w:ascii="Cambria Math" w:hAnsi="Cambria Math"/>
                          <w:sz w:val="24"/>
                          <w:szCs w:val="24"/>
                        </w:rPr>
                        <m:t>x</m:t>
                      </m:r>
                    </m:sub>
                  </m:sSub>
                  <m:r>
                    <m:rPr>
                      <m:sty m:val="p"/>
                    </m:rPr>
                    <w:rPr>
                      <w:rFonts w:ascii="Cambria Math" w:hAnsi="Cambria Math"/>
                      <w:sz w:val="24"/>
                      <w:szCs w:val="24"/>
                    </w:rPr>
                    <m:t>= </m:t>
                  </m:r>
                  <m:acc>
                    <m:accPr>
                      <m:chr m:val="̅"/>
                      <m:ctrlPr>
                        <w:rPr>
                          <w:rFonts w:ascii="Cambria Math" w:hAnsi="Cambria Math"/>
                          <w:i/>
                          <w:sz w:val="24"/>
                          <w:szCs w:val="24"/>
                        </w:rPr>
                      </m:ctrlPr>
                    </m:accPr>
                    <m:e>
                      <m:r>
                        <w:rPr>
                          <w:rFonts w:ascii="Cambria Math" w:hAnsi="Cambria Math"/>
                          <w:sz w:val="24"/>
                          <w:szCs w:val="24"/>
                        </w:rPr>
                        <m:t>OB</m:t>
                      </m:r>
                    </m:e>
                  </m:acc>
                  <m: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c</m:t>
                      </m:r>
                    </m:e>
                    <m:sub>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a</m:t>
                          </m:r>
                        </m:sub>
                      </m:sSub>
                    </m:sub>
                  </m:sSub>
                  <m:r>
                    <m:rPr>
                      <m:sty m:val="p"/>
                    </m:rPr>
                    <w:rPr>
                      <w:rFonts w:ascii="Cambria Math" w:hAnsi="Cambria Math"/>
                      <w:sz w:val="24"/>
                      <w:szCs w:val="24"/>
                    </w:rPr>
                    <m:t xml:space="preserve"> </m:t>
                  </m:r>
                </m:e>
                <m:e>
                  <m:sSub>
                    <m:sSubPr>
                      <m:ctrlPr>
                        <w:rPr>
                          <w:rFonts w:ascii="Cambria Math" w:hAnsi="Cambria Math"/>
                          <w:sz w:val="24"/>
                          <w:szCs w:val="24"/>
                        </w:rPr>
                      </m:ctrlPr>
                    </m:sSubPr>
                    <m:e>
                      <m:r>
                        <m:rPr>
                          <m:sty m:val="p"/>
                        </m:rPr>
                        <w:rPr>
                          <w:rFonts w:ascii="Cambria Math" w:hAnsi="Cambria Math"/>
                          <w:sz w:val="24"/>
                          <w:szCs w:val="24"/>
                        </w:rPr>
                        <m:t>B</m:t>
                      </m:r>
                    </m:e>
                    <m:sub>
                      <m:r>
                        <m:rPr>
                          <m:sty m:val="p"/>
                        </m:rPr>
                        <w:rPr>
                          <w:rFonts w:ascii="Cambria Math" w:hAnsi="Cambria Math"/>
                          <w:sz w:val="24"/>
                          <w:szCs w:val="24"/>
                        </w:rPr>
                        <m:t>y</m:t>
                      </m:r>
                    </m:sub>
                  </m:sSub>
                  <m:r>
                    <m:rPr>
                      <m:sty m:val="p"/>
                    </m:rP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OB</m:t>
                      </m:r>
                    </m:e>
                  </m:acc>
                  <m: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a</m:t>
                          </m:r>
                        </m:sub>
                      </m:sSub>
                    </m:sub>
                  </m:sSub>
                  <m:r>
                    <w:rPr>
                      <w:rFonts w:ascii="Cambria Math" w:hAnsi="Cambria Math"/>
                      <w:sz w:val="24"/>
                      <w:szCs w:val="24"/>
                    </w:rPr>
                    <m:t xml:space="preserve"> </m:t>
                  </m:r>
                </m:e>
              </m:eqArr>
            </m:e>
          </m:d>
        </m:oMath>
      </m:oMathPara>
    </w:p>
    <w:p w14:paraId="1B59D522" w14:textId="77777777" w:rsidR="003D7CFF" w:rsidRPr="000060D4" w:rsidRDefault="003D7CFF" w:rsidP="006A4B3E">
      <w:pPr>
        <w:jc w:val="center"/>
      </w:pPr>
    </w:p>
    <w:p w14:paraId="60524A1F" w14:textId="1B31279D" w:rsidR="003D7CFF" w:rsidRPr="000060D4" w:rsidRDefault="00B20819" w:rsidP="006A4B3E">
      <w:pPr>
        <w:jc w:val="center"/>
        <w:rPr>
          <w:sz w:val="24"/>
          <w:szCs w:val="24"/>
        </w:rPr>
      </w:pPr>
      <m:oMathPara>
        <m:oMath>
          <m:d>
            <m:dPr>
              <m:begChr m:val="{"/>
              <m:endChr m:val=""/>
              <m:ctrlPr>
                <w:rPr>
                  <w:rFonts w:ascii="Cambria Math" w:hAnsi="Cambria Math"/>
                  <w:sz w:val="24"/>
                  <w:szCs w:val="24"/>
                </w:rPr>
              </m:ctrlPr>
            </m:dPr>
            <m:e>
              <m:eqArr>
                <m:eqArrPr>
                  <m:ctrlPr>
                    <w:rPr>
                      <w:rFonts w:ascii="Cambria Math" w:hAnsi="Cambria Math"/>
                      <w:sz w:val="24"/>
                      <w:szCs w:val="24"/>
                    </w:rPr>
                  </m:ctrlPr>
                </m:eqArrPr>
                <m:e>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x</m:t>
                      </m:r>
                    </m:sub>
                  </m:sSub>
                  <m:r>
                    <m:rPr>
                      <m:sty m:val="p"/>
                    </m:rPr>
                    <w:rPr>
                      <w:rFonts w:ascii="Cambria Math" w:hAnsi="Cambria Math"/>
                      <w:sz w:val="24"/>
                      <w:szCs w:val="24"/>
                    </w:rPr>
                    <m:t>= </m:t>
                  </m:r>
                  <m:sSub>
                    <m:sSubPr>
                      <m:ctrlPr>
                        <w:rPr>
                          <w:rFonts w:ascii="Cambria Math" w:hAnsi="Cambria Math"/>
                          <w:sz w:val="24"/>
                          <w:szCs w:val="24"/>
                        </w:rPr>
                      </m:ctrlPr>
                    </m:sSubPr>
                    <m:e>
                      <m:r>
                        <w:rPr>
                          <w:rFonts w:ascii="Cambria Math" w:hAnsi="Cambria Math"/>
                          <w:sz w:val="24"/>
                          <w:szCs w:val="24"/>
                        </w:rPr>
                        <m:t>B</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2,t</m:t>
                      </m:r>
                    </m:sub>
                  </m:sSub>
                  <m:sSub>
                    <m:sSubPr>
                      <m:ctrlPr>
                        <w:rPr>
                          <w:rFonts w:ascii="Cambria Math" w:hAnsi="Cambria Math"/>
                          <w:sz w:val="24"/>
                          <w:szCs w:val="24"/>
                        </w:rPr>
                      </m:ctrlPr>
                    </m:sSubPr>
                    <m:e>
                      <m:r>
                        <w:rPr>
                          <w:rFonts w:ascii="Cambria Math" w:hAnsi="Cambria Math"/>
                          <w:sz w:val="24"/>
                          <w:szCs w:val="24"/>
                        </w:rPr>
                        <m:t>c</m:t>
                      </m:r>
                    </m:e>
                    <m:sub>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t</m:t>
                          </m:r>
                        </m:sub>
                      </m:sSub>
                    </m:sub>
                  </m:sSub>
                </m:e>
                <m:e>
                  <m:sSub>
                    <m:sSubPr>
                      <m:ctrlPr>
                        <w:rPr>
                          <w:rFonts w:ascii="Cambria Math" w:hAnsi="Cambria Math"/>
                          <w:sz w:val="24"/>
                          <w:szCs w:val="24"/>
                        </w:rPr>
                      </m:ctrlPr>
                    </m:sSubPr>
                    <m:e>
                      <m:r>
                        <m:rPr>
                          <m:sty m:val="p"/>
                        </m:rPr>
                        <w:rPr>
                          <w:rFonts w:ascii="Cambria Math" w:hAnsi="Cambria Math"/>
                          <w:sz w:val="24"/>
                          <w:szCs w:val="24"/>
                        </w:rPr>
                        <m:t>C</m:t>
                      </m:r>
                    </m:e>
                    <m:sub>
                      <m:r>
                        <m:rPr>
                          <m:sty m:val="p"/>
                        </m:rPr>
                        <w:rPr>
                          <w:rFonts w:ascii="Cambria Math" w:hAnsi="Cambria Math"/>
                          <w:sz w:val="24"/>
                          <w:szCs w:val="24"/>
                        </w:rPr>
                        <m:t>y</m:t>
                      </m:r>
                    </m:sub>
                  </m:sSub>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B</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m:rPr>
                          <m:sty m:val="p"/>
                        </m:rPr>
                        <w:rPr>
                          <w:rFonts w:ascii="Cambria Math" w:hAnsi="Cambria Math"/>
                          <w:sz w:val="24"/>
                          <w:szCs w:val="24"/>
                        </w:rPr>
                        <m:t>δ</m:t>
                      </m:r>
                    </m:e>
                    <m:sub>
                      <m:r>
                        <m:rPr>
                          <m:sty m:val="p"/>
                        </m:rPr>
                        <w:rPr>
                          <w:rFonts w:ascii="Cambria Math" w:hAnsi="Cambria Math"/>
                          <w:sz w:val="24"/>
                          <w:szCs w:val="24"/>
                        </w:rPr>
                        <m:t>2,t</m:t>
                      </m:r>
                    </m:sub>
                  </m:sSub>
                  <m:sSub>
                    <m:sSubPr>
                      <m:ctrlPr>
                        <w:rPr>
                          <w:rFonts w:ascii="Cambria Math" w:hAnsi="Cambria Math"/>
                          <w:sz w:val="24"/>
                          <w:szCs w:val="24"/>
                        </w:rPr>
                      </m:ctrlPr>
                    </m:sSubPr>
                    <m:e>
                      <m:r>
                        <w:rPr>
                          <w:rFonts w:ascii="Cambria Math" w:hAnsi="Cambria Math"/>
                          <w:sz w:val="24"/>
                          <w:szCs w:val="24"/>
                        </w:rPr>
                        <m:t>c</m:t>
                      </m:r>
                    </m:e>
                    <m:sub>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t</m:t>
                          </m:r>
                        </m:sub>
                      </m:sSub>
                    </m:sub>
                  </m:sSub>
                </m:e>
              </m:eqArr>
            </m:e>
          </m:d>
        </m:oMath>
      </m:oMathPara>
    </w:p>
    <w:p w14:paraId="4FF2801F" w14:textId="77777777" w:rsidR="003D7CFF" w:rsidRPr="000060D4" w:rsidRDefault="003D7CFF" w:rsidP="006A4B3E">
      <w:pPr>
        <w:jc w:val="center"/>
        <w:rPr>
          <w:sz w:val="24"/>
          <w:szCs w:val="24"/>
        </w:rPr>
      </w:pPr>
    </w:p>
    <w:p w14:paraId="2529FE94" w14:textId="419CFC8F" w:rsidR="003D7CFF" w:rsidRPr="000060D4" w:rsidRDefault="003D7CFF" w:rsidP="006A4B3E">
      <w:pPr>
        <w:spacing w:before="240" w:after="240"/>
        <w:rPr>
          <w:sz w:val="24"/>
          <w:szCs w:val="24"/>
        </w:rPr>
      </w:pPr>
      <w:r w:rsidRPr="000060D4">
        <w:rPr>
          <w:sz w:val="24"/>
          <w:szCs w:val="24"/>
        </w:rPr>
        <w:t xml:space="preserve">The position of the input joint </w:t>
      </w:r>
      <m:oMath>
        <m:sSub>
          <m:sSubPr>
            <m:ctrlPr>
              <w:rPr>
                <w:rFonts w:ascii="Cambria Math" w:hAnsi="Cambria Math"/>
                <w:i/>
                <w:sz w:val="24"/>
                <w:szCs w:val="24"/>
              </w:rPr>
            </m:ctrlPr>
          </m:sSubPr>
          <m:e>
            <m:r>
              <w:rPr>
                <w:rFonts w:ascii="Cambria Math" w:hAnsi="Cambria Math"/>
                <w:sz w:val="24"/>
                <w:szCs w:val="24"/>
              </w:rPr>
              <m:t>δ</m:t>
            </m:r>
          </m:e>
          <m:sub>
            <m:r>
              <w:rPr>
                <w:rFonts w:ascii="Cambria Math" w:hAnsi="Cambria Math"/>
                <w:sz w:val="24"/>
                <w:szCs w:val="24"/>
              </w:rPr>
              <m:t>1</m:t>
            </m:r>
          </m:sub>
        </m:sSub>
      </m:oMath>
      <w:r w:rsidRPr="000060D4">
        <w:rPr>
          <w:sz w:val="24"/>
          <w:szCs w:val="24"/>
        </w:rPr>
        <w:t xml:space="preserve"> can then be calculated as the distance between points A and C</w:t>
      </w:r>
    </w:p>
    <w:p w14:paraId="57183B05" w14:textId="5163A53E" w:rsidR="003D7CFF" w:rsidRPr="000060D4" w:rsidRDefault="00B20819" w:rsidP="006A4B3E">
      <w:pPr>
        <w:jc w:val="center"/>
      </w:pPr>
      <m:oMath>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m:t>
            </m:r>
          </m:sub>
        </m:sSub>
        <m:d>
          <m:dPr>
            <m:ctrlPr>
              <w:rPr>
                <w:rFonts w:ascii="Cambria Math" w:hAnsi="Cambria Math"/>
                <w:sz w:val="24"/>
                <w:szCs w:val="24"/>
              </w:rPr>
            </m:ctrlPr>
          </m:dPr>
          <m:e>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a</m:t>
                </m:r>
              </m:sub>
            </m:sSub>
            <m:r>
              <m:rPr>
                <m:sty m:val="p"/>
              </m:rP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θ</m:t>
                </m:r>
              </m:e>
              <m:sub>
                <m:r>
                  <w:rPr>
                    <w:rFonts w:ascii="Cambria Math" w:hAnsi="Cambria Math"/>
                    <w:sz w:val="24"/>
                    <w:szCs w:val="24"/>
                  </w:rPr>
                  <m:t>t</m:t>
                </m:r>
              </m:sub>
            </m:sSub>
          </m:e>
        </m:d>
        <m:r>
          <w:rPr>
            <w:rFonts w:ascii="Cambria Math" w:hAnsi="Cambria Math"/>
            <w:sz w:val="24"/>
            <w:szCs w:val="24"/>
          </w:rPr>
          <m:t>=</m:t>
        </m:r>
        <m:acc>
          <m:accPr>
            <m:chr m:val="̅"/>
            <m:ctrlPr>
              <w:rPr>
                <w:rFonts w:ascii="Cambria Math" w:hAnsi="Cambria Math"/>
                <w:i/>
                <w:sz w:val="24"/>
                <w:szCs w:val="24"/>
              </w:rPr>
            </m:ctrlPr>
          </m:accPr>
          <m:e>
            <m:r>
              <w:rPr>
                <w:rFonts w:ascii="Cambria Math" w:hAnsi="Cambria Math"/>
                <w:sz w:val="24"/>
                <w:szCs w:val="24"/>
              </w:rPr>
              <m:t>AC</m:t>
            </m:r>
          </m:e>
        </m:acc>
        <m:r>
          <w:rPr>
            <w:rFonts w:ascii="Cambria Math" w:hAnsi="Cambria Math"/>
            <w:sz w:val="24"/>
            <w:szCs w:val="24"/>
          </w:rPr>
          <m:t xml:space="preserve">= </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x</m:t>
                        </m:r>
                      </m:sub>
                    </m:sSub>
                    <m:r>
                      <m:rPr>
                        <m:sty m:val="p"/>
                      </m:rPr>
                      <w:rPr>
                        <w:rFonts w:ascii="Cambria Math" w:hAnsi="Cambria Math"/>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x</m:t>
                        </m:r>
                      </m:sub>
                    </m:sSub>
                  </m:e>
                </m:d>
              </m:e>
              <m:sup>
                <m:r>
                  <m:rPr>
                    <m:sty m:val="p"/>
                  </m:rPr>
                  <w:rPr>
                    <w:rFonts w:ascii="Cambria Math" w:hAnsi="Cambria Math"/>
                  </w:rPr>
                  <m:t>2</m:t>
                </m:r>
              </m:sup>
            </m:sSup>
            <m:r>
              <w:rPr>
                <w:rFonts w:ascii="Cambria Math" w:hAnsi="Cambria Math"/>
              </w:rPr>
              <m:t>+</m:t>
            </m:r>
            <m:sSup>
              <m:sSupPr>
                <m:ctrlPr>
                  <w:rPr>
                    <w:rFonts w:ascii="Cambria Math" w:hAnsi="Cambria Math"/>
                  </w:rPr>
                </m:ctrlPr>
              </m:sSupPr>
              <m:e>
                <m:d>
                  <m:dPr>
                    <m:ctrlPr>
                      <w:rPr>
                        <w:rFonts w:ascii="Cambria Math" w:hAnsi="Cambria Math"/>
                      </w:rPr>
                    </m:ctrlPr>
                  </m:dPr>
                  <m:e>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y</m:t>
                        </m:r>
                      </m:sub>
                    </m:sSub>
                    <m:r>
                      <m:rPr>
                        <m:sty m:val="p"/>
                      </m:rPr>
                      <w:rPr>
                        <w:rFonts w:ascii="Cambria Math" w:hAnsi="Cambria Math"/>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y</m:t>
                        </m:r>
                      </m:sub>
                    </m:sSub>
                  </m:e>
                </m:d>
              </m:e>
              <m:sup>
                <m:r>
                  <m:rPr>
                    <m:sty m:val="p"/>
                  </m:rPr>
                  <w:rPr>
                    <w:rFonts w:ascii="Cambria Math" w:hAnsi="Cambria Math"/>
                  </w:rPr>
                  <m:t>2</m:t>
                </m:r>
              </m:sup>
            </m:sSup>
          </m:e>
        </m:rad>
      </m:oMath>
      <w:r w:rsidR="003D7CFF" w:rsidRPr="000060D4">
        <w:t xml:space="preserve">  </w:t>
      </w:r>
    </w:p>
    <w:p w14:paraId="579D250D" w14:textId="77777777" w:rsidR="003D7CFF" w:rsidRPr="000060D4" w:rsidRDefault="003D7CFF" w:rsidP="006A4B3E">
      <w:pPr>
        <w:jc w:val="center"/>
      </w:pPr>
    </w:p>
    <w:p w14:paraId="42A355B0" w14:textId="77777777" w:rsidR="003D7CFF" w:rsidRPr="000060D4" w:rsidRDefault="003D7CFF" w:rsidP="006A4B3E"/>
    <w:p w14:paraId="0F1B2558" w14:textId="4D209311" w:rsidR="003D7CFF" w:rsidRPr="000060D4" w:rsidRDefault="003D7CFF" w:rsidP="006A4B3E">
      <w:pPr>
        <w:spacing w:before="240" w:after="240"/>
        <w:jc w:val="both"/>
        <w:rPr>
          <w:sz w:val="24"/>
          <w:szCs w:val="24"/>
        </w:rPr>
      </w:pPr>
      <w:r w:rsidRPr="000060D4">
        <w:rPr>
          <w:sz w:val="24"/>
          <w:szCs w:val="24"/>
        </w:rPr>
        <w:t xml:space="preserve">We define the relative angles </w:t>
      </w:r>
      <m:oMath>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a</m:t>
            </m:r>
          </m:sub>
        </m:sSub>
      </m:oMath>
      <w:r w:rsidRPr="000060D4">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t</m:t>
            </m:r>
          </m:sub>
        </m:sSub>
      </m:oMath>
      <w:r w:rsidRPr="000060D4">
        <w:rPr>
          <w:sz w:val="24"/>
          <w:szCs w:val="24"/>
        </w:rPr>
        <w:t xml:space="preserve"> between the input slider and the ankle and toe crank arm, respectively. These relative angles relate the input force </w:t>
      </w:r>
      <m:oMath>
        <m:acc>
          <m:accPr>
            <m:chr m:val="⃑"/>
            <m:ctrlPr>
              <w:rPr>
                <w:rFonts w:ascii="Cambria Math" w:hAnsi="Cambria Math"/>
                <w:i/>
                <w:sz w:val="24"/>
                <w:szCs w:val="24"/>
              </w:rPr>
            </m:ctrlPr>
          </m:accPr>
          <m:e>
            <m:r>
              <w:rPr>
                <w:rFonts w:ascii="Cambria Math" w:hAnsi="Cambria Math"/>
                <w:sz w:val="24"/>
                <w:szCs w:val="24"/>
              </w:rPr>
              <m:t>F</m:t>
            </m:r>
          </m:e>
        </m:acc>
      </m:oMath>
      <w:r w:rsidRPr="000060D4">
        <w:rPr>
          <w:sz w:val="24"/>
          <w:szCs w:val="24"/>
        </w:rPr>
        <w:t xml:space="preserve"> to the output moments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e>
        </m:acc>
      </m:oMath>
      <w:r w:rsidRPr="000060D4">
        <w:rPr>
          <w:sz w:val="24"/>
          <w:szCs w:val="24"/>
        </w:rPr>
        <w:t xml:space="preserve"> and  </w:t>
      </w:r>
      <m:oMath>
        <m:acc>
          <m:accPr>
            <m:chr m:val="⃑"/>
            <m:ctrlPr>
              <w:rPr>
                <w:rFonts w:ascii="Cambria Math" w:hAnsi="Cambria Math"/>
                <w:i/>
                <w:sz w:val="24"/>
                <w:szCs w:val="24"/>
              </w:rPr>
            </m:ctrlPr>
          </m:acc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m:t>
                </m:r>
              </m:sub>
            </m:sSub>
          </m:e>
        </m:acc>
      </m:oMath>
      <w:r w:rsidRPr="000060D4">
        <w:rPr>
          <w:sz w:val="24"/>
          <w:szCs w:val="24"/>
        </w:rPr>
        <w:t xml:space="preserve"> at the ankle and toe joints (</w:t>
      </w:r>
      <w:r w:rsidRPr="000060D4">
        <w:rPr>
          <w:sz w:val="24"/>
          <w:szCs w:val="24"/>
        </w:rPr>
        <w:fldChar w:fldCharType="begin"/>
      </w:r>
      <w:r w:rsidRPr="000060D4">
        <w:rPr>
          <w:sz w:val="24"/>
          <w:szCs w:val="24"/>
        </w:rPr>
        <w:instrText xml:space="preserve"> REF _Ref89420127 \h </w:instrText>
      </w:r>
      <w:r w:rsidR="000060D4" w:rsidRPr="006A4B3E">
        <w:rPr>
          <w:sz w:val="24"/>
          <w:szCs w:val="24"/>
        </w:rPr>
        <w:instrText xml:space="preserve"> \* MERGEFORMAT </w:instrText>
      </w:r>
      <w:r w:rsidRPr="000060D4">
        <w:rPr>
          <w:sz w:val="24"/>
          <w:szCs w:val="24"/>
        </w:rPr>
      </w:r>
      <w:r w:rsidRPr="000060D4">
        <w:rPr>
          <w:sz w:val="24"/>
          <w:szCs w:val="24"/>
        </w:rPr>
        <w:fldChar w:fldCharType="separate"/>
      </w:r>
      <w:r w:rsidR="0073546A" w:rsidRPr="006A4B3E">
        <w:rPr>
          <w:sz w:val="22"/>
          <w:szCs w:val="22"/>
        </w:rPr>
        <w:t>Figure S</w:t>
      </w:r>
      <w:r w:rsidR="0073546A" w:rsidRPr="006A4B3E">
        <w:rPr>
          <w:noProof/>
          <w:sz w:val="22"/>
          <w:szCs w:val="22"/>
        </w:rPr>
        <w:t>3</w:t>
      </w:r>
      <w:r w:rsidRPr="000060D4">
        <w:rPr>
          <w:sz w:val="24"/>
          <w:szCs w:val="24"/>
        </w:rPr>
        <w:fldChar w:fldCharType="end"/>
      </w:r>
      <w:r w:rsidRPr="000060D4">
        <w:rPr>
          <w:sz w:val="24"/>
          <w:szCs w:val="24"/>
        </w:rPr>
        <w:t>(c-e)).</w:t>
      </w:r>
    </w:p>
    <w:p w14:paraId="1F7463BB" w14:textId="77777777" w:rsidR="003D7CFF" w:rsidRPr="000060D4" w:rsidRDefault="003D7CFF" w:rsidP="006A4B3E">
      <w:pPr>
        <w:rPr>
          <w:sz w:val="24"/>
          <w:szCs w:val="24"/>
        </w:rPr>
      </w:pPr>
    </w:p>
    <w:p w14:paraId="4F22D0B4" w14:textId="5EC83A3E" w:rsidR="003D7CFF" w:rsidRPr="000060D4" w:rsidRDefault="00B20819" w:rsidP="006A4B3E">
      <w:pPr>
        <w:jc w:val="center"/>
        <w:rPr>
          <w:sz w:val="24"/>
          <w:szCs w:val="24"/>
        </w:rPr>
      </w:pP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a</m:t>
            </m:r>
          </m:sub>
        </m:sSub>
        <m:r>
          <w:rPr>
            <w:rFonts w:ascii="Cambria Math" w:hAnsi="Cambria Math"/>
            <w:sz w:val="24"/>
            <w:szCs w:val="24"/>
          </w:rPr>
          <m:t>= -</m:t>
        </m:r>
        <m:r>
          <w:rPr>
            <w:rFonts w:ascii="Cambria Math" w:hAnsi="Cambria Math"/>
            <w:sz w:val="24"/>
            <w:szCs w:val="24"/>
          </w:rPr>
          <m:t>α</m:t>
        </m:r>
        <m:r>
          <w:rPr>
            <w:rFonts w:ascii="Cambria Math" w:hAnsi="Cambria Math"/>
            <w:sz w:val="24"/>
            <w:szCs w:val="24"/>
          </w:rPr>
          <m:t xml:space="preserve"> </m:t>
        </m:r>
        <m:r>
          <m:rPr>
            <m:sty m:val="p"/>
          </m:rPr>
          <w:rPr>
            <w:rFonts w:ascii="Cambria Math" w:hAnsi="Cambria Math"/>
            <w:sz w:val="24"/>
            <w:szCs w:val="24"/>
          </w:rPr>
          <m:t>-</m:t>
        </m:r>
        <m:r>
          <m:rPr>
            <m:sty m:val="p"/>
          </m:rPr>
          <w:rPr>
            <w:rFonts w:ascii="Cambria Math" w:hAnsi="Cambria Math"/>
            <w:sz w:val="24"/>
            <w:szCs w:val="24"/>
          </w:rPr>
          <m:t xml:space="preserve"> atan2(</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y</m:t>
            </m:r>
          </m:sub>
        </m:sSub>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x</m:t>
            </m:r>
          </m:sub>
        </m:sSub>
        <m:r>
          <m:rPr>
            <m:sty m:val="p"/>
          </m:rPr>
          <w:rPr>
            <w:rFonts w:ascii="Cambria Math" w:hAnsi="Cambria Math"/>
            <w:sz w:val="24"/>
            <w:szCs w:val="24"/>
          </w:rPr>
          <m:t>)</m:t>
        </m:r>
      </m:oMath>
      <w:r w:rsidR="003D7CFF" w:rsidRPr="000060D4">
        <w:rPr>
          <w:sz w:val="24"/>
          <w:szCs w:val="24"/>
        </w:rPr>
        <w:t xml:space="preserve">  </w:t>
      </w:r>
    </w:p>
    <w:p w14:paraId="05AD6615" w14:textId="77777777" w:rsidR="003D7CFF" w:rsidRPr="000060D4" w:rsidRDefault="003D7CFF" w:rsidP="006A4B3E">
      <w:pPr>
        <w:jc w:val="center"/>
        <w:rPr>
          <w:sz w:val="24"/>
          <w:szCs w:val="24"/>
        </w:rPr>
      </w:pPr>
    </w:p>
    <w:p w14:paraId="6831DB30" w14:textId="6E9139F2" w:rsidR="003D7CFF" w:rsidRPr="000060D4" w:rsidRDefault="00B20819" w:rsidP="006A4B3E">
      <w:pPr>
        <w:jc w:val="center"/>
        <w:rPr>
          <w:sz w:val="24"/>
          <w:szCs w:val="24"/>
        </w:rPr>
      </w:pPr>
      <m:oMath>
        <m:sSub>
          <m:sSubPr>
            <m:ctrlPr>
              <w:rPr>
                <w:rFonts w:ascii="Cambria Math" w:hAnsi="Cambria Math"/>
                <w:i/>
                <w:sz w:val="24"/>
                <w:szCs w:val="24"/>
              </w:rPr>
            </m:ctrlPr>
          </m:sSubPr>
          <m:e>
            <m:r>
              <w:rPr>
                <w:rFonts w:ascii="Cambria Math" w:hAnsi="Cambria Math"/>
                <w:sz w:val="24"/>
                <w:szCs w:val="24"/>
              </w:rPr>
              <m:t>ψ</m:t>
            </m:r>
          </m:e>
          <m:sub>
            <m:r>
              <w:rPr>
                <w:rFonts w:ascii="Cambria Math" w:hAnsi="Cambria Math"/>
                <w:sz w:val="24"/>
                <w:szCs w:val="24"/>
              </w:rPr>
              <m:t>t</m:t>
            </m:r>
          </m:sub>
        </m:sSub>
        <m:r>
          <w:rPr>
            <w:rFonts w:ascii="Cambria Math" w:hAnsi="Cambria Math"/>
            <w:sz w:val="24"/>
            <w:szCs w:val="24"/>
          </w:rPr>
          <m:t xml:space="preserve">= </m:t>
        </m:r>
        <m:r>
          <m:rPr>
            <m:sty m:val="p"/>
          </m:rPr>
          <w:rPr>
            <w:rFonts w:ascii="Cambria Math" w:hAnsi="Cambria Math"/>
            <w:sz w:val="24"/>
            <w:szCs w:val="24"/>
          </w:rPr>
          <m:t>atan2(</m:t>
        </m:r>
        <m:sSub>
          <m:sSubPr>
            <m:ctrlPr>
              <w:rPr>
                <w:rFonts w:ascii="Cambria Math" w:hAnsi="Cambria Math"/>
                <w:sz w:val="24"/>
                <w:szCs w:val="24"/>
              </w:rPr>
            </m:ctrlPr>
          </m:sSubPr>
          <m:e>
            <m:r>
              <w:rPr>
                <w:rFonts w:ascii="Cambria Math" w:hAnsi="Cambria Math"/>
                <w:sz w:val="24"/>
                <w:szCs w:val="24"/>
              </w:rPr>
              <m:t>B</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y</m:t>
            </m:r>
          </m:sub>
        </m:sSub>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B</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x</m:t>
            </m:r>
          </m:sub>
        </m:sSub>
        <m:r>
          <m:rPr>
            <m:sty m:val="p"/>
          </m:rPr>
          <w:rPr>
            <w:rFonts w:ascii="Cambria Math" w:hAnsi="Cambria Math"/>
            <w:sz w:val="24"/>
            <w:szCs w:val="24"/>
          </w:rPr>
          <m:t>)- atan2(</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y</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y</m:t>
            </m:r>
          </m:sub>
        </m:sSub>
        <m:r>
          <m:rPr>
            <m:sty m:val="p"/>
          </m:rP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A</m:t>
            </m:r>
          </m:e>
          <m:sub>
            <m:r>
              <w:rPr>
                <w:rFonts w:ascii="Cambria Math" w:hAnsi="Cambria Math"/>
                <w:sz w:val="24"/>
                <w:szCs w:val="24"/>
              </w:rPr>
              <m:t>x</m:t>
            </m:r>
          </m:sub>
        </m:sSub>
        <m:r>
          <m:rPr>
            <m:sty m:val="p"/>
          </m:rP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C</m:t>
            </m:r>
          </m:e>
          <m:sub>
            <m:r>
              <w:rPr>
                <w:rFonts w:ascii="Cambria Math" w:hAnsi="Cambria Math"/>
                <w:sz w:val="24"/>
                <w:szCs w:val="24"/>
              </w:rPr>
              <m:t>x</m:t>
            </m:r>
          </m:sub>
        </m:sSub>
        <m:r>
          <m:rPr>
            <m:sty m:val="p"/>
          </m:rPr>
          <w:rPr>
            <w:rFonts w:ascii="Cambria Math" w:hAnsi="Cambria Math"/>
            <w:sz w:val="24"/>
            <w:szCs w:val="24"/>
          </w:rPr>
          <m:t>)</m:t>
        </m:r>
      </m:oMath>
      <w:r w:rsidR="003D7CFF" w:rsidRPr="000060D4">
        <w:rPr>
          <w:sz w:val="24"/>
          <w:szCs w:val="24"/>
        </w:rPr>
        <w:t xml:space="preserve">  </w:t>
      </w:r>
    </w:p>
    <w:p w14:paraId="5BB2BD0B" w14:textId="77777777" w:rsidR="003D7CFF" w:rsidRPr="000060D4" w:rsidRDefault="003D7CFF" w:rsidP="006A4B3E">
      <w:pPr>
        <w:rPr>
          <w:sz w:val="24"/>
          <w:szCs w:val="24"/>
        </w:rPr>
      </w:pPr>
    </w:p>
    <w:p w14:paraId="730B2B74" w14:textId="37F6D425" w:rsidR="003D7CFF" w:rsidRPr="00DC00DC" w:rsidRDefault="00B20819" w:rsidP="006A4B3E">
      <w:pPr>
        <w:jc w:val="center"/>
        <w:rPr>
          <w:rFonts w:ascii="Cambria Math" w:hAnsi="Cambria Math"/>
          <w:sz w:val="24"/>
          <w:szCs w:val="24"/>
        </w:rPr>
      </w:pPr>
      <m:oMath>
        <m:d>
          <m:dPr>
            <m:begChr m:val="|"/>
            <m:endChr m:val="|"/>
            <m:ctrlPr>
              <w:rPr>
                <w:rFonts w:ascii="Cambria Math" w:hAnsi="Cambria Math"/>
                <w:i/>
                <w:sz w:val="24"/>
                <w:szCs w:val="24"/>
              </w:rPr>
            </m:ctrlPr>
          </m:dPr>
          <m:e>
            <m:r>
              <w:rPr>
                <w:rFonts w:ascii="Cambria Math" w:hAnsi="Cambria Math"/>
                <w:sz w:val="24"/>
                <w:szCs w:val="24"/>
              </w:rPr>
              <m:t>F</m:t>
            </m:r>
          </m:e>
        </m:d>
        <m:r>
          <w:rPr>
            <w:rFonts w:ascii="Cambria Math" w:hAnsi="Cambria Math"/>
            <w:sz w:val="24"/>
            <w:szCs w:val="24"/>
          </w:rPr>
          <m:t>= -</m:t>
        </m:r>
        <m:f>
          <m:fPr>
            <m:ctrlPr>
              <w:rPr>
                <w:rFonts w:ascii="Cambria Math" w:hAnsi="Cambria Math"/>
                <w:i/>
                <w:sz w:val="24"/>
                <w:szCs w:val="24"/>
              </w:rPr>
            </m:ctrlPr>
          </m:fPr>
          <m:num>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a</m:t>
                    </m:r>
                  </m:sub>
                </m:sSub>
              </m:e>
            </m:d>
          </m:num>
          <m:den>
            <m:sSub>
              <m:sSubPr>
                <m:ctrlPr>
                  <w:rPr>
                    <w:rFonts w:ascii="Cambria Math" w:hAnsi="Cambria Math"/>
                    <w:i/>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a</m:t>
                    </m:r>
                  </m:sub>
                </m:sSub>
              </m:sub>
            </m:sSub>
          </m:den>
        </m:f>
        <m:r>
          <w:rPr>
            <w:rFonts w:ascii="Cambria Math" w:hAnsi="Cambria Math"/>
            <w:sz w:val="24"/>
            <w:szCs w:val="24"/>
          </w:rPr>
          <m:t>= -</m:t>
        </m:r>
        <m:f>
          <m:fPr>
            <m:ctrlPr>
              <w:rPr>
                <w:rFonts w:ascii="Cambria Math" w:hAnsi="Cambria Math"/>
                <w:i/>
                <w:sz w:val="24"/>
                <w:szCs w:val="24"/>
              </w:rPr>
            </m:ctrlPr>
          </m:fPr>
          <m:num>
            <m:d>
              <m:dPr>
                <m:begChr m:val="|"/>
                <m:endChr m:val="|"/>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T</m:t>
                    </m:r>
                  </m:e>
                  <m:sub>
                    <m:r>
                      <w:rPr>
                        <w:rFonts w:ascii="Cambria Math" w:hAnsi="Cambria Math"/>
                        <w:sz w:val="24"/>
                        <w:szCs w:val="24"/>
                      </w:rPr>
                      <m:t>t</m:t>
                    </m:r>
                  </m:sub>
                </m:sSub>
              </m:e>
            </m:d>
          </m:num>
          <m:den>
            <m:sSub>
              <m:sSubPr>
                <m:ctrlPr>
                  <w:rPr>
                    <w:rFonts w:ascii="Cambria Math" w:hAnsi="Cambria Math"/>
                    <w:i/>
                    <w:sz w:val="24"/>
                    <w:szCs w:val="24"/>
                  </w:rPr>
                </m:ctrlPr>
              </m:sSubPr>
              <m:e>
                <m:r>
                  <w:rPr>
                    <w:rFonts w:ascii="Cambria Math" w:hAnsi="Cambria Math"/>
                    <w:sz w:val="24"/>
                    <w:szCs w:val="24"/>
                  </w:rPr>
                  <m:t>s</m:t>
                </m:r>
              </m:e>
              <m:sub>
                <m:sSub>
                  <m:sSubPr>
                    <m:ctrlPr>
                      <w:rPr>
                        <w:rFonts w:ascii="Cambria Math" w:hAnsi="Cambria Math"/>
                        <w:i/>
                        <w:sz w:val="24"/>
                        <w:szCs w:val="24"/>
                      </w:rPr>
                    </m:ctrlPr>
                  </m:sSubPr>
                  <m:e>
                    <m:r>
                      <w:rPr>
                        <w:rFonts w:ascii="Cambria Math" w:hAnsi="Cambria Math"/>
                        <w:sz w:val="24"/>
                        <w:szCs w:val="24"/>
                      </w:rPr>
                      <m:t>φ</m:t>
                    </m:r>
                  </m:e>
                  <m:sub>
                    <m:r>
                      <w:rPr>
                        <w:rFonts w:ascii="Cambria Math" w:hAnsi="Cambria Math"/>
                        <w:sz w:val="24"/>
                        <w:szCs w:val="24"/>
                      </w:rPr>
                      <m:t>t</m:t>
                    </m:r>
                  </m:sub>
                </m:sSub>
              </m:sub>
            </m:sSub>
          </m:den>
        </m:f>
      </m:oMath>
      <w:r w:rsidR="003D7CFF" w:rsidRPr="00DC00DC">
        <w:rPr>
          <w:rFonts w:ascii="Cambria Math" w:hAnsi="Cambria Math"/>
          <w:sz w:val="24"/>
          <w:szCs w:val="24"/>
        </w:rPr>
        <w:t xml:space="preserve"> </w:t>
      </w:r>
    </w:p>
    <w:p w14:paraId="0E8F06E4" w14:textId="77777777" w:rsidR="003D7CFF" w:rsidRDefault="003D7CFF" w:rsidP="006A4B3E">
      <w:pPr>
        <w:jc w:val="both"/>
        <w:rPr>
          <w:sz w:val="24"/>
          <w:szCs w:val="24"/>
        </w:rPr>
      </w:pPr>
    </w:p>
    <w:p w14:paraId="20081526" w14:textId="77777777" w:rsidR="003D7CFF" w:rsidRDefault="003D7CFF" w:rsidP="006A4B3E">
      <w:pPr>
        <w:spacing w:before="240" w:after="240"/>
        <w:rPr>
          <w:sz w:val="24"/>
          <w:szCs w:val="24"/>
        </w:rPr>
      </w:pPr>
      <w:r>
        <w:rPr>
          <w:sz w:val="24"/>
          <w:szCs w:val="24"/>
        </w:rPr>
        <w:t xml:space="preserve">The movement </w:t>
      </w:r>
      <m:oMath>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m:t>
            </m:r>
          </m:sub>
        </m:sSub>
      </m:oMath>
      <w:r>
        <w:rPr>
          <w:sz w:val="24"/>
          <w:szCs w:val="24"/>
        </w:rPr>
        <w:t xml:space="preserve">of the prismatic joint </w: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1</m:t>
            </m:r>
          </m:sub>
        </m:sSub>
      </m:oMath>
      <w:r>
        <w:rPr>
          <w:sz w:val="24"/>
          <w:szCs w:val="24"/>
        </w:rPr>
        <w:t xml:space="preserve"> with respect to joint </w:t>
      </w:r>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3</m:t>
            </m:r>
          </m:sub>
        </m:sSub>
      </m:oMath>
      <w:r>
        <w:rPr>
          <w:sz w:val="24"/>
          <w:szCs w:val="24"/>
        </w:rPr>
        <w:t xml:space="preserve"> (i.e., the linear travel of the actuator) is the combination of the movement due to the driving motor</w:t>
      </w:r>
      <m:oMath>
        <m: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1,m</m:t>
            </m:r>
          </m:sub>
        </m:sSub>
      </m:oMath>
      <w:r>
        <w:rPr>
          <w:sz w:val="24"/>
          <w:szCs w:val="24"/>
        </w:rPr>
        <w:t xml:space="preserve"> and the movement due to the deflection of the series spring </w:t>
      </w:r>
      <m:oMath>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1,s</m:t>
            </m:r>
          </m:sub>
        </m:sSub>
      </m:oMath>
      <w:r>
        <w:rPr>
          <w:sz w:val="24"/>
          <w:szCs w:val="24"/>
        </w:rPr>
        <w:t xml:space="preserve">, which is proportional to the input force </w:t>
      </w:r>
      <m:oMath>
        <m:r>
          <w:rPr>
            <w:rFonts w:ascii="Cambria Math" w:hAnsi="Cambria Math"/>
            <w:sz w:val="24"/>
            <w:szCs w:val="24"/>
          </w:rPr>
          <m:t>F</m:t>
        </m:r>
      </m:oMath>
      <w:r>
        <w:rPr>
          <w:sz w:val="24"/>
          <w:szCs w:val="24"/>
        </w:rPr>
        <w:t>.</w:t>
      </w:r>
    </w:p>
    <w:p w14:paraId="71200EBF" w14:textId="77777777" w:rsidR="003D7CFF" w:rsidRDefault="003D7CFF" w:rsidP="006A4B3E">
      <w:pPr>
        <w:rPr>
          <w:sz w:val="24"/>
          <w:szCs w:val="24"/>
        </w:rPr>
      </w:pPr>
      <m:oMathPara>
        <m:oMath>
          <m:r>
            <w:rPr>
              <w:rFonts w:ascii="Cambria Math" w:hAnsi="Cambria Math"/>
              <w:sz w:val="24"/>
              <w:szCs w:val="24"/>
            </w:rPr>
            <m:t xml:space="preserve">  ∆</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m:t>
              </m:r>
            </m:sub>
          </m:sSub>
          <m:r>
            <w:rPr>
              <w:rFonts w:ascii="Cambria Math" w:hAnsi="Cambria Math"/>
              <w:sz w:val="24"/>
              <w:szCs w:val="24"/>
            </w:rPr>
            <m:t>= ∆</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1,m</m:t>
              </m:r>
            </m:sub>
          </m:sSub>
          <m:r>
            <w:rPr>
              <w:rFonts w:ascii="Cambria Math" w:hAnsi="Cambria Math"/>
              <w:sz w:val="24"/>
              <w:szCs w:val="24"/>
            </w:rPr>
            <m:t>+∆</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1,s</m:t>
              </m:r>
            </m:sub>
          </m:sSub>
          <m:r>
            <w:rPr>
              <w:rFonts w:ascii="Cambria Math" w:hAnsi="Cambria Math"/>
              <w:sz w:val="24"/>
              <w:szCs w:val="24"/>
            </w:rPr>
            <m:t>= ∆</m:t>
          </m:r>
          <m:sSub>
            <m:sSubPr>
              <m:ctrlPr>
                <w:rPr>
                  <w:rFonts w:ascii="Cambria Math" w:hAnsi="Cambria Math"/>
                  <w:sz w:val="24"/>
                  <w:szCs w:val="24"/>
                </w:rPr>
              </m:ctrlPr>
            </m:sSubPr>
            <m:e>
              <m:r>
                <w:rPr>
                  <w:rFonts w:ascii="Cambria Math" w:hAnsi="Cambria Math"/>
                  <w:sz w:val="24"/>
                  <w:szCs w:val="24"/>
                </w:rPr>
                <m:t>δ</m:t>
              </m:r>
            </m:e>
            <m:sub>
              <m:r>
                <m:rPr>
                  <m:sty m:val="p"/>
                </m:rPr>
                <w:rPr>
                  <w:rFonts w:ascii="Cambria Math" w:hAnsi="Cambria Math"/>
                  <w:sz w:val="24"/>
                  <w:szCs w:val="24"/>
                </w:rPr>
                <m:t>1,s</m:t>
              </m:r>
            </m:sub>
          </m:sSub>
          <m:r>
            <w:rPr>
              <w:rFonts w:ascii="Cambria Math" w:hAnsi="Cambria Math"/>
              <w:sz w:val="24"/>
              <w:szCs w:val="24"/>
            </w:rPr>
            <m:t>+</m:t>
          </m:r>
          <m:f>
            <m:fPr>
              <m:ctrlPr>
                <w:rPr>
                  <w:rFonts w:ascii="Cambria Math" w:hAnsi="Cambria Math"/>
                  <w:i/>
                  <w:sz w:val="24"/>
                  <w:szCs w:val="24"/>
                </w:rPr>
              </m:ctrlPr>
            </m:fPr>
            <m:num>
              <m:d>
                <m:dPr>
                  <m:begChr m:val="|"/>
                  <m:endChr m:val="|"/>
                  <m:ctrlPr>
                    <w:rPr>
                      <w:rFonts w:ascii="Cambria Math" w:hAnsi="Cambria Math"/>
                      <w:i/>
                      <w:sz w:val="24"/>
                      <w:szCs w:val="24"/>
                    </w:rPr>
                  </m:ctrlPr>
                </m:dPr>
                <m:e>
                  <m:r>
                    <w:rPr>
                      <w:rFonts w:ascii="Cambria Math" w:hAnsi="Cambria Math"/>
                      <w:sz w:val="24"/>
                      <w:szCs w:val="24"/>
                    </w:rPr>
                    <m:t>F</m:t>
                  </m:r>
                </m:e>
              </m:d>
            </m:num>
            <m:den>
              <m:r>
                <w:rPr>
                  <w:rFonts w:ascii="Cambria Math" w:hAnsi="Cambria Math"/>
                  <w:sz w:val="24"/>
                  <w:szCs w:val="24"/>
                </w:rPr>
                <m:t>k</m:t>
              </m:r>
            </m:den>
          </m:f>
        </m:oMath>
      </m:oMathPara>
    </w:p>
    <w:p w14:paraId="75E29B36" w14:textId="77777777" w:rsidR="003D7CFF" w:rsidRDefault="003D7CFF" w:rsidP="00266193">
      <w:pPr>
        <w:rPr>
          <w:sz w:val="24"/>
          <w:szCs w:val="24"/>
          <w:vertAlign w:val="subscript"/>
        </w:rPr>
      </w:pPr>
    </w:p>
    <w:p w14:paraId="12BFE1DE" w14:textId="401449D0" w:rsidR="003D7CFF" w:rsidRDefault="00C614C6" w:rsidP="0010559C">
      <w:pPr>
        <w:pStyle w:val="Paragraph"/>
        <w:ind w:firstLine="0"/>
        <w:jc w:val="both"/>
        <w:rPr>
          <w:b/>
          <w:bCs/>
        </w:rPr>
      </w:pPr>
      <w:r>
        <w:rPr>
          <w:b/>
          <w:bCs/>
        </w:rPr>
        <w:t>Dynamic s</w:t>
      </w:r>
      <w:r w:rsidR="003D7CFF" w:rsidRPr="006A4B3E">
        <w:rPr>
          <w:b/>
          <w:bCs/>
        </w:rPr>
        <w:t>imulation framework</w:t>
      </w:r>
    </w:p>
    <w:p w14:paraId="6648C1EF" w14:textId="65A1D6CD" w:rsidR="003D7CFF" w:rsidRPr="001F39BC" w:rsidRDefault="003D7CFF" w:rsidP="006A4B3E">
      <w:pPr>
        <w:spacing w:before="240" w:after="240"/>
        <w:jc w:val="both"/>
        <w:rPr>
          <w:sz w:val="24"/>
          <w:szCs w:val="24"/>
        </w:rPr>
      </w:pPr>
      <w:r w:rsidRPr="001F39BC">
        <w:rPr>
          <w:sz w:val="24"/>
          <w:szCs w:val="24"/>
        </w:rPr>
        <w:t xml:space="preserve">We developed a </w:t>
      </w:r>
      <w:r w:rsidR="00C614C6">
        <w:rPr>
          <w:sz w:val="24"/>
          <w:szCs w:val="24"/>
        </w:rPr>
        <w:t xml:space="preserve">dynamic </w:t>
      </w:r>
      <w:r w:rsidRPr="001F39BC">
        <w:rPr>
          <w:sz w:val="24"/>
          <w:szCs w:val="24"/>
        </w:rPr>
        <w:t xml:space="preserve">simulation framework to optimize the proposed actuation </w:t>
      </w:r>
      <w:r>
        <w:rPr>
          <w:sz w:val="24"/>
          <w:szCs w:val="24"/>
        </w:rPr>
        <w:t xml:space="preserve">schemes </w:t>
      </w:r>
      <w:r w:rsidRPr="001F39BC">
        <w:rPr>
          <w:sz w:val="24"/>
          <w:szCs w:val="24"/>
        </w:rPr>
        <w:t xml:space="preserve">for </w:t>
      </w:r>
      <w:r>
        <w:rPr>
          <w:sz w:val="24"/>
          <w:szCs w:val="24"/>
        </w:rPr>
        <w:t>both the knee and ankle/foot</w:t>
      </w:r>
      <w:r w:rsidRPr="001F39BC">
        <w:rPr>
          <w:sz w:val="24"/>
          <w:szCs w:val="24"/>
        </w:rPr>
        <w:t xml:space="preserve"> </w:t>
      </w:r>
      <w:r>
        <w:rPr>
          <w:sz w:val="24"/>
          <w:szCs w:val="24"/>
        </w:rPr>
        <w:t>modules</w:t>
      </w:r>
      <w:r w:rsidRPr="001F39BC">
        <w:rPr>
          <w:sz w:val="24"/>
          <w:szCs w:val="24"/>
        </w:rPr>
        <w:t xml:space="preserve">. The simulation framework includes an electro-mechanical model of a DC motor driving the linear input joint through a primary gear transmission and a ballscrew, which is a common configuration for </w:t>
      </w:r>
      <w:r>
        <w:rPr>
          <w:sz w:val="24"/>
          <w:szCs w:val="24"/>
        </w:rPr>
        <w:t>powered prostheses</w:t>
      </w:r>
      <w:r w:rsidRPr="001F39BC">
        <w:rPr>
          <w:sz w:val="24"/>
          <w:szCs w:val="24"/>
        </w:rPr>
        <w:t>. The motor speed (</w:t>
      </w:r>
      <m:oMath>
        <m:sSub>
          <m:sSubPr>
            <m:ctrlPr>
              <w:rPr>
                <w:rFonts w:ascii="Cambria Math" w:hAnsi="Cambria Math"/>
                <w:sz w:val="24"/>
                <w:szCs w:val="24"/>
              </w:rPr>
            </m:ctrlPr>
          </m:sSubPr>
          <m:e>
            <m:acc>
              <m:accPr>
                <m:chr m:val="̇"/>
                <m:ctrlPr>
                  <w:rPr>
                    <w:rFonts w:ascii="Cambria Math" w:hAnsi="Cambria Math"/>
                    <w:sz w:val="24"/>
                    <w:szCs w:val="24"/>
                  </w:rPr>
                </m:ctrlPr>
              </m:accPr>
              <m:e>
                <m:r>
                  <w:rPr>
                    <w:rFonts w:ascii="Cambria Math" w:hAnsi="Cambria Math"/>
                    <w:sz w:val="24"/>
                    <w:szCs w:val="24"/>
                  </w:rPr>
                  <m:t>θ</m:t>
                </m:r>
              </m:e>
            </m:acc>
          </m:e>
          <m:sub>
            <m:r>
              <w:rPr>
                <w:rFonts w:ascii="Cambria Math" w:hAnsi="Cambria Math"/>
                <w:sz w:val="24"/>
                <w:szCs w:val="24"/>
              </w:rPr>
              <m:t>motor</m:t>
            </m:r>
          </m:sub>
        </m:sSub>
      </m:oMath>
      <w:r w:rsidRPr="001F39BC">
        <w:rPr>
          <w:sz w:val="24"/>
          <w:szCs w:val="24"/>
        </w:rPr>
        <w:t>) and motor torque (</w:t>
      </w: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motor</m:t>
            </m:r>
          </m:sub>
        </m:sSub>
      </m:oMath>
      <w:r w:rsidRPr="001F39BC">
        <w:rPr>
          <w:sz w:val="24"/>
          <w:szCs w:val="24"/>
        </w:rPr>
        <w:t>) are defined as shown in (</w:t>
      </w:r>
      <w:r w:rsidR="00806F44">
        <w:rPr>
          <w:sz w:val="24"/>
          <w:szCs w:val="24"/>
        </w:rPr>
        <w:t>1</w:t>
      </w:r>
      <w:r w:rsidRPr="001F39BC">
        <w:rPr>
          <w:sz w:val="24"/>
          <w:szCs w:val="24"/>
        </w:rPr>
        <w:t>) and (</w:t>
      </w:r>
      <w:r w:rsidR="00806F44">
        <w:rPr>
          <w:sz w:val="24"/>
          <w:szCs w:val="24"/>
        </w:rPr>
        <w:t>2</w:t>
      </w:r>
      <w:r w:rsidRPr="001F39BC">
        <w:rPr>
          <w:sz w:val="24"/>
          <w:szCs w:val="24"/>
        </w:rPr>
        <w:t xml:space="preserve">), respectively, where </w:t>
      </w:r>
      <m:oMath>
        <m:r>
          <w:rPr>
            <w:rFonts w:ascii="Cambria Math" w:hAnsi="Cambria Math"/>
            <w:sz w:val="24"/>
            <w:szCs w:val="24"/>
          </w:rPr>
          <m:t>η</m:t>
        </m:r>
      </m:oMath>
      <w:r w:rsidRPr="001F39BC">
        <w:rPr>
          <w:sz w:val="24"/>
          <w:szCs w:val="24"/>
        </w:rPr>
        <w:t xml:space="preserve"> is the transmission efficiency, and </w:t>
      </w:r>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eq</m:t>
            </m:r>
          </m:sub>
        </m:sSub>
      </m:oMath>
      <w:r w:rsidRPr="001F39BC">
        <w:rPr>
          <w:sz w:val="24"/>
          <w:szCs w:val="24"/>
        </w:rPr>
        <w:t xml:space="preserve"> and </w:t>
      </w:r>
      <m:oMath>
        <m:sSub>
          <m:sSubPr>
            <m:ctrlPr>
              <w:rPr>
                <w:rFonts w:ascii="Cambria Math" w:hAnsi="Cambria Math"/>
                <w:i/>
                <w:sz w:val="24"/>
                <w:szCs w:val="24"/>
              </w:rPr>
            </m:ctrlPr>
          </m:sSubPr>
          <m:e>
            <m:r>
              <w:rPr>
                <w:rFonts w:ascii="Cambria Math" w:hAnsi="Cambria Math"/>
                <w:sz w:val="24"/>
                <w:szCs w:val="24"/>
              </w:rPr>
              <m:t>B</m:t>
            </m:r>
          </m:e>
          <m:sub>
            <m:r>
              <w:rPr>
                <w:rFonts w:ascii="Cambria Math" w:hAnsi="Cambria Math"/>
                <w:sz w:val="24"/>
                <w:szCs w:val="24"/>
              </w:rPr>
              <m:t>eq</m:t>
            </m:r>
          </m:sub>
        </m:sSub>
      </m:oMath>
      <w:r w:rsidRPr="001F39BC">
        <w:rPr>
          <w:sz w:val="24"/>
          <w:szCs w:val="24"/>
        </w:rPr>
        <w:t xml:space="preserve"> denote the combined inertial and viscous effects of the motor and transmission. This model is commonly used in the wearable robotics field </w:t>
      </w:r>
      <w:r w:rsidR="00A26E85">
        <w:rPr>
          <w:sz w:val="24"/>
          <w:szCs w:val="24"/>
        </w:rPr>
        <w:t xml:space="preserve">and </w:t>
      </w:r>
      <w:r w:rsidRPr="001F39BC">
        <w:rPr>
          <w:sz w:val="24"/>
          <w:szCs w:val="24"/>
        </w:rPr>
        <w:t>has been previously validated</w:t>
      </w:r>
      <w:r w:rsidR="002461B3">
        <w:rPr>
          <w:color w:val="000000"/>
        </w:rPr>
        <w:t xml:space="preserve"> </w:t>
      </w:r>
      <w:r w:rsidR="002461B3">
        <w:t>(</w:t>
      </w:r>
      <w:r w:rsidR="002461B3">
        <w:rPr>
          <w:i/>
          <w:iCs/>
        </w:rPr>
        <w:t>56, 57</w:t>
      </w:r>
      <w:r w:rsidR="002461B3">
        <w:t>)</w:t>
      </w:r>
      <w:r w:rsidRPr="001F39BC">
        <w:rPr>
          <w:sz w:val="24"/>
          <w:szCs w:val="24"/>
        </w:rPr>
        <w:t>.</w:t>
      </w:r>
    </w:p>
    <w:p w14:paraId="1044E82F" w14:textId="7CAA4F1B" w:rsidR="003D7CFF" w:rsidRPr="001F39BC" w:rsidRDefault="00B20819" w:rsidP="00BD54BF">
      <w:pPr>
        <w:pStyle w:val="Equation"/>
        <w:ind w:left="180"/>
      </w:pPr>
      <m:oMath>
        <m:sSub>
          <m:sSubPr>
            <m:ctrlPr>
              <w:rPr>
                <w:rFonts w:ascii="Cambria Math" w:hAnsi="Cambria Math"/>
              </w:rPr>
            </m:ctrlPr>
          </m:sSubPr>
          <m:e>
            <m:acc>
              <m:accPr>
                <m:chr m:val="̇"/>
                <m:ctrlPr>
                  <w:rPr>
                    <w:rFonts w:ascii="Cambria Math" w:hAnsi="Cambria Math"/>
                  </w:rPr>
                </m:ctrlPr>
              </m:accPr>
              <m:e>
                <m:r>
                  <w:rPr>
                    <w:rFonts w:ascii="Cambria Math" w:hAnsi="Cambria Math"/>
                  </w:rPr>
                  <m:t>θ</m:t>
                </m:r>
              </m:e>
            </m:acc>
          </m:e>
          <m:sub>
            <m:r>
              <w:rPr>
                <w:rFonts w:ascii="Cambria Math" w:hAnsi="Cambria Math"/>
              </w:rPr>
              <m:t>motor</m:t>
            </m:r>
          </m:sub>
        </m:sSub>
        <m:r>
          <m:rPr>
            <m:sty m:val="p"/>
          </m:rPr>
          <w:rPr>
            <w:rFonts w:ascii="Cambria Math" w:hAnsi="Cambria Math"/>
          </w:rPr>
          <m:t>=</m:t>
        </m:r>
        <m:d>
          <m:dPr>
            <m:ctrlPr>
              <w:rPr>
                <w:rFonts w:ascii="Cambria Math" w:hAnsi="Cambria Math"/>
              </w:rPr>
            </m:ctrlPr>
          </m:dPr>
          <m:e>
            <m:sSub>
              <m:sSubPr>
                <m:ctrlPr>
                  <w:rPr>
                    <w:rFonts w:ascii="Cambria Math" w:hAnsi="Cambria Math"/>
                  </w:rPr>
                </m:ctrlPr>
              </m:sSubPr>
              <m:e>
                <m:r>
                  <w:rPr>
                    <w:rFonts w:ascii="Cambria Math" w:hAnsi="Cambria Math"/>
                  </w:rPr>
                  <m:t>τ</m:t>
                </m:r>
              </m:e>
              <m:sub>
                <m:r>
                  <w:rPr>
                    <w:rFonts w:ascii="Cambria Math" w:hAnsi="Cambria Math"/>
                  </w:rPr>
                  <m:t>gear</m:t>
                </m:r>
              </m:sub>
            </m:sSub>
            <m:sSub>
              <m:sSubPr>
                <m:ctrlPr>
                  <w:rPr>
                    <w:rFonts w:ascii="Cambria Math" w:hAnsi="Cambria Math"/>
                  </w:rPr>
                </m:ctrlPr>
              </m:sSubPr>
              <m:e>
                <m:r>
                  <w:rPr>
                    <w:rFonts w:ascii="Cambria Math" w:hAnsi="Cambria Math"/>
                  </w:rPr>
                  <m:t>τ</m:t>
                </m:r>
              </m:e>
              <m:sub>
                <m:r>
                  <w:rPr>
                    <w:rFonts w:ascii="Cambria Math" w:hAnsi="Cambria Math"/>
                  </w:rPr>
                  <m:t>screw</m:t>
                </m:r>
              </m:sub>
            </m:sSub>
            <m:ctrlPr>
              <w:rPr>
                <w:rFonts w:ascii="Cambria Math" w:hAnsi="Cambria Math"/>
                <w:i/>
              </w:rPr>
            </m:ctrlPr>
          </m:e>
        </m:d>
        <m:acc>
          <m:accPr>
            <m:chr m:val="̇"/>
            <m:ctrlPr>
              <w:rPr>
                <w:rFonts w:ascii="Cambria Math" w:hAnsi="Cambria Math"/>
              </w:rPr>
            </m:ctrlPr>
          </m:accPr>
          <m:e>
            <m:sSub>
              <m:sSubPr>
                <m:ctrlPr>
                  <w:rPr>
                    <w:rFonts w:ascii="Cambria Math" w:hAnsi="Cambria Math"/>
                  </w:rPr>
                </m:ctrlPr>
              </m:sSubPr>
              <m:e>
                <m:r>
                  <w:rPr>
                    <w:rFonts w:ascii="Cambria Math" w:hAnsi="Cambria Math"/>
                  </w:rPr>
                  <m:t>δ</m:t>
                </m:r>
              </m:e>
              <m:sub>
                <m:r>
                  <m:rPr>
                    <m:sty m:val="p"/>
                  </m:rPr>
                  <w:rPr>
                    <w:rFonts w:ascii="Cambria Math" w:hAnsi="Cambria Math"/>
                  </w:rPr>
                  <m:t>1</m:t>
                </m:r>
              </m:sub>
            </m:sSub>
          </m:e>
        </m:acc>
      </m:oMath>
      <w:r w:rsidR="003D7CFF" w:rsidRPr="001F39BC">
        <w:tab/>
        <w:t>(</w:t>
      </w:r>
      <w:r w:rsidR="00806F44">
        <w:t>1</w:t>
      </w:r>
      <w:r w:rsidR="003D7CFF" w:rsidRPr="001F39BC">
        <w:t>)</w:t>
      </w:r>
    </w:p>
    <w:p w14:paraId="3E8C1E4D" w14:textId="5A3D99FA" w:rsidR="003D7CFF" w:rsidRPr="001F39BC" w:rsidRDefault="00B20819" w:rsidP="00BD54BF">
      <w:pPr>
        <w:pStyle w:val="Equation"/>
        <w:spacing w:after="120"/>
        <w:ind w:left="180"/>
      </w:pPr>
      <m:oMath>
        <m:sSub>
          <m:sSubPr>
            <m:ctrlPr>
              <w:rPr>
                <w:rFonts w:ascii="Cambria Math" w:hAnsi="Cambria Math"/>
              </w:rPr>
            </m:ctrlPr>
          </m:sSubPr>
          <m:e>
            <m:r>
              <w:rPr>
                <w:rFonts w:ascii="Cambria Math" w:hAnsi="Cambria Math"/>
              </w:rPr>
              <m:t>T</m:t>
            </m:r>
          </m:e>
          <m:sub>
            <m:r>
              <w:rPr>
                <w:rFonts w:ascii="Cambria Math" w:hAnsi="Cambria Math"/>
              </w:rPr>
              <m:t>motor</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a</m:t>
                </m:r>
              </m:sub>
            </m:sSub>
          </m:num>
          <m:den>
            <m:d>
              <m:dPr>
                <m:ctrlPr>
                  <w:rPr>
                    <w:rFonts w:ascii="Cambria Math" w:hAnsi="Cambria Math"/>
                    <w:i/>
                  </w:rPr>
                </m:ctrlPr>
              </m:dPr>
              <m:e>
                <m:sSub>
                  <m:sSubPr>
                    <m:ctrlPr>
                      <w:rPr>
                        <w:rFonts w:ascii="Cambria Math" w:hAnsi="Cambria Math"/>
                      </w:rPr>
                    </m:ctrlPr>
                  </m:sSubPr>
                  <m:e>
                    <m:r>
                      <w:rPr>
                        <w:rFonts w:ascii="Cambria Math" w:hAnsi="Cambria Math"/>
                      </w:rPr>
                      <m:t>τ</m:t>
                    </m:r>
                  </m:e>
                  <m:sub>
                    <m:r>
                      <w:rPr>
                        <w:rFonts w:ascii="Cambria Math" w:hAnsi="Cambria Math"/>
                      </w:rPr>
                      <m:t>gear</m:t>
                    </m:r>
                  </m:sub>
                </m:sSub>
                <m:sSub>
                  <m:sSubPr>
                    <m:ctrlPr>
                      <w:rPr>
                        <w:rFonts w:ascii="Cambria Math" w:hAnsi="Cambria Math"/>
                      </w:rPr>
                    </m:ctrlPr>
                  </m:sSubPr>
                  <m:e>
                    <m:r>
                      <w:rPr>
                        <w:rFonts w:ascii="Cambria Math" w:hAnsi="Cambria Math"/>
                      </w:rPr>
                      <m:t>τ</m:t>
                    </m:r>
                  </m:e>
                  <m:sub>
                    <m:r>
                      <w:rPr>
                        <w:rFonts w:ascii="Cambria Math" w:hAnsi="Cambria Math"/>
                      </w:rPr>
                      <m:t>screw</m:t>
                    </m:r>
                  </m:sub>
                </m:sSub>
              </m:e>
            </m:d>
            <m:r>
              <w:rPr>
                <w:rFonts w:ascii="Cambria Math" w:hAnsi="Cambria Math"/>
              </w:rPr>
              <m:t>η</m:t>
            </m:r>
          </m:den>
        </m:f>
        <m:r>
          <m:rPr>
            <m:sty m:val="p"/>
          </m:rPr>
          <w:rPr>
            <w:rFonts w:ascii="Cambria Math" w:hAnsi="Cambria Math"/>
          </w:rPr>
          <m:t>+</m:t>
        </m:r>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eq</m:t>
            </m:r>
          </m:sub>
        </m:sSub>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θ</m:t>
                </m:r>
              </m:e>
            </m:acc>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eq</m:t>
            </m:r>
          </m:sub>
        </m:sSub>
        <m: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θ</m:t>
                </m:r>
              </m:e>
            </m:acc>
          </m:e>
          <m:sub>
            <m:r>
              <w:rPr>
                <w:rFonts w:ascii="Cambria Math" w:hAnsi="Cambria Math"/>
              </w:rPr>
              <m:t>m</m:t>
            </m:r>
          </m:sub>
        </m:sSub>
      </m:oMath>
      <w:r w:rsidR="003D7CFF" w:rsidRPr="001F39BC">
        <w:tab/>
        <w:t>(</w:t>
      </w:r>
      <w:r w:rsidR="00806F44">
        <w:t>2</w:t>
      </w:r>
      <w:r w:rsidR="003D7CFF" w:rsidRPr="001F39BC">
        <w:t>)</w:t>
      </w:r>
    </w:p>
    <w:p w14:paraId="207357E7" w14:textId="1DBD52AB" w:rsidR="003D7CFF" w:rsidRDefault="003D7CFF" w:rsidP="006A4B3E">
      <w:pPr>
        <w:pStyle w:val="Paragraph"/>
        <w:spacing w:before="240" w:after="240"/>
        <w:ind w:firstLine="0"/>
        <w:jc w:val="both"/>
      </w:pPr>
      <w:r w:rsidRPr="001F39BC">
        <w:t xml:space="preserve">The proposed simulation framework uses a brute force optimization approach. Starting from </w:t>
      </w:r>
      <w:r w:rsidR="00A26E85">
        <w:t xml:space="preserve">the </w:t>
      </w:r>
      <w:r w:rsidRPr="001F39BC">
        <w:t>desired output joint torque and speed profiles</w:t>
      </w:r>
      <w:r>
        <w:t xml:space="preserve"> for the knee and ankle joints</w:t>
      </w:r>
      <w:r w:rsidRPr="001F39BC">
        <w:t>, the framework explores all possible configurations (e.g., geometric parameters, spring characteristics, transmission components) within a defined parameter space. For each possible configuration, the simulation framework computes the</w:t>
      </w:r>
      <w:r>
        <w:t xml:space="preserve"> required motor torque, speed, voltage and current, while also estimating the electrical energy consumption. The result of each configuration is then checked against two key limitations related to the function of the DC motor. The first check is against the winding voltage limit. This limit depends on the voltage of the power supply and results in a hard limit for the instantaneous motor torque/speed. The second check is against the maximum continuous motor current. The maximum continuous current depends on the ability of the motor to dissipate heat, which is due to Joule heating and, to a lesser extent, the mechanical friction.</w:t>
      </w:r>
    </w:p>
    <w:p w14:paraId="03FFE9ED" w14:textId="0671446F" w:rsidR="003D7CFF" w:rsidRDefault="003D7CFF" w:rsidP="006A4B3E">
      <w:pPr>
        <w:pStyle w:val="Paragraph"/>
        <w:spacing w:before="240" w:after="240"/>
        <w:ind w:firstLine="0"/>
        <w:jc w:val="both"/>
      </w:pPr>
      <w:r>
        <w:t xml:space="preserve">The simulation framework </w:t>
      </w:r>
      <w:r w:rsidR="00946A07">
        <w:t xml:space="preserve">also </w:t>
      </w:r>
      <w:r>
        <w:t>computes the loads on all the actuation components</w:t>
      </w:r>
      <w:r w:rsidR="00946A07">
        <w:t xml:space="preserve">, </w:t>
      </w:r>
      <w:r>
        <w:t xml:space="preserve">which is useful for structural analysis and component selection. Additional constraints on the maximum load on each component can be added to the simulation framework. Configurations that satisfy the imposed constraints are then stored in a solution library, from which an optimized configuration can be obtained by sorting the solution library through certain objectives, such as electrical energy consumption or load on certain components. The pseudo-code of this framework is shown in Table </w:t>
      </w:r>
      <w:r w:rsidR="00E72F4D">
        <w:t>S1</w:t>
      </w:r>
      <w:r>
        <w:t>.</w:t>
      </w:r>
    </w:p>
    <w:p w14:paraId="38C52CFB" w14:textId="4D1A0D46" w:rsidR="003D7CFF" w:rsidRPr="003D6E12" w:rsidRDefault="003D7CFF" w:rsidP="006A4B3E">
      <w:pPr>
        <w:pStyle w:val="Paragraph"/>
        <w:spacing w:before="240" w:after="240"/>
        <w:ind w:firstLine="0"/>
        <w:jc w:val="both"/>
      </w:pPr>
      <w:r>
        <w:t xml:space="preserve">A brute force, numerical optimization approach was used in place of a more formal analytical optimization algorithm </w:t>
      </w:r>
      <w:r w:rsidR="002132E2">
        <w:t>t</w:t>
      </w:r>
      <w:r>
        <w:t xml:space="preserve">o enable the robot designer to fully assess the design space and introduce </w:t>
      </w:r>
      <w:r>
        <w:lastRenderedPageBreak/>
        <w:t xml:space="preserve">ad-hoc constraints such as those due to practical considerations related to off-the-shelf mechanical component selection. Similarly, alternative near-optimal configurations can be quickly evaluated, should the optimized configuration result in some practical issues related to the manufacturing of custom components during later stages of development. </w:t>
      </w:r>
      <w:r w:rsidR="00214478">
        <w:t>Optimal parameters for</w:t>
      </w:r>
      <w:r w:rsidR="00407AD0">
        <w:t xml:space="preserve"> the knee and ankle/foot modules are presented in Tables S2 and S3, respectively.</w:t>
      </w:r>
    </w:p>
    <w:p w14:paraId="628FD655" w14:textId="1B960D48" w:rsidR="00796AD5" w:rsidRDefault="003D7CFF" w:rsidP="006A4B3E">
      <w:pPr>
        <w:spacing w:before="240" w:after="240"/>
        <w:rPr>
          <w:b/>
          <w:bCs/>
        </w:rPr>
      </w:pPr>
      <w:r w:rsidRPr="006A4B3E">
        <w:rPr>
          <w:b/>
          <w:bCs/>
          <w:sz w:val="24"/>
          <w:szCs w:val="24"/>
        </w:rPr>
        <w:t xml:space="preserve">Finite Element Analysis </w:t>
      </w:r>
    </w:p>
    <w:p w14:paraId="642C57C5" w14:textId="519DF8A1" w:rsidR="009D12F7" w:rsidRDefault="003D7CFF" w:rsidP="00AE7E77">
      <w:pPr>
        <w:jc w:val="both"/>
        <w:rPr>
          <w:sz w:val="24"/>
          <w:szCs w:val="24"/>
        </w:rPr>
      </w:pPr>
      <w:r w:rsidRPr="000D2B2B">
        <w:rPr>
          <w:sz w:val="24"/>
          <w:szCs w:val="24"/>
        </w:rPr>
        <w:t>We use the loading requirements from ISO 10328 (</w:t>
      </w:r>
      <w:r w:rsidR="004F3A77">
        <w:rPr>
          <w:sz w:val="24"/>
          <w:szCs w:val="24"/>
        </w:rPr>
        <w:t>s</w:t>
      </w:r>
      <w:r w:rsidRPr="000D2B2B">
        <w:rPr>
          <w:sz w:val="24"/>
          <w:szCs w:val="24"/>
        </w:rPr>
        <w:t xml:space="preserve">tructural testing of lower-limb prostheses) to guide the design of the main structural components of both the knee and ankle/foot module. We perform </w:t>
      </w:r>
      <w:r>
        <w:rPr>
          <w:sz w:val="24"/>
          <w:szCs w:val="24"/>
        </w:rPr>
        <w:t>f</w:t>
      </w:r>
      <w:r w:rsidRPr="000D2B2B">
        <w:rPr>
          <w:sz w:val="24"/>
          <w:szCs w:val="24"/>
        </w:rPr>
        <w:t xml:space="preserve">inite </w:t>
      </w:r>
      <w:r>
        <w:rPr>
          <w:sz w:val="24"/>
          <w:szCs w:val="24"/>
        </w:rPr>
        <w:t>e</w:t>
      </w:r>
      <w:r w:rsidRPr="000D2B2B">
        <w:rPr>
          <w:sz w:val="24"/>
          <w:szCs w:val="24"/>
        </w:rPr>
        <w:t xml:space="preserve">lement </w:t>
      </w:r>
      <w:r>
        <w:rPr>
          <w:sz w:val="24"/>
          <w:szCs w:val="24"/>
        </w:rPr>
        <w:t>a</w:t>
      </w:r>
      <w:r w:rsidRPr="000D2B2B">
        <w:rPr>
          <w:sz w:val="24"/>
          <w:szCs w:val="24"/>
        </w:rPr>
        <w:t>nalysis (Solidworks Static Simulation Package) against the requirements outlined in ISO 10328 for ultimate static loading.</w:t>
      </w:r>
      <w:r>
        <w:rPr>
          <w:sz w:val="24"/>
          <w:szCs w:val="24"/>
        </w:rPr>
        <w:t xml:space="preserve"> </w:t>
      </w:r>
      <w:r w:rsidRPr="000D2B2B">
        <w:rPr>
          <w:sz w:val="24"/>
          <w:szCs w:val="24"/>
        </w:rPr>
        <w:t>Two loading conditions are concerned within the principal test of ISO 10</w:t>
      </w:r>
      <w:r w:rsidR="004F3A77">
        <w:rPr>
          <w:sz w:val="24"/>
          <w:szCs w:val="24"/>
        </w:rPr>
        <w:t>3</w:t>
      </w:r>
      <w:r w:rsidRPr="000D2B2B">
        <w:rPr>
          <w:sz w:val="24"/>
          <w:szCs w:val="24"/>
        </w:rPr>
        <w:t xml:space="preserve">28. Condition I (heel load) simulates the requirement of heel strike, and condition II (toe load) simulates the loading near the end of stance phase. We setup the simulation environment with the same loading magnitudes and offsets specified for level P6 (average </w:t>
      </w:r>
      <w:r w:rsidRPr="001F09DD">
        <w:rPr>
          <w:sz w:val="24"/>
          <w:szCs w:val="24"/>
        </w:rPr>
        <w:t xml:space="preserve">prosthesis use for 125 kg user). Consequently, for condition I, the structural frame is required to withstand a load of 4800 N that runs from the front of the knee module to the back of the ankle/foot module. For condition II, the structural frame is required to withstand a load of 4425 N that runs from the front of the knee module to the front of the ankle/foot module. The setup and results of the analysis are shown in </w:t>
      </w:r>
      <w:r w:rsidRPr="001F09DD">
        <w:rPr>
          <w:sz w:val="24"/>
          <w:szCs w:val="24"/>
        </w:rPr>
        <w:fldChar w:fldCharType="begin"/>
      </w:r>
      <w:r w:rsidRPr="001F09DD">
        <w:rPr>
          <w:sz w:val="24"/>
          <w:szCs w:val="24"/>
        </w:rPr>
        <w:instrText xml:space="preserve"> REF _Ref89358619 \h </w:instrText>
      </w:r>
      <w:r w:rsidR="001F09DD" w:rsidRPr="006A4B3E">
        <w:rPr>
          <w:sz w:val="24"/>
          <w:szCs w:val="24"/>
        </w:rPr>
        <w:instrText xml:space="preserve"> \* MERGEFORMAT </w:instrText>
      </w:r>
      <w:r w:rsidRPr="001F09DD">
        <w:rPr>
          <w:sz w:val="24"/>
          <w:szCs w:val="24"/>
        </w:rPr>
      </w:r>
      <w:r w:rsidRPr="001F09DD">
        <w:rPr>
          <w:sz w:val="24"/>
          <w:szCs w:val="24"/>
        </w:rPr>
        <w:fldChar w:fldCharType="separate"/>
      </w:r>
      <w:r w:rsidR="0073546A" w:rsidRPr="006A4B3E">
        <w:rPr>
          <w:sz w:val="22"/>
          <w:szCs w:val="22"/>
        </w:rPr>
        <w:t>Figure S</w:t>
      </w:r>
      <w:r w:rsidR="0073546A" w:rsidRPr="006A4B3E">
        <w:rPr>
          <w:noProof/>
          <w:sz w:val="22"/>
          <w:szCs w:val="22"/>
        </w:rPr>
        <w:t>6</w:t>
      </w:r>
      <w:r w:rsidRPr="001F09DD">
        <w:rPr>
          <w:sz w:val="24"/>
          <w:szCs w:val="24"/>
        </w:rPr>
        <w:fldChar w:fldCharType="end"/>
      </w:r>
      <w:r w:rsidRPr="001F09DD">
        <w:rPr>
          <w:sz w:val="24"/>
          <w:szCs w:val="24"/>
        </w:rPr>
        <w:t>.</w:t>
      </w:r>
    </w:p>
    <w:p w14:paraId="7A467230" w14:textId="19893C9C" w:rsidR="009D12F7" w:rsidRDefault="009D12F7" w:rsidP="006A4B3E">
      <w:pPr>
        <w:spacing w:before="240" w:after="240"/>
        <w:jc w:val="both"/>
        <w:rPr>
          <w:sz w:val="24"/>
          <w:szCs w:val="24"/>
        </w:rPr>
      </w:pPr>
      <w:r w:rsidRPr="006A4B3E">
        <w:rPr>
          <w:b/>
          <w:bCs/>
          <w:sz w:val="24"/>
          <w:szCs w:val="24"/>
        </w:rPr>
        <w:t>Extended description on quantifying thermal performance</w:t>
      </w:r>
    </w:p>
    <w:p w14:paraId="72864223" w14:textId="488C37E6" w:rsidR="005F68F3" w:rsidRPr="000D2B2B" w:rsidRDefault="009D12F7" w:rsidP="005F68F3">
      <w:pPr>
        <w:jc w:val="both"/>
        <w:rPr>
          <w:sz w:val="24"/>
          <w:szCs w:val="24"/>
        </w:rPr>
      </w:pPr>
      <w:r>
        <w:rPr>
          <w:sz w:val="24"/>
          <w:szCs w:val="24"/>
        </w:rPr>
        <w:t>To quantify the thermal performance of the prosthesis</w:t>
      </w:r>
      <w:r w:rsidRPr="0015114A">
        <w:rPr>
          <w:sz w:val="24"/>
          <w:szCs w:val="24"/>
        </w:rPr>
        <w:t>, we command</w:t>
      </w:r>
      <w:r>
        <w:rPr>
          <w:sz w:val="24"/>
          <w:szCs w:val="24"/>
        </w:rPr>
        <w:t>ed</w:t>
      </w:r>
      <w:r w:rsidRPr="0015114A">
        <w:rPr>
          <w:sz w:val="24"/>
          <w:szCs w:val="24"/>
        </w:rPr>
        <w:t xml:space="preserve"> a fixed current (</w:t>
      </w:r>
      <w:r>
        <w:rPr>
          <w:sz w:val="24"/>
          <w:szCs w:val="24"/>
        </w:rPr>
        <w:t xml:space="preserve">equal to the </w:t>
      </w:r>
      <w:r w:rsidRPr="0015114A">
        <w:rPr>
          <w:sz w:val="24"/>
          <w:szCs w:val="24"/>
        </w:rPr>
        <w:t>nominal level</w:t>
      </w:r>
      <w:r>
        <w:rPr>
          <w:sz w:val="24"/>
          <w:szCs w:val="24"/>
        </w:rPr>
        <w:t xml:space="preserve"> </w:t>
      </w:r>
      <w:r w:rsidRPr="0015114A">
        <w:rPr>
          <w:sz w:val="24"/>
          <w:szCs w:val="24"/>
        </w:rPr>
        <w:t xml:space="preserve">specified in the motor datasheet) to </w:t>
      </w:r>
      <w:r>
        <w:rPr>
          <w:sz w:val="24"/>
          <w:szCs w:val="24"/>
        </w:rPr>
        <w:t>each of the two modules</w:t>
      </w:r>
      <w:r w:rsidRPr="0015114A">
        <w:rPr>
          <w:sz w:val="24"/>
          <w:szCs w:val="24"/>
        </w:rPr>
        <w:t xml:space="preserve">, while </w:t>
      </w:r>
      <w:r>
        <w:rPr>
          <w:sz w:val="24"/>
          <w:szCs w:val="24"/>
        </w:rPr>
        <w:t>its output</w:t>
      </w:r>
      <w:r w:rsidRPr="0015114A">
        <w:rPr>
          <w:sz w:val="24"/>
          <w:szCs w:val="24"/>
        </w:rPr>
        <w:t xml:space="preserve"> joint </w:t>
      </w:r>
      <w:r>
        <w:rPr>
          <w:sz w:val="24"/>
          <w:szCs w:val="24"/>
        </w:rPr>
        <w:t xml:space="preserve">was </w:t>
      </w:r>
      <w:r w:rsidRPr="0015114A">
        <w:rPr>
          <w:sz w:val="24"/>
          <w:szCs w:val="24"/>
        </w:rPr>
        <w:t>fixed</w:t>
      </w:r>
      <w:r>
        <w:rPr>
          <w:sz w:val="24"/>
          <w:szCs w:val="24"/>
        </w:rPr>
        <w:t xml:space="preserve"> to a frame</w:t>
      </w:r>
      <w:r w:rsidRPr="0015114A">
        <w:rPr>
          <w:sz w:val="24"/>
          <w:szCs w:val="24"/>
        </w:rPr>
        <w:t>. We record</w:t>
      </w:r>
      <w:r>
        <w:rPr>
          <w:sz w:val="24"/>
          <w:szCs w:val="24"/>
        </w:rPr>
        <w:t>ed</w:t>
      </w:r>
      <w:r w:rsidRPr="0015114A">
        <w:rPr>
          <w:sz w:val="24"/>
          <w:szCs w:val="24"/>
        </w:rPr>
        <w:t xml:space="preserve"> the temperature using a ther</w:t>
      </w:r>
      <w:r>
        <w:rPr>
          <w:sz w:val="24"/>
          <w:szCs w:val="24"/>
        </w:rPr>
        <w:t>mocouple</w:t>
      </w:r>
      <w:r w:rsidRPr="0015114A">
        <w:rPr>
          <w:sz w:val="24"/>
          <w:szCs w:val="24"/>
        </w:rPr>
        <w:t xml:space="preserve"> (</w:t>
      </w:r>
      <w:r w:rsidRPr="008C3D92">
        <w:rPr>
          <w:sz w:val="24"/>
          <w:szCs w:val="24"/>
        </w:rPr>
        <w:t>Mouser 410-315</w:t>
      </w:r>
      <w:r w:rsidRPr="0015114A">
        <w:rPr>
          <w:sz w:val="24"/>
          <w:szCs w:val="24"/>
        </w:rPr>
        <w:t xml:space="preserve">) positioned on the external surface of the prosthesis frame in proximity with the motor. </w:t>
      </w:r>
      <w:r>
        <w:rPr>
          <w:sz w:val="24"/>
          <w:szCs w:val="24"/>
        </w:rPr>
        <w:t xml:space="preserve">The output of the thermocouple was calibrated and verified against a thermal camera (FLIR one) </w:t>
      </w:r>
      <w:r w:rsidRPr="0015114A">
        <w:rPr>
          <w:sz w:val="24"/>
          <w:szCs w:val="24"/>
        </w:rPr>
        <w:t xml:space="preserve">The measured temperature data over time </w:t>
      </w:r>
      <w:r>
        <w:rPr>
          <w:sz w:val="24"/>
          <w:szCs w:val="24"/>
        </w:rPr>
        <w:t>was</w:t>
      </w:r>
      <w:r w:rsidRPr="0015114A">
        <w:rPr>
          <w:sz w:val="24"/>
          <w:szCs w:val="24"/>
        </w:rPr>
        <w:t xml:space="preserve"> then fitted to a parametric thermal model (as detailed in</w:t>
      </w:r>
      <w:r w:rsidR="00D42A6B">
        <w:rPr>
          <w:sz w:val="24"/>
          <w:szCs w:val="24"/>
        </w:rPr>
        <w:t xml:space="preserve"> </w:t>
      </w:r>
      <w:r w:rsidR="00D42A6B">
        <w:t>(</w:t>
      </w:r>
      <w:r w:rsidR="00D42A6B">
        <w:rPr>
          <w:i/>
          <w:iCs/>
        </w:rPr>
        <w:t>35</w:t>
      </w:r>
      <w:r w:rsidR="00D42A6B">
        <w:t>)</w:t>
      </w:r>
      <w:r w:rsidRPr="0015114A">
        <w:rPr>
          <w:sz w:val="24"/>
          <w:szCs w:val="24"/>
        </w:rPr>
        <w:t>). We then use</w:t>
      </w:r>
      <w:r>
        <w:rPr>
          <w:sz w:val="24"/>
          <w:szCs w:val="24"/>
        </w:rPr>
        <w:t>d</w:t>
      </w:r>
      <w:r w:rsidRPr="0015114A">
        <w:rPr>
          <w:sz w:val="24"/>
          <w:szCs w:val="24"/>
        </w:rPr>
        <w:t xml:space="preserve"> th</w:t>
      </w:r>
      <w:r>
        <w:rPr>
          <w:sz w:val="24"/>
          <w:szCs w:val="24"/>
        </w:rPr>
        <w:t>is</w:t>
      </w:r>
      <w:r w:rsidRPr="0015114A">
        <w:rPr>
          <w:sz w:val="24"/>
          <w:szCs w:val="24"/>
        </w:rPr>
        <w:t xml:space="preserve"> fitted model to estimate the steady-state increase in temperature</w:t>
      </w:r>
      <w:r>
        <w:rPr>
          <w:sz w:val="24"/>
          <w:szCs w:val="24"/>
        </w:rPr>
        <w:t xml:space="preserve"> under nominal current </w:t>
      </w:r>
      <m:oMath>
        <m:r>
          <w:rPr>
            <w:rFonts w:ascii="Cambria Math" w:hAnsi="Cambria Math"/>
            <w:sz w:val="24"/>
            <w:szCs w:val="24"/>
          </w:rPr>
          <m:t>∆T</m:t>
        </m:r>
      </m:oMath>
      <w:r w:rsidRPr="0015114A">
        <w:rPr>
          <w:sz w:val="24"/>
          <w:szCs w:val="24"/>
        </w:rPr>
        <w:t>, and identify the thermal resistance</w:t>
      </w:r>
      <w:r>
        <w:rPr>
          <w:sz w:val="24"/>
          <w:szCs w:val="24"/>
        </w:rPr>
        <w:t xml:space="preserve"> </w:t>
      </w:r>
      <m:oMath>
        <m:sSub>
          <m:sSubPr>
            <m:ctrlPr>
              <w:rPr>
                <w:rFonts w:ascii="Cambria Math" w:eastAsia="Times New Roman" w:hAnsi="Cambria Math"/>
                <w:i/>
                <w:sz w:val="24"/>
                <w:szCs w:val="24"/>
              </w:rPr>
            </m:ctrlPr>
          </m:sSubPr>
          <m:e>
            <m:r>
              <w:rPr>
                <w:rFonts w:ascii="Cambria Math" w:hAnsi="Cambria Math"/>
                <w:sz w:val="24"/>
                <w:szCs w:val="24"/>
              </w:rPr>
              <m:t>R</m:t>
            </m:r>
            <m:ctrlPr>
              <w:rPr>
                <w:rFonts w:ascii="Cambria Math" w:hAnsi="Cambria Math"/>
                <w:i/>
                <w:sz w:val="24"/>
                <w:szCs w:val="24"/>
              </w:rPr>
            </m:ctrlPr>
          </m:e>
          <m:sub>
            <m:r>
              <w:rPr>
                <w:rFonts w:ascii="Cambria Math" w:hAnsi="Cambria Math"/>
                <w:sz w:val="24"/>
                <w:szCs w:val="24"/>
              </w:rPr>
              <m:t>th</m:t>
            </m:r>
          </m:sub>
        </m:sSub>
        <m:r>
          <w:rPr>
            <w:rFonts w:ascii="Cambria Math" w:hAnsi="Cambria Math"/>
            <w:sz w:val="24"/>
            <w:szCs w:val="24"/>
          </w:rPr>
          <m:t xml:space="preserve"> </m:t>
        </m:r>
      </m:oMath>
      <w:r w:rsidRPr="0015114A">
        <w:rPr>
          <w:sz w:val="24"/>
          <w:szCs w:val="24"/>
        </w:rPr>
        <w:t xml:space="preserve"> and </w:t>
      </w:r>
      <w:r>
        <w:rPr>
          <w:sz w:val="24"/>
          <w:szCs w:val="24"/>
        </w:rPr>
        <w:t xml:space="preserve">thermal </w:t>
      </w:r>
      <w:r w:rsidRPr="0015114A">
        <w:rPr>
          <w:sz w:val="24"/>
          <w:szCs w:val="24"/>
        </w:rPr>
        <w:t>time constant</w:t>
      </w:r>
      <w:r>
        <w:rPr>
          <w:sz w:val="24"/>
          <w:szCs w:val="24"/>
        </w:rPr>
        <w:t xml:space="preserve"> </w:t>
      </w:r>
      <m:oMath>
        <m:sSub>
          <m:sSubPr>
            <m:ctrlPr>
              <w:rPr>
                <w:rFonts w:ascii="Cambria Math" w:eastAsia="Times New Roman" w:hAnsi="Cambria Math"/>
                <w:i/>
                <w:sz w:val="24"/>
                <w:szCs w:val="24"/>
              </w:rPr>
            </m:ctrlPr>
          </m:sSubPr>
          <m:e>
            <m:r>
              <w:rPr>
                <w:rFonts w:ascii="Cambria Math" w:hAnsi="Cambria Math"/>
                <w:sz w:val="24"/>
                <w:szCs w:val="24"/>
              </w:rPr>
              <m:t>τ</m:t>
            </m:r>
            <m:ctrlPr>
              <w:rPr>
                <w:rFonts w:ascii="Cambria Math" w:hAnsi="Cambria Math"/>
                <w:i/>
                <w:sz w:val="24"/>
                <w:szCs w:val="24"/>
              </w:rPr>
            </m:ctrlPr>
          </m:e>
          <m:sub>
            <m:r>
              <w:rPr>
                <w:rFonts w:ascii="Cambria Math" w:hAnsi="Cambria Math"/>
                <w:sz w:val="24"/>
                <w:szCs w:val="24"/>
              </w:rPr>
              <m:t>h</m:t>
            </m:r>
          </m:sub>
        </m:sSub>
      </m:oMath>
      <w:r w:rsidRPr="0015114A">
        <w:rPr>
          <w:sz w:val="24"/>
          <w:szCs w:val="24"/>
        </w:rPr>
        <w:t xml:space="preserve"> of the combined motor-frame system. The identified thermal properties </w:t>
      </w:r>
      <w:r>
        <w:rPr>
          <w:sz w:val="24"/>
          <w:szCs w:val="24"/>
        </w:rPr>
        <w:t>were then</w:t>
      </w:r>
      <w:r w:rsidRPr="0015114A">
        <w:rPr>
          <w:sz w:val="24"/>
          <w:szCs w:val="24"/>
        </w:rPr>
        <w:t xml:space="preserve"> used to calculate the maximum allowable current</w:t>
      </w:r>
      <w:r>
        <w:rPr>
          <w:sz w:val="24"/>
          <w:szCs w:val="24"/>
        </w:rPr>
        <w:t xml:space="preserve"> </w:t>
      </w:r>
      <m:oMath>
        <m:sSub>
          <m:sSubPr>
            <m:ctrlPr>
              <w:rPr>
                <w:rFonts w:ascii="Cambria Math" w:eastAsia="Times New Roman" w:hAnsi="Cambria Math"/>
                <w:i/>
                <w:sz w:val="24"/>
                <w:szCs w:val="24"/>
              </w:rPr>
            </m:ctrlPr>
          </m:sSubPr>
          <m:e>
            <m:r>
              <w:rPr>
                <w:rFonts w:ascii="Cambria Math" w:hAnsi="Cambria Math"/>
                <w:sz w:val="24"/>
                <w:szCs w:val="24"/>
              </w:rPr>
              <m:t>i</m:t>
            </m:r>
            <m:ctrlPr>
              <w:rPr>
                <w:rFonts w:ascii="Cambria Math" w:hAnsi="Cambria Math"/>
                <w:i/>
                <w:sz w:val="24"/>
                <w:szCs w:val="24"/>
              </w:rPr>
            </m:ctrlPr>
          </m:e>
          <m:sub>
            <m:r>
              <w:rPr>
                <w:rFonts w:ascii="Cambria Math" w:hAnsi="Cambria Math"/>
                <w:sz w:val="24"/>
                <w:szCs w:val="24"/>
              </w:rPr>
              <m:t>cont</m:t>
            </m:r>
          </m:sub>
        </m:sSub>
      </m:oMath>
      <w:r w:rsidRPr="0015114A">
        <w:rPr>
          <w:sz w:val="24"/>
          <w:szCs w:val="24"/>
        </w:rPr>
        <w:t xml:space="preserve"> for continuous operation</w:t>
      </w:r>
      <w:r w:rsidR="00D001D0">
        <w:rPr>
          <w:sz w:val="24"/>
          <w:szCs w:val="24"/>
        </w:rPr>
        <w:t xml:space="preserve"> </w:t>
      </w:r>
      <w:r w:rsidR="00A33C95">
        <w:t>(</w:t>
      </w:r>
      <w:r w:rsidR="00A33C95">
        <w:rPr>
          <w:i/>
          <w:iCs/>
        </w:rPr>
        <w:t>35</w:t>
      </w:r>
      <w:r w:rsidR="00A33C95">
        <w:t>)</w:t>
      </w:r>
      <w:r w:rsidRPr="0015114A">
        <w:rPr>
          <w:sz w:val="24"/>
          <w:szCs w:val="24"/>
        </w:rPr>
        <w:t xml:space="preserve">. </w:t>
      </w:r>
      <w:r>
        <w:rPr>
          <w:sz w:val="24"/>
          <w:szCs w:val="24"/>
        </w:rPr>
        <w:t xml:space="preserve">The nominal thermal properties and continuous current limit of the motor alone, as well as those of the combined motor-frame system of our robots are summarized in </w:t>
      </w:r>
      <w:r w:rsidRPr="009E0698">
        <w:rPr>
          <w:sz w:val="24"/>
          <w:szCs w:val="24"/>
        </w:rPr>
        <w:t>Table S</w:t>
      </w:r>
      <w:r>
        <w:rPr>
          <w:sz w:val="24"/>
          <w:szCs w:val="24"/>
        </w:rPr>
        <w:t>4.</w:t>
      </w:r>
    </w:p>
    <w:p w14:paraId="1F41962E" w14:textId="4C0F7A99" w:rsidR="003D7CFF" w:rsidRDefault="003D7CFF">
      <w:pPr>
        <w:rPr>
          <w:sz w:val="24"/>
          <w:szCs w:val="24"/>
        </w:rPr>
      </w:pPr>
    </w:p>
    <w:p w14:paraId="322B2181" w14:textId="2DFE673A" w:rsidR="003D7CFF" w:rsidRPr="006A4B3E" w:rsidRDefault="003D7CFF" w:rsidP="00BA112C">
      <w:pPr>
        <w:spacing w:after="240"/>
        <w:rPr>
          <w:b/>
          <w:bCs/>
          <w:sz w:val="24"/>
          <w:szCs w:val="24"/>
        </w:rPr>
      </w:pPr>
      <w:r w:rsidRPr="006A4B3E">
        <w:rPr>
          <w:b/>
          <w:bCs/>
          <w:sz w:val="24"/>
          <w:szCs w:val="24"/>
        </w:rPr>
        <w:t>Extended Description of the Mechatronics Implementation</w:t>
      </w:r>
    </w:p>
    <w:p w14:paraId="3BB10D95" w14:textId="19120667" w:rsidR="003D7CFF" w:rsidRDefault="003D7CFF" w:rsidP="002B6846">
      <w:pPr>
        <w:pStyle w:val="Paragraph"/>
        <w:spacing w:before="0" w:after="240"/>
        <w:ind w:firstLine="0"/>
      </w:pPr>
      <w:r w:rsidRPr="002B6846">
        <w:t>The proposed torque-sensitive actuator powers a compact, lightweight, and efficient powered knee prosthesis</w:t>
      </w:r>
      <w:r w:rsidR="00772BD1">
        <w:t>.</w:t>
      </w:r>
      <w:r w:rsidR="00282792">
        <w:t xml:space="preserve"> </w:t>
      </w:r>
      <w:r w:rsidRPr="002B6846">
        <w:t xml:space="preserve">The torque-sensitive actuator is fully integrated in a 7075-T6 aluminum frame, which provides structural support, protection for the mechanics and electronics, and works as a heat sink to improve the continuous motor torque. The prosthesis actuator is composed of a brushless DC motor (Maxon EC-22 4-Pole, 120W), a helical gear pair (12:30 ratio, Boston Gear H2430R and H2412L), and a ball screw and nut (Ewellix 12x2R SD). A double-row ball bearing (Schaeffler ZKLN0624-2RS-XL) supports the axial load on the ball screw, while two miniaturized linear guides (Misumi SSEB) support the radial forces. Passive degrees of freedom between the actuation and the frame allow for self-alignment of the actuation system. The actuator transmits forces to the torque-sensitive joint through two parallel bars, which are joined by a steel shaft. The steel shaft slides on dry bushings (IGUS ZFM-1416-12) in two parallel slots in the top knee structure, which limit the torque-sensitive joint to 13-mm range of motion. The steel shaft also connects the spring-actuated joint, which is implemented using a tension coil </w:t>
      </w:r>
      <w:r w:rsidRPr="002B6846">
        <w:lastRenderedPageBreak/>
        <w:t>spring (35.5 N/mm spring rate, 42.7 mm rest length, 142.34 N preloading, and 7.87 mm maximum elastic elongation, Century Spring 6056CS). The top knee structure connects to the user’s socket with a titanium male pyramid adapter. The main knee joint is machined from hardened steel and uses drawn cup needle roller bearings (NTN HMK1510). Mechanical end-stops limit the range of motion of the knee joint to 0°-120°. The knee module is designed to withstand ISO 10328 standard. By leveraging the torque sensitive actuator, the proposed powered knee prosthesis can match the weight and size of state-of-the-art microprocessor-controlled prostheses while providing physiological knee torque and velocity during ambulation.</w:t>
      </w:r>
    </w:p>
    <w:p w14:paraId="1262DE0E" w14:textId="12A9D902" w:rsidR="003D7CFF" w:rsidRDefault="003D7CFF" w:rsidP="002B6846">
      <w:pPr>
        <w:pStyle w:val="Paragraph"/>
        <w:spacing w:before="0" w:after="240"/>
        <w:ind w:firstLine="0"/>
      </w:pPr>
      <w:r w:rsidRPr="002B6846">
        <w:t xml:space="preserve">The proposed </w:t>
      </w:r>
      <w:r>
        <w:t xml:space="preserve">compliant </w:t>
      </w:r>
      <w:r w:rsidRPr="002B6846">
        <w:t xml:space="preserve">underactuated mechanism powers a lightweight ankle foot prosthesis through a linear series-elastic actuator. </w:t>
      </w:r>
      <w:r>
        <w:t xml:space="preserve">The proposed ankle/foot prosthesis uses a </w:t>
      </w:r>
      <w:r w:rsidRPr="00085DC2">
        <w:t xml:space="preserve">structural carbon-fiber foot shell </w:t>
      </w:r>
      <w:r>
        <w:t>taken from a commercially available microprocessor-controlled ankle/foot</w:t>
      </w:r>
      <w:r w:rsidDel="00337F5C">
        <w:t xml:space="preserve"> </w:t>
      </w:r>
      <w:r>
        <w:t xml:space="preserve">prosthesis (Ottobock Meridium). Custom </w:t>
      </w:r>
      <w:r w:rsidRPr="00085DC2">
        <w:t xml:space="preserve">shank </w:t>
      </w:r>
      <w:r>
        <w:t xml:space="preserve">and toe frames are machined out of 7075-T6 aluminum </w:t>
      </w:r>
      <w:r w:rsidR="00944E9D">
        <w:t xml:space="preserve">to </w:t>
      </w:r>
      <w:r>
        <w:t>provide structural</w:t>
      </w:r>
      <w:r w:rsidR="00944E9D">
        <w:t xml:space="preserve"> support</w:t>
      </w:r>
      <w:r>
        <w:t xml:space="preserve">. The linear series-elastic actuator comprises a brushless DC motor (Maxon EC-30 4-Pole, 200 Watts), a ballscrew and nut assembly (Ewellix 12x2R SD) with a double-row ball bearing (Schaeffler ZKLN0619-2RS-XL), and a custom gearbox based on helical and bevel gears. The ballscrew is located inside the foot shell, whereas the brushless DC motor is located inside the shank frame. The custom gearbox enables the DC motor to remain in a fixed position with respect to the shank frame while the ankle and toe joint move, and the ballscrew pivots. To achieve this result, the motor shaft transfers power to a set of three bevel gears (Boston Gear SH302-P, SH302-G) through a helical gear pair (8:24 ratio, Boston Gear H2424R and H2408L). The first bevel gear is coaxial and directly connected to the output helical gears. The second bevel gear spins freely and is coaxial with the pivot joint. The third bevel gear is coaxial to the ball screw axis of rotation and completes power transfer through the gear train, transferring power to the ball screw. The ball screw nut transmits forces to a </w:t>
      </w:r>
      <w:r w:rsidRPr="002B6846">
        <w:t>modified spring (McMaster 1804N217). Custom machined adapters are threaded into both ends of the spring, constraining the spring to the ball screw nut on one side and the toe shaft on the other, and allowing both tension and compression forces. The spring transmits forces to a shaft on the toe structure (R3) which has an offset from the toe joint (R4), and a shaft on the shank structure (R2) which has an offset from the ankle joint (R1), providing a simultaneous torque to both the toe and ankle joints. The rotational joints in the toe (R3), as well as the main ankle joint (R2), use hardened</w:t>
      </w:r>
      <w:r>
        <w:t xml:space="preserve"> steel shafts and dry bushings (IGUS GFM-1011-10, IGUS GFM-1516-15). The ankle has a full range-of-motion of 40 degrees (20 in dorsiflexion and 20 in plantarflexion). The toe has a full range-of-motion of 45 degrees. The shank frame connects to a custom instrumented pyramid adapter that works as a ground rection force sensor</w:t>
      </w:r>
      <w:r w:rsidRPr="002B6846">
        <w:t xml:space="preserve">. All the components of the ankle/foot module are designed and selected to withstand ISO 10328 standard. </w:t>
      </w:r>
    </w:p>
    <w:p w14:paraId="75ED7927" w14:textId="39E866FC" w:rsidR="003D7CFF" w:rsidRDefault="003D7CFF" w:rsidP="002B6846">
      <w:pPr>
        <w:pStyle w:val="Paragraph"/>
        <w:spacing w:before="0" w:after="240"/>
        <w:ind w:firstLine="0"/>
        <w:rPr>
          <w:bCs/>
        </w:rPr>
      </w:pPr>
      <w:r w:rsidRPr="002B6846">
        <w:rPr>
          <w:bCs/>
        </w:rPr>
        <w:t>The ankle and knee module feature independent custom embedded electronics and power supply systems.</w:t>
      </w:r>
      <w:r>
        <w:rPr>
          <w:bCs/>
        </w:rPr>
        <w:t xml:space="preserve"> The rendering in </w:t>
      </w:r>
      <w:r w:rsidRPr="00FA4E60">
        <w:rPr>
          <w:bCs/>
        </w:rPr>
        <w:fldChar w:fldCharType="begin"/>
      </w:r>
      <w:r w:rsidRPr="00FA4E60">
        <w:rPr>
          <w:bCs/>
        </w:rPr>
        <w:instrText xml:space="preserve"> REF _Ref90641129 \h  \* MERGEFORMAT </w:instrText>
      </w:r>
      <w:r w:rsidRPr="00FA4E60">
        <w:rPr>
          <w:bCs/>
        </w:rPr>
      </w:r>
      <w:r w:rsidRPr="00FA4E60">
        <w:rPr>
          <w:bCs/>
        </w:rPr>
        <w:fldChar w:fldCharType="separate"/>
      </w:r>
      <w:r w:rsidR="0073546A" w:rsidRPr="006A4B3E">
        <w:rPr>
          <w:bCs/>
        </w:rPr>
        <w:t>Figure S7</w:t>
      </w:r>
      <w:r w:rsidRPr="00FA4E60">
        <w:rPr>
          <w:bCs/>
        </w:rPr>
        <w:fldChar w:fldCharType="end"/>
      </w:r>
      <w:r>
        <w:rPr>
          <w:bCs/>
        </w:rPr>
        <w:t xml:space="preserve">.A shows the placement of the embedded electronics component and battery system in the robotic leg prosthesis. Pictures of the some of the custom electronics boards are shown in </w:t>
      </w:r>
      <w:r w:rsidRPr="00FA4E60">
        <w:rPr>
          <w:bCs/>
        </w:rPr>
        <w:fldChar w:fldCharType="begin"/>
      </w:r>
      <w:r w:rsidRPr="00FA4E60">
        <w:rPr>
          <w:bCs/>
        </w:rPr>
        <w:instrText xml:space="preserve"> REF _Ref90641129 \h  \* MERGEFORMAT </w:instrText>
      </w:r>
      <w:r w:rsidRPr="00FA4E60">
        <w:rPr>
          <w:bCs/>
        </w:rPr>
      </w:r>
      <w:r w:rsidRPr="00FA4E60">
        <w:rPr>
          <w:bCs/>
        </w:rPr>
        <w:fldChar w:fldCharType="separate"/>
      </w:r>
      <w:r w:rsidR="0073546A" w:rsidRPr="006A4B3E">
        <w:rPr>
          <w:bCs/>
        </w:rPr>
        <w:t>Figure S7</w:t>
      </w:r>
      <w:r w:rsidRPr="00FA4E60">
        <w:rPr>
          <w:bCs/>
        </w:rPr>
        <w:fldChar w:fldCharType="end"/>
      </w:r>
      <w:r>
        <w:rPr>
          <w:bCs/>
        </w:rPr>
        <w:t>.B. A schematic diagram of the embedded and sensory system, including the digital protocols used to communicate between different boards</w:t>
      </w:r>
      <w:r w:rsidR="00F46902">
        <w:rPr>
          <w:bCs/>
        </w:rPr>
        <w:t>,</w:t>
      </w:r>
      <w:r>
        <w:rPr>
          <w:bCs/>
        </w:rPr>
        <w:t xml:space="preserve"> is shown in </w:t>
      </w:r>
      <w:r w:rsidRPr="00FA4E60">
        <w:rPr>
          <w:bCs/>
        </w:rPr>
        <w:fldChar w:fldCharType="begin"/>
      </w:r>
      <w:r w:rsidRPr="00FA4E60">
        <w:rPr>
          <w:bCs/>
        </w:rPr>
        <w:instrText xml:space="preserve"> REF _Ref90641129 \h  \* MERGEFORMAT </w:instrText>
      </w:r>
      <w:r w:rsidRPr="00FA4E60">
        <w:rPr>
          <w:bCs/>
        </w:rPr>
      </w:r>
      <w:r w:rsidRPr="00FA4E60">
        <w:rPr>
          <w:bCs/>
        </w:rPr>
        <w:fldChar w:fldCharType="separate"/>
      </w:r>
      <w:r w:rsidR="0073546A" w:rsidRPr="006A4B3E">
        <w:rPr>
          <w:bCs/>
        </w:rPr>
        <w:t>Figure S7</w:t>
      </w:r>
      <w:r w:rsidRPr="00FA4E60">
        <w:rPr>
          <w:bCs/>
        </w:rPr>
        <w:fldChar w:fldCharType="end"/>
      </w:r>
      <w:r>
        <w:rPr>
          <w:bCs/>
        </w:rPr>
        <w:t xml:space="preserve">.A. The knee module has three main electronic boards, a frontend electronics, a power electronics, and a motherboard. The motherboard uses a 32-bit microcontroller (PIC32MK0512MCF100) to execute control algorithms and features an embedded inertial measurement unit (Bosch BMX160). The motherboard communicates the desired motor current to the power electronics, which feature a high-performance current driver (Elmo Gold Twitter 80/80SE) and motor chokes, using pulse-width modulation. The motherboard also communicates with the frontend electronics using series peripheral interface (SPI). The frontend electronics features </w:t>
      </w:r>
      <w:r w:rsidR="00F46902">
        <w:rPr>
          <w:bCs/>
        </w:rPr>
        <w:t xml:space="preserve">a </w:t>
      </w:r>
      <w:r>
        <w:rPr>
          <w:bCs/>
        </w:rPr>
        <w:t xml:space="preserve">32-bit microcontroller (PIC32MK0512MCF100) and a high-resolution analog to digital converter (Analog Devices AD7906), which is used </w:t>
      </w:r>
      <w:r w:rsidR="00F46902">
        <w:rPr>
          <w:bCs/>
        </w:rPr>
        <w:t xml:space="preserve">for </w:t>
      </w:r>
      <w:r>
        <w:rPr>
          <w:bCs/>
        </w:rPr>
        <w:t xml:space="preserve">additional sensors such as </w:t>
      </w:r>
      <w:r>
        <w:rPr>
          <w:bCs/>
        </w:rPr>
        <w:lastRenderedPageBreak/>
        <w:t xml:space="preserve">electromyography. The microcontroller in frontend electronics handles data processing of all knee sensors, including the digital encoders in the knee joint and torque-sensitive joint (AMS AS5047U), an inertial measurement unit (Bosch BMX 160). </w:t>
      </w:r>
      <w:r w:rsidR="004D0A2E">
        <w:rPr>
          <w:bCs/>
        </w:rPr>
        <w:t xml:space="preserve">The </w:t>
      </w:r>
      <w:r w:rsidR="008F1A91">
        <w:rPr>
          <w:bCs/>
        </w:rPr>
        <w:t>knee</w:t>
      </w:r>
      <w:r w:rsidR="004D0A2E">
        <w:rPr>
          <w:bCs/>
        </w:rPr>
        <w:t xml:space="preserve"> contains a 6-</w:t>
      </w:r>
      <w:r w:rsidR="004D0A2E" w:rsidRPr="002B6846">
        <w:rPr>
          <w:bCs/>
        </w:rPr>
        <w:t>cell 1200 mAh lithi</w:t>
      </w:r>
      <w:r w:rsidR="004D0A2E">
        <w:rPr>
          <w:bCs/>
        </w:rPr>
        <w:t>um-ion batteries</w:t>
      </w:r>
      <w:r w:rsidR="00C34D7F">
        <w:rPr>
          <w:bCs/>
        </w:rPr>
        <w:t xml:space="preserve"> (Keeppower 18350)</w:t>
      </w:r>
      <w:r w:rsidR="004D0A2E">
        <w:rPr>
          <w:bCs/>
        </w:rPr>
        <w:t xml:space="preserve">. </w:t>
      </w:r>
      <w:r>
        <w:rPr>
          <w:bCs/>
        </w:rPr>
        <w:t xml:space="preserve">The knee motherboard can be equipped with an optional embedded computer (Raspberry Pi 3+ compute module), which is used to communicate via Wi-Fi to an external laptop using a graphical user interface for data telemetry. The embedded computer can save data on a MicroSD card. When these functions are not needed, the embedded computer and Wi-Fi transmitter </w:t>
      </w:r>
      <w:r w:rsidR="004B03BA">
        <w:rPr>
          <w:bCs/>
        </w:rPr>
        <w:t>can be</w:t>
      </w:r>
      <w:r>
        <w:rPr>
          <w:bCs/>
        </w:rPr>
        <w:t xml:space="preserve"> removed to minimize electrical power consumption. </w:t>
      </w:r>
    </w:p>
    <w:p w14:paraId="09B7F049" w14:textId="7353486C" w:rsidR="0082785E" w:rsidRPr="00BB4EED" w:rsidRDefault="003D7CFF" w:rsidP="006A4B3E">
      <w:pPr>
        <w:pStyle w:val="Paragraph"/>
        <w:spacing w:before="0"/>
        <w:ind w:firstLine="0"/>
      </w:pPr>
      <w:r w:rsidRPr="002B6846">
        <w:rPr>
          <w:bCs/>
        </w:rPr>
        <w:t>The embedded system of the ankle module has two processing electronic boards and one power electronic board. The first</w:t>
      </w:r>
      <w:r>
        <w:rPr>
          <w:bCs/>
        </w:rPr>
        <w:t xml:space="preserve"> processing electronic board contains a microcontroller (PIC32MK0512MCF100) and an analog to digital converter (Analog Devices AD7906). This board runs control algorithms, sends the desired motor current commands to the power electronic board through pulse-width modulation, and communicates with the second electronic board using serial peripheral interface. The second processing electronic board uses a 32-bit microcontroller (PIC32MK0512MCF100) to communicate and processes data from </w:t>
      </w:r>
      <w:r w:rsidR="00F46902">
        <w:rPr>
          <w:bCs/>
        </w:rPr>
        <w:t xml:space="preserve">the </w:t>
      </w:r>
      <w:r>
        <w:rPr>
          <w:bCs/>
        </w:rPr>
        <w:t>ankle/foot sensors, including the encoders for the ankle and toe joints (AMS AS5047U), the inertial measurement units mounted on the shank and foot frames (Bosch BMX160), and the custom ground reaction force sensor (Texas Instruments ADS8887). The power electronic board features a motor driver (Elmo Gold Twit</w:t>
      </w:r>
      <w:r w:rsidR="00A70968">
        <w:rPr>
          <w:bCs/>
        </w:rPr>
        <w:t>t</w:t>
      </w:r>
      <w:r>
        <w:rPr>
          <w:bCs/>
        </w:rPr>
        <w:t>er 80/80SE) and motor chokes. The ankle contains a 6-</w:t>
      </w:r>
      <w:r w:rsidRPr="002B6846">
        <w:rPr>
          <w:bCs/>
        </w:rPr>
        <w:t>cell 1200 mAh lithi</w:t>
      </w:r>
      <w:r>
        <w:rPr>
          <w:bCs/>
        </w:rPr>
        <w:t xml:space="preserve">um-ion </w:t>
      </w:r>
      <w:r w:rsidR="00F46902">
        <w:rPr>
          <w:bCs/>
        </w:rPr>
        <w:t xml:space="preserve">battery </w:t>
      </w:r>
      <w:r w:rsidR="004D0A2E">
        <w:rPr>
          <w:bCs/>
        </w:rPr>
        <w:t>similar to the knee</w:t>
      </w:r>
      <w:r>
        <w:rPr>
          <w:bCs/>
        </w:rPr>
        <w:t xml:space="preserve">, as well as voltage conversion electronics for both 5 Volt and 3.3 Volt buses. When used in combination, the knee and ankle modules communicate using serial peripheral interface. This communication line runs inside the pylon, passing through the both the ankle and knee pyramid adapters. As a result of this arrangement there are no electrical wired or boards exposed. </w:t>
      </w:r>
    </w:p>
    <w:p w14:paraId="71631D25" w14:textId="026200DE" w:rsidR="0082785E" w:rsidRPr="00BB4EED" w:rsidRDefault="0082785E" w:rsidP="0082785E"/>
    <w:p w14:paraId="6F27848D" w14:textId="53C971B5" w:rsidR="001F0BD6" w:rsidRPr="0072109E" w:rsidRDefault="007846D2" w:rsidP="006A4B3E">
      <w:pPr>
        <w:spacing w:before="240" w:after="240"/>
      </w:pPr>
      <w:bookmarkStart w:id="1" w:name="_Hlk108023987"/>
      <w:bookmarkStart w:id="2" w:name="_Hlk108024813"/>
      <w:r w:rsidRPr="007846D2">
        <w:rPr>
          <w:b/>
          <w:bCs/>
          <w:sz w:val="24"/>
          <w:szCs w:val="24"/>
        </w:rPr>
        <w:t>Extended description on offline processing of subject ambulation tests</w:t>
      </w:r>
    </w:p>
    <w:p w14:paraId="194CC001" w14:textId="77777777" w:rsidR="007846D2" w:rsidRPr="0015114A" w:rsidRDefault="007846D2" w:rsidP="007846D2">
      <w:pPr>
        <w:spacing w:after="240"/>
        <w:jc w:val="both"/>
        <w:rPr>
          <w:sz w:val="24"/>
          <w:szCs w:val="24"/>
        </w:rPr>
      </w:pPr>
      <w:r>
        <w:rPr>
          <w:sz w:val="24"/>
          <w:szCs w:val="24"/>
        </w:rPr>
        <w:t xml:space="preserve">Data from on-board sensors of the device was processed off-line to estimate joint kinematics/kinetics, as well as actuator performance and battery life. Encoder signals (joint/motor angle, spring deflection) and their derivatives (velocity/acceleration), as well as commanded joint torques were zero-phase filtered with a second-order Butterworth filter with a cut-off frequency of 7 Hz.  </w:t>
      </w:r>
    </w:p>
    <w:p w14:paraId="306EA408" w14:textId="77777777" w:rsidR="007846D2" w:rsidRPr="0015114A" w:rsidRDefault="007846D2" w:rsidP="006A4B3E">
      <w:pPr>
        <w:spacing w:before="240" w:after="240"/>
        <w:jc w:val="both"/>
        <w:rPr>
          <w:sz w:val="24"/>
          <w:szCs w:val="24"/>
        </w:rPr>
      </w:pPr>
      <w:r w:rsidRPr="0015114A">
        <w:rPr>
          <w:sz w:val="24"/>
          <w:szCs w:val="24"/>
        </w:rPr>
        <w:t>For both the knee and ankle modules, we calculate</w:t>
      </w:r>
      <w:r>
        <w:rPr>
          <w:sz w:val="24"/>
          <w:szCs w:val="24"/>
        </w:rPr>
        <w:t>d</w:t>
      </w:r>
      <w:r w:rsidRPr="0015114A">
        <w:rPr>
          <w:sz w:val="24"/>
          <w:szCs w:val="24"/>
        </w:rPr>
        <w:t xml:space="preserve"> the joint’s mechanical power </w:t>
      </w:r>
      <m:oMath>
        <m:sSub>
          <m:sSubPr>
            <m:ctrlPr>
              <w:rPr>
                <w:rFonts w:ascii="Cambria Math" w:hAnsi="Cambria Math"/>
                <w:sz w:val="24"/>
                <w:szCs w:val="24"/>
              </w:rPr>
            </m:ctrlPr>
          </m:sSubPr>
          <m:e>
            <m:r>
              <w:rPr>
                <w:rFonts w:ascii="Cambria Math" w:hAnsi="Cambria Math"/>
                <w:sz w:val="24"/>
                <w:szCs w:val="24"/>
              </w:rPr>
              <m:t>P</m:t>
            </m:r>
          </m:e>
          <m:sub>
            <m:r>
              <w:rPr>
                <w:rFonts w:ascii="Cambria Math" w:hAnsi="Cambria Math"/>
                <w:sz w:val="24"/>
                <w:szCs w:val="24"/>
              </w:rPr>
              <m:t>mech,joint</m:t>
            </m:r>
          </m:sub>
        </m:sSub>
      </m:oMath>
      <w:r w:rsidRPr="0015114A">
        <w:rPr>
          <w:sz w:val="24"/>
          <w:szCs w:val="24"/>
        </w:rPr>
        <w:t xml:space="preserve"> as the product of joint torque </w:t>
      </w: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joint</m:t>
            </m:r>
          </m:sub>
        </m:sSub>
      </m:oMath>
      <w:r w:rsidRPr="0015114A">
        <w:rPr>
          <w:sz w:val="24"/>
          <w:szCs w:val="24"/>
        </w:rPr>
        <w:t xml:space="preserve"> and joint velocity </w:t>
      </w:r>
      <m:oMath>
        <m:sSub>
          <m:sSubPr>
            <m:ctrlPr>
              <w:rPr>
                <w:rFonts w:ascii="Cambria Math" w:hAnsi="Cambria Math"/>
                <w:sz w:val="24"/>
                <w:szCs w:val="24"/>
              </w:rPr>
            </m:ctrlPr>
          </m:sSubPr>
          <m:e>
            <m:acc>
              <m:accPr>
                <m:chr m:val="̇"/>
                <m:ctrlPr>
                  <w:rPr>
                    <w:rFonts w:ascii="Cambria Math" w:hAnsi="Cambria Math"/>
                    <w:i/>
                    <w:sz w:val="24"/>
                    <w:szCs w:val="24"/>
                  </w:rPr>
                </m:ctrlPr>
              </m:accPr>
              <m:e>
                <m:r>
                  <w:rPr>
                    <w:rFonts w:ascii="Cambria Math" w:hAnsi="Cambria Math"/>
                    <w:sz w:val="24"/>
                    <w:szCs w:val="24"/>
                  </w:rPr>
                  <m:t>θ</m:t>
                </m:r>
              </m:e>
            </m:acc>
          </m:e>
          <m:sub>
            <m:r>
              <w:rPr>
                <w:rFonts w:ascii="Cambria Math" w:hAnsi="Cambria Math"/>
                <w:sz w:val="24"/>
                <w:szCs w:val="24"/>
              </w:rPr>
              <m:t>joint</m:t>
            </m:r>
          </m:sub>
        </m:sSub>
      </m:oMath>
      <w:r w:rsidRPr="0015114A">
        <w:rPr>
          <w:sz w:val="24"/>
          <w:szCs w:val="24"/>
        </w:rPr>
        <w:t xml:space="preserve">. The joint torques </w:t>
      </w: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joint</m:t>
            </m:r>
          </m:sub>
        </m:sSub>
      </m:oMath>
      <w:r w:rsidRPr="0015114A">
        <w:rPr>
          <w:sz w:val="24"/>
          <w:szCs w:val="24"/>
        </w:rPr>
        <w:t xml:space="preserve"> experienced by the amputee subjects </w:t>
      </w:r>
      <w:r>
        <w:rPr>
          <w:sz w:val="24"/>
          <w:szCs w:val="24"/>
        </w:rPr>
        <w:t>were</w:t>
      </w:r>
      <w:r w:rsidRPr="0015114A">
        <w:rPr>
          <w:sz w:val="24"/>
          <w:szCs w:val="24"/>
        </w:rPr>
        <w:t xml:space="preserve"> estimated using a model that combines the open-loop commanded joint torque</w:t>
      </w:r>
      <w:r>
        <w:rPr>
          <w:sz w:val="24"/>
          <w:szCs w:val="24"/>
        </w:rPr>
        <w:t xml:space="preserve"> </w:t>
      </w:r>
      <m:oMath>
        <m:sSub>
          <m:sSubPr>
            <m:ctrlPr>
              <w:rPr>
                <w:rFonts w:ascii="Cambria Math" w:hAnsi="Cambria Math"/>
                <w:sz w:val="24"/>
                <w:szCs w:val="24"/>
              </w:rPr>
            </m:ctrlPr>
          </m:sSubPr>
          <m:e>
            <m:r>
              <w:rPr>
                <w:rFonts w:ascii="Cambria Math" w:hAnsi="Cambria Math"/>
                <w:sz w:val="24"/>
                <w:szCs w:val="24"/>
              </w:rPr>
              <m:t>T</m:t>
            </m:r>
          </m:e>
          <m:sub>
            <m:r>
              <w:rPr>
                <w:rFonts w:ascii="Cambria Math" w:hAnsi="Cambria Math"/>
                <w:sz w:val="24"/>
                <w:szCs w:val="24"/>
              </w:rPr>
              <m:t>joint,command</m:t>
            </m:r>
          </m:sub>
        </m:sSub>
      </m:oMath>
      <w:r w:rsidRPr="0015114A">
        <w:rPr>
          <w:sz w:val="24"/>
          <w:szCs w:val="24"/>
        </w:rPr>
        <w:t xml:space="preserve"> and the passive characteristic</w:t>
      </w:r>
      <w:r>
        <w:rPr>
          <w:sz w:val="24"/>
          <w:szCs w:val="24"/>
        </w:rPr>
        <w:t>s</w:t>
      </w:r>
      <w:r w:rsidRPr="0015114A">
        <w:rPr>
          <w:sz w:val="24"/>
          <w:szCs w:val="24"/>
        </w:rPr>
        <w:t xml:space="preserve"> of each module’s passive characteristics (i.e., static friction </w:t>
      </w:r>
      <m:oMath>
        <m:r>
          <w:rPr>
            <w:rFonts w:ascii="Cambria Math" w:hAnsi="Cambria Math"/>
            <w:sz w:val="24"/>
            <w:szCs w:val="24"/>
          </w:rPr>
          <m:t>C</m:t>
        </m:r>
      </m:oMath>
      <w:r w:rsidRPr="0015114A">
        <w:rPr>
          <w:sz w:val="24"/>
          <w:szCs w:val="24"/>
        </w:rPr>
        <w:t xml:space="preserve">, viscous friction </w:t>
      </w:r>
      <m:oMath>
        <m:r>
          <w:rPr>
            <w:rFonts w:ascii="Cambria Math" w:hAnsi="Cambria Math"/>
            <w:sz w:val="24"/>
            <w:szCs w:val="24"/>
          </w:rPr>
          <m:t>B</m:t>
        </m:r>
      </m:oMath>
      <w:r w:rsidRPr="0015114A">
        <w:rPr>
          <w:sz w:val="24"/>
          <w:szCs w:val="24"/>
        </w:rPr>
        <w:t xml:space="preserve">, and inertia </w:t>
      </w:r>
      <m:oMath>
        <m:r>
          <w:rPr>
            <w:rFonts w:ascii="Cambria Math" w:hAnsi="Cambria Math"/>
            <w:sz w:val="24"/>
            <w:szCs w:val="24"/>
          </w:rPr>
          <m:t>J</m:t>
        </m:r>
      </m:oMath>
      <w:r w:rsidRPr="0015114A">
        <w:rPr>
          <w:sz w:val="24"/>
          <w:szCs w:val="24"/>
        </w:rPr>
        <w:t xml:space="preserve">). The passive characteristics of each module </w:t>
      </w:r>
      <w:r>
        <w:rPr>
          <w:sz w:val="24"/>
          <w:szCs w:val="24"/>
        </w:rPr>
        <w:t>were</w:t>
      </w:r>
      <w:r w:rsidRPr="0015114A">
        <w:rPr>
          <w:sz w:val="24"/>
          <w:szCs w:val="24"/>
        </w:rPr>
        <w:t xml:space="preserve"> estimated with data from the backdriving benchtop tests.</w:t>
      </w:r>
    </w:p>
    <w:p w14:paraId="1F978D31" w14:textId="77777777" w:rsidR="007846D2" w:rsidRPr="00EB0EA7" w:rsidRDefault="00B20819" w:rsidP="007846D2">
      <w:pPr>
        <w:pStyle w:val="Equation"/>
      </w:pPr>
      <m:oMath>
        <m:sSub>
          <m:sSubPr>
            <m:ctrlPr>
              <w:rPr>
                <w:rFonts w:ascii="Cambria Math" w:hAnsi="Cambria Math"/>
              </w:rPr>
            </m:ctrlPr>
          </m:sSubPr>
          <m:e>
            <m:r>
              <w:rPr>
                <w:rFonts w:ascii="Cambria Math" w:hAnsi="Cambria Math"/>
              </w:rPr>
              <m:t>P</m:t>
            </m:r>
          </m:e>
          <m:sub>
            <m:r>
              <w:rPr>
                <w:rFonts w:ascii="Cambria Math" w:hAnsi="Cambria Math"/>
              </w:rPr>
              <m:t>mec</m:t>
            </m:r>
            <m:r>
              <w:rPr>
                <w:rFonts w:ascii="Cambria Math" w:hAnsi="Cambria Math"/>
              </w:rPr>
              <m:t>h</m:t>
            </m:r>
            <m:r>
              <w:rPr>
                <w:rFonts w:ascii="Cambria Math" w:hAnsi="Cambria Math"/>
              </w:rPr>
              <m:t>,</m:t>
            </m:r>
            <m:r>
              <w:rPr>
                <w:rFonts w:ascii="Cambria Math" w:hAnsi="Cambria Math"/>
              </w:rPr>
              <m:t>joint</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joint</m:t>
            </m:r>
          </m:sub>
        </m:sSub>
        <m: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θ</m:t>
                </m:r>
              </m:e>
            </m:acc>
          </m:e>
          <m:sub>
            <m:r>
              <w:rPr>
                <w:rFonts w:ascii="Cambria Math" w:hAnsi="Cambria Math"/>
              </w:rPr>
              <m:t>joint</m:t>
            </m:r>
          </m:sub>
        </m:sSub>
      </m:oMath>
      <w:r w:rsidR="007846D2" w:rsidRPr="00EB0EA7">
        <w:t xml:space="preserve"> </w:t>
      </w:r>
      <w:r w:rsidR="007846D2" w:rsidRPr="00EB0EA7">
        <w:tab/>
        <w:t>(1)</w:t>
      </w:r>
    </w:p>
    <w:p w14:paraId="141052D1" w14:textId="77777777" w:rsidR="007846D2" w:rsidRPr="0015114A" w:rsidRDefault="00B20819" w:rsidP="007846D2">
      <w:pPr>
        <w:pStyle w:val="Equation"/>
        <w:spacing w:after="120"/>
        <w:ind w:left="180"/>
      </w:pPr>
      <m:oMath>
        <m:sSub>
          <m:sSubPr>
            <m:ctrlPr>
              <w:rPr>
                <w:rFonts w:ascii="Cambria Math" w:hAnsi="Cambria Math"/>
              </w:rPr>
            </m:ctrlPr>
          </m:sSubPr>
          <m:e>
            <m:r>
              <w:rPr>
                <w:rFonts w:ascii="Cambria Math" w:hAnsi="Cambria Math"/>
              </w:rPr>
              <m:t>T</m:t>
            </m:r>
          </m:e>
          <m:sub>
            <m:r>
              <w:rPr>
                <w:rFonts w:ascii="Cambria Math" w:hAnsi="Cambria Math"/>
              </w:rPr>
              <m:t>joint</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joint</m:t>
            </m:r>
            <m:r>
              <w:rPr>
                <w:rFonts w:ascii="Cambria Math" w:hAnsi="Cambria Math"/>
              </w:rPr>
              <m:t>,</m:t>
            </m:r>
            <m:r>
              <w:rPr>
                <w:rFonts w:ascii="Cambria Math" w:hAnsi="Cambria Math"/>
              </w:rPr>
              <m:t>command</m:t>
            </m:r>
          </m:sub>
        </m:sSub>
        <m:r>
          <m:rPr>
            <m:sty m:val="p"/>
          </m:rPr>
          <w:rPr>
            <w:rFonts w:ascii="Cambria Math" w:hAnsi="Cambria Math"/>
          </w:rPr>
          <m:t>+</m:t>
        </m:r>
        <m:r>
          <w:rPr>
            <w:rFonts w:ascii="Cambria Math" w:hAnsi="Cambria Math"/>
          </w:rPr>
          <m:t>J</m:t>
        </m:r>
        <m:r>
          <w:rPr>
            <w:rFonts w:ascii="Cambria Math" w:hAnsi="Cambria Math"/>
          </w:rPr>
          <m:t>⋅</m:t>
        </m:r>
        <m:sSub>
          <m:sSubPr>
            <m:ctrlPr>
              <w:rPr>
                <w:rFonts w:ascii="Cambria Math" w:hAnsi="Cambria Math"/>
              </w:rPr>
            </m:ctrlPr>
          </m:sSubPr>
          <m:e>
            <m:acc>
              <m:accPr>
                <m:chr m:val="̈"/>
                <m:ctrlPr>
                  <w:rPr>
                    <w:rFonts w:ascii="Cambria Math" w:hAnsi="Cambria Math"/>
                  </w:rPr>
                </m:ctrlPr>
              </m:accPr>
              <m:e>
                <m:r>
                  <w:rPr>
                    <w:rFonts w:ascii="Cambria Math" w:hAnsi="Cambria Math"/>
                  </w:rPr>
                  <m:t>θ</m:t>
                </m:r>
              </m:e>
            </m:acc>
          </m:e>
          <m:sub>
            <m:r>
              <w:rPr>
                <w:rFonts w:ascii="Cambria Math" w:hAnsi="Cambria Math"/>
              </w:rPr>
              <m:t>joint</m:t>
            </m:r>
          </m:sub>
        </m:sSub>
        <m:r>
          <w:rPr>
            <w:rFonts w:ascii="Cambria Math" w:hAnsi="Cambria Math"/>
          </w:rPr>
          <m:t>-</m:t>
        </m:r>
        <m:r>
          <w:rPr>
            <w:rFonts w:ascii="Cambria Math" w:hAnsi="Cambria Math"/>
          </w:rPr>
          <m:t>B</m:t>
        </m:r>
        <m: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θ</m:t>
                </m:r>
              </m:e>
            </m:acc>
          </m:e>
          <m:sub>
            <m:r>
              <w:rPr>
                <w:rFonts w:ascii="Cambria Math" w:hAnsi="Cambria Math"/>
              </w:rPr>
              <m:t>joint</m:t>
            </m:r>
          </m:sub>
        </m:sSub>
        <m:r>
          <w:rPr>
            <w:rFonts w:ascii="Cambria Math" w:hAnsi="Cambria Math"/>
          </w:rPr>
          <m:t>-</m:t>
        </m:r>
        <m:r>
          <w:rPr>
            <w:rFonts w:ascii="Cambria Math" w:hAnsi="Cambria Math"/>
          </w:rPr>
          <m:t>C</m:t>
        </m:r>
        <m:r>
          <w:rPr>
            <w:rFonts w:ascii="Cambria Math" w:hAnsi="Cambria Math"/>
          </w:rPr>
          <m:t>⋅</m:t>
        </m:r>
        <m:r>
          <w:rPr>
            <w:rFonts w:ascii="Cambria Math" w:hAnsi="Cambria Math"/>
          </w:rPr>
          <m:t>sgn</m:t>
        </m:r>
        <m:d>
          <m:dPr>
            <m:ctrlPr>
              <w:rPr>
                <w:rFonts w:ascii="Cambria Math" w:hAnsi="Cambria Math"/>
                <w:i/>
              </w:rPr>
            </m:ctrlPr>
          </m:dPr>
          <m:e>
            <m:sSub>
              <m:sSubPr>
                <m:ctrlPr>
                  <w:rPr>
                    <w:rFonts w:ascii="Cambria Math" w:hAnsi="Cambria Math"/>
                  </w:rPr>
                </m:ctrlPr>
              </m:sSubPr>
              <m:e>
                <m:acc>
                  <m:accPr>
                    <m:chr m:val="̇"/>
                    <m:ctrlPr>
                      <w:rPr>
                        <w:rFonts w:ascii="Cambria Math" w:hAnsi="Cambria Math"/>
                        <w:i/>
                      </w:rPr>
                    </m:ctrlPr>
                  </m:accPr>
                  <m:e>
                    <m:r>
                      <w:rPr>
                        <w:rFonts w:ascii="Cambria Math" w:hAnsi="Cambria Math"/>
                      </w:rPr>
                      <m:t>θ</m:t>
                    </m:r>
                  </m:e>
                </m:acc>
              </m:e>
              <m:sub>
                <m:r>
                  <w:rPr>
                    <w:rFonts w:ascii="Cambria Math" w:hAnsi="Cambria Math"/>
                  </w:rPr>
                  <m:t>joint</m:t>
                </m:r>
              </m:sub>
            </m:sSub>
          </m:e>
        </m:d>
        <m:r>
          <w:rPr>
            <w:rFonts w:ascii="Cambria Math" w:hAnsi="Cambria Math"/>
          </w:rPr>
          <m:t xml:space="preserve"> </m:t>
        </m:r>
      </m:oMath>
      <w:r w:rsidR="007846D2" w:rsidRPr="0015114A">
        <w:t xml:space="preserve">             (2)</w:t>
      </w:r>
    </w:p>
    <w:p w14:paraId="5145D060" w14:textId="77777777" w:rsidR="007846D2" w:rsidRPr="0015114A" w:rsidRDefault="007846D2" w:rsidP="006A4B3E">
      <w:pPr>
        <w:pStyle w:val="Equation"/>
        <w:spacing w:before="240" w:after="240"/>
        <w:ind w:left="187"/>
        <w:jc w:val="both"/>
      </w:pPr>
      <w:r w:rsidRPr="0015114A">
        <w:t xml:space="preserve">For the torque-sensitive spring at the knee module and the series elastic spring at the ankle module, the spring’s mechanical power </w:t>
      </w:r>
      <w:r>
        <w:t>was</w:t>
      </w:r>
      <w:r w:rsidRPr="0015114A">
        <w:t xml:space="preserve"> estimated as a function of spring force </w:t>
      </w:r>
      <m:oMath>
        <m:r>
          <w:rPr>
            <w:rFonts w:ascii="Cambria Math" w:hAnsi="Cambria Math"/>
          </w:rPr>
          <m:t>F</m:t>
        </m:r>
      </m:oMath>
      <w:r w:rsidRPr="0015114A">
        <w:t xml:space="preserve"> and spring linear velocity</w:t>
      </w:r>
      <m:oMath>
        <m:r>
          <w:rPr>
            <w:rFonts w:ascii="Cambria Math" w:hAnsi="Cambria Math"/>
          </w:rPr>
          <m:t xml:space="preserve"> </m:t>
        </m:r>
        <m:acc>
          <m:accPr>
            <m:chr m:val="̇"/>
            <m:ctrlPr>
              <w:rPr>
                <w:rFonts w:ascii="Cambria Math" w:hAnsi="Cambria Math"/>
                <w:i/>
              </w:rPr>
            </m:ctrlPr>
          </m:accPr>
          <m:e>
            <m:r>
              <w:rPr>
                <w:rFonts w:ascii="Cambria Math" w:hAnsi="Cambria Math"/>
              </w:rPr>
              <m:t>x</m:t>
            </m:r>
          </m:e>
        </m:acc>
      </m:oMath>
      <w:r w:rsidRPr="0015114A">
        <w:t xml:space="preserve">. The spring force F </w:t>
      </w:r>
      <w:r>
        <w:t>was estimated</w:t>
      </w:r>
      <w:r w:rsidRPr="0015114A">
        <w:t xml:space="preserve"> </w:t>
      </w:r>
      <w:r>
        <w:t xml:space="preserve">as </w:t>
      </w:r>
      <w:r w:rsidRPr="0015114A">
        <w:t xml:space="preserve">the product of the stiffness k and the deformation </w:t>
      </w:r>
      <m:oMath>
        <m:r>
          <w:rPr>
            <w:rFonts w:ascii="Cambria Math" w:hAnsi="Cambria Math"/>
          </w:rPr>
          <m:t>∆x</m:t>
        </m:r>
      </m:oMath>
    </w:p>
    <w:p w14:paraId="7E57D268" w14:textId="77777777" w:rsidR="007846D2" w:rsidRPr="0015114A" w:rsidRDefault="00B20819" w:rsidP="007846D2">
      <w:pPr>
        <w:pStyle w:val="Equation"/>
      </w:pPr>
      <m:oMath>
        <m:sSub>
          <m:sSubPr>
            <m:ctrlPr>
              <w:rPr>
                <w:rFonts w:ascii="Cambria Math" w:hAnsi="Cambria Math"/>
              </w:rPr>
            </m:ctrlPr>
          </m:sSubPr>
          <m:e>
            <m:r>
              <w:rPr>
                <w:rFonts w:ascii="Cambria Math" w:hAnsi="Cambria Math"/>
              </w:rPr>
              <m:t>P</m:t>
            </m:r>
          </m:e>
          <m:sub>
            <m:r>
              <w:rPr>
                <w:rFonts w:ascii="Cambria Math" w:hAnsi="Cambria Math"/>
              </w:rPr>
              <m:t>spring</m:t>
            </m:r>
          </m:sub>
        </m:sSub>
        <m:r>
          <m:rPr>
            <m:sty m:val="p"/>
          </m:rPr>
          <w:rPr>
            <w:rFonts w:ascii="Cambria Math" w:hAnsi="Cambria Math"/>
          </w:rPr>
          <m:t>=F</m:t>
        </m:r>
        <m:r>
          <w:rPr>
            <w:rFonts w:ascii="Cambria Math" w:hAnsi="Cambria Math"/>
          </w:rPr>
          <m:t>⋅</m:t>
        </m:r>
        <m:acc>
          <m:accPr>
            <m:chr m:val="̇"/>
            <m:ctrlPr>
              <w:rPr>
                <w:rFonts w:ascii="Cambria Math" w:hAnsi="Cambria Math"/>
                <w:i/>
              </w:rPr>
            </m:ctrlPr>
          </m:accPr>
          <m:e>
            <m:r>
              <w:rPr>
                <w:rFonts w:ascii="Cambria Math" w:hAnsi="Cambria Math"/>
              </w:rPr>
              <m:t>x</m:t>
            </m:r>
          </m:e>
        </m:acc>
      </m:oMath>
      <w:r w:rsidR="007846D2" w:rsidRPr="0015114A">
        <w:t xml:space="preserve"> </w:t>
      </w:r>
      <w:r w:rsidR="007846D2" w:rsidRPr="0015114A">
        <w:tab/>
        <w:t>(3)</w:t>
      </w:r>
    </w:p>
    <w:p w14:paraId="0A2FD054" w14:textId="77777777" w:rsidR="007846D2" w:rsidRPr="0015114A" w:rsidRDefault="007846D2" w:rsidP="007846D2">
      <w:pPr>
        <w:pStyle w:val="Equation"/>
      </w:pPr>
      <m:oMath>
        <m:r>
          <w:rPr>
            <w:rFonts w:ascii="Cambria Math" w:hAnsi="Cambria Math"/>
          </w:rPr>
          <m:t>F</m:t>
        </m:r>
        <m:r>
          <m:rPr>
            <m:sty m:val="p"/>
          </m:rPr>
          <w:rPr>
            <w:rFonts w:ascii="Cambria Math" w:hAnsi="Cambria Math"/>
          </w:rPr>
          <m:t>=k</m:t>
        </m:r>
        <m:r>
          <w:rPr>
            <w:rFonts w:ascii="Cambria Math" w:hAnsi="Cambria Math"/>
          </w:rPr>
          <m:t>⋅∆x</m:t>
        </m:r>
      </m:oMath>
      <w:r w:rsidRPr="0015114A">
        <w:tab/>
        <w:t>(4)</w:t>
      </w:r>
    </w:p>
    <w:p w14:paraId="6757D365" w14:textId="77777777" w:rsidR="007846D2" w:rsidRPr="0015114A" w:rsidRDefault="007846D2" w:rsidP="006A4B3E">
      <w:pPr>
        <w:pStyle w:val="Equation"/>
        <w:spacing w:before="240" w:after="240"/>
        <w:ind w:left="187"/>
        <w:jc w:val="both"/>
      </w:pPr>
      <w:r w:rsidRPr="0015114A">
        <w:t xml:space="preserve">Similarly, the motor mechanical power </w:t>
      </w:r>
      <m:oMath>
        <m:sSub>
          <m:sSubPr>
            <m:ctrlPr>
              <w:rPr>
                <w:rFonts w:ascii="Cambria Math" w:hAnsi="Cambria Math"/>
              </w:rPr>
            </m:ctrlPr>
          </m:sSubPr>
          <m:e>
            <m:r>
              <w:rPr>
                <w:rFonts w:ascii="Cambria Math" w:hAnsi="Cambria Math"/>
              </w:rPr>
              <m:t>P</m:t>
            </m:r>
          </m:e>
          <m:sub>
            <m:r>
              <w:rPr>
                <w:rFonts w:ascii="Cambria Math" w:hAnsi="Cambria Math"/>
              </w:rPr>
              <m:t>mech,motor</m:t>
            </m:r>
          </m:sub>
        </m:sSub>
      </m:oMath>
      <w:r w:rsidRPr="0015114A">
        <w:t xml:space="preserve"> </w:t>
      </w:r>
      <w:r>
        <w:t>was</w:t>
      </w:r>
      <w:r w:rsidRPr="0015114A">
        <w:t xml:space="preserve"> estimated as the product of motor torque </w:t>
      </w:r>
      <m:oMath>
        <m:sSub>
          <m:sSubPr>
            <m:ctrlPr>
              <w:rPr>
                <w:rFonts w:ascii="Cambria Math" w:hAnsi="Cambria Math"/>
              </w:rPr>
            </m:ctrlPr>
          </m:sSubPr>
          <m:e>
            <m:r>
              <w:rPr>
                <w:rFonts w:ascii="Cambria Math" w:hAnsi="Cambria Math"/>
              </w:rPr>
              <m:t>T</m:t>
            </m:r>
          </m:e>
          <m:sub>
            <m:r>
              <w:rPr>
                <w:rFonts w:ascii="Cambria Math" w:hAnsi="Cambria Math"/>
              </w:rPr>
              <m:t>motor</m:t>
            </m:r>
          </m:sub>
        </m:sSub>
      </m:oMath>
      <w:r w:rsidRPr="0015114A">
        <w:t xml:space="preserve"> and motor velocity </w:t>
      </w:r>
      <m:oMath>
        <m:sSub>
          <m:sSubPr>
            <m:ctrlPr>
              <w:rPr>
                <w:rFonts w:ascii="Cambria Math" w:hAnsi="Cambria Math"/>
              </w:rPr>
            </m:ctrlPr>
          </m:sSubPr>
          <m:e>
            <m:acc>
              <m:accPr>
                <m:chr m:val="̇"/>
                <m:ctrlPr>
                  <w:rPr>
                    <w:rFonts w:ascii="Cambria Math" w:hAnsi="Cambria Math"/>
                    <w:i/>
                  </w:rPr>
                </m:ctrlPr>
              </m:accPr>
              <m:e>
                <m:r>
                  <w:rPr>
                    <w:rFonts w:ascii="Cambria Math" w:hAnsi="Cambria Math"/>
                  </w:rPr>
                  <m:t>θ</m:t>
                </m:r>
              </m:e>
            </m:acc>
          </m:e>
          <m:sub>
            <m:r>
              <w:rPr>
                <w:rFonts w:ascii="Cambria Math" w:hAnsi="Cambria Math"/>
              </w:rPr>
              <m:t>motor</m:t>
            </m:r>
          </m:sub>
        </m:sSub>
      </m:oMath>
      <w:r w:rsidRPr="0015114A">
        <w:t xml:space="preserve">. Motor torque </w:t>
      </w:r>
      <w:r>
        <w:t>was</w:t>
      </w:r>
      <w:r w:rsidRPr="0015114A">
        <w:t xml:space="preserve"> estimated using the commanded joint torque, as well as the torque ratio RR and the equivalent reflected inertia</w:t>
      </w:r>
    </w:p>
    <w:p w14:paraId="2F55C254" w14:textId="77777777" w:rsidR="007846D2" w:rsidRPr="0015114A" w:rsidRDefault="00B20819" w:rsidP="007846D2">
      <w:pPr>
        <w:pStyle w:val="Equation"/>
      </w:pPr>
      <m:oMath>
        <m:sSub>
          <m:sSubPr>
            <m:ctrlPr>
              <w:rPr>
                <w:rFonts w:ascii="Cambria Math" w:hAnsi="Cambria Math"/>
              </w:rPr>
            </m:ctrlPr>
          </m:sSubPr>
          <m:e>
            <m:r>
              <w:rPr>
                <w:rFonts w:ascii="Cambria Math" w:hAnsi="Cambria Math"/>
              </w:rPr>
              <m:t>P</m:t>
            </m:r>
          </m:e>
          <m:sub>
            <m:r>
              <w:rPr>
                <w:rFonts w:ascii="Cambria Math" w:hAnsi="Cambria Math"/>
              </w:rPr>
              <m:t>mec</m:t>
            </m:r>
            <m:r>
              <w:rPr>
                <w:rFonts w:ascii="Cambria Math" w:hAnsi="Cambria Math"/>
              </w:rPr>
              <m:t>h</m:t>
            </m:r>
            <m:r>
              <w:rPr>
                <w:rFonts w:ascii="Cambria Math" w:hAnsi="Cambria Math"/>
              </w:rPr>
              <m:t>,</m:t>
            </m:r>
            <m:r>
              <w:rPr>
                <w:rFonts w:ascii="Cambria Math" w:hAnsi="Cambria Math"/>
              </w:rPr>
              <m:t>motor</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motor</m:t>
            </m:r>
          </m:sub>
        </m:sSub>
        <m:r>
          <w:rPr>
            <w:rFonts w:ascii="Cambria Math" w:hAnsi="Cambria Math"/>
          </w:rPr>
          <m:t>⋅</m:t>
        </m:r>
        <m:sSub>
          <m:sSubPr>
            <m:ctrlPr>
              <w:rPr>
                <w:rFonts w:ascii="Cambria Math" w:hAnsi="Cambria Math"/>
              </w:rPr>
            </m:ctrlPr>
          </m:sSubPr>
          <m:e>
            <m:acc>
              <m:accPr>
                <m:chr m:val="̇"/>
                <m:ctrlPr>
                  <w:rPr>
                    <w:rFonts w:ascii="Cambria Math" w:hAnsi="Cambria Math"/>
                    <w:i/>
                  </w:rPr>
                </m:ctrlPr>
              </m:accPr>
              <m:e>
                <m:r>
                  <w:rPr>
                    <w:rFonts w:ascii="Cambria Math" w:hAnsi="Cambria Math"/>
                  </w:rPr>
                  <m:t>θ</m:t>
                </m:r>
              </m:e>
            </m:acc>
          </m:e>
          <m:sub>
            <m:r>
              <w:rPr>
                <w:rFonts w:ascii="Cambria Math" w:hAnsi="Cambria Math"/>
              </w:rPr>
              <m:t>motor</m:t>
            </m:r>
          </m:sub>
        </m:sSub>
      </m:oMath>
      <w:r w:rsidR="007846D2" w:rsidRPr="0015114A">
        <w:t xml:space="preserve"> </w:t>
      </w:r>
      <w:r w:rsidR="007846D2" w:rsidRPr="0015114A">
        <w:tab/>
        <w:t>(5)</w:t>
      </w:r>
    </w:p>
    <w:p w14:paraId="080CD4EE" w14:textId="77777777" w:rsidR="007846D2" w:rsidRPr="0015114A" w:rsidRDefault="00B20819" w:rsidP="007846D2">
      <w:pPr>
        <w:pStyle w:val="Equation"/>
        <w:spacing w:after="120"/>
        <w:ind w:left="180"/>
      </w:pPr>
      <m:oMath>
        <m:sSub>
          <m:sSubPr>
            <m:ctrlPr>
              <w:rPr>
                <w:rFonts w:ascii="Cambria Math" w:hAnsi="Cambria Math"/>
              </w:rPr>
            </m:ctrlPr>
          </m:sSubPr>
          <m:e>
            <m:r>
              <w:rPr>
                <w:rFonts w:ascii="Cambria Math" w:hAnsi="Cambria Math"/>
              </w:rPr>
              <m:t>T</m:t>
            </m:r>
          </m:e>
          <m:sub>
            <m:r>
              <w:rPr>
                <w:rFonts w:ascii="Cambria Math" w:hAnsi="Cambria Math"/>
              </w:rPr>
              <m:t>motor</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joint</m:t>
                </m:r>
                <m:r>
                  <w:rPr>
                    <w:rFonts w:ascii="Cambria Math" w:hAnsi="Cambria Math"/>
                  </w:rPr>
                  <m:t>,</m:t>
                </m:r>
                <m:r>
                  <w:rPr>
                    <w:rFonts w:ascii="Cambria Math" w:hAnsi="Cambria Math"/>
                  </w:rPr>
                  <m:t>command</m:t>
                </m:r>
              </m:sub>
            </m:sSub>
          </m:num>
          <m:den>
            <m:r>
              <w:rPr>
                <w:rFonts w:ascii="Cambria Math" w:hAnsi="Cambria Math"/>
              </w:rPr>
              <m:t>RR</m:t>
            </m:r>
          </m:den>
        </m:f>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J</m:t>
                </m:r>
              </m:num>
              <m:den>
                <m:sSup>
                  <m:sSupPr>
                    <m:ctrlPr>
                      <w:rPr>
                        <w:rFonts w:ascii="Cambria Math" w:hAnsi="Cambria Math"/>
                        <w:i/>
                      </w:rPr>
                    </m:ctrlPr>
                  </m:sSupPr>
                  <m:e>
                    <m:r>
                      <w:rPr>
                        <w:rFonts w:ascii="Cambria Math" w:hAnsi="Cambria Math"/>
                      </w:rPr>
                      <m:t>RR</m:t>
                    </m:r>
                  </m:e>
                  <m:sup>
                    <m:r>
                      <w:rPr>
                        <w:rFonts w:ascii="Cambria Math" w:hAnsi="Cambria Math"/>
                      </w:rPr>
                      <m:t>2</m:t>
                    </m:r>
                  </m:sup>
                </m:sSup>
              </m:den>
            </m:f>
          </m:e>
        </m:d>
        <m:sSub>
          <m:sSubPr>
            <m:ctrlPr>
              <w:rPr>
                <w:rFonts w:ascii="Cambria Math" w:hAnsi="Cambria Math"/>
              </w:rPr>
            </m:ctrlPr>
          </m:sSubPr>
          <m:e>
            <m:acc>
              <m:accPr>
                <m:chr m:val="̈"/>
                <m:ctrlPr>
                  <w:rPr>
                    <w:rFonts w:ascii="Cambria Math" w:hAnsi="Cambria Math"/>
                  </w:rPr>
                </m:ctrlPr>
              </m:accPr>
              <m:e>
                <m:r>
                  <w:rPr>
                    <w:rFonts w:ascii="Cambria Math" w:hAnsi="Cambria Math"/>
                  </w:rPr>
                  <m:t>θ</m:t>
                </m:r>
              </m:e>
            </m:acc>
          </m:e>
          <m:sub>
            <m:r>
              <w:rPr>
                <w:rFonts w:ascii="Cambria Math" w:hAnsi="Cambria Math"/>
              </w:rPr>
              <m:t>motor</m:t>
            </m:r>
          </m:sub>
        </m:sSub>
      </m:oMath>
      <w:r w:rsidR="007846D2" w:rsidRPr="0015114A">
        <w:tab/>
        <w:t>(6)</w:t>
      </w:r>
    </w:p>
    <w:p w14:paraId="6F515BB7" w14:textId="77777777" w:rsidR="007846D2" w:rsidRPr="0015114A" w:rsidRDefault="007846D2" w:rsidP="006A4B3E">
      <w:pPr>
        <w:pStyle w:val="Equation"/>
        <w:spacing w:before="240" w:after="240"/>
        <w:ind w:left="187"/>
        <w:jc w:val="both"/>
      </w:pPr>
      <w:r w:rsidRPr="0015114A">
        <w:t xml:space="preserve">The motor electrical power </w:t>
      </w:r>
      <m:oMath>
        <m:sSub>
          <m:sSubPr>
            <m:ctrlPr>
              <w:rPr>
                <w:rFonts w:ascii="Cambria Math" w:hAnsi="Cambria Math"/>
              </w:rPr>
            </m:ctrlPr>
          </m:sSubPr>
          <m:e>
            <m:r>
              <w:rPr>
                <w:rFonts w:ascii="Cambria Math" w:hAnsi="Cambria Math"/>
              </w:rPr>
              <m:t>P</m:t>
            </m:r>
          </m:e>
          <m:sub>
            <m:r>
              <w:rPr>
                <w:rFonts w:ascii="Cambria Math" w:hAnsi="Cambria Math"/>
              </w:rPr>
              <m:t>elec,motor</m:t>
            </m:r>
          </m:sub>
        </m:sSub>
      </m:oMath>
      <w:r w:rsidRPr="0015114A">
        <w:t xml:space="preserve"> </w:t>
      </w:r>
      <w:r>
        <w:t>wa</w:t>
      </w:r>
      <w:r w:rsidRPr="0015114A">
        <w:t xml:space="preserve">s estimated as the sum of its mechanical power </w:t>
      </w:r>
      <m:oMath>
        <m:sSub>
          <m:sSubPr>
            <m:ctrlPr>
              <w:rPr>
                <w:rFonts w:ascii="Cambria Math" w:hAnsi="Cambria Math"/>
              </w:rPr>
            </m:ctrlPr>
          </m:sSubPr>
          <m:e>
            <m:r>
              <w:rPr>
                <w:rFonts w:ascii="Cambria Math" w:hAnsi="Cambria Math"/>
              </w:rPr>
              <m:t>P</m:t>
            </m:r>
          </m:e>
          <m:sub>
            <m:r>
              <w:rPr>
                <w:rFonts w:ascii="Cambria Math" w:hAnsi="Cambria Math"/>
              </w:rPr>
              <m:t>mech,motor</m:t>
            </m:r>
          </m:sub>
        </m:sSub>
      </m:oMath>
      <w:r w:rsidRPr="0015114A">
        <w:t xml:space="preserve"> and Joule loss power</w:t>
      </w:r>
      <m:oMath>
        <m:r>
          <w:rPr>
            <w:rFonts w:ascii="Cambria Math" w:hAnsi="Cambria Math"/>
          </w:rPr>
          <m:t xml:space="preserve"> </m:t>
        </m:r>
        <m:sSub>
          <m:sSubPr>
            <m:ctrlPr>
              <w:rPr>
                <w:rFonts w:ascii="Cambria Math" w:hAnsi="Cambria Math"/>
              </w:rPr>
            </m:ctrlPr>
          </m:sSubPr>
          <m:e>
            <m:r>
              <w:rPr>
                <w:rFonts w:ascii="Cambria Math" w:hAnsi="Cambria Math"/>
              </w:rPr>
              <m:t>P</m:t>
            </m:r>
          </m:e>
          <m:sub>
            <m:r>
              <w:rPr>
                <w:rFonts w:ascii="Cambria Math" w:hAnsi="Cambria Math"/>
              </w:rPr>
              <m:t>Joule,motor</m:t>
            </m:r>
          </m:sub>
        </m:sSub>
      </m:oMath>
      <w:r w:rsidRPr="0015114A">
        <w:t xml:space="preserve">. Joule loss </w:t>
      </w:r>
      <w:r>
        <w:t>wa</w:t>
      </w:r>
      <w:r w:rsidRPr="0015114A">
        <w:t xml:space="preserve">s estimated using the motor torque, as well as its torque constant </w:t>
      </w:r>
      <m:oMath>
        <m:sSub>
          <m:sSubPr>
            <m:ctrlPr>
              <w:rPr>
                <w:rFonts w:ascii="Cambria Math" w:hAnsi="Cambria Math"/>
                <w:i/>
              </w:rPr>
            </m:ctrlPr>
          </m:sSubPr>
          <m:e>
            <m:r>
              <w:rPr>
                <w:rFonts w:ascii="Cambria Math" w:hAnsi="Cambria Math"/>
              </w:rPr>
              <m:t>k</m:t>
            </m:r>
          </m:e>
          <m:sub>
            <m:r>
              <w:rPr>
                <w:rFonts w:ascii="Cambria Math" w:hAnsi="Cambria Math"/>
              </w:rPr>
              <m:t>t</m:t>
            </m:r>
          </m:sub>
        </m:sSub>
      </m:oMath>
      <w:r w:rsidRPr="0015114A">
        <w:t xml:space="preserve"> and phase resistance </w:t>
      </w:r>
      <m:oMath>
        <m:sSub>
          <m:sSubPr>
            <m:ctrlPr>
              <w:rPr>
                <w:rFonts w:ascii="Cambria Math" w:hAnsi="Cambria Math"/>
                <w:i/>
              </w:rPr>
            </m:ctrlPr>
          </m:sSubPr>
          <m:e>
            <m:r>
              <w:rPr>
                <w:rFonts w:ascii="Cambria Math" w:hAnsi="Cambria Math"/>
              </w:rPr>
              <m:t>R</m:t>
            </m:r>
          </m:e>
          <m:sub>
            <m:r>
              <w:rPr>
                <w:rFonts w:ascii="Cambria Math" w:hAnsi="Cambria Math"/>
              </w:rPr>
              <m:t>motor</m:t>
            </m:r>
          </m:sub>
        </m:sSub>
      </m:oMath>
    </w:p>
    <w:p w14:paraId="1F387099" w14:textId="77777777" w:rsidR="007846D2" w:rsidRPr="0015114A" w:rsidRDefault="00B20819" w:rsidP="007846D2">
      <w:pPr>
        <w:pStyle w:val="Equation"/>
      </w:pPr>
      <m:oMath>
        <m:sSub>
          <m:sSubPr>
            <m:ctrlPr>
              <w:rPr>
                <w:rFonts w:ascii="Cambria Math" w:hAnsi="Cambria Math"/>
              </w:rPr>
            </m:ctrlPr>
          </m:sSubPr>
          <m:e>
            <m:r>
              <w:rPr>
                <w:rFonts w:ascii="Cambria Math" w:hAnsi="Cambria Math"/>
              </w:rPr>
              <m:t>P</m:t>
            </m:r>
          </m:e>
          <m:sub>
            <m:r>
              <w:rPr>
                <w:rFonts w:ascii="Cambria Math" w:hAnsi="Cambria Math"/>
              </w:rPr>
              <m:t>elec</m:t>
            </m:r>
            <m:r>
              <w:rPr>
                <w:rFonts w:ascii="Cambria Math" w:hAnsi="Cambria Math"/>
              </w:rPr>
              <m:t>,</m:t>
            </m:r>
            <m:r>
              <w:rPr>
                <w:rFonts w:ascii="Cambria Math" w:hAnsi="Cambria Math"/>
              </w:rPr>
              <m:t>motor</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mec</m:t>
            </m:r>
            <m:r>
              <w:rPr>
                <w:rFonts w:ascii="Cambria Math" w:hAnsi="Cambria Math"/>
              </w:rPr>
              <m:t>h</m:t>
            </m:r>
            <m:r>
              <w:rPr>
                <w:rFonts w:ascii="Cambria Math" w:hAnsi="Cambria Math"/>
              </w:rPr>
              <m:t>,</m:t>
            </m:r>
            <m:r>
              <w:rPr>
                <w:rFonts w:ascii="Cambria Math" w:hAnsi="Cambria Math"/>
              </w:rPr>
              <m:t>motor</m:t>
            </m:r>
          </m:sub>
        </m:sSub>
        <m:r>
          <w:rPr>
            <w:rFonts w:ascii="Cambria Math" w:hAnsi="Cambria Math"/>
          </w:rPr>
          <m:t xml:space="preserve">+ </m:t>
        </m:r>
        <m:sSub>
          <m:sSubPr>
            <m:ctrlPr>
              <w:rPr>
                <w:rFonts w:ascii="Cambria Math" w:hAnsi="Cambria Math"/>
              </w:rPr>
            </m:ctrlPr>
          </m:sSubPr>
          <m:e>
            <m:r>
              <w:rPr>
                <w:rFonts w:ascii="Cambria Math" w:hAnsi="Cambria Math"/>
              </w:rPr>
              <m:t>P</m:t>
            </m:r>
          </m:e>
          <m:sub>
            <m:r>
              <w:rPr>
                <w:rFonts w:ascii="Cambria Math" w:hAnsi="Cambria Math"/>
              </w:rPr>
              <m:t>Joule</m:t>
            </m:r>
            <m:r>
              <w:rPr>
                <w:rFonts w:ascii="Cambria Math" w:hAnsi="Cambria Math"/>
              </w:rPr>
              <m:t>,</m:t>
            </m:r>
            <m:r>
              <w:rPr>
                <w:rFonts w:ascii="Cambria Math" w:hAnsi="Cambria Math"/>
              </w:rPr>
              <m:t>motor</m:t>
            </m:r>
          </m:sub>
        </m:sSub>
      </m:oMath>
      <w:r w:rsidR="007846D2" w:rsidRPr="0015114A">
        <w:t xml:space="preserve"> </w:t>
      </w:r>
      <w:r w:rsidR="007846D2" w:rsidRPr="0015114A">
        <w:tab/>
        <w:t>(7)</w:t>
      </w:r>
    </w:p>
    <w:p w14:paraId="53444D76" w14:textId="77777777" w:rsidR="007846D2" w:rsidRPr="0015114A" w:rsidRDefault="00B20819" w:rsidP="007846D2">
      <w:pPr>
        <w:pStyle w:val="Equation"/>
      </w:pPr>
      <m:oMath>
        <m:sSub>
          <m:sSubPr>
            <m:ctrlPr>
              <w:rPr>
                <w:rFonts w:ascii="Cambria Math" w:hAnsi="Cambria Math"/>
              </w:rPr>
            </m:ctrlPr>
          </m:sSubPr>
          <m:e>
            <m:r>
              <w:rPr>
                <w:rFonts w:ascii="Cambria Math" w:hAnsi="Cambria Math"/>
              </w:rPr>
              <m:t>P</m:t>
            </m:r>
          </m:e>
          <m:sub>
            <m:r>
              <w:rPr>
                <w:rFonts w:ascii="Cambria Math" w:hAnsi="Cambria Math"/>
              </w:rPr>
              <m:t>Joule</m:t>
            </m:r>
            <m:r>
              <w:rPr>
                <w:rFonts w:ascii="Cambria Math" w:hAnsi="Cambria Math"/>
              </w:rPr>
              <m:t>,</m:t>
            </m:r>
            <m:r>
              <w:rPr>
                <w:rFonts w:ascii="Cambria Math" w:hAnsi="Cambria Math"/>
              </w:rPr>
              <m:t>motor</m:t>
            </m:r>
          </m:sub>
        </m:sSub>
        <m:r>
          <w:rPr>
            <w:rFonts w:ascii="Cambria Math" w:hAnsi="Cambria Math"/>
          </w:rPr>
          <m:t>=</m:t>
        </m:r>
        <m:sSup>
          <m:sSupPr>
            <m:ctrlPr>
              <w:rPr>
                <w:rFonts w:ascii="Cambria Math" w:hAnsi="Cambria Math"/>
                <w:i/>
              </w:rPr>
            </m:ctrlPr>
          </m:sSupPr>
          <m:e>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T</m:t>
                    </m:r>
                  </m:e>
                  <m:sub>
                    <m:r>
                      <w:rPr>
                        <w:rFonts w:ascii="Cambria Math" w:hAnsi="Cambria Math"/>
                      </w:rPr>
                      <m:t>motor</m:t>
                    </m:r>
                  </m:sub>
                </m:sSub>
              </m:num>
              <m:den>
                <m:sSub>
                  <m:sSubPr>
                    <m:ctrlPr>
                      <w:rPr>
                        <w:rFonts w:ascii="Cambria Math" w:hAnsi="Cambria Math"/>
                        <w:i/>
                      </w:rPr>
                    </m:ctrlPr>
                  </m:sSubPr>
                  <m:e>
                    <m:r>
                      <w:rPr>
                        <w:rFonts w:ascii="Cambria Math" w:hAnsi="Cambria Math"/>
                      </w:rPr>
                      <m:t>k</m:t>
                    </m:r>
                  </m:e>
                  <m:sub>
                    <m:r>
                      <w:rPr>
                        <w:rFonts w:ascii="Cambria Math" w:hAnsi="Cambria Math"/>
                      </w:rPr>
                      <m:t>t</m:t>
                    </m:r>
                  </m:sub>
                </m:sSub>
              </m:den>
            </m:f>
            <m:r>
              <w:rPr>
                <w:rFonts w:ascii="Cambria Math" w:hAnsi="Cambria Math"/>
              </w:rPr>
              <m:t>)</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motor</m:t>
            </m:r>
          </m:sub>
        </m:sSub>
      </m:oMath>
      <w:r w:rsidR="007846D2" w:rsidRPr="0015114A">
        <w:t xml:space="preserve">                   (8)</w:t>
      </w:r>
    </w:p>
    <w:p w14:paraId="7E5C8453" w14:textId="77777777" w:rsidR="007846D2" w:rsidRPr="0015114A" w:rsidRDefault="007846D2" w:rsidP="006A4B3E">
      <w:pPr>
        <w:pStyle w:val="Equation"/>
        <w:spacing w:before="240" w:after="240"/>
        <w:ind w:left="187"/>
        <w:jc w:val="both"/>
      </w:pPr>
      <w:r w:rsidRPr="0015114A">
        <w:t xml:space="preserve">The total required electrical power from the battery </w:t>
      </w:r>
      <m:oMath>
        <m:sSub>
          <m:sSubPr>
            <m:ctrlPr>
              <w:rPr>
                <w:rFonts w:ascii="Cambria Math" w:hAnsi="Cambria Math"/>
              </w:rPr>
            </m:ctrlPr>
          </m:sSubPr>
          <m:e>
            <m:r>
              <w:rPr>
                <w:rFonts w:ascii="Cambria Math" w:hAnsi="Cambria Math"/>
              </w:rPr>
              <m:t>P</m:t>
            </m:r>
          </m:e>
          <m:sub>
            <m:r>
              <w:rPr>
                <w:rFonts w:ascii="Cambria Math" w:hAnsi="Cambria Math"/>
              </w:rPr>
              <m:t>elec,total</m:t>
            </m:r>
          </m:sub>
        </m:sSub>
      </m:oMath>
      <w:r w:rsidRPr="0015114A">
        <w:t xml:space="preserve"> </w:t>
      </w:r>
      <w:r>
        <w:t>was</w:t>
      </w:r>
      <w:r w:rsidRPr="0015114A">
        <w:t xml:space="preserve"> estimated as the sum of the required motor electrical power </w:t>
      </w:r>
      <m:oMath>
        <m:sSub>
          <m:sSubPr>
            <m:ctrlPr>
              <w:rPr>
                <w:rFonts w:ascii="Cambria Math" w:hAnsi="Cambria Math"/>
              </w:rPr>
            </m:ctrlPr>
          </m:sSubPr>
          <m:e>
            <m:r>
              <w:rPr>
                <w:rFonts w:ascii="Cambria Math" w:hAnsi="Cambria Math"/>
              </w:rPr>
              <m:t>P</m:t>
            </m:r>
          </m:e>
          <m:sub>
            <m:r>
              <w:rPr>
                <w:rFonts w:ascii="Cambria Math" w:hAnsi="Cambria Math"/>
              </w:rPr>
              <m:t>elec,motor</m:t>
            </m:r>
          </m:sub>
        </m:sSub>
      </m:oMath>
      <w:r w:rsidRPr="0015114A">
        <w:t xml:space="preserve"> and the power of the computing electronics </w:t>
      </w:r>
      <m:oMath>
        <m:sSub>
          <m:sSubPr>
            <m:ctrlPr>
              <w:rPr>
                <w:rFonts w:ascii="Cambria Math" w:hAnsi="Cambria Math"/>
              </w:rPr>
            </m:ctrlPr>
          </m:sSubPr>
          <m:e>
            <m:r>
              <w:rPr>
                <w:rFonts w:ascii="Cambria Math" w:hAnsi="Cambria Math"/>
              </w:rPr>
              <m:t>P</m:t>
            </m:r>
          </m:e>
          <m:sub>
            <m:r>
              <w:rPr>
                <w:rFonts w:ascii="Cambria Math" w:hAnsi="Cambria Math"/>
              </w:rPr>
              <m:t>electronics</m:t>
            </m:r>
          </m:sub>
        </m:sSub>
      </m:oMath>
    </w:p>
    <w:p w14:paraId="3E4D69E6" w14:textId="77777777" w:rsidR="007846D2" w:rsidRPr="0015114A" w:rsidRDefault="00B20819" w:rsidP="007846D2">
      <w:pPr>
        <w:pStyle w:val="Equation"/>
        <w:spacing w:after="120"/>
        <w:ind w:left="180"/>
      </w:pPr>
      <m:oMath>
        <m:sSub>
          <m:sSubPr>
            <m:ctrlPr>
              <w:rPr>
                <w:rFonts w:ascii="Cambria Math" w:hAnsi="Cambria Math"/>
              </w:rPr>
            </m:ctrlPr>
          </m:sSubPr>
          <m:e>
            <m:r>
              <w:rPr>
                <w:rFonts w:ascii="Cambria Math" w:hAnsi="Cambria Math"/>
              </w:rPr>
              <m:t>P</m:t>
            </m:r>
          </m:e>
          <m:sub>
            <m:r>
              <w:rPr>
                <w:rFonts w:ascii="Cambria Math" w:hAnsi="Cambria Math"/>
              </w:rPr>
              <m:t>elec</m:t>
            </m:r>
            <m:r>
              <w:rPr>
                <w:rFonts w:ascii="Cambria Math" w:hAnsi="Cambria Math"/>
              </w:rPr>
              <m:t>,</m:t>
            </m:r>
            <m:r>
              <w:rPr>
                <w:rFonts w:ascii="Cambria Math" w:hAnsi="Cambria Math"/>
              </w:rPr>
              <m:t>total</m:t>
            </m:r>
          </m:sub>
        </m:sSub>
        <m:r>
          <m:rPr>
            <m:sty m:val="p"/>
          </m:rP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elec</m:t>
            </m:r>
            <m:r>
              <w:rPr>
                <w:rFonts w:ascii="Cambria Math" w:hAnsi="Cambria Math"/>
              </w:rPr>
              <m:t>,</m:t>
            </m:r>
            <m:r>
              <w:rPr>
                <w:rFonts w:ascii="Cambria Math" w:hAnsi="Cambria Math"/>
              </w:rPr>
              <m:t>motor</m:t>
            </m:r>
          </m:sub>
        </m:sSub>
        <m:r>
          <w:rPr>
            <w:rFonts w:ascii="Cambria Math" w:hAnsi="Cambria Math"/>
          </w:rPr>
          <m:t xml:space="preserve">+ </m:t>
        </m:r>
        <m:sSub>
          <m:sSubPr>
            <m:ctrlPr>
              <w:rPr>
                <w:rFonts w:ascii="Cambria Math" w:hAnsi="Cambria Math"/>
              </w:rPr>
            </m:ctrlPr>
          </m:sSubPr>
          <m:e>
            <m:r>
              <w:rPr>
                <w:rFonts w:ascii="Cambria Math" w:hAnsi="Cambria Math"/>
              </w:rPr>
              <m:t>P</m:t>
            </m:r>
          </m:e>
          <m:sub>
            <m:r>
              <w:rPr>
                <w:rFonts w:ascii="Cambria Math" w:hAnsi="Cambria Math"/>
              </w:rPr>
              <m:t>electronics</m:t>
            </m:r>
          </m:sub>
        </m:sSub>
      </m:oMath>
      <w:r w:rsidR="007846D2" w:rsidRPr="0015114A">
        <w:t xml:space="preserve"> (9)</w:t>
      </w:r>
    </w:p>
    <w:p w14:paraId="3AE47F3C" w14:textId="77777777" w:rsidR="007846D2" w:rsidRPr="0015114A" w:rsidRDefault="007846D2" w:rsidP="006A4B3E">
      <w:pPr>
        <w:pStyle w:val="Equation"/>
        <w:spacing w:before="240" w:after="240"/>
        <w:ind w:left="187"/>
        <w:jc w:val="both"/>
      </w:pPr>
      <w:r>
        <w:t>Both mechanical, electrical energy, and heat losses (E) were</w:t>
      </w:r>
      <w:r w:rsidRPr="0015114A">
        <w:t xml:space="preserve"> obtained by integrating the </w:t>
      </w:r>
      <w:r>
        <w:t xml:space="preserve">corresponding </w:t>
      </w:r>
      <w:r w:rsidRPr="0015114A">
        <w:t xml:space="preserve">power terms </w:t>
      </w:r>
      <w:r>
        <w:t>(</w:t>
      </w:r>
      <w:r w:rsidRPr="0015114A">
        <w:t>P</w:t>
      </w:r>
      <w:r>
        <w:t>)</w:t>
      </w:r>
      <w:r w:rsidRPr="0015114A">
        <w:t xml:space="preserve"> over </w:t>
      </w:r>
      <w:r>
        <w:t>the duration of each stride (</w:t>
      </w:r>
      <m:oMath>
        <m:sSub>
          <m:sSubPr>
            <m:ctrlPr>
              <w:rPr>
                <w:rFonts w:ascii="Cambria Math" w:hAnsi="Cambria Math"/>
                <w:i/>
              </w:rPr>
            </m:ctrlPr>
          </m:sSubPr>
          <m:e>
            <m:r>
              <w:rPr>
                <w:rFonts w:ascii="Cambria Math" w:hAnsi="Cambria Math"/>
              </w:rPr>
              <m:t>T</m:t>
            </m:r>
          </m:e>
          <m:sub>
            <m:r>
              <w:rPr>
                <w:rFonts w:ascii="Cambria Math" w:hAnsi="Cambria Math"/>
              </w:rPr>
              <m:t>stride</m:t>
            </m:r>
          </m:sub>
        </m:sSub>
        <m:r>
          <w:rPr>
            <w:rFonts w:ascii="Cambria Math" w:hAnsi="Cambria Math"/>
          </w:rPr>
          <m:t>)</m:t>
        </m:r>
      </m:oMath>
      <w:r>
        <w:t>.</w:t>
      </w:r>
    </w:p>
    <w:p w14:paraId="6AF2031A" w14:textId="77777777" w:rsidR="007846D2" w:rsidRPr="00EB0EA7" w:rsidRDefault="007846D2" w:rsidP="007846D2">
      <w:pPr>
        <w:pStyle w:val="Equation"/>
        <w:spacing w:after="120"/>
        <w:ind w:left="180"/>
      </w:pPr>
      <m:oMath>
        <m:r>
          <m:rPr>
            <m:sty m:val="p"/>
          </m:rPr>
          <w:rPr>
            <w:rFonts w:ascii="Cambria Math" w:hAnsi="Cambria Math"/>
          </w:rPr>
          <m:t>E=</m:t>
        </m:r>
        <m:nary>
          <m:naryPr>
            <m:limLoc m:val="undOvr"/>
            <m:ctrlPr>
              <w:rPr>
                <w:rFonts w:ascii="Cambria Math" w:hAnsi="Cambria Math"/>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w:rPr>
                    <w:rFonts w:ascii="Cambria Math" w:hAnsi="Cambria Math"/>
                  </w:rPr>
                  <m:t>stride</m:t>
                </m:r>
              </m:sub>
            </m:sSub>
          </m:sup>
          <m:e>
            <m:r>
              <w:rPr>
                <w:rFonts w:ascii="Cambria Math" w:hAnsi="Cambria Math"/>
              </w:rPr>
              <m:t xml:space="preserve">P </m:t>
            </m:r>
          </m:e>
        </m:nary>
        <m:r>
          <w:rPr>
            <w:rFonts w:ascii="Cambria Math" w:hAnsi="Cambria Math"/>
          </w:rPr>
          <m:t>dt</m:t>
        </m:r>
      </m:oMath>
      <w:r w:rsidRPr="0015114A">
        <w:t xml:space="preserve">       (10)</w:t>
      </w:r>
    </w:p>
    <w:bookmarkEnd w:id="1"/>
    <w:p w14:paraId="24469272" w14:textId="77777777" w:rsidR="00273E1C" w:rsidRDefault="00273E1C">
      <w:pPr>
        <w:rPr>
          <w:rFonts w:eastAsia="Times New Roman"/>
          <w:sz w:val="24"/>
          <w:szCs w:val="24"/>
        </w:rPr>
      </w:pPr>
      <w:r>
        <w:br w:type="page"/>
      </w:r>
    </w:p>
    <w:p w14:paraId="24656C3E" w14:textId="77777777" w:rsidR="00273E1C" w:rsidRPr="00C71F4A" w:rsidRDefault="00273E1C" w:rsidP="00273E1C">
      <w:pPr>
        <w:spacing w:after="240"/>
        <w:rPr>
          <w:b/>
          <w:bCs/>
          <w:sz w:val="30"/>
          <w:szCs w:val="30"/>
        </w:rPr>
      </w:pPr>
      <w:r w:rsidRPr="00C71F4A">
        <w:rPr>
          <w:b/>
          <w:bCs/>
          <w:sz w:val="30"/>
          <w:szCs w:val="30"/>
        </w:rPr>
        <w:lastRenderedPageBreak/>
        <w:t>Supplementary Discussion</w:t>
      </w:r>
    </w:p>
    <w:p w14:paraId="61F64BFB" w14:textId="77777777" w:rsidR="00273E1C" w:rsidRPr="00C71F4A" w:rsidRDefault="00273E1C" w:rsidP="00273E1C">
      <w:pPr>
        <w:spacing w:after="240"/>
        <w:rPr>
          <w:sz w:val="24"/>
          <w:szCs w:val="24"/>
        </w:rPr>
      </w:pPr>
      <w:r w:rsidRPr="00C71F4A">
        <w:rPr>
          <w:b/>
          <w:bCs/>
          <w:sz w:val="24"/>
          <w:szCs w:val="24"/>
        </w:rPr>
        <w:t>Additional Considerations About the Holistic Design Approach</w:t>
      </w:r>
    </w:p>
    <w:p w14:paraId="40CDC4A2" w14:textId="77777777" w:rsidR="00273E1C" w:rsidRDefault="00273E1C" w:rsidP="00273E1C">
      <w:pPr>
        <w:pStyle w:val="Paragraph"/>
        <w:spacing w:before="0" w:after="240"/>
        <w:ind w:firstLine="0"/>
      </w:pPr>
      <w:r>
        <w:t xml:space="preserve">In isolation, the knee module using the offset slider-crank kinematics results in heavier and less efficient design than using an inverted slider-crank because it requires additional linear guides connecting bars, and passive joints for self-alignment. However, the offset-slider crank allows the motor to remain in a fixed position with respect to the knee frame. So, the whole knee frame can be made more compact and lighter. Also, the motor can be placed in direct contact with the frame, which then works as a heat sink. In turn, using the frame as a heat sink allows doubling the continuous torque and power the motor can provide. So, in isolation, the offset-slider crank is not ideal but when the interaction with the motor and frame is considered, it becomes obvious that it is a key design element, allowing for the highest torque density and lowest weight in the field. </w:t>
      </w:r>
    </w:p>
    <w:p w14:paraId="30FD5CA2" w14:textId="77777777" w:rsidR="00273E1C" w:rsidRDefault="00273E1C" w:rsidP="00273E1C">
      <w:pPr>
        <w:pStyle w:val="Paragraph"/>
        <w:spacing w:before="0" w:after="240"/>
        <w:ind w:firstLine="0"/>
      </w:pPr>
      <w:r>
        <w:t xml:space="preserve">Similarly, in isolation, the proposed three-stage ankle gearbox is suboptimal in terms of mass and efficiency. However, it allows placing the motor with a fixed position inside the shank frame. Because the motor in in direct contact with the shank frame, the frame works as a heat sink to improve heat dissipation, ultimately allowing for higher motor current and torque to be generated without overheating. Because the motor does not pivot as the ankle joint moves, the space inside the shank frame can be more efficiently used resulting in an overall smaller design. </w:t>
      </w:r>
    </w:p>
    <w:p w14:paraId="02D78E45" w14:textId="77777777" w:rsidR="00273E1C" w:rsidRDefault="00273E1C" w:rsidP="00273E1C">
      <w:pPr>
        <w:pStyle w:val="Paragraph"/>
        <w:spacing w:before="0"/>
        <w:ind w:firstLine="0"/>
      </w:pPr>
      <w:r>
        <w:t xml:space="preserve">The dimension requirements were obtained from the Ottobock C-leg and Meridium. Satisfying these stringent dimensional requirements came at the cost of efficiency. For example, placing the crank in the back rather than in front of the linear actuator would have improved the function of the torque-sensitive system at the cost of a substantially larger distance between the pyramid and the knee joint. Moreover, it would have made it virtually impossible to have the whole actuation system completely enclosed by the frame, which is an essential safety requirement for home use. </w:t>
      </w:r>
    </w:p>
    <w:p w14:paraId="22799142" w14:textId="77777777" w:rsidR="00273E1C" w:rsidRDefault="00273E1C" w:rsidP="00273E1C">
      <w:pPr>
        <w:pStyle w:val="Paragraph"/>
        <w:spacing w:before="0"/>
        <w:ind w:firstLine="0"/>
      </w:pPr>
      <w:r>
        <w:t xml:space="preserve">Reverse engineering of these two commercially available prostheses also determined the selection of all the shafts with related bushings and bearings. Ball screws were selected because of the high-power density and efficiency. Using a roller screw would have been preferable but were not integrated into the design because the lead time during the pandemic was a problem. </w:t>
      </w:r>
    </w:p>
    <w:p w14:paraId="44E9D681" w14:textId="0EF65070" w:rsidR="0082785E" w:rsidRPr="006A4B3E" w:rsidRDefault="00273E1C" w:rsidP="00273E1C">
      <w:pPr>
        <w:rPr>
          <w:b/>
          <w:bCs/>
        </w:rPr>
      </w:pPr>
      <w:r>
        <w:rPr>
          <w:b/>
          <w:bCs/>
        </w:rPr>
        <w:br w:type="page"/>
      </w:r>
    </w:p>
    <w:bookmarkEnd w:id="2"/>
    <w:p w14:paraId="1585F7E1" w14:textId="4F832CBC" w:rsidR="0082785E" w:rsidRPr="00BB4EED" w:rsidRDefault="0082785E" w:rsidP="0082785E"/>
    <w:p w14:paraId="76580967" w14:textId="2A6D9DD8" w:rsidR="0082785E" w:rsidRPr="00BB4EED" w:rsidRDefault="0082785E" w:rsidP="0082785E"/>
    <w:p w14:paraId="4A4D30D3" w14:textId="0E56E1D3" w:rsidR="0082785E" w:rsidRPr="00BB4EED" w:rsidRDefault="0082785E" w:rsidP="0082785E"/>
    <w:p w14:paraId="362226F5" w14:textId="573D4D89" w:rsidR="0082785E" w:rsidRPr="00BB4EED" w:rsidRDefault="0082785E" w:rsidP="0082785E"/>
    <w:p w14:paraId="65D45403" w14:textId="1DA7EFBA" w:rsidR="0082785E" w:rsidRPr="00BB4EED" w:rsidRDefault="0082785E" w:rsidP="0082785E"/>
    <w:p w14:paraId="4EA476FB" w14:textId="16754ECE" w:rsidR="0082785E" w:rsidRPr="00BB4EED" w:rsidRDefault="0082785E" w:rsidP="0082785E"/>
    <w:p w14:paraId="2D5D0396" w14:textId="41D9C37C" w:rsidR="004E26F4" w:rsidRDefault="004E26F4"/>
    <w:p w14:paraId="4F482667" w14:textId="77777777" w:rsidR="002F1E02" w:rsidRDefault="002F1E02">
      <w:pPr>
        <w:rPr>
          <w:sz w:val="60"/>
          <w:szCs w:val="60"/>
        </w:rPr>
      </w:pPr>
      <w:r>
        <w:rPr>
          <w:noProof/>
        </w:rPr>
        <mc:AlternateContent>
          <mc:Choice Requires="wps">
            <w:drawing>
              <wp:inline distT="0" distB="0" distL="0" distR="0" wp14:anchorId="131D9ECA" wp14:editId="6F07122C">
                <wp:extent cx="6000750" cy="5162550"/>
                <wp:effectExtent l="0" t="0" r="0" b="0"/>
                <wp:docPr id="3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162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5BB491" w14:textId="05E51C14" w:rsidR="002F1E02" w:rsidRDefault="002F1E02" w:rsidP="002F1E02">
                            <w:pPr>
                              <w:pStyle w:val="Abstract"/>
                              <w:ind w:firstLine="0"/>
                              <w:jc w:val="center"/>
                            </w:pPr>
                            <w:r>
                              <w:rPr>
                                <w:b w:val="0"/>
                                <w:bCs w:val="0"/>
                                <w:noProof/>
                                <w:sz w:val="20"/>
                                <w:szCs w:val="20"/>
                              </w:rPr>
                              <w:drawing>
                                <wp:inline distT="0" distB="0" distL="0" distR="0" wp14:anchorId="68101246" wp14:editId="4B99F892">
                                  <wp:extent cx="5562325" cy="45720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9">
                                            <a:extLst>
                                              <a:ext uri="{28A0092B-C50C-407E-A947-70E740481C1C}">
                                                <a14:useLocalDpi xmlns:a14="http://schemas.microsoft.com/office/drawing/2010/main" val="0"/>
                                              </a:ext>
                                            </a:extLst>
                                          </a:blip>
                                          <a:stretch>
                                            <a:fillRect/>
                                          </a:stretch>
                                        </pic:blipFill>
                                        <pic:spPr>
                                          <a:xfrm>
                                            <a:off x="0" y="0"/>
                                            <a:ext cx="5565001" cy="4574200"/>
                                          </a:xfrm>
                                          <a:prstGeom prst="rect">
                                            <a:avLst/>
                                          </a:prstGeom>
                                        </pic:spPr>
                                      </pic:pic>
                                    </a:graphicData>
                                  </a:graphic>
                                </wp:inline>
                              </w:drawing>
                            </w:r>
                            <w:r w:rsidRPr="00E64AE0">
                              <w:rPr>
                                <w:b w:val="0"/>
                                <w:bCs w:val="0"/>
                                <w:noProof/>
                                <w:sz w:val="20"/>
                                <w:szCs w:val="20"/>
                              </w:rPr>
                              <w:t xml:space="preserve"> </w:t>
                            </w:r>
                          </w:p>
                          <w:p w14:paraId="432B1D4E" w14:textId="77777777" w:rsidR="002F1E02" w:rsidRPr="00F2492E" w:rsidRDefault="002F1E02" w:rsidP="002F1E02">
                            <w:pPr>
                              <w:pStyle w:val="Abstract"/>
                              <w:spacing w:line="228" w:lineRule="auto"/>
                              <w:ind w:firstLine="0"/>
                              <w:rPr>
                                <w:b w:val="0"/>
                                <w:bCs w:val="0"/>
                                <w:sz w:val="22"/>
                                <w:szCs w:val="22"/>
                              </w:rPr>
                            </w:pPr>
                            <w:r w:rsidRPr="00F2492E">
                              <w:rPr>
                                <w:sz w:val="22"/>
                                <w:szCs w:val="22"/>
                              </w:rPr>
                              <w:t>Figure S</w:t>
                            </w:r>
                            <w:r w:rsidRPr="00F2492E">
                              <w:rPr>
                                <w:sz w:val="22"/>
                                <w:szCs w:val="22"/>
                              </w:rPr>
                              <w:fldChar w:fldCharType="begin"/>
                            </w:r>
                            <w:r w:rsidRPr="00F2492E">
                              <w:rPr>
                                <w:sz w:val="22"/>
                                <w:szCs w:val="22"/>
                              </w:rPr>
                              <w:instrText xml:space="preserve"> SEQ Figure \* ARABIC </w:instrText>
                            </w:r>
                            <w:r w:rsidRPr="00F2492E">
                              <w:rPr>
                                <w:sz w:val="22"/>
                                <w:szCs w:val="22"/>
                              </w:rPr>
                              <w:fldChar w:fldCharType="separate"/>
                            </w:r>
                            <w:r>
                              <w:rPr>
                                <w:noProof/>
                                <w:sz w:val="22"/>
                                <w:szCs w:val="22"/>
                              </w:rPr>
                              <w:t>1</w:t>
                            </w:r>
                            <w:r w:rsidRPr="00F2492E">
                              <w:rPr>
                                <w:noProof/>
                                <w:sz w:val="22"/>
                                <w:szCs w:val="22"/>
                              </w:rPr>
                              <w:fldChar w:fldCharType="end"/>
                            </w:r>
                            <w:r w:rsidRPr="00F2492E">
                              <w:rPr>
                                <w:sz w:val="22"/>
                                <w:szCs w:val="22"/>
                              </w:rPr>
                              <w:t>:</w:t>
                            </w:r>
                            <w:r w:rsidRPr="00F2492E">
                              <w:rPr>
                                <w:b w:val="0"/>
                                <w:bCs w:val="0"/>
                                <w:sz w:val="22"/>
                                <w:szCs w:val="22"/>
                              </w:rPr>
                              <w:t xml:space="preserve"> Kinematic diagram of the torque-sensitive actuator. The proposed actuator is based on two closed kinematic chains acting in parallel (a-b), resulting in a two-degrees-of-freedom mechanism (c-d).</w:t>
                            </w:r>
                          </w:p>
                        </w:txbxContent>
                      </wps:txbx>
                      <wps:bodyPr rot="0" vert="horz" wrap="square" lIns="0" tIns="0" rIns="0" bIns="0" anchor="t" anchorCtr="0" upright="1">
                        <a:noAutofit/>
                      </wps:bodyPr>
                    </wps:wsp>
                  </a:graphicData>
                </a:graphic>
              </wp:inline>
            </w:drawing>
          </mc:Choice>
          <mc:Fallback>
            <w:pict>
              <v:shapetype w14:anchorId="131D9ECA" id="_x0000_t202" coordsize="21600,21600" o:spt="202" path="m,l,21600r21600,l21600,xe">
                <v:stroke joinstyle="miter"/>
                <v:path gradientshapeok="t" o:connecttype="rect"/>
              </v:shapetype>
              <v:shape id="Text Box 5" o:spid="_x0000_s1026" type="#_x0000_t202" style="width:472.5pt;height:4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" stroked="f">
                <v:textbox inset="0,0,0,0">
                  <w:txbxContent>
                    <w:p w14:paraId="725BB491" w14:textId="05E51C14" w:rsidR="002F1E02" w:rsidRDefault="002F1E02" w:rsidP="002F1E02">
                      <w:pPr>
                        <w:pStyle w:val="Abstract"/>
                        <w:ind w:firstLine="0"/>
                        <w:jc w:val="center"/>
                      </w:pPr>
                      <w:r>
                        <w:rPr>
                          <w:b w:val="0"/>
                          <w:bCs w:val="0"/>
                          <w:noProof/>
                          <w:sz w:val="20"/>
                          <w:szCs w:val="20"/>
                        </w:rPr>
                        <w:drawing>
                          <wp:inline distT="0" distB="0" distL="0" distR="0" wp14:anchorId="68101246" wp14:editId="4B99F892">
                            <wp:extent cx="5562325" cy="45720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0">
                                      <a:extLst>
                                        <a:ext uri="{28A0092B-C50C-407E-A947-70E740481C1C}">
                                          <a14:useLocalDpi xmlns:a14="http://schemas.microsoft.com/office/drawing/2010/main" val="0"/>
                                        </a:ext>
                                      </a:extLst>
                                    </a:blip>
                                    <a:stretch>
                                      <a:fillRect/>
                                    </a:stretch>
                                  </pic:blipFill>
                                  <pic:spPr>
                                    <a:xfrm>
                                      <a:off x="0" y="0"/>
                                      <a:ext cx="5565001" cy="4574200"/>
                                    </a:xfrm>
                                    <a:prstGeom prst="rect">
                                      <a:avLst/>
                                    </a:prstGeom>
                                  </pic:spPr>
                                </pic:pic>
                              </a:graphicData>
                            </a:graphic>
                          </wp:inline>
                        </w:drawing>
                      </w:r>
                      <w:r w:rsidRPr="00E64AE0">
                        <w:rPr>
                          <w:b w:val="0"/>
                          <w:bCs w:val="0"/>
                          <w:noProof/>
                          <w:sz w:val="20"/>
                          <w:szCs w:val="20"/>
                        </w:rPr>
                        <w:t xml:space="preserve"> </w:t>
                      </w:r>
                    </w:p>
                    <w:p w14:paraId="432B1D4E" w14:textId="77777777" w:rsidR="002F1E02" w:rsidRPr="00F2492E" w:rsidRDefault="002F1E02" w:rsidP="002F1E02">
                      <w:pPr>
                        <w:pStyle w:val="Abstract"/>
                        <w:spacing w:line="228" w:lineRule="auto"/>
                        <w:ind w:firstLine="0"/>
                        <w:rPr>
                          <w:b w:val="0"/>
                          <w:bCs w:val="0"/>
                          <w:sz w:val="22"/>
                          <w:szCs w:val="22"/>
                        </w:rPr>
                      </w:pPr>
                      <w:r w:rsidRPr="00F2492E">
                        <w:rPr>
                          <w:sz w:val="22"/>
                          <w:szCs w:val="22"/>
                        </w:rPr>
                        <w:t>Figure S</w:t>
                      </w:r>
                      <w:r w:rsidRPr="00F2492E">
                        <w:rPr>
                          <w:sz w:val="22"/>
                          <w:szCs w:val="22"/>
                        </w:rPr>
                        <w:fldChar w:fldCharType="begin"/>
                      </w:r>
                      <w:r w:rsidRPr="00F2492E">
                        <w:rPr>
                          <w:sz w:val="22"/>
                          <w:szCs w:val="22"/>
                        </w:rPr>
                        <w:instrText xml:space="preserve"> SEQ Figure \* ARABIC </w:instrText>
                      </w:r>
                      <w:r w:rsidRPr="00F2492E">
                        <w:rPr>
                          <w:sz w:val="22"/>
                          <w:szCs w:val="22"/>
                        </w:rPr>
                        <w:fldChar w:fldCharType="separate"/>
                      </w:r>
                      <w:r>
                        <w:rPr>
                          <w:noProof/>
                          <w:sz w:val="22"/>
                          <w:szCs w:val="22"/>
                        </w:rPr>
                        <w:t>1</w:t>
                      </w:r>
                      <w:r w:rsidRPr="00F2492E">
                        <w:rPr>
                          <w:noProof/>
                          <w:sz w:val="22"/>
                          <w:szCs w:val="22"/>
                        </w:rPr>
                        <w:fldChar w:fldCharType="end"/>
                      </w:r>
                      <w:r w:rsidRPr="00F2492E">
                        <w:rPr>
                          <w:sz w:val="22"/>
                          <w:szCs w:val="22"/>
                        </w:rPr>
                        <w:t>:</w:t>
                      </w:r>
                      <w:r w:rsidRPr="00F2492E">
                        <w:rPr>
                          <w:b w:val="0"/>
                          <w:bCs w:val="0"/>
                          <w:sz w:val="22"/>
                          <w:szCs w:val="22"/>
                        </w:rPr>
                        <w:t xml:space="preserve"> Kinematic diagram of the torque-sensitive actuator. The proposed actuator is based on two closed kinematic chains acting in parallel (a-b), resulting in a two-degrees-of-freedom mechanism (c-d).</w:t>
                      </w:r>
                    </w:p>
                  </w:txbxContent>
                </v:textbox>
                <w10:anchorlock/>
              </v:shape>
            </w:pict>
          </mc:Fallback>
        </mc:AlternateContent>
      </w:r>
    </w:p>
    <w:p w14:paraId="04969446" w14:textId="77777777" w:rsidR="002F1E02" w:rsidRDefault="002F1E02">
      <w:pPr>
        <w:rPr>
          <w:sz w:val="60"/>
          <w:szCs w:val="60"/>
        </w:rPr>
      </w:pPr>
      <w:r>
        <w:rPr>
          <w:sz w:val="60"/>
          <w:szCs w:val="60"/>
        </w:rPr>
        <w:br w:type="page"/>
      </w:r>
    </w:p>
    <w:p w14:paraId="55A9BEBC" w14:textId="093CA036" w:rsidR="002F1E02" w:rsidRDefault="002F1E02">
      <w:pPr>
        <w:rPr>
          <w:sz w:val="60"/>
          <w:szCs w:val="60"/>
        </w:rPr>
      </w:pPr>
      <w:r>
        <w:rPr>
          <w:noProof/>
        </w:rPr>
        <w:lastRenderedPageBreak/>
        <mc:AlternateContent>
          <mc:Choice Requires="wps">
            <w:drawing>
              <wp:anchor distT="0" distB="0" distL="114300" distR="114300" simplePos="0" relativeHeight="251671552" behindDoc="0" locked="0" layoutInCell="1" allowOverlap="1" wp14:anchorId="074D85A8" wp14:editId="75DADEE0">
                <wp:simplePos x="0" y="0"/>
                <wp:positionH relativeFrom="margin">
                  <wp:align>left</wp:align>
                </wp:positionH>
                <wp:positionV relativeFrom="margin">
                  <wp:align>top</wp:align>
                </wp:positionV>
                <wp:extent cx="6581140" cy="2170430"/>
                <wp:effectExtent l="0" t="0" r="0" b="1270"/>
                <wp:wrapSquare wrapText="bothSides"/>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140" cy="2170430"/>
                        </a:xfrm>
                        <a:prstGeom prst="rect">
                          <a:avLst/>
                        </a:prstGeom>
                        <a:solidFill>
                          <a:srgbClr val="FFFFFF"/>
                        </a:solidFill>
                        <a:ln>
                          <a:noFill/>
                        </a:ln>
                      </wps:spPr>
                      <wps:txbx>
                        <w:txbxContent>
                          <w:p w14:paraId="247BFFB5" w14:textId="77777777" w:rsidR="002F1E02" w:rsidRDefault="002F1E02" w:rsidP="002F1E02">
                            <w:pPr>
                              <w:pStyle w:val="FootnoteText"/>
                              <w:ind w:firstLine="0"/>
                              <w:jc w:val="center"/>
                            </w:pPr>
                            <w:r>
                              <w:rPr>
                                <w:noProof/>
                              </w:rPr>
                              <w:drawing>
                                <wp:inline distT="0" distB="0" distL="0" distR="0" wp14:anchorId="5F20C8ED" wp14:editId="07C91DB1">
                                  <wp:extent cx="6277970" cy="135566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84498" cy="1357074"/>
                                          </a:xfrm>
                                          <a:prstGeom prst="rect">
                                            <a:avLst/>
                                          </a:prstGeom>
                                        </pic:spPr>
                                      </pic:pic>
                                    </a:graphicData>
                                  </a:graphic>
                                </wp:inline>
                              </w:drawing>
                            </w:r>
                          </w:p>
                          <w:p w14:paraId="440D9613" w14:textId="77777777" w:rsidR="002F1E02" w:rsidRDefault="002F1E02" w:rsidP="002F1E02">
                            <w:pPr>
                              <w:pStyle w:val="FootnoteText"/>
                              <w:ind w:firstLine="0"/>
                              <w:jc w:val="center"/>
                            </w:pPr>
                          </w:p>
                          <w:p w14:paraId="58433024" w14:textId="77777777" w:rsidR="002F1E02" w:rsidRPr="00F2492E" w:rsidRDefault="002F1E02" w:rsidP="002F1E02">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2</w:t>
                            </w:r>
                            <w:r w:rsidRPr="00F2492E">
                              <w:rPr>
                                <w:b/>
                                <w:bCs/>
                                <w:noProof/>
                                <w:sz w:val="22"/>
                                <w:szCs w:val="22"/>
                              </w:rPr>
                              <w:fldChar w:fldCharType="end"/>
                            </w:r>
                            <w:r w:rsidRPr="00F2492E">
                              <w:rPr>
                                <w:b/>
                                <w:bCs/>
                                <w:sz w:val="22"/>
                                <w:szCs w:val="22"/>
                              </w:rPr>
                              <w:t>:</w:t>
                            </w:r>
                            <w:r w:rsidRPr="00F2492E">
                              <w:rPr>
                                <w:sz w:val="22"/>
                                <w:szCs w:val="22"/>
                              </w:rPr>
                              <w:t xml:space="preserve"> The torque ratio (torque at the output (</w:t>
                            </w:r>
                            <m:oMath>
                              <m:r>
                                <w:rPr>
                                  <w:rFonts w:ascii="Cambria Math" w:hAnsi="Cambria Math"/>
                                  <w:sz w:val="22"/>
                                  <w:szCs w:val="22"/>
                                </w:rPr>
                                <m:t>T</m:t>
                              </m:r>
                            </m:oMath>
                            <w:r w:rsidRPr="00F2492E">
                              <w:rPr>
                                <w:sz w:val="22"/>
                                <w:szCs w:val="22"/>
                              </w:rPr>
                              <w:t>) divided by the force at the input (</w:t>
                            </w:r>
                            <m:oMath>
                              <m:sSub>
                                <m:sSubPr>
                                  <m:ctrlPr>
                                    <w:rPr>
                                      <w:rFonts w:ascii="Cambria Math" w:hAnsi="Cambria Math"/>
                                      <w:sz w:val="22"/>
                                      <w:szCs w:val="22"/>
                                    </w:rPr>
                                  </m:ctrlPr>
                                </m:sSubPr>
                                <m:e>
                                  <m:r>
                                    <w:rPr>
                                      <w:rFonts w:ascii="Cambria Math" w:hAnsi="Cambria Math"/>
                                      <w:sz w:val="22"/>
                                      <w:szCs w:val="22"/>
                                    </w:rPr>
                                    <m:t>F</m:t>
                                  </m:r>
                                </m:e>
                                <m:sub>
                                  <m:r>
                                    <w:rPr>
                                      <w:rFonts w:ascii="Cambria Math" w:hAnsi="Cambria Math"/>
                                      <w:sz w:val="22"/>
                                      <w:szCs w:val="22"/>
                                    </w:rPr>
                                    <m:t>a</m:t>
                                  </m:r>
                                </m:sub>
                              </m:sSub>
                            </m:oMath>
                            <w:r w:rsidRPr="00F2492E">
                              <w:rPr>
                                <w:sz w:val="22"/>
                                <w:szCs w:val="22"/>
                              </w:rPr>
                              <w:t>)) is found by performing a free-body diagram analysis of the proposed mechanism (a), including the input slider joint (b), the connecting bar (c), the tuning joint (d), the passively actuated joint (e), and the output joint (f).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D85A8" id="_x0000_s1027" type="#_x0000_t202" style="position:absolute;margin-left:0;margin-top:0;width:518.2pt;height:170.9pt;z-index:251671552;visibility:visible;mso-wrap-style:square;mso-width-percent:0;mso-height-percent:0;mso-wrap-distance-left:9pt;mso-wrap-distance-top:0;mso-wrap-distance-right:9pt;mso-wrap-distance-bottom:0;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" stroked="f">
                <v:textbox inset="0,0,0,0">
                  <w:txbxContent>
                    <w:p w14:paraId="247BFFB5" w14:textId="77777777" w:rsidR="002F1E02" w:rsidRDefault="002F1E02" w:rsidP="002F1E02">
                      <w:pPr>
                        <w:pStyle w:val="FootnoteText"/>
                        <w:ind w:firstLine="0"/>
                        <w:jc w:val="center"/>
                      </w:pPr>
                      <w:r>
                        <w:rPr>
                          <w:noProof/>
                        </w:rPr>
                        <w:drawing>
                          <wp:inline distT="0" distB="0" distL="0" distR="0" wp14:anchorId="5F20C8ED" wp14:editId="07C91DB1">
                            <wp:extent cx="6277970" cy="1355664"/>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84498" cy="1357074"/>
                                    </a:xfrm>
                                    <a:prstGeom prst="rect">
                                      <a:avLst/>
                                    </a:prstGeom>
                                  </pic:spPr>
                                </pic:pic>
                              </a:graphicData>
                            </a:graphic>
                          </wp:inline>
                        </w:drawing>
                      </w:r>
                    </w:p>
                    <w:p w14:paraId="440D9613" w14:textId="77777777" w:rsidR="002F1E02" w:rsidRDefault="002F1E02" w:rsidP="002F1E02">
                      <w:pPr>
                        <w:pStyle w:val="FootnoteText"/>
                        <w:ind w:firstLine="0"/>
                        <w:jc w:val="center"/>
                      </w:pPr>
                    </w:p>
                    <w:p w14:paraId="58433024" w14:textId="77777777" w:rsidR="002F1E02" w:rsidRPr="00F2492E" w:rsidRDefault="002F1E02" w:rsidP="002F1E02">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2</w:t>
                      </w:r>
                      <w:r w:rsidRPr="00F2492E">
                        <w:rPr>
                          <w:b/>
                          <w:bCs/>
                          <w:noProof/>
                          <w:sz w:val="22"/>
                          <w:szCs w:val="22"/>
                        </w:rPr>
                        <w:fldChar w:fldCharType="end"/>
                      </w:r>
                      <w:r w:rsidRPr="00F2492E">
                        <w:rPr>
                          <w:b/>
                          <w:bCs/>
                          <w:sz w:val="22"/>
                          <w:szCs w:val="22"/>
                        </w:rPr>
                        <w:t>:</w:t>
                      </w:r>
                      <w:r w:rsidRPr="00F2492E">
                        <w:rPr>
                          <w:sz w:val="22"/>
                          <w:szCs w:val="22"/>
                        </w:rPr>
                        <w:t xml:space="preserve"> The torque ratio (torque at the output (</w:t>
                      </w:r>
                      <m:oMath>
                        <m:r>
                          <w:rPr>
                            <w:rFonts w:ascii="Cambria Math" w:hAnsi="Cambria Math"/>
                            <w:sz w:val="22"/>
                            <w:szCs w:val="22"/>
                          </w:rPr>
                          <m:t>T</m:t>
                        </m:r>
                      </m:oMath>
                      <w:r w:rsidRPr="00F2492E">
                        <w:rPr>
                          <w:sz w:val="22"/>
                          <w:szCs w:val="22"/>
                        </w:rPr>
                        <w:t>) divided by the force at the input (</w:t>
                      </w:r>
                      <m:oMath>
                        <m:sSub>
                          <m:sSubPr>
                            <m:ctrlPr>
                              <w:rPr>
                                <w:rFonts w:ascii="Cambria Math" w:hAnsi="Cambria Math"/>
                                <w:sz w:val="22"/>
                                <w:szCs w:val="22"/>
                              </w:rPr>
                            </m:ctrlPr>
                          </m:sSubPr>
                          <m:e>
                            <m:r>
                              <w:rPr>
                                <w:rFonts w:ascii="Cambria Math" w:hAnsi="Cambria Math"/>
                                <w:sz w:val="22"/>
                                <w:szCs w:val="22"/>
                              </w:rPr>
                              <m:t>F</m:t>
                            </m:r>
                          </m:e>
                          <m:sub>
                            <m:r>
                              <w:rPr>
                                <w:rFonts w:ascii="Cambria Math" w:hAnsi="Cambria Math"/>
                                <w:sz w:val="22"/>
                                <w:szCs w:val="22"/>
                              </w:rPr>
                              <m:t>a</m:t>
                            </m:r>
                          </m:sub>
                        </m:sSub>
                      </m:oMath>
                      <w:r w:rsidRPr="00F2492E">
                        <w:rPr>
                          <w:sz w:val="22"/>
                          <w:szCs w:val="22"/>
                        </w:rPr>
                        <w:t>)) is found by performing a free-body diagram analysis of the proposed mechanism (a), including the input slider joint (b), the connecting bar (c), the tuning joint (d), the passively actuated joint (e), and the output joint (f).</w:t>
                      </w:r>
                    </w:p>
                  </w:txbxContent>
                </v:textbox>
                <w10:wrap type="square" anchorx="margin" anchory="margin"/>
              </v:shape>
            </w:pict>
          </mc:Fallback>
        </mc:AlternateContent>
      </w:r>
    </w:p>
    <w:p w14:paraId="5DCD032F" w14:textId="39918AA1" w:rsidR="00535597" w:rsidRDefault="004E26F4">
      <w:pPr>
        <w:rPr>
          <w:sz w:val="60"/>
          <w:szCs w:val="60"/>
        </w:rPr>
      </w:pPr>
      <w:r>
        <w:rPr>
          <w:sz w:val="60"/>
          <w:szCs w:val="60"/>
        </w:rPr>
        <w:br w:type="page"/>
      </w:r>
      <w:r w:rsidR="002F1E02">
        <w:rPr>
          <w:noProof/>
        </w:rPr>
        <w:lastRenderedPageBreak/>
        <mc:AlternateContent>
          <mc:Choice Requires="wps">
            <w:drawing>
              <wp:anchor distT="0" distB="0" distL="114300" distR="114300" simplePos="0" relativeHeight="251673600" behindDoc="0" locked="0" layoutInCell="1" allowOverlap="1" wp14:anchorId="5E55289F" wp14:editId="04044F9B">
                <wp:simplePos x="0" y="0"/>
                <wp:positionH relativeFrom="margin">
                  <wp:posOffset>0</wp:posOffset>
                </wp:positionH>
                <wp:positionV relativeFrom="margin">
                  <wp:posOffset>437515</wp:posOffset>
                </wp:positionV>
                <wp:extent cx="6581140" cy="2946400"/>
                <wp:effectExtent l="0" t="0" r="0" b="0"/>
                <wp:wrapSquare wrapText="bothSides"/>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1140" cy="2946400"/>
                        </a:xfrm>
                        <a:prstGeom prst="rect">
                          <a:avLst/>
                        </a:prstGeom>
                        <a:solidFill>
                          <a:srgbClr val="FFFFFF"/>
                        </a:solidFill>
                        <a:ln>
                          <a:noFill/>
                        </a:ln>
                      </wps:spPr>
                      <wps:txbx>
                        <w:txbxContent>
                          <w:p w14:paraId="0F61109D" w14:textId="77777777" w:rsidR="002F1E02" w:rsidRDefault="002F1E02" w:rsidP="002F1E02">
                            <w:pPr>
                              <w:pStyle w:val="FootnoteText"/>
                              <w:ind w:firstLine="0"/>
                            </w:pPr>
                          </w:p>
                          <w:p w14:paraId="19C7014C" w14:textId="77777777" w:rsidR="002F1E02" w:rsidRDefault="002F1E02" w:rsidP="002F1E02">
                            <w:pPr>
                              <w:pStyle w:val="FootnoteText"/>
                              <w:ind w:firstLine="0"/>
                              <w:jc w:val="center"/>
                            </w:pPr>
                            <w:r w:rsidRPr="00E336C2">
                              <w:rPr>
                                <w:noProof/>
                              </w:rPr>
                              <w:drawing>
                                <wp:inline distT="0" distB="0" distL="0" distR="0" wp14:anchorId="0F953F39" wp14:editId="6BA73543">
                                  <wp:extent cx="6581140" cy="16338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81140" cy="1633855"/>
                                          </a:xfrm>
                                          <a:prstGeom prst="rect">
                                            <a:avLst/>
                                          </a:prstGeom>
                                          <a:noFill/>
                                          <a:ln>
                                            <a:noFill/>
                                          </a:ln>
                                        </pic:spPr>
                                      </pic:pic>
                                    </a:graphicData>
                                  </a:graphic>
                                </wp:inline>
                              </w:drawing>
                            </w:r>
                          </w:p>
                          <w:p w14:paraId="0289852C" w14:textId="77777777" w:rsidR="002F1E02" w:rsidRPr="00F2492E" w:rsidRDefault="002F1E02" w:rsidP="002F1E02">
                            <w:pPr>
                              <w:pStyle w:val="FootnoteText"/>
                              <w:ind w:right="286" w:firstLine="0"/>
                              <w:rPr>
                                <w:sz w:val="22"/>
                                <w:szCs w:val="22"/>
                              </w:rPr>
                            </w:pPr>
                            <w:r w:rsidRPr="00F2492E">
                              <w:rPr>
                                <w:b/>
                                <w:bCs/>
                                <w:sz w:val="22"/>
                                <w:szCs w:val="22"/>
                              </w:rPr>
                              <w:t xml:space="preserve">Figure </w:t>
                            </w:r>
                            <w:r>
                              <w:rPr>
                                <w:b/>
                                <w:bCs/>
                                <w:sz w:val="22"/>
                                <w:szCs w:val="22"/>
                              </w:rPr>
                              <w:t>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3</w:t>
                            </w:r>
                            <w:r w:rsidRPr="00F2492E">
                              <w:rPr>
                                <w:b/>
                                <w:bCs/>
                                <w:noProof/>
                                <w:sz w:val="22"/>
                                <w:szCs w:val="22"/>
                              </w:rPr>
                              <w:fldChar w:fldCharType="end"/>
                            </w:r>
                            <w:r w:rsidRPr="00F2492E">
                              <w:rPr>
                                <w:b/>
                                <w:bCs/>
                                <w:sz w:val="22"/>
                                <w:szCs w:val="22"/>
                              </w:rPr>
                              <w:t>:</w:t>
                            </w:r>
                            <w:r w:rsidRPr="00F2492E">
                              <w:rPr>
                                <w:sz w:val="22"/>
                                <w:szCs w:val="22"/>
                              </w:rPr>
                              <w:t xml:space="preserve"> Kinematics and kinetics of the underactuated ankle and toe mechanism. The proposed mechanism can be represented as a closed kinematic chain (a). The linear movement </w:t>
                            </w:r>
                            <m:oMath>
                              <m:sSub>
                                <m:sSubPr>
                                  <m:ctrlPr>
                                    <w:rPr>
                                      <w:rFonts w:ascii="Cambria Math" w:hAnsi="Cambria Math"/>
                                      <w:sz w:val="22"/>
                                      <w:szCs w:val="22"/>
                                    </w:rPr>
                                  </m:ctrlPr>
                                </m:sSubPr>
                                <m:e>
                                  <m:r>
                                    <w:rPr>
                                      <w:rFonts w:ascii="Cambria Math" w:hAnsi="Cambria Math"/>
                                      <w:sz w:val="22"/>
                                      <w:szCs w:val="22"/>
                                    </w:rPr>
                                    <m:t>δ</m:t>
                                  </m:r>
                                </m:e>
                                <m:sub>
                                  <m:r>
                                    <m:rPr>
                                      <m:sty m:val="p"/>
                                    </m:rPr>
                                    <w:rPr>
                                      <w:rFonts w:ascii="Cambria Math" w:hAnsi="Cambria Math"/>
                                      <w:sz w:val="22"/>
                                      <w:szCs w:val="22"/>
                                    </w:rPr>
                                    <m:t>1</m:t>
                                  </m:r>
                                </m:sub>
                              </m:sSub>
                            </m:oMath>
                            <w:r w:rsidRPr="00F2492E">
                              <w:rPr>
                                <w:sz w:val="22"/>
                                <w:szCs w:val="22"/>
                              </w:rPr>
                              <w:t xml:space="preserve">of the input prismatic joint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1</m:t>
                                  </m:r>
                                </m:sub>
                              </m:sSub>
                            </m:oMath>
                            <w:r w:rsidRPr="00F2492E">
                              <w:rPr>
                                <w:sz w:val="22"/>
                                <w:szCs w:val="22"/>
                              </w:rPr>
                              <w:t xml:space="preserve"> is directly related to the output rotations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a</m:t>
                                  </m:r>
                                </m:sub>
                              </m:sSub>
                            </m:oMath>
                            <w:r w:rsidRPr="00F2492E">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t</m:t>
                                  </m:r>
                                </m:sub>
                              </m:sSub>
                            </m:oMath>
                            <w:r w:rsidRPr="00F2492E">
                              <w:rPr>
                                <w:sz w:val="22"/>
                                <w:szCs w:val="22"/>
                              </w:rPr>
                              <w:t xml:space="preserve"> of the ankle joint </w:t>
                            </w: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m:t>
                                  </m:r>
                                </m:sub>
                              </m:sSub>
                            </m:oMath>
                            <w:r w:rsidRPr="00F2492E">
                              <w:rPr>
                                <w:sz w:val="22"/>
                                <w:szCs w:val="22"/>
                              </w:rPr>
                              <w:t xml:space="preserve">  and toe joint </w:t>
                            </w: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4</m:t>
                                  </m:r>
                                </m:sub>
                              </m:sSub>
                            </m:oMath>
                            <w:r w:rsidRPr="00F2492E">
                              <w:rPr>
                                <w:sz w:val="22"/>
                                <w:szCs w:val="22"/>
                              </w:rPr>
                              <w:t xml:space="preserve">, respectively (b). A free-body diagram analysis of the proposed mechanism relates the series elastic actuator force </w:t>
                            </w:r>
                            <m:oMath>
                              <m:acc>
                                <m:accPr>
                                  <m:chr m:val="⃑"/>
                                  <m:ctrlPr>
                                    <w:rPr>
                                      <w:rFonts w:ascii="Cambria Math" w:hAnsi="Cambria Math"/>
                                      <w:i/>
                                      <w:iCs/>
                                      <w:sz w:val="22"/>
                                      <w:szCs w:val="22"/>
                                    </w:rPr>
                                  </m:ctrlPr>
                                </m:accPr>
                                <m:e>
                                  <m:r>
                                    <w:rPr>
                                      <w:rFonts w:ascii="Cambria Math" w:hAnsi="Cambria Math"/>
                                      <w:sz w:val="22"/>
                                      <w:szCs w:val="22"/>
                                    </w:rPr>
                                    <m:t>F</m:t>
                                  </m:r>
                                </m:e>
                              </m:acc>
                            </m:oMath>
                            <w:r w:rsidRPr="00F2492E">
                              <w:rPr>
                                <w:iCs/>
                                <w:sz w:val="22"/>
                                <w:szCs w:val="22"/>
                              </w:rPr>
                              <w:t xml:space="preserve"> to torques at both the ankle joint (</w:t>
                            </w:r>
                            <m:oMath>
                              <m:acc>
                                <m:accPr>
                                  <m:chr m:val="⃑"/>
                                  <m:ctrlPr>
                                    <w:rPr>
                                      <w:rFonts w:ascii="Cambria Math" w:hAnsi="Cambria Math"/>
                                      <w:i/>
                                      <w:iCs/>
                                      <w:sz w:val="22"/>
                                      <w:szCs w:val="22"/>
                                    </w:rPr>
                                  </m:ctrlPr>
                                </m:accPr>
                                <m:e>
                                  <m:sSub>
                                    <m:sSubPr>
                                      <m:ctrlPr>
                                        <w:rPr>
                                          <w:rFonts w:ascii="Cambria Math" w:hAnsi="Cambria Math"/>
                                          <w:i/>
                                          <w:iCs/>
                                          <w:sz w:val="22"/>
                                          <w:szCs w:val="22"/>
                                        </w:rPr>
                                      </m:ctrlPr>
                                    </m:sSubPr>
                                    <m:e>
                                      <m:r>
                                        <w:rPr>
                                          <w:rFonts w:ascii="Cambria Math" w:hAnsi="Cambria Math"/>
                                          <w:sz w:val="22"/>
                                          <w:szCs w:val="22"/>
                                        </w:rPr>
                                        <m:t>T</m:t>
                                      </m:r>
                                    </m:e>
                                    <m:sub>
                                      <m:r>
                                        <w:rPr>
                                          <w:rFonts w:ascii="Cambria Math" w:hAnsi="Cambria Math"/>
                                          <w:sz w:val="22"/>
                                          <w:szCs w:val="22"/>
                                        </w:rPr>
                                        <m:t>a</m:t>
                                      </m:r>
                                    </m:sub>
                                  </m:sSub>
                                </m:e>
                              </m:acc>
                            </m:oMath>
                            <w:r w:rsidRPr="00F2492E">
                              <w:rPr>
                                <w:iCs/>
                                <w:sz w:val="22"/>
                                <w:szCs w:val="22"/>
                              </w:rPr>
                              <w:t>) and toe joint (</w:t>
                            </w:r>
                            <m:oMath>
                              <m:acc>
                                <m:accPr>
                                  <m:chr m:val="⃑"/>
                                  <m:ctrlPr>
                                    <w:rPr>
                                      <w:rFonts w:ascii="Cambria Math" w:hAnsi="Cambria Math"/>
                                      <w:i/>
                                      <w:iCs/>
                                      <w:sz w:val="22"/>
                                      <w:szCs w:val="22"/>
                                    </w:rPr>
                                  </m:ctrlPr>
                                </m:accPr>
                                <m:e>
                                  <m:sSub>
                                    <m:sSubPr>
                                      <m:ctrlPr>
                                        <w:rPr>
                                          <w:rFonts w:ascii="Cambria Math" w:hAnsi="Cambria Math"/>
                                          <w:i/>
                                          <w:iCs/>
                                          <w:sz w:val="22"/>
                                          <w:szCs w:val="22"/>
                                        </w:rPr>
                                      </m:ctrlPr>
                                    </m:sSubPr>
                                    <m:e>
                                      <m:r>
                                        <w:rPr>
                                          <w:rFonts w:ascii="Cambria Math" w:hAnsi="Cambria Math"/>
                                          <w:sz w:val="22"/>
                                          <w:szCs w:val="22"/>
                                        </w:rPr>
                                        <m:t>T</m:t>
                                      </m:r>
                                    </m:e>
                                    <m:sub>
                                      <m:r>
                                        <w:rPr>
                                          <w:rFonts w:ascii="Cambria Math" w:hAnsi="Cambria Math"/>
                                          <w:sz w:val="22"/>
                                          <w:szCs w:val="22"/>
                                        </w:rPr>
                                        <m:t>t</m:t>
                                      </m:r>
                                    </m:sub>
                                  </m:sSub>
                                </m:e>
                              </m:acc>
                              <m:r>
                                <w:rPr>
                                  <w:rFonts w:ascii="Cambria Math" w:hAnsi="Cambria Math"/>
                                  <w:sz w:val="22"/>
                                  <w:szCs w:val="22"/>
                                </w:rPr>
                                <m:t xml:space="preserve"> </m:t>
                              </m:r>
                            </m:oMath>
                            <w:r w:rsidRPr="00F2492E">
                              <w:rPr>
                                <w:iCs/>
                                <w:sz w:val="22"/>
                                <w:szCs w:val="22"/>
                              </w:rPr>
                              <w:t xml:space="preserve">)(c-e).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55289F" id="Text Box 41" o:spid="_x0000_s1028" type="#_x0000_t202" style="position:absolute;margin-left:0;margin-top:34.45pt;width:518.2pt;height:232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" stroked="f">
                <v:textbox inset="0,0,0,0">
                  <w:txbxContent>
                    <w:p w14:paraId="0F61109D" w14:textId="77777777" w:rsidR="002F1E02" w:rsidRDefault="002F1E02" w:rsidP="002F1E02">
                      <w:pPr>
                        <w:pStyle w:val="FootnoteText"/>
                        <w:ind w:firstLine="0"/>
                      </w:pPr>
                    </w:p>
                    <w:p w14:paraId="19C7014C" w14:textId="77777777" w:rsidR="002F1E02" w:rsidRDefault="002F1E02" w:rsidP="002F1E02">
                      <w:pPr>
                        <w:pStyle w:val="FootnoteText"/>
                        <w:ind w:firstLine="0"/>
                        <w:jc w:val="center"/>
                      </w:pPr>
                      <w:r w:rsidRPr="00E336C2">
                        <w:rPr>
                          <w:noProof/>
                        </w:rPr>
                        <w:drawing>
                          <wp:inline distT="0" distB="0" distL="0" distR="0" wp14:anchorId="0F953F39" wp14:editId="6BA73543">
                            <wp:extent cx="6581140" cy="163385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81140" cy="1633855"/>
                                    </a:xfrm>
                                    <a:prstGeom prst="rect">
                                      <a:avLst/>
                                    </a:prstGeom>
                                    <a:noFill/>
                                    <a:ln>
                                      <a:noFill/>
                                    </a:ln>
                                  </pic:spPr>
                                </pic:pic>
                              </a:graphicData>
                            </a:graphic>
                          </wp:inline>
                        </w:drawing>
                      </w:r>
                    </w:p>
                    <w:p w14:paraId="0289852C" w14:textId="77777777" w:rsidR="002F1E02" w:rsidRPr="00F2492E" w:rsidRDefault="002F1E02" w:rsidP="002F1E02">
                      <w:pPr>
                        <w:pStyle w:val="FootnoteText"/>
                        <w:ind w:right="286" w:firstLine="0"/>
                        <w:rPr>
                          <w:sz w:val="22"/>
                          <w:szCs w:val="22"/>
                        </w:rPr>
                      </w:pPr>
                      <w:r w:rsidRPr="00F2492E">
                        <w:rPr>
                          <w:b/>
                          <w:bCs/>
                          <w:sz w:val="22"/>
                          <w:szCs w:val="22"/>
                        </w:rPr>
                        <w:t xml:space="preserve">Figure </w:t>
                      </w:r>
                      <w:r>
                        <w:rPr>
                          <w:b/>
                          <w:bCs/>
                          <w:sz w:val="22"/>
                          <w:szCs w:val="22"/>
                        </w:rPr>
                        <w:t>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3</w:t>
                      </w:r>
                      <w:r w:rsidRPr="00F2492E">
                        <w:rPr>
                          <w:b/>
                          <w:bCs/>
                          <w:noProof/>
                          <w:sz w:val="22"/>
                          <w:szCs w:val="22"/>
                        </w:rPr>
                        <w:fldChar w:fldCharType="end"/>
                      </w:r>
                      <w:r w:rsidRPr="00F2492E">
                        <w:rPr>
                          <w:b/>
                          <w:bCs/>
                          <w:sz w:val="22"/>
                          <w:szCs w:val="22"/>
                        </w:rPr>
                        <w:t>:</w:t>
                      </w:r>
                      <w:r w:rsidRPr="00F2492E">
                        <w:rPr>
                          <w:sz w:val="22"/>
                          <w:szCs w:val="22"/>
                        </w:rPr>
                        <w:t xml:space="preserve"> Kinematics and kinetics of the underactuated ankle and toe mechanism. The proposed mechanism can be represented as a closed kinematic chain (a). The linear movement </w:t>
                      </w:r>
                      <m:oMath>
                        <m:sSub>
                          <m:sSubPr>
                            <m:ctrlPr>
                              <w:rPr>
                                <w:rFonts w:ascii="Cambria Math" w:hAnsi="Cambria Math"/>
                                <w:sz w:val="22"/>
                                <w:szCs w:val="22"/>
                              </w:rPr>
                            </m:ctrlPr>
                          </m:sSubPr>
                          <m:e>
                            <m:r>
                              <w:rPr>
                                <w:rFonts w:ascii="Cambria Math" w:hAnsi="Cambria Math"/>
                                <w:sz w:val="22"/>
                                <w:szCs w:val="22"/>
                              </w:rPr>
                              <m:t>δ</m:t>
                            </m:r>
                          </m:e>
                          <m:sub>
                            <m:r>
                              <m:rPr>
                                <m:sty m:val="p"/>
                              </m:rPr>
                              <w:rPr>
                                <w:rFonts w:ascii="Cambria Math" w:hAnsi="Cambria Math"/>
                                <w:sz w:val="22"/>
                                <w:szCs w:val="22"/>
                              </w:rPr>
                              <m:t>1</m:t>
                            </m:r>
                          </m:sub>
                        </m:sSub>
                      </m:oMath>
                      <w:r w:rsidRPr="00F2492E">
                        <w:rPr>
                          <w:sz w:val="22"/>
                          <w:szCs w:val="22"/>
                        </w:rPr>
                        <w:t xml:space="preserve">of the input prismatic joint </w:t>
                      </w:r>
                      <m:oMath>
                        <m:sSub>
                          <m:sSubPr>
                            <m:ctrlPr>
                              <w:rPr>
                                <w:rFonts w:ascii="Cambria Math" w:hAnsi="Cambria Math"/>
                                <w:i/>
                                <w:sz w:val="22"/>
                                <w:szCs w:val="22"/>
                              </w:rPr>
                            </m:ctrlPr>
                          </m:sSubPr>
                          <m:e>
                            <m:r>
                              <w:rPr>
                                <w:rFonts w:ascii="Cambria Math" w:hAnsi="Cambria Math"/>
                                <w:sz w:val="22"/>
                                <w:szCs w:val="22"/>
                              </w:rPr>
                              <m:t>P</m:t>
                            </m:r>
                          </m:e>
                          <m:sub>
                            <m:r>
                              <w:rPr>
                                <w:rFonts w:ascii="Cambria Math" w:hAnsi="Cambria Math"/>
                                <w:sz w:val="22"/>
                                <w:szCs w:val="22"/>
                              </w:rPr>
                              <m:t>1</m:t>
                            </m:r>
                          </m:sub>
                        </m:sSub>
                      </m:oMath>
                      <w:r w:rsidRPr="00F2492E">
                        <w:rPr>
                          <w:sz w:val="22"/>
                          <w:szCs w:val="22"/>
                        </w:rPr>
                        <w:t xml:space="preserve"> is directly related to the output rotations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a</m:t>
                            </m:r>
                          </m:sub>
                        </m:sSub>
                      </m:oMath>
                      <w:r w:rsidRPr="00F2492E">
                        <w:rPr>
                          <w:sz w:val="22"/>
                          <w:szCs w:val="22"/>
                        </w:rPr>
                        <w:t xml:space="preserve"> and </w:t>
                      </w:r>
                      <m:oMath>
                        <m:sSub>
                          <m:sSubPr>
                            <m:ctrlPr>
                              <w:rPr>
                                <w:rFonts w:ascii="Cambria Math" w:hAnsi="Cambria Math"/>
                                <w:i/>
                                <w:sz w:val="22"/>
                                <w:szCs w:val="22"/>
                              </w:rPr>
                            </m:ctrlPr>
                          </m:sSubPr>
                          <m:e>
                            <m:r>
                              <w:rPr>
                                <w:rFonts w:ascii="Cambria Math" w:hAnsi="Cambria Math"/>
                                <w:sz w:val="22"/>
                                <w:szCs w:val="22"/>
                              </w:rPr>
                              <m:t>θ</m:t>
                            </m:r>
                          </m:e>
                          <m:sub>
                            <m:r>
                              <w:rPr>
                                <w:rFonts w:ascii="Cambria Math" w:hAnsi="Cambria Math"/>
                                <w:sz w:val="22"/>
                                <w:szCs w:val="22"/>
                              </w:rPr>
                              <m:t>t</m:t>
                            </m:r>
                          </m:sub>
                        </m:sSub>
                      </m:oMath>
                      <w:r w:rsidRPr="00F2492E">
                        <w:rPr>
                          <w:sz w:val="22"/>
                          <w:szCs w:val="22"/>
                        </w:rPr>
                        <w:t xml:space="preserve"> of the ankle joint </w:t>
                      </w: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1</m:t>
                            </m:r>
                          </m:sub>
                        </m:sSub>
                      </m:oMath>
                      <w:r w:rsidRPr="00F2492E">
                        <w:rPr>
                          <w:sz w:val="22"/>
                          <w:szCs w:val="22"/>
                        </w:rPr>
                        <w:t xml:space="preserve">  and toe joint </w:t>
                      </w:r>
                      <m:oMath>
                        <m:sSub>
                          <m:sSubPr>
                            <m:ctrlPr>
                              <w:rPr>
                                <w:rFonts w:ascii="Cambria Math" w:hAnsi="Cambria Math"/>
                                <w:i/>
                                <w:sz w:val="22"/>
                                <w:szCs w:val="22"/>
                              </w:rPr>
                            </m:ctrlPr>
                          </m:sSubPr>
                          <m:e>
                            <m:r>
                              <w:rPr>
                                <w:rFonts w:ascii="Cambria Math" w:hAnsi="Cambria Math"/>
                                <w:sz w:val="22"/>
                                <w:szCs w:val="22"/>
                              </w:rPr>
                              <m:t>R</m:t>
                            </m:r>
                          </m:e>
                          <m:sub>
                            <m:r>
                              <w:rPr>
                                <w:rFonts w:ascii="Cambria Math" w:hAnsi="Cambria Math"/>
                                <w:sz w:val="22"/>
                                <w:szCs w:val="22"/>
                              </w:rPr>
                              <m:t>4</m:t>
                            </m:r>
                          </m:sub>
                        </m:sSub>
                      </m:oMath>
                      <w:r w:rsidRPr="00F2492E">
                        <w:rPr>
                          <w:sz w:val="22"/>
                          <w:szCs w:val="22"/>
                        </w:rPr>
                        <w:t xml:space="preserve">, respectively (b). A free-body diagram analysis of the proposed mechanism relates the series elastic actuator force </w:t>
                      </w:r>
                      <m:oMath>
                        <m:acc>
                          <m:accPr>
                            <m:chr m:val="⃑"/>
                            <m:ctrlPr>
                              <w:rPr>
                                <w:rFonts w:ascii="Cambria Math" w:hAnsi="Cambria Math"/>
                                <w:i/>
                                <w:iCs/>
                                <w:sz w:val="22"/>
                                <w:szCs w:val="22"/>
                              </w:rPr>
                            </m:ctrlPr>
                          </m:accPr>
                          <m:e>
                            <m:r>
                              <w:rPr>
                                <w:rFonts w:ascii="Cambria Math" w:hAnsi="Cambria Math"/>
                                <w:sz w:val="22"/>
                                <w:szCs w:val="22"/>
                              </w:rPr>
                              <m:t>F</m:t>
                            </m:r>
                          </m:e>
                        </m:acc>
                      </m:oMath>
                      <w:r w:rsidRPr="00F2492E">
                        <w:rPr>
                          <w:iCs/>
                          <w:sz w:val="22"/>
                          <w:szCs w:val="22"/>
                        </w:rPr>
                        <w:t xml:space="preserve"> to torques at both the ankle joint (</w:t>
                      </w:r>
                      <m:oMath>
                        <m:acc>
                          <m:accPr>
                            <m:chr m:val="⃑"/>
                            <m:ctrlPr>
                              <w:rPr>
                                <w:rFonts w:ascii="Cambria Math" w:hAnsi="Cambria Math"/>
                                <w:i/>
                                <w:iCs/>
                                <w:sz w:val="22"/>
                                <w:szCs w:val="22"/>
                              </w:rPr>
                            </m:ctrlPr>
                          </m:accPr>
                          <m:e>
                            <m:sSub>
                              <m:sSubPr>
                                <m:ctrlPr>
                                  <w:rPr>
                                    <w:rFonts w:ascii="Cambria Math" w:hAnsi="Cambria Math"/>
                                    <w:i/>
                                    <w:iCs/>
                                    <w:sz w:val="22"/>
                                    <w:szCs w:val="22"/>
                                  </w:rPr>
                                </m:ctrlPr>
                              </m:sSubPr>
                              <m:e>
                                <m:r>
                                  <w:rPr>
                                    <w:rFonts w:ascii="Cambria Math" w:hAnsi="Cambria Math"/>
                                    <w:sz w:val="22"/>
                                    <w:szCs w:val="22"/>
                                  </w:rPr>
                                  <m:t>T</m:t>
                                </m:r>
                              </m:e>
                              <m:sub>
                                <m:r>
                                  <w:rPr>
                                    <w:rFonts w:ascii="Cambria Math" w:hAnsi="Cambria Math"/>
                                    <w:sz w:val="22"/>
                                    <w:szCs w:val="22"/>
                                  </w:rPr>
                                  <m:t>a</m:t>
                                </m:r>
                              </m:sub>
                            </m:sSub>
                          </m:e>
                        </m:acc>
                      </m:oMath>
                      <w:r w:rsidRPr="00F2492E">
                        <w:rPr>
                          <w:iCs/>
                          <w:sz w:val="22"/>
                          <w:szCs w:val="22"/>
                        </w:rPr>
                        <w:t>) and toe joint (</w:t>
                      </w:r>
                      <m:oMath>
                        <m:acc>
                          <m:accPr>
                            <m:chr m:val="⃑"/>
                            <m:ctrlPr>
                              <w:rPr>
                                <w:rFonts w:ascii="Cambria Math" w:hAnsi="Cambria Math"/>
                                <w:i/>
                                <w:iCs/>
                                <w:sz w:val="22"/>
                                <w:szCs w:val="22"/>
                              </w:rPr>
                            </m:ctrlPr>
                          </m:accPr>
                          <m:e>
                            <m:sSub>
                              <m:sSubPr>
                                <m:ctrlPr>
                                  <w:rPr>
                                    <w:rFonts w:ascii="Cambria Math" w:hAnsi="Cambria Math"/>
                                    <w:i/>
                                    <w:iCs/>
                                    <w:sz w:val="22"/>
                                    <w:szCs w:val="22"/>
                                  </w:rPr>
                                </m:ctrlPr>
                              </m:sSubPr>
                              <m:e>
                                <m:r>
                                  <w:rPr>
                                    <w:rFonts w:ascii="Cambria Math" w:hAnsi="Cambria Math"/>
                                    <w:sz w:val="22"/>
                                    <w:szCs w:val="22"/>
                                  </w:rPr>
                                  <m:t>T</m:t>
                                </m:r>
                              </m:e>
                              <m:sub>
                                <m:r>
                                  <w:rPr>
                                    <w:rFonts w:ascii="Cambria Math" w:hAnsi="Cambria Math"/>
                                    <w:sz w:val="22"/>
                                    <w:szCs w:val="22"/>
                                  </w:rPr>
                                  <m:t>t</m:t>
                                </m:r>
                              </m:sub>
                            </m:sSub>
                          </m:e>
                        </m:acc>
                        <m:r>
                          <w:rPr>
                            <w:rFonts w:ascii="Cambria Math" w:hAnsi="Cambria Math"/>
                            <w:sz w:val="22"/>
                            <w:szCs w:val="22"/>
                          </w:rPr>
                          <m:t xml:space="preserve"> </m:t>
                        </m:r>
                      </m:oMath>
                      <w:r w:rsidRPr="00F2492E">
                        <w:rPr>
                          <w:iCs/>
                          <w:sz w:val="22"/>
                          <w:szCs w:val="22"/>
                        </w:rPr>
                        <w:t xml:space="preserve">)(c-e).  </w:t>
                      </w:r>
                    </w:p>
                  </w:txbxContent>
                </v:textbox>
                <w10:wrap type="square" anchorx="margin" anchory="margin"/>
              </v:shape>
            </w:pict>
          </mc:Fallback>
        </mc:AlternateContent>
      </w:r>
      <w:r w:rsidR="002F1E02">
        <w:rPr>
          <w:sz w:val="60"/>
          <w:szCs w:val="60"/>
        </w:rPr>
        <w:br w:type="page"/>
      </w:r>
      <w:r w:rsidR="00535597">
        <w:rPr>
          <w:sz w:val="60"/>
          <w:szCs w:val="60"/>
        </w:rPr>
        <w:lastRenderedPageBreak/>
        <w:br w:type="page"/>
      </w:r>
      <w:r w:rsidR="00535597">
        <w:rPr>
          <w:b/>
          <w:bCs/>
          <w:noProof/>
          <w:sz w:val="40"/>
          <w:szCs w:val="40"/>
        </w:rPr>
        <mc:AlternateContent>
          <mc:Choice Requires="wps">
            <w:drawing>
              <wp:anchor distT="0" distB="0" distL="114300" distR="114300" simplePos="0" relativeHeight="251674624" behindDoc="0" locked="0" layoutInCell="1" allowOverlap="1" wp14:anchorId="1F8005C7" wp14:editId="6539B602">
                <wp:simplePos x="0" y="0"/>
                <wp:positionH relativeFrom="column">
                  <wp:posOffset>2485</wp:posOffset>
                </wp:positionH>
                <wp:positionV relativeFrom="page">
                  <wp:posOffset>628153</wp:posOffset>
                </wp:positionV>
                <wp:extent cx="6000750" cy="5033645"/>
                <wp:effectExtent l="0" t="0" r="0" b="0"/>
                <wp:wrapSquare wrapText="bothSides"/>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033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909AED" w14:textId="77777777" w:rsidR="00535597" w:rsidRDefault="00535597" w:rsidP="00535597">
                            <w:pPr>
                              <w:pStyle w:val="FootnoteText"/>
                              <w:ind w:firstLine="0"/>
                            </w:pPr>
                          </w:p>
                          <w:p w14:paraId="6E945DCC" w14:textId="77777777" w:rsidR="00535597" w:rsidRDefault="00535597" w:rsidP="00535597">
                            <w:pPr>
                              <w:pStyle w:val="FootnoteText"/>
                              <w:ind w:right="286" w:firstLine="0"/>
                              <w:jc w:val="center"/>
                              <w:rPr>
                                <w:sz w:val="24"/>
                                <w:szCs w:val="24"/>
                              </w:rPr>
                            </w:pPr>
                          </w:p>
                          <w:p w14:paraId="4CDF43EF" w14:textId="77777777" w:rsidR="00535597" w:rsidRDefault="00535597" w:rsidP="00535597">
                            <w:pPr>
                              <w:pStyle w:val="FootnoteText"/>
                              <w:ind w:right="286" w:firstLine="0"/>
                              <w:rPr>
                                <w:sz w:val="24"/>
                                <w:szCs w:val="24"/>
                              </w:rPr>
                            </w:pPr>
                            <w:r>
                              <w:rPr>
                                <w:noProof/>
                                <w:sz w:val="22"/>
                                <w:szCs w:val="22"/>
                              </w:rPr>
                              <w:drawing>
                                <wp:inline distT="0" distB="0" distL="0" distR="0" wp14:anchorId="42152ECA" wp14:editId="41B0E016">
                                  <wp:extent cx="5594320" cy="3930650"/>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5">
                                            <a:extLst>
                                              <a:ext uri="{28A0092B-C50C-407E-A947-70E740481C1C}">
                                                <a14:useLocalDpi xmlns:a14="http://schemas.microsoft.com/office/drawing/2010/main" val="0"/>
                                              </a:ext>
                                            </a:extLst>
                                          </a:blip>
                                          <a:srcRect l="9098" t="6957" r="26161" b="12186"/>
                                          <a:stretch/>
                                        </pic:blipFill>
                                        <pic:spPr bwMode="auto">
                                          <a:xfrm>
                                            <a:off x="0" y="0"/>
                                            <a:ext cx="5597473" cy="3932866"/>
                                          </a:xfrm>
                                          <a:prstGeom prst="rect">
                                            <a:avLst/>
                                          </a:prstGeom>
                                          <a:ln>
                                            <a:noFill/>
                                          </a:ln>
                                          <a:extLst>
                                            <a:ext uri="{53640926-AAD7-44D8-BBD7-CCE9431645EC}">
                                              <a14:shadowObscured xmlns:a14="http://schemas.microsoft.com/office/drawing/2010/main"/>
                                            </a:ext>
                                          </a:extLst>
                                        </pic:spPr>
                                      </pic:pic>
                                    </a:graphicData>
                                  </a:graphic>
                                </wp:inline>
                              </w:drawing>
                            </w:r>
                          </w:p>
                          <w:p w14:paraId="2C3E0629" w14:textId="77777777" w:rsidR="00535597" w:rsidRPr="009E1813" w:rsidRDefault="00535597" w:rsidP="00535597">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4</w:t>
                            </w:r>
                            <w:r w:rsidRPr="00F2492E">
                              <w:rPr>
                                <w:b/>
                                <w:bCs/>
                                <w:noProof/>
                                <w:sz w:val="22"/>
                                <w:szCs w:val="22"/>
                              </w:rPr>
                              <w:fldChar w:fldCharType="end"/>
                            </w:r>
                            <w:r w:rsidRPr="00F2492E">
                              <w:rPr>
                                <w:b/>
                                <w:bCs/>
                                <w:sz w:val="22"/>
                                <w:szCs w:val="22"/>
                              </w:rPr>
                              <w:t>:</w:t>
                            </w:r>
                            <w:r w:rsidRPr="00F2492E">
                              <w:rPr>
                                <w:sz w:val="22"/>
                                <w:szCs w:val="22"/>
                              </w:rPr>
                              <w:t xml:space="preserve"> Simulated motor torque and speed of the knee module</w:t>
                            </w:r>
                            <w:r>
                              <w:rPr>
                                <w:sz w:val="22"/>
                                <w:szCs w:val="22"/>
                              </w:rPr>
                              <w:t xml:space="preserve"> during walking and stairs ascent</w:t>
                            </w:r>
                            <w:r w:rsidRPr="00F2492E">
                              <w:rPr>
                                <w:sz w:val="22"/>
                                <w:szCs w:val="22"/>
                              </w:rPr>
                              <w:t>. Motor torque and speed profiles are shown over the gait cycle</w:t>
                            </w:r>
                            <w:r>
                              <w:rPr>
                                <w:sz w:val="22"/>
                                <w:szCs w:val="22"/>
                              </w:rPr>
                              <w:t xml:space="preserve"> of walking</w:t>
                            </w:r>
                            <w:r w:rsidRPr="00F2492E">
                              <w:rPr>
                                <w:sz w:val="22"/>
                                <w:szCs w:val="22"/>
                              </w:rPr>
                              <w:t xml:space="preserve"> (a, b), as well as stair ascent (c, d). In (e), motor torque-speed curves are shown along with non-feasible operating regions (imposed by the motor’s winding limit with a 6-cell battery as the power source).</w:t>
                            </w:r>
                            <w:r>
                              <w:rPr>
                                <w:sz w:val="22"/>
                                <w:szCs w:val="22"/>
                              </w:rPr>
                              <w:t xml:space="preserve"> </w:t>
                            </w:r>
                          </w:p>
                        </w:txbxContent>
                      </wps:txbx>
                      <wps:bodyPr rot="0" vert="horz" wrap="square" lIns="0" tIns="0" rIns="0" bIns="0" anchor="t" anchorCtr="0" upright="1">
                        <a:noAutofit/>
                      </wps:bodyPr>
                    </wps:wsp>
                  </a:graphicData>
                </a:graphic>
              </wp:anchor>
            </w:drawing>
          </mc:Choice>
          <mc:Fallback>
            <w:pict>
              <v:shape w14:anchorId="1F8005C7" id="Text Box 43" o:spid="_x0000_s1029" type="#_x0000_t202" style="position:absolute;margin-left:.2pt;margin-top:49.45pt;width:472.5pt;height:396.35pt;z-index:251674624;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" stroked="f">
                <v:textbox inset="0,0,0,0">
                  <w:txbxContent>
                    <w:p w14:paraId="48909AED" w14:textId="77777777" w:rsidR="00535597" w:rsidRDefault="00535597" w:rsidP="00535597">
                      <w:pPr>
                        <w:pStyle w:val="FootnoteText"/>
                        <w:ind w:firstLine="0"/>
                      </w:pPr>
                    </w:p>
                    <w:p w14:paraId="6E945DCC" w14:textId="77777777" w:rsidR="00535597" w:rsidRDefault="00535597" w:rsidP="00535597">
                      <w:pPr>
                        <w:pStyle w:val="FootnoteText"/>
                        <w:ind w:right="286" w:firstLine="0"/>
                        <w:jc w:val="center"/>
                        <w:rPr>
                          <w:sz w:val="24"/>
                          <w:szCs w:val="24"/>
                        </w:rPr>
                      </w:pPr>
                    </w:p>
                    <w:p w14:paraId="4CDF43EF" w14:textId="77777777" w:rsidR="00535597" w:rsidRDefault="00535597" w:rsidP="00535597">
                      <w:pPr>
                        <w:pStyle w:val="FootnoteText"/>
                        <w:ind w:right="286" w:firstLine="0"/>
                        <w:rPr>
                          <w:sz w:val="24"/>
                          <w:szCs w:val="24"/>
                        </w:rPr>
                      </w:pPr>
                      <w:r>
                        <w:rPr>
                          <w:noProof/>
                          <w:sz w:val="22"/>
                          <w:szCs w:val="22"/>
                        </w:rPr>
                        <w:drawing>
                          <wp:inline distT="0" distB="0" distL="0" distR="0" wp14:anchorId="42152ECA" wp14:editId="41B0E016">
                            <wp:extent cx="5594320" cy="3930650"/>
                            <wp:effectExtent l="0" t="0" r="698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16">
                                      <a:extLst>
                                        <a:ext uri="{28A0092B-C50C-407E-A947-70E740481C1C}">
                                          <a14:useLocalDpi xmlns:a14="http://schemas.microsoft.com/office/drawing/2010/main" val="0"/>
                                        </a:ext>
                                      </a:extLst>
                                    </a:blip>
                                    <a:srcRect l="9098" t="6957" r="26161" b="12186"/>
                                    <a:stretch/>
                                  </pic:blipFill>
                                  <pic:spPr bwMode="auto">
                                    <a:xfrm>
                                      <a:off x="0" y="0"/>
                                      <a:ext cx="5597473" cy="3932866"/>
                                    </a:xfrm>
                                    <a:prstGeom prst="rect">
                                      <a:avLst/>
                                    </a:prstGeom>
                                    <a:ln>
                                      <a:noFill/>
                                    </a:ln>
                                    <a:extLst>
                                      <a:ext uri="{53640926-AAD7-44D8-BBD7-CCE9431645EC}">
                                        <a14:shadowObscured xmlns:a14="http://schemas.microsoft.com/office/drawing/2010/main"/>
                                      </a:ext>
                                    </a:extLst>
                                  </pic:spPr>
                                </pic:pic>
                              </a:graphicData>
                            </a:graphic>
                          </wp:inline>
                        </w:drawing>
                      </w:r>
                    </w:p>
                    <w:p w14:paraId="2C3E0629" w14:textId="77777777" w:rsidR="00535597" w:rsidRPr="009E1813" w:rsidRDefault="00535597" w:rsidP="00535597">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4</w:t>
                      </w:r>
                      <w:r w:rsidRPr="00F2492E">
                        <w:rPr>
                          <w:b/>
                          <w:bCs/>
                          <w:noProof/>
                          <w:sz w:val="22"/>
                          <w:szCs w:val="22"/>
                        </w:rPr>
                        <w:fldChar w:fldCharType="end"/>
                      </w:r>
                      <w:r w:rsidRPr="00F2492E">
                        <w:rPr>
                          <w:b/>
                          <w:bCs/>
                          <w:sz w:val="22"/>
                          <w:szCs w:val="22"/>
                        </w:rPr>
                        <w:t>:</w:t>
                      </w:r>
                      <w:r w:rsidRPr="00F2492E">
                        <w:rPr>
                          <w:sz w:val="22"/>
                          <w:szCs w:val="22"/>
                        </w:rPr>
                        <w:t xml:space="preserve"> Simulated motor torque and speed of the knee module</w:t>
                      </w:r>
                      <w:r>
                        <w:rPr>
                          <w:sz w:val="22"/>
                          <w:szCs w:val="22"/>
                        </w:rPr>
                        <w:t xml:space="preserve"> during walking and stairs ascent</w:t>
                      </w:r>
                      <w:r w:rsidRPr="00F2492E">
                        <w:rPr>
                          <w:sz w:val="22"/>
                          <w:szCs w:val="22"/>
                        </w:rPr>
                        <w:t>. Motor torque and speed profiles are shown over the gait cycle</w:t>
                      </w:r>
                      <w:r>
                        <w:rPr>
                          <w:sz w:val="22"/>
                          <w:szCs w:val="22"/>
                        </w:rPr>
                        <w:t xml:space="preserve"> of walking</w:t>
                      </w:r>
                      <w:r w:rsidRPr="00F2492E">
                        <w:rPr>
                          <w:sz w:val="22"/>
                          <w:szCs w:val="22"/>
                        </w:rPr>
                        <w:t xml:space="preserve"> (a, b), as well as stair ascent (c, d). In (e), motor torque-speed curves are shown along with non-feasible operating regions (imposed by the motor’s winding limit with a 6-cell battery as the power source).</w:t>
                      </w:r>
                      <w:r>
                        <w:rPr>
                          <w:sz w:val="22"/>
                          <w:szCs w:val="22"/>
                        </w:rPr>
                        <w:t xml:space="preserve"> </w:t>
                      </w:r>
                    </w:p>
                  </w:txbxContent>
                </v:textbox>
                <w10:wrap type="square" anchory="page"/>
              </v:shape>
            </w:pict>
          </mc:Fallback>
        </mc:AlternateContent>
      </w:r>
    </w:p>
    <w:p w14:paraId="04364D84" w14:textId="0A319A10" w:rsidR="00535597" w:rsidRDefault="00535597">
      <w:pPr>
        <w:rPr>
          <w:sz w:val="60"/>
          <w:szCs w:val="60"/>
        </w:rPr>
      </w:pPr>
      <w:r>
        <w:rPr>
          <w:sz w:val="60"/>
          <w:szCs w:val="60"/>
        </w:rPr>
        <w:lastRenderedPageBreak/>
        <w:br w:type="page"/>
      </w:r>
      <w:r w:rsidR="003F7863">
        <w:rPr>
          <w:noProof/>
        </w:rPr>
        <mc:AlternateContent>
          <mc:Choice Requires="wps">
            <w:drawing>
              <wp:anchor distT="0" distB="0" distL="114300" distR="114300" simplePos="0" relativeHeight="251676672" behindDoc="0" locked="0" layoutInCell="1" allowOverlap="1" wp14:anchorId="2BEFFB54" wp14:editId="3089A31A">
                <wp:simplePos x="0" y="0"/>
                <wp:positionH relativeFrom="margin">
                  <wp:posOffset>0</wp:posOffset>
                </wp:positionH>
                <wp:positionV relativeFrom="page">
                  <wp:posOffset>1067435</wp:posOffset>
                </wp:positionV>
                <wp:extent cx="6002655" cy="3111500"/>
                <wp:effectExtent l="0" t="0" r="0" b="0"/>
                <wp:wrapSquare wrapText="bothSides"/>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655" cy="3111500"/>
                        </a:xfrm>
                        <a:prstGeom prst="rect">
                          <a:avLst/>
                        </a:prstGeom>
                        <a:solidFill>
                          <a:srgbClr val="FFFFFF"/>
                        </a:solidFill>
                        <a:ln>
                          <a:noFill/>
                        </a:ln>
                      </wps:spPr>
                      <wps:txbx>
                        <w:txbxContent>
                          <w:p w14:paraId="19F10501" w14:textId="77777777" w:rsidR="003F7863" w:rsidRDefault="003F7863" w:rsidP="003F7863">
                            <w:pPr>
                              <w:pStyle w:val="FootnoteText"/>
                              <w:ind w:firstLine="0"/>
                            </w:pPr>
                          </w:p>
                          <w:p w14:paraId="4E59B807" w14:textId="77777777" w:rsidR="003F7863" w:rsidRDefault="003F7863" w:rsidP="003F7863">
                            <w:pPr>
                              <w:pStyle w:val="FootnoteText"/>
                              <w:ind w:right="286" w:firstLine="0"/>
                              <w:jc w:val="center"/>
                              <w:rPr>
                                <w:sz w:val="24"/>
                                <w:szCs w:val="24"/>
                              </w:rPr>
                            </w:pPr>
                            <w:r>
                              <w:rPr>
                                <w:noProof/>
                                <w:sz w:val="24"/>
                                <w:szCs w:val="24"/>
                              </w:rPr>
                              <w:drawing>
                                <wp:inline distT="0" distB="0" distL="0" distR="0" wp14:anchorId="615A826D" wp14:editId="684A6C82">
                                  <wp:extent cx="5590620" cy="20383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7">
                                            <a:extLst>
                                              <a:ext uri="{28A0092B-C50C-407E-A947-70E740481C1C}">
                                                <a14:useLocalDpi xmlns:a14="http://schemas.microsoft.com/office/drawing/2010/main" val="0"/>
                                              </a:ext>
                                            </a:extLst>
                                          </a:blip>
                                          <a:srcRect l="15844" t="27347" r="19288" b="30612"/>
                                          <a:stretch/>
                                        </pic:blipFill>
                                        <pic:spPr bwMode="auto">
                                          <a:xfrm>
                                            <a:off x="0" y="0"/>
                                            <a:ext cx="5596818" cy="2040610"/>
                                          </a:xfrm>
                                          <a:prstGeom prst="rect">
                                            <a:avLst/>
                                          </a:prstGeom>
                                          <a:ln>
                                            <a:noFill/>
                                          </a:ln>
                                          <a:extLst>
                                            <a:ext uri="{53640926-AAD7-44D8-BBD7-CCE9431645EC}">
                                              <a14:shadowObscured xmlns:a14="http://schemas.microsoft.com/office/drawing/2010/main"/>
                                            </a:ext>
                                          </a:extLst>
                                        </pic:spPr>
                                      </pic:pic>
                                    </a:graphicData>
                                  </a:graphic>
                                </wp:inline>
                              </w:drawing>
                            </w:r>
                          </w:p>
                          <w:p w14:paraId="62F5B504" w14:textId="77777777" w:rsidR="003F7863" w:rsidRDefault="003F7863" w:rsidP="003F7863">
                            <w:pPr>
                              <w:pStyle w:val="FootnoteText"/>
                              <w:ind w:right="286" w:firstLine="0"/>
                              <w:rPr>
                                <w:sz w:val="24"/>
                                <w:szCs w:val="24"/>
                              </w:rPr>
                            </w:pPr>
                          </w:p>
                          <w:p w14:paraId="072E3771" w14:textId="77777777" w:rsidR="003F7863" w:rsidRPr="00F2492E" w:rsidRDefault="003F7863" w:rsidP="003F7863">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5</w:t>
                            </w:r>
                            <w:r w:rsidRPr="00F2492E">
                              <w:rPr>
                                <w:b/>
                                <w:bCs/>
                                <w:noProof/>
                                <w:sz w:val="22"/>
                                <w:szCs w:val="22"/>
                              </w:rPr>
                              <w:fldChar w:fldCharType="end"/>
                            </w:r>
                            <w:r w:rsidRPr="00F2492E">
                              <w:rPr>
                                <w:b/>
                                <w:bCs/>
                                <w:sz w:val="22"/>
                                <w:szCs w:val="22"/>
                              </w:rPr>
                              <w:t>:</w:t>
                            </w:r>
                            <w:r w:rsidRPr="00F2492E">
                              <w:rPr>
                                <w:sz w:val="22"/>
                                <w:szCs w:val="22"/>
                              </w:rPr>
                              <w:t xml:space="preserve"> Simulated motor torque and speed of the ankle/foot module</w:t>
                            </w:r>
                            <w:r>
                              <w:rPr>
                                <w:sz w:val="22"/>
                                <w:szCs w:val="22"/>
                              </w:rPr>
                              <w:t xml:space="preserve"> during walking</w:t>
                            </w:r>
                            <w:r w:rsidRPr="00F2492E">
                              <w:rPr>
                                <w:sz w:val="22"/>
                                <w:szCs w:val="22"/>
                              </w:rPr>
                              <w:t>. Motor torque and speed profiles are shown over the gait cycle (a,b). In (c), motor torque-speed curves are shown along with non-feasible operating regions (imposed by the motor’s winding limit with a 6-cell battery as the power source).</w:t>
                            </w:r>
                            <w:r>
                              <w:rPr>
                                <w:sz w:val="22"/>
                                <w:szCs w:val="22"/>
                              </w:rPr>
                              <w:t xml:space="preserve"> </w:t>
                            </w:r>
                          </w:p>
                          <w:p w14:paraId="1311AD7D" w14:textId="77777777" w:rsidR="003F7863" w:rsidRDefault="003F7863" w:rsidP="003F7863">
                            <w:pPr>
                              <w:pStyle w:val="FootnoteText"/>
                              <w:ind w:right="286" w:firstLine="0"/>
                              <w:rPr>
                                <w:sz w:val="24"/>
                                <w:szCs w:val="24"/>
                              </w:rPr>
                            </w:pPr>
                          </w:p>
                          <w:p w14:paraId="28395A2C" w14:textId="77777777" w:rsidR="003F7863" w:rsidRDefault="003F7863" w:rsidP="003F7863">
                            <w:pPr>
                              <w:pStyle w:val="FootnoteText"/>
                              <w:ind w:right="286" w:firstLine="0"/>
                              <w:rPr>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EFFB54" id="Text Box 45" o:spid="_x0000_s1030" type="#_x0000_t202" style="position:absolute;margin-left:0;margin-top:84.05pt;width:472.65pt;height:24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" stroked="f">
                <v:textbox inset="0,0,0,0">
                  <w:txbxContent>
                    <w:p w14:paraId="19F10501" w14:textId="77777777" w:rsidR="003F7863" w:rsidRDefault="003F7863" w:rsidP="003F7863">
                      <w:pPr>
                        <w:pStyle w:val="FootnoteText"/>
                        <w:ind w:firstLine="0"/>
                      </w:pPr>
                    </w:p>
                    <w:p w14:paraId="4E59B807" w14:textId="77777777" w:rsidR="003F7863" w:rsidRDefault="003F7863" w:rsidP="003F7863">
                      <w:pPr>
                        <w:pStyle w:val="FootnoteText"/>
                        <w:ind w:right="286" w:firstLine="0"/>
                        <w:jc w:val="center"/>
                        <w:rPr>
                          <w:sz w:val="24"/>
                          <w:szCs w:val="24"/>
                        </w:rPr>
                      </w:pPr>
                      <w:r>
                        <w:rPr>
                          <w:noProof/>
                          <w:sz w:val="24"/>
                          <w:szCs w:val="24"/>
                        </w:rPr>
                        <w:drawing>
                          <wp:inline distT="0" distB="0" distL="0" distR="0" wp14:anchorId="615A826D" wp14:editId="684A6C82">
                            <wp:extent cx="5590620" cy="20383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8">
                                      <a:extLst>
                                        <a:ext uri="{28A0092B-C50C-407E-A947-70E740481C1C}">
                                          <a14:useLocalDpi xmlns:a14="http://schemas.microsoft.com/office/drawing/2010/main" val="0"/>
                                        </a:ext>
                                      </a:extLst>
                                    </a:blip>
                                    <a:srcRect l="15844" t="27347" r="19288" b="30612"/>
                                    <a:stretch/>
                                  </pic:blipFill>
                                  <pic:spPr bwMode="auto">
                                    <a:xfrm>
                                      <a:off x="0" y="0"/>
                                      <a:ext cx="5596818" cy="2040610"/>
                                    </a:xfrm>
                                    <a:prstGeom prst="rect">
                                      <a:avLst/>
                                    </a:prstGeom>
                                    <a:ln>
                                      <a:noFill/>
                                    </a:ln>
                                    <a:extLst>
                                      <a:ext uri="{53640926-AAD7-44D8-BBD7-CCE9431645EC}">
                                        <a14:shadowObscured xmlns:a14="http://schemas.microsoft.com/office/drawing/2010/main"/>
                                      </a:ext>
                                    </a:extLst>
                                  </pic:spPr>
                                </pic:pic>
                              </a:graphicData>
                            </a:graphic>
                          </wp:inline>
                        </w:drawing>
                      </w:r>
                    </w:p>
                    <w:p w14:paraId="62F5B504" w14:textId="77777777" w:rsidR="003F7863" w:rsidRDefault="003F7863" w:rsidP="003F7863">
                      <w:pPr>
                        <w:pStyle w:val="FootnoteText"/>
                        <w:ind w:right="286" w:firstLine="0"/>
                        <w:rPr>
                          <w:sz w:val="24"/>
                          <w:szCs w:val="24"/>
                        </w:rPr>
                      </w:pPr>
                    </w:p>
                    <w:p w14:paraId="072E3771" w14:textId="77777777" w:rsidR="003F7863" w:rsidRPr="00F2492E" w:rsidRDefault="003F7863" w:rsidP="003F7863">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5</w:t>
                      </w:r>
                      <w:r w:rsidRPr="00F2492E">
                        <w:rPr>
                          <w:b/>
                          <w:bCs/>
                          <w:noProof/>
                          <w:sz w:val="22"/>
                          <w:szCs w:val="22"/>
                        </w:rPr>
                        <w:fldChar w:fldCharType="end"/>
                      </w:r>
                      <w:r w:rsidRPr="00F2492E">
                        <w:rPr>
                          <w:b/>
                          <w:bCs/>
                          <w:sz w:val="22"/>
                          <w:szCs w:val="22"/>
                        </w:rPr>
                        <w:t>:</w:t>
                      </w:r>
                      <w:r w:rsidRPr="00F2492E">
                        <w:rPr>
                          <w:sz w:val="22"/>
                          <w:szCs w:val="22"/>
                        </w:rPr>
                        <w:t xml:space="preserve"> Simulated motor torque and speed of the ankle/foot module</w:t>
                      </w:r>
                      <w:r>
                        <w:rPr>
                          <w:sz w:val="22"/>
                          <w:szCs w:val="22"/>
                        </w:rPr>
                        <w:t xml:space="preserve"> during walking</w:t>
                      </w:r>
                      <w:r w:rsidRPr="00F2492E">
                        <w:rPr>
                          <w:sz w:val="22"/>
                          <w:szCs w:val="22"/>
                        </w:rPr>
                        <w:t>. Motor torque and speed profiles are shown over the gait cycle (</w:t>
                      </w:r>
                      <w:proofErr w:type="spellStart"/>
                      <w:proofErr w:type="gramStart"/>
                      <w:r w:rsidRPr="00F2492E">
                        <w:rPr>
                          <w:sz w:val="22"/>
                          <w:szCs w:val="22"/>
                        </w:rPr>
                        <w:t>a,b</w:t>
                      </w:r>
                      <w:proofErr w:type="spellEnd"/>
                      <w:proofErr w:type="gramEnd"/>
                      <w:r w:rsidRPr="00F2492E">
                        <w:rPr>
                          <w:sz w:val="22"/>
                          <w:szCs w:val="22"/>
                        </w:rPr>
                        <w:t>). In (c), motor torque-speed curves are shown along with non-feasible operating regions (imposed by the motor’s winding limit with a 6-cell battery as the power source).</w:t>
                      </w:r>
                      <w:r>
                        <w:rPr>
                          <w:sz w:val="22"/>
                          <w:szCs w:val="22"/>
                        </w:rPr>
                        <w:t xml:space="preserve"> </w:t>
                      </w:r>
                    </w:p>
                    <w:p w14:paraId="1311AD7D" w14:textId="77777777" w:rsidR="003F7863" w:rsidRDefault="003F7863" w:rsidP="003F7863">
                      <w:pPr>
                        <w:pStyle w:val="FootnoteText"/>
                        <w:ind w:right="286" w:firstLine="0"/>
                        <w:rPr>
                          <w:sz w:val="24"/>
                          <w:szCs w:val="24"/>
                        </w:rPr>
                      </w:pPr>
                    </w:p>
                    <w:p w14:paraId="28395A2C" w14:textId="77777777" w:rsidR="003F7863" w:rsidRDefault="003F7863" w:rsidP="003F7863">
                      <w:pPr>
                        <w:pStyle w:val="FootnoteText"/>
                        <w:ind w:right="286" w:firstLine="0"/>
                        <w:rPr>
                          <w:sz w:val="24"/>
                          <w:szCs w:val="24"/>
                        </w:rPr>
                      </w:pPr>
                    </w:p>
                  </w:txbxContent>
                </v:textbox>
                <w10:wrap type="square" anchorx="margin" anchory="page"/>
              </v:shape>
            </w:pict>
          </mc:Fallback>
        </mc:AlternateContent>
      </w:r>
    </w:p>
    <w:p w14:paraId="046F30C9" w14:textId="57362988" w:rsidR="002F1E02" w:rsidRDefault="006E3FE2">
      <w:pPr>
        <w:rPr>
          <w:sz w:val="60"/>
          <w:szCs w:val="60"/>
        </w:rPr>
      </w:pPr>
      <w:r>
        <w:rPr>
          <w:noProof/>
        </w:rPr>
        <w:lastRenderedPageBreak/>
        <mc:AlternateContent>
          <mc:Choice Requires="wps">
            <w:drawing>
              <wp:anchor distT="0" distB="0" distL="114300" distR="114300" simplePos="0" relativeHeight="251678720" behindDoc="0" locked="0" layoutInCell="1" allowOverlap="1" wp14:anchorId="53E43992" wp14:editId="758176D8">
                <wp:simplePos x="0" y="0"/>
                <wp:positionH relativeFrom="margin">
                  <wp:posOffset>0</wp:posOffset>
                </wp:positionH>
                <wp:positionV relativeFrom="margin">
                  <wp:posOffset>438785</wp:posOffset>
                </wp:positionV>
                <wp:extent cx="6002655" cy="5263515"/>
                <wp:effectExtent l="0" t="0" r="0" b="0"/>
                <wp:wrapSquare wrapText="bothSides"/>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655" cy="5263764"/>
                        </a:xfrm>
                        <a:prstGeom prst="rect">
                          <a:avLst/>
                        </a:prstGeom>
                        <a:solidFill>
                          <a:srgbClr val="FFFFFF"/>
                        </a:solidFill>
                        <a:ln>
                          <a:noFill/>
                        </a:ln>
                      </wps:spPr>
                      <wps:txbx>
                        <w:txbxContent>
                          <w:p w14:paraId="516C990D" w14:textId="77777777" w:rsidR="006E3FE2" w:rsidRDefault="006E3FE2" w:rsidP="006E3FE2">
                            <w:pPr>
                              <w:pStyle w:val="FootnoteText"/>
                              <w:ind w:firstLine="0"/>
                            </w:pPr>
                          </w:p>
                          <w:p w14:paraId="4E38732C" w14:textId="77777777" w:rsidR="006E3FE2" w:rsidRDefault="006E3FE2" w:rsidP="006E3FE2">
                            <w:pPr>
                              <w:pStyle w:val="FootnoteText"/>
                              <w:ind w:firstLine="0"/>
                              <w:jc w:val="center"/>
                            </w:pPr>
                            <w:r w:rsidRPr="007E50FA">
                              <w:rPr>
                                <w:noProof/>
                              </w:rPr>
                              <w:drawing>
                                <wp:inline distT="0" distB="0" distL="0" distR="0" wp14:anchorId="77D5B89C" wp14:editId="5D182FE2">
                                  <wp:extent cx="3304181" cy="19559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08213" cy="1958307"/>
                                          </a:xfrm>
                                          <a:prstGeom prst="rect">
                                            <a:avLst/>
                                          </a:prstGeom>
                                          <a:noFill/>
                                          <a:ln>
                                            <a:noFill/>
                                          </a:ln>
                                        </pic:spPr>
                                      </pic:pic>
                                    </a:graphicData>
                                  </a:graphic>
                                </wp:inline>
                              </w:drawing>
                            </w:r>
                          </w:p>
                          <w:p w14:paraId="66A73B98" w14:textId="77777777" w:rsidR="006E3FE2" w:rsidRDefault="006E3FE2" w:rsidP="006E3FE2">
                            <w:pPr>
                              <w:pStyle w:val="FootnoteText"/>
                              <w:ind w:firstLine="0"/>
                              <w:jc w:val="center"/>
                            </w:pPr>
                          </w:p>
                          <w:p w14:paraId="38A6238A" w14:textId="77777777" w:rsidR="006E3FE2" w:rsidRDefault="006E3FE2" w:rsidP="006E3FE2">
                            <w:pPr>
                              <w:pStyle w:val="FootnoteText"/>
                              <w:ind w:firstLine="0"/>
                              <w:jc w:val="center"/>
                            </w:pPr>
                            <w:r w:rsidRPr="004377C5">
                              <w:rPr>
                                <w:noProof/>
                              </w:rPr>
                              <w:drawing>
                                <wp:inline distT="0" distB="0" distL="0" distR="0" wp14:anchorId="03F1CAA5" wp14:editId="6DF7D1BD">
                                  <wp:extent cx="3511745" cy="185108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29603" cy="1860499"/>
                                          </a:xfrm>
                                          <a:prstGeom prst="rect">
                                            <a:avLst/>
                                          </a:prstGeom>
                                          <a:noFill/>
                                          <a:ln>
                                            <a:noFill/>
                                          </a:ln>
                                        </pic:spPr>
                                      </pic:pic>
                                    </a:graphicData>
                                  </a:graphic>
                                </wp:inline>
                              </w:drawing>
                            </w:r>
                          </w:p>
                          <w:p w14:paraId="58AE3F7F" w14:textId="77777777" w:rsidR="006E3FE2" w:rsidRPr="00F2492E" w:rsidRDefault="006E3FE2" w:rsidP="006E3FE2">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6</w:t>
                            </w:r>
                            <w:r w:rsidRPr="00F2492E">
                              <w:rPr>
                                <w:b/>
                                <w:bCs/>
                                <w:noProof/>
                                <w:sz w:val="22"/>
                                <w:szCs w:val="22"/>
                              </w:rPr>
                              <w:fldChar w:fldCharType="end"/>
                            </w:r>
                            <w:r w:rsidRPr="00F2492E">
                              <w:rPr>
                                <w:b/>
                                <w:bCs/>
                                <w:sz w:val="22"/>
                                <w:szCs w:val="22"/>
                              </w:rPr>
                              <w:t>:</w:t>
                            </w:r>
                            <w:r w:rsidRPr="00F2492E">
                              <w:rPr>
                                <w:sz w:val="22"/>
                                <w:szCs w:val="22"/>
                              </w:rPr>
                              <w:t xml:space="preserve"> Finite element analysis results of main structural components. The analysis is setup in accordance with ISO 10328 for both loading condition I (a) and loading condition II (b). The result of the finite element analysis indicates a minimum factor of safety of 1.24 for loading condition I (b, c) and 1.1 for loading condition II (e, f).</w:t>
                            </w:r>
                            <w:r>
                              <w:rPr>
                                <w:sz w:val="22"/>
                                <w:szCs w:val="22"/>
                              </w:rPr>
                              <w:t xml:space="preserve"> </w:t>
                            </w:r>
                            <w:r w:rsidRPr="00931A5B">
                              <w:rPr>
                                <w:sz w:val="22"/>
                                <w:szCs w:val="22"/>
                              </w:rPr>
                              <w:t>For loading condition I, the regions of lower factor of safety are concentrated on the top of the knee module and near the toe joint of the ankle/foot module. For loading condition II, the regions of low factor of safety are concentrated on the bottom of the knee module and the custom force/torque sensor.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43992" id="Text Box 47" o:spid="_x0000_s1031" type="#_x0000_t202" style="position:absolute;margin-left:0;margin-top:34.55pt;width:472.65pt;height:414.4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" stroked="f">
                <v:textbox inset="0,0,0,0">
                  <w:txbxContent>
                    <w:p w14:paraId="516C990D" w14:textId="77777777" w:rsidR="006E3FE2" w:rsidRDefault="006E3FE2" w:rsidP="006E3FE2">
                      <w:pPr>
                        <w:pStyle w:val="FootnoteText"/>
                        <w:ind w:firstLine="0"/>
                      </w:pPr>
                    </w:p>
                    <w:p w14:paraId="4E38732C" w14:textId="77777777" w:rsidR="006E3FE2" w:rsidRDefault="006E3FE2" w:rsidP="006E3FE2">
                      <w:pPr>
                        <w:pStyle w:val="FootnoteText"/>
                        <w:ind w:firstLine="0"/>
                        <w:jc w:val="center"/>
                      </w:pPr>
                      <w:r w:rsidRPr="007E50FA">
                        <w:rPr>
                          <w:noProof/>
                        </w:rPr>
                        <w:drawing>
                          <wp:inline distT="0" distB="0" distL="0" distR="0" wp14:anchorId="77D5B89C" wp14:editId="5D182FE2">
                            <wp:extent cx="3304181" cy="195592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08213" cy="1958307"/>
                                    </a:xfrm>
                                    <a:prstGeom prst="rect">
                                      <a:avLst/>
                                    </a:prstGeom>
                                    <a:noFill/>
                                    <a:ln>
                                      <a:noFill/>
                                    </a:ln>
                                  </pic:spPr>
                                </pic:pic>
                              </a:graphicData>
                            </a:graphic>
                          </wp:inline>
                        </w:drawing>
                      </w:r>
                    </w:p>
                    <w:p w14:paraId="66A73B98" w14:textId="77777777" w:rsidR="006E3FE2" w:rsidRDefault="006E3FE2" w:rsidP="006E3FE2">
                      <w:pPr>
                        <w:pStyle w:val="FootnoteText"/>
                        <w:ind w:firstLine="0"/>
                        <w:jc w:val="center"/>
                      </w:pPr>
                    </w:p>
                    <w:p w14:paraId="38A6238A" w14:textId="77777777" w:rsidR="006E3FE2" w:rsidRDefault="006E3FE2" w:rsidP="006E3FE2">
                      <w:pPr>
                        <w:pStyle w:val="FootnoteText"/>
                        <w:ind w:firstLine="0"/>
                        <w:jc w:val="center"/>
                      </w:pPr>
                      <w:r w:rsidRPr="004377C5">
                        <w:rPr>
                          <w:noProof/>
                        </w:rPr>
                        <w:drawing>
                          <wp:inline distT="0" distB="0" distL="0" distR="0" wp14:anchorId="03F1CAA5" wp14:editId="6DF7D1BD">
                            <wp:extent cx="3511745" cy="1851086"/>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9603" cy="1860499"/>
                                    </a:xfrm>
                                    <a:prstGeom prst="rect">
                                      <a:avLst/>
                                    </a:prstGeom>
                                    <a:noFill/>
                                    <a:ln>
                                      <a:noFill/>
                                    </a:ln>
                                  </pic:spPr>
                                </pic:pic>
                              </a:graphicData>
                            </a:graphic>
                          </wp:inline>
                        </w:drawing>
                      </w:r>
                    </w:p>
                    <w:p w14:paraId="58AE3F7F" w14:textId="77777777" w:rsidR="006E3FE2" w:rsidRPr="00F2492E" w:rsidRDefault="006E3FE2" w:rsidP="006E3FE2">
                      <w:pPr>
                        <w:pStyle w:val="FootnoteText"/>
                        <w:ind w:right="286" w:firstLine="0"/>
                        <w:rPr>
                          <w:sz w:val="22"/>
                          <w:szCs w:val="22"/>
                        </w:rPr>
                      </w:pPr>
                      <w:r w:rsidRPr="00F2492E">
                        <w:rPr>
                          <w:b/>
                          <w:bCs/>
                          <w:sz w:val="22"/>
                          <w:szCs w:val="22"/>
                        </w:rPr>
                        <w:t>Figure S</w:t>
                      </w:r>
                      <w:r w:rsidRPr="00F2492E">
                        <w:rPr>
                          <w:b/>
                          <w:bCs/>
                          <w:sz w:val="22"/>
                          <w:szCs w:val="22"/>
                        </w:rPr>
                        <w:fldChar w:fldCharType="begin"/>
                      </w:r>
                      <w:r w:rsidRPr="00F2492E">
                        <w:rPr>
                          <w:b/>
                          <w:bCs/>
                          <w:sz w:val="22"/>
                          <w:szCs w:val="22"/>
                        </w:rPr>
                        <w:instrText xml:space="preserve"> SEQ Figure \* ARABIC </w:instrText>
                      </w:r>
                      <w:r w:rsidRPr="00F2492E">
                        <w:rPr>
                          <w:b/>
                          <w:bCs/>
                          <w:sz w:val="22"/>
                          <w:szCs w:val="22"/>
                        </w:rPr>
                        <w:fldChar w:fldCharType="separate"/>
                      </w:r>
                      <w:r>
                        <w:rPr>
                          <w:b/>
                          <w:bCs/>
                          <w:noProof/>
                          <w:sz w:val="22"/>
                          <w:szCs w:val="22"/>
                        </w:rPr>
                        <w:t>6</w:t>
                      </w:r>
                      <w:r w:rsidRPr="00F2492E">
                        <w:rPr>
                          <w:b/>
                          <w:bCs/>
                          <w:noProof/>
                          <w:sz w:val="22"/>
                          <w:szCs w:val="22"/>
                        </w:rPr>
                        <w:fldChar w:fldCharType="end"/>
                      </w:r>
                      <w:r w:rsidRPr="00F2492E">
                        <w:rPr>
                          <w:b/>
                          <w:bCs/>
                          <w:sz w:val="22"/>
                          <w:szCs w:val="22"/>
                        </w:rPr>
                        <w:t>:</w:t>
                      </w:r>
                      <w:r w:rsidRPr="00F2492E">
                        <w:rPr>
                          <w:sz w:val="22"/>
                          <w:szCs w:val="22"/>
                        </w:rPr>
                        <w:t xml:space="preserve"> Finite element analysis results of main structural components. The analysis is setup in accordance with ISO 10328 for both loading condition I (a) and loading condition II (b). The result of the finite element analysis indicates a minimum factor of safety of 1.24 for loading condition I (b, c) and 1.1 for loading condition II (e, f).</w:t>
                      </w:r>
                      <w:r>
                        <w:rPr>
                          <w:sz w:val="22"/>
                          <w:szCs w:val="22"/>
                        </w:rPr>
                        <w:t xml:space="preserve"> </w:t>
                      </w:r>
                      <w:r w:rsidRPr="00931A5B">
                        <w:rPr>
                          <w:sz w:val="22"/>
                          <w:szCs w:val="22"/>
                        </w:rPr>
                        <w:t xml:space="preserve">For loading </w:t>
                      </w:r>
                      <w:proofErr w:type="gramStart"/>
                      <w:r w:rsidRPr="00931A5B">
                        <w:rPr>
                          <w:sz w:val="22"/>
                          <w:szCs w:val="22"/>
                        </w:rPr>
                        <w:t>condition</w:t>
                      </w:r>
                      <w:proofErr w:type="gramEnd"/>
                      <w:r w:rsidRPr="00931A5B">
                        <w:rPr>
                          <w:sz w:val="22"/>
                          <w:szCs w:val="22"/>
                        </w:rPr>
                        <w:t xml:space="preserve"> I, the regions of lower factor of safety are concentrated on the top of the knee module and near the toe joint of the ankle/foot module. For loading condition II, the regions of low factor of safety are concentrated on the bottom of the knee module and the custom force/torque sensor.</w:t>
                      </w:r>
                    </w:p>
                  </w:txbxContent>
                </v:textbox>
                <w10:wrap type="square" anchorx="margin" anchory="margin"/>
              </v:shape>
            </w:pict>
          </mc:Fallback>
        </mc:AlternateContent>
      </w:r>
    </w:p>
    <w:p w14:paraId="2E8353E2" w14:textId="2AF6B714" w:rsidR="006E3FE2" w:rsidRDefault="006E3FE2">
      <w:pPr>
        <w:rPr>
          <w:sz w:val="60"/>
          <w:szCs w:val="60"/>
        </w:rPr>
      </w:pPr>
      <w:r>
        <w:rPr>
          <w:sz w:val="60"/>
          <w:szCs w:val="60"/>
        </w:rPr>
        <w:br w:type="page"/>
      </w:r>
    </w:p>
    <w:p w14:paraId="55DA4438" w14:textId="6C143740" w:rsidR="0022122B" w:rsidRDefault="0022122B">
      <w:pPr>
        <w:rPr>
          <w:sz w:val="60"/>
          <w:szCs w:val="60"/>
        </w:rPr>
      </w:pPr>
      <w:r>
        <w:rPr>
          <w:noProof/>
        </w:rPr>
        <w:lastRenderedPageBreak/>
        <mc:AlternateContent>
          <mc:Choice Requires="wps">
            <w:drawing>
              <wp:anchor distT="0" distB="0" distL="114300" distR="114300" simplePos="0" relativeHeight="251680768" behindDoc="0" locked="0" layoutInCell="1" allowOverlap="1" wp14:anchorId="5E9872AE" wp14:editId="197474B9">
                <wp:simplePos x="0" y="0"/>
                <wp:positionH relativeFrom="margin">
                  <wp:posOffset>0</wp:posOffset>
                </wp:positionH>
                <wp:positionV relativeFrom="margin">
                  <wp:posOffset>437515</wp:posOffset>
                </wp:positionV>
                <wp:extent cx="5932170" cy="6262370"/>
                <wp:effectExtent l="0" t="0" r="0" b="0"/>
                <wp:wrapSquare wrapText="bothSides"/>
                <wp:docPr id="5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6262370"/>
                        </a:xfrm>
                        <a:prstGeom prst="rect">
                          <a:avLst/>
                        </a:prstGeom>
                        <a:solidFill>
                          <a:srgbClr val="FFFFFF"/>
                        </a:solidFill>
                        <a:ln>
                          <a:noFill/>
                        </a:ln>
                      </wps:spPr>
                      <wps:txbx>
                        <w:txbxContent>
                          <w:p w14:paraId="69F718D7" w14:textId="77777777" w:rsidR="0022122B" w:rsidRPr="003F31DE" w:rsidRDefault="0022122B" w:rsidP="0022122B">
                            <w:pPr>
                              <w:spacing w:after="240"/>
                              <w:jc w:val="center"/>
                            </w:pPr>
                            <w:r w:rsidRPr="00B20279">
                              <w:rPr>
                                <w:noProof/>
                              </w:rPr>
                              <w:drawing>
                                <wp:inline distT="0" distB="0" distL="0" distR="0" wp14:anchorId="3103C125" wp14:editId="78158174">
                                  <wp:extent cx="5539105" cy="5501031"/>
                                  <wp:effectExtent l="0" t="0" r="0" b="0"/>
                                  <wp:docPr id="51" name="Picture 54">
                                    <a:extLst xmlns:a="http://schemas.openxmlformats.org/drawingml/2006/main">
                                      <a:ext uri="{FF2B5EF4-FFF2-40B4-BE49-F238E27FC236}">
                                        <a16:creationId xmlns:a16="http://schemas.microsoft.com/office/drawing/2014/main" id="{14A4E305-5DDB-4E5D-BCC4-42EC7F8C2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a:extLst>
                                              <a:ext uri="{FF2B5EF4-FFF2-40B4-BE49-F238E27FC236}">
                                                <a16:creationId xmlns:a16="http://schemas.microsoft.com/office/drawing/2014/main" id="{14A4E305-5DDB-4E5D-BCC4-42EC7F8C219A}"/>
                                              </a:ext>
                                            </a:extLst>
                                          </pic:cNvPr>
                                          <pic:cNvPicPr>
                                            <a:picLocks noChangeAspect="1"/>
                                          </pic:cNvPicPr>
                                        </pic:nvPicPr>
                                        <pic:blipFill rotWithShape="1">
                                          <a:blip r:embed="rId23"/>
                                          <a:srcRect b="31942"/>
                                          <a:stretch/>
                                        </pic:blipFill>
                                        <pic:spPr bwMode="auto">
                                          <a:xfrm>
                                            <a:off x="0" y="0"/>
                                            <a:ext cx="5541505" cy="5503415"/>
                                          </a:xfrm>
                                          <a:prstGeom prst="rect">
                                            <a:avLst/>
                                          </a:prstGeom>
                                          <a:ln>
                                            <a:noFill/>
                                          </a:ln>
                                          <a:extLst>
                                            <a:ext uri="{53640926-AAD7-44D8-BBD7-CCE9431645EC}">
                                              <a14:shadowObscured xmlns:a14="http://schemas.microsoft.com/office/drawing/2010/main"/>
                                            </a:ext>
                                          </a:extLst>
                                        </pic:spPr>
                                      </pic:pic>
                                    </a:graphicData>
                                  </a:graphic>
                                </wp:inline>
                              </w:drawing>
                            </w:r>
                          </w:p>
                          <w:p w14:paraId="4780E31F" w14:textId="77777777" w:rsidR="0022122B" w:rsidRDefault="0022122B" w:rsidP="005F785E">
                            <w:pPr>
                              <w:pStyle w:val="Caption"/>
                            </w:pPr>
                            <w:r w:rsidRPr="002B6846">
                              <w:t>Figure S</w:t>
                            </w:r>
                            <w:r w:rsidRPr="002B6846">
                              <w:fldChar w:fldCharType="begin"/>
                            </w:r>
                            <w:r w:rsidRPr="002B6846">
                              <w:instrText xml:space="preserve"> SEQ Figure \* ARABIC </w:instrText>
                            </w:r>
                            <w:r w:rsidRPr="002B6846">
                              <w:fldChar w:fldCharType="separate"/>
                            </w:r>
                            <w:r>
                              <w:t>7</w:t>
                            </w:r>
                            <w:r w:rsidRPr="002B6846">
                              <w:fldChar w:fldCharType="end"/>
                            </w:r>
                            <w:r w:rsidRPr="002B6846">
                              <w:t>.</w:t>
                            </w:r>
                            <w:r w:rsidRPr="00E52B1F">
                              <w:t xml:space="preserve"> </w:t>
                            </w:r>
                            <w:r>
                              <w:t xml:space="preserve">Overview of the embedded eletronics hardware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872AE" id="Text Box 50" o:spid="_x0000_s1032" type="#_x0000_t202" style="position:absolute;margin-left:0;margin-top:34.45pt;width:467.1pt;height:493.1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" stroked="f">
                <v:textbox>
                  <w:txbxContent>
                    <w:p w14:paraId="69F718D7" w14:textId="77777777" w:rsidR="0022122B" w:rsidRPr="003F31DE" w:rsidRDefault="0022122B" w:rsidP="0022122B">
                      <w:pPr>
                        <w:spacing w:after="240"/>
                        <w:jc w:val="center"/>
                      </w:pPr>
                      <w:r w:rsidRPr="00B20279">
                        <w:rPr>
                          <w:noProof/>
                        </w:rPr>
                        <w:drawing>
                          <wp:inline distT="0" distB="0" distL="0" distR="0" wp14:anchorId="3103C125" wp14:editId="78158174">
                            <wp:extent cx="5539105" cy="5501031"/>
                            <wp:effectExtent l="0" t="0" r="0" b="0"/>
                            <wp:docPr id="51" name="Picture 54">
                              <a:extLst xmlns:a="http://schemas.openxmlformats.org/drawingml/2006/main">
                                <a:ext uri="{FF2B5EF4-FFF2-40B4-BE49-F238E27FC236}">
                                  <a16:creationId xmlns:a16="http://schemas.microsoft.com/office/drawing/2014/main" id="{14A4E305-5DDB-4E5D-BCC4-42EC7F8C2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a:extLst>
                                        <a:ext uri="{FF2B5EF4-FFF2-40B4-BE49-F238E27FC236}">
                                          <a16:creationId xmlns:a16="http://schemas.microsoft.com/office/drawing/2014/main" id="{14A4E305-5DDB-4E5D-BCC4-42EC7F8C219A}"/>
                                        </a:ext>
                                      </a:extLst>
                                    </pic:cNvPr>
                                    <pic:cNvPicPr>
                                      <a:picLocks noChangeAspect="1"/>
                                    </pic:cNvPicPr>
                                  </pic:nvPicPr>
                                  <pic:blipFill rotWithShape="1">
                                    <a:blip r:embed="rId24"/>
                                    <a:srcRect b="31942"/>
                                    <a:stretch/>
                                  </pic:blipFill>
                                  <pic:spPr bwMode="auto">
                                    <a:xfrm>
                                      <a:off x="0" y="0"/>
                                      <a:ext cx="5541505" cy="5503415"/>
                                    </a:xfrm>
                                    <a:prstGeom prst="rect">
                                      <a:avLst/>
                                    </a:prstGeom>
                                    <a:ln>
                                      <a:noFill/>
                                    </a:ln>
                                    <a:extLst>
                                      <a:ext uri="{53640926-AAD7-44D8-BBD7-CCE9431645EC}">
                                        <a14:shadowObscured xmlns:a14="http://schemas.microsoft.com/office/drawing/2010/main"/>
                                      </a:ext>
                                    </a:extLst>
                                  </pic:spPr>
                                </pic:pic>
                              </a:graphicData>
                            </a:graphic>
                          </wp:inline>
                        </w:drawing>
                      </w:r>
                    </w:p>
                    <w:p w14:paraId="4780E31F" w14:textId="77777777" w:rsidR="0022122B" w:rsidRDefault="0022122B" w:rsidP="005F785E">
                      <w:pPr>
                        <w:pStyle w:val="Caption"/>
                      </w:pPr>
                      <w:r w:rsidRPr="002B6846">
                        <w:t>Figure S</w:t>
                      </w:r>
                      <w:r w:rsidRPr="002B6846">
                        <w:fldChar w:fldCharType="begin"/>
                      </w:r>
                      <w:r w:rsidRPr="002B6846">
                        <w:instrText xml:space="preserve"> SEQ Figure \* ARABIC </w:instrText>
                      </w:r>
                      <w:r w:rsidRPr="002B6846">
                        <w:fldChar w:fldCharType="separate"/>
                      </w:r>
                      <w:r>
                        <w:t>7</w:t>
                      </w:r>
                      <w:r w:rsidRPr="002B6846">
                        <w:fldChar w:fldCharType="end"/>
                      </w:r>
                      <w:r w:rsidRPr="002B6846">
                        <w:t>.</w:t>
                      </w:r>
                      <w:r w:rsidRPr="00E52B1F">
                        <w:t xml:space="preserve"> </w:t>
                      </w:r>
                      <w:r>
                        <w:t xml:space="preserve">Overview of the embedded eletronics hardware </w:t>
                      </w:r>
                    </w:p>
                  </w:txbxContent>
                </v:textbox>
                <w10:wrap type="square" anchorx="margin" anchory="margin"/>
              </v:shape>
            </w:pict>
          </mc:Fallback>
        </mc:AlternateContent>
      </w:r>
      <w:r>
        <w:rPr>
          <w:sz w:val="60"/>
          <w:szCs w:val="60"/>
        </w:rPr>
        <w:br w:type="page"/>
      </w:r>
    </w:p>
    <w:p w14:paraId="3CD3F719" w14:textId="241BC89A" w:rsidR="003A4634" w:rsidRDefault="003A4634">
      <w:pPr>
        <w:rPr>
          <w:sz w:val="60"/>
          <w:szCs w:val="60"/>
        </w:rPr>
      </w:pPr>
      <w:r>
        <w:rPr>
          <w:noProof/>
        </w:rPr>
        <w:lastRenderedPageBreak/>
        <mc:AlternateContent>
          <mc:Choice Requires="wps">
            <w:drawing>
              <wp:inline distT="0" distB="0" distL="0" distR="0" wp14:anchorId="58EB91D0" wp14:editId="4BCBA161">
                <wp:extent cx="5932170" cy="3306445"/>
                <wp:effectExtent l="0" t="0" r="0" b="8255"/>
                <wp:docPr id="5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3064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0EE01A" w14:textId="5144415E" w:rsidR="003A4634" w:rsidRPr="003F31DE" w:rsidRDefault="00DA14BF" w:rsidP="003A4634">
                            <w:pPr>
                              <w:spacing w:before="240" w:after="240"/>
                              <w:jc w:val="center"/>
                            </w:pPr>
                            <w:r>
                              <w:rPr>
                                <w:noProof/>
                              </w:rPr>
                              <w:drawing>
                                <wp:inline distT="0" distB="0" distL="0" distR="0" wp14:anchorId="017B823B" wp14:editId="27346148">
                                  <wp:extent cx="5844485" cy="27432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25">
                                            <a:extLst>
                                              <a:ext uri="{28A0092B-C50C-407E-A947-70E740481C1C}">
                                                <a14:useLocalDpi xmlns:a14="http://schemas.microsoft.com/office/drawing/2010/main" val="0"/>
                                              </a:ext>
                                            </a:extLst>
                                          </a:blip>
                                          <a:srcRect l="4196" t="2957" r="7191" b="65851"/>
                                          <a:stretch/>
                                        </pic:blipFill>
                                        <pic:spPr bwMode="auto">
                                          <a:xfrm>
                                            <a:off x="0" y="0"/>
                                            <a:ext cx="5894561" cy="2766704"/>
                                          </a:xfrm>
                                          <a:prstGeom prst="rect">
                                            <a:avLst/>
                                          </a:prstGeom>
                                          <a:ln>
                                            <a:noFill/>
                                          </a:ln>
                                          <a:extLst>
                                            <a:ext uri="{53640926-AAD7-44D8-BBD7-CCE9431645EC}">
                                              <a14:shadowObscured xmlns:a14="http://schemas.microsoft.com/office/drawing/2010/main"/>
                                            </a:ext>
                                          </a:extLst>
                                        </pic:spPr>
                                      </pic:pic>
                                    </a:graphicData>
                                  </a:graphic>
                                </wp:inline>
                              </w:drawing>
                            </w:r>
                          </w:p>
                          <w:p w14:paraId="1DB84726" w14:textId="77777777" w:rsidR="003A4634" w:rsidRPr="00156424" w:rsidRDefault="003A4634" w:rsidP="005F785E">
                            <w:pPr>
                              <w:pStyle w:val="Caption"/>
                            </w:pPr>
                            <w:r w:rsidRPr="00F2492E">
                              <w:t>Figure S</w:t>
                            </w:r>
                            <w:r w:rsidRPr="00F2492E">
                              <w:fldChar w:fldCharType="begin"/>
                            </w:r>
                            <w:r w:rsidRPr="00F2492E">
                              <w:instrText xml:space="preserve"> SEQ Figure \* ARABIC </w:instrText>
                            </w:r>
                            <w:r w:rsidRPr="00F2492E">
                              <w:fldChar w:fldCharType="separate"/>
                            </w:r>
                            <w:r>
                              <w:t>8</w:t>
                            </w:r>
                            <w:r w:rsidRPr="00F2492E">
                              <w:fldChar w:fldCharType="end"/>
                            </w:r>
                            <w:r w:rsidRPr="00F2492E">
                              <w:t>.</w:t>
                            </w:r>
                            <w:r w:rsidRPr="00156424">
                              <w:t xml:space="preserve"> Overview of the embedded system architecture.  </w:t>
                            </w:r>
                          </w:p>
                        </w:txbxContent>
                      </wps:txbx>
                      <wps:bodyPr rot="0" vert="horz" wrap="square" lIns="91440" tIns="45720" rIns="91440" bIns="45720" anchor="t" anchorCtr="0" upright="1">
                        <a:noAutofit/>
                      </wps:bodyPr>
                    </wps:wsp>
                  </a:graphicData>
                </a:graphic>
              </wp:inline>
            </w:drawing>
          </mc:Choice>
          <mc:Fallback>
            <w:pict>
              <v:shape w14:anchorId="58EB91D0" id="Text Box 39" o:spid="_x0000_s1033" type="#_x0000_t202" style="width:467.1pt;height:26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" stroked="f">
                <v:textbox>
                  <w:txbxContent>
                    <w:p w14:paraId="680EE01A" w14:textId="5144415E" w:rsidR="003A4634" w:rsidRPr="003F31DE" w:rsidRDefault="00DA14BF" w:rsidP="003A4634">
                      <w:pPr>
                        <w:spacing w:before="240" w:after="240"/>
                        <w:jc w:val="center"/>
                      </w:pPr>
                      <w:r>
                        <w:rPr>
                          <w:noProof/>
                        </w:rPr>
                        <w:drawing>
                          <wp:inline distT="0" distB="0" distL="0" distR="0" wp14:anchorId="017B823B" wp14:editId="27346148">
                            <wp:extent cx="5844485" cy="27432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26">
                                      <a:extLst>
                                        <a:ext uri="{28A0092B-C50C-407E-A947-70E740481C1C}">
                                          <a14:useLocalDpi xmlns:a14="http://schemas.microsoft.com/office/drawing/2010/main" val="0"/>
                                        </a:ext>
                                      </a:extLst>
                                    </a:blip>
                                    <a:srcRect l="4196" t="2957" r="7191" b="65851"/>
                                    <a:stretch/>
                                  </pic:blipFill>
                                  <pic:spPr bwMode="auto">
                                    <a:xfrm>
                                      <a:off x="0" y="0"/>
                                      <a:ext cx="5894561" cy="2766704"/>
                                    </a:xfrm>
                                    <a:prstGeom prst="rect">
                                      <a:avLst/>
                                    </a:prstGeom>
                                    <a:ln>
                                      <a:noFill/>
                                    </a:ln>
                                    <a:extLst>
                                      <a:ext uri="{53640926-AAD7-44D8-BBD7-CCE9431645EC}">
                                        <a14:shadowObscured xmlns:a14="http://schemas.microsoft.com/office/drawing/2010/main"/>
                                      </a:ext>
                                    </a:extLst>
                                  </pic:spPr>
                                </pic:pic>
                              </a:graphicData>
                            </a:graphic>
                          </wp:inline>
                        </w:drawing>
                      </w:r>
                    </w:p>
                    <w:p w14:paraId="1DB84726" w14:textId="77777777" w:rsidR="003A4634" w:rsidRPr="00156424" w:rsidRDefault="003A4634" w:rsidP="005F785E">
                      <w:pPr>
                        <w:pStyle w:val="Caption"/>
                      </w:pPr>
                      <w:r w:rsidRPr="00F2492E">
                        <w:t>Figure S</w:t>
                      </w:r>
                      <w:r w:rsidRPr="00F2492E">
                        <w:fldChar w:fldCharType="begin"/>
                      </w:r>
                      <w:r w:rsidRPr="00F2492E">
                        <w:instrText xml:space="preserve"> SEQ Figure \* ARABIC </w:instrText>
                      </w:r>
                      <w:r w:rsidRPr="00F2492E">
                        <w:fldChar w:fldCharType="separate"/>
                      </w:r>
                      <w:r>
                        <w:t>8</w:t>
                      </w:r>
                      <w:r w:rsidRPr="00F2492E">
                        <w:fldChar w:fldCharType="end"/>
                      </w:r>
                      <w:r w:rsidRPr="00F2492E">
                        <w:t>.</w:t>
                      </w:r>
                      <w:r w:rsidRPr="00156424">
                        <w:t xml:space="preserve"> Overview of the embedded system architecture.  </w:t>
                      </w:r>
                    </w:p>
                  </w:txbxContent>
                </v:textbox>
                <w10:anchorlock/>
              </v:shape>
            </w:pict>
          </mc:Fallback>
        </mc:AlternateContent>
      </w:r>
      <w:r>
        <w:rPr>
          <w:sz w:val="60"/>
          <w:szCs w:val="60"/>
        </w:rPr>
        <w:br w:type="page"/>
      </w:r>
    </w:p>
    <w:p w14:paraId="0B328B96" w14:textId="77777777" w:rsidR="004E26F4" w:rsidRDefault="004E26F4">
      <w:pPr>
        <w:rPr>
          <w:sz w:val="60"/>
          <w:szCs w:val="60"/>
        </w:rPr>
      </w:pPr>
    </w:p>
    <w:p w14:paraId="7B05E309" w14:textId="77777777" w:rsidR="0082785E" w:rsidRPr="006A4B3E" w:rsidRDefault="0082785E" w:rsidP="006A4B3E">
      <w:pPr>
        <w:jc w:val="center"/>
        <w:rPr>
          <w:sz w:val="60"/>
          <w:szCs w:val="60"/>
        </w:rPr>
      </w:pPr>
    </w:p>
    <w:p w14:paraId="7E8D8EF4" w14:textId="77777777" w:rsidR="004E26F4" w:rsidRDefault="004E26F4" w:rsidP="003D6E12">
      <w:pPr>
        <w:rPr>
          <w:color w:val="000000" w:themeColor="text1"/>
          <w:kern w:val="24"/>
          <w:sz w:val="22"/>
          <w:szCs w:val="22"/>
        </w:rPr>
      </w:pPr>
    </w:p>
    <w:p w14:paraId="1E9B1B98" w14:textId="7B5B2D7E" w:rsidR="00E072DF" w:rsidRDefault="00786063" w:rsidP="003D6E12">
      <w:pPr>
        <w:rPr>
          <w:color w:val="000000" w:themeColor="text1"/>
          <w:kern w:val="24"/>
          <w:sz w:val="22"/>
          <w:szCs w:val="22"/>
        </w:rPr>
      </w:pPr>
      <w:r>
        <w:rPr>
          <w:noProof/>
        </w:rPr>
        <mc:AlternateContent>
          <mc:Choice Requires="wps">
            <w:drawing>
              <wp:inline distT="0" distB="0" distL="0" distR="0" wp14:anchorId="4FB46DE9" wp14:editId="5D7BC9A5">
                <wp:extent cx="5932170" cy="6731000"/>
                <wp:effectExtent l="0" t="0" r="0" b="0"/>
                <wp:docPr id="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673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CB435F" w14:textId="454C0E15" w:rsidR="003D7CFF" w:rsidRDefault="003D7CFF" w:rsidP="00FA4E60">
                            <w:pPr>
                              <w:spacing w:before="240" w:after="240"/>
                              <w:jc w:val="center"/>
                            </w:pPr>
                          </w:p>
                          <w:p w14:paraId="11C5091C" w14:textId="32CB676D" w:rsidR="008E3E45" w:rsidRPr="003F31DE" w:rsidRDefault="00D466F8" w:rsidP="00FA4E60">
                            <w:pPr>
                              <w:spacing w:before="240" w:after="240"/>
                              <w:jc w:val="center"/>
                            </w:pPr>
                            <w:r>
                              <w:rPr>
                                <w:noProof/>
                              </w:rPr>
                              <w:drawing>
                                <wp:inline distT="0" distB="0" distL="0" distR="0" wp14:anchorId="26D5CD01" wp14:editId="056FF341">
                                  <wp:extent cx="4726609" cy="5080082"/>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13044" r="34711"/>
                                          <a:stretch/>
                                        </pic:blipFill>
                                        <pic:spPr bwMode="auto">
                                          <a:xfrm>
                                            <a:off x="0" y="0"/>
                                            <a:ext cx="4734167" cy="5088206"/>
                                          </a:xfrm>
                                          <a:prstGeom prst="rect">
                                            <a:avLst/>
                                          </a:prstGeom>
                                          <a:noFill/>
                                          <a:ln>
                                            <a:noFill/>
                                          </a:ln>
                                          <a:extLst>
                                            <a:ext uri="{53640926-AAD7-44D8-BBD7-CCE9431645EC}">
                                              <a14:shadowObscured xmlns:a14="http://schemas.microsoft.com/office/drawing/2010/main"/>
                                            </a:ext>
                                          </a:extLst>
                                        </pic:spPr>
                                      </pic:pic>
                                    </a:graphicData>
                                  </a:graphic>
                                </wp:inline>
                              </w:drawing>
                            </w:r>
                          </w:p>
                          <w:p w14:paraId="01E45407" w14:textId="7700A64E" w:rsidR="003D7CFF" w:rsidRPr="00FA4E60" w:rsidRDefault="003D7CFF" w:rsidP="00FA4E60">
                            <w:pPr>
                              <w:rPr>
                                <w:color w:val="000000" w:themeColor="text1"/>
                                <w:kern w:val="24"/>
                                <w:sz w:val="22"/>
                                <w:szCs w:val="22"/>
                              </w:rPr>
                            </w:pPr>
                            <w:bookmarkStart w:id="3" w:name="_Ref90641046"/>
                            <w:r w:rsidRPr="00FA4E60">
                              <w:rPr>
                                <w:b/>
                                <w:bCs/>
                                <w:sz w:val="22"/>
                                <w:szCs w:val="22"/>
                              </w:rPr>
                              <w:t>Figure S</w:t>
                            </w:r>
                            <w:r w:rsidRPr="00FA4E60">
                              <w:rPr>
                                <w:b/>
                                <w:bCs/>
                                <w:sz w:val="22"/>
                                <w:szCs w:val="22"/>
                              </w:rPr>
                              <w:fldChar w:fldCharType="begin"/>
                            </w:r>
                            <w:r w:rsidRPr="00FA4E60">
                              <w:rPr>
                                <w:b/>
                                <w:bCs/>
                                <w:sz w:val="22"/>
                                <w:szCs w:val="22"/>
                              </w:rPr>
                              <w:instrText xml:space="preserve"> SEQ Figure \* ARABIC </w:instrText>
                            </w:r>
                            <w:r w:rsidRPr="00FA4E60">
                              <w:rPr>
                                <w:b/>
                                <w:bCs/>
                                <w:sz w:val="22"/>
                                <w:szCs w:val="22"/>
                              </w:rPr>
                              <w:fldChar w:fldCharType="separate"/>
                            </w:r>
                            <w:r w:rsidR="0073546A">
                              <w:rPr>
                                <w:b/>
                                <w:bCs/>
                                <w:noProof/>
                                <w:sz w:val="22"/>
                                <w:szCs w:val="22"/>
                              </w:rPr>
                              <w:t>9</w:t>
                            </w:r>
                            <w:r w:rsidRPr="00FA4E60">
                              <w:rPr>
                                <w:b/>
                                <w:bCs/>
                                <w:noProof/>
                                <w:sz w:val="22"/>
                                <w:szCs w:val="22"/>
                              </w:rPr>
                              <w:fldChar w:fldCharType="end"/>
                            </w:r>
                            <w:bookmarkEnd w:id="3"/>
                            <w:r w:rsidRPr="00FA4E60">
                              <w:rPr>
                                <w:b/>
                                <w:bCs/>
                                <w:sz w:val="22"/>
                                <w:szCs w:val="22"/>
                              </w:rPr>
                              <w:t>.</w:t>
                            </w:r>
                            <w:r w:rsidRPr="008C6237">
                              <w:rPr>
                                <w:sz w:val="22"/>
                                <w:szCs w:val="22"/>
                              </w:rPr>
                              <w:t xml:space="preserve"> </w:t>
                            </w:r>
                            <w:r w:rsidRPr="008C6237">
                              <w:rPr>
                                <w:color w:val="000000" w:themeColor="text1"/>
                                <w:kern w:val="24"/>
                                <w:sz w:val="22"/>
                                <w:szCs w:val="22"/>
                              </w:rPr>
                              <w:t xml:space="preserve"> Mechanical power distribution of the ankle/foot module</w:t>
                            </w:r>
                            <w:r w:rsidR="00E2762D">
                              <w:rPr>
                                <w:color w:val="000000" w:themeColor="text1"/>
                                <w:kern w:val="24"/>
                                <w:sz w:val="22"/>
                                <w:szCs w:val="22"/>
                              </w:rPr>
                              <w:t xml:space="preserve"> in walking and knee modules in stair ascent</w:t>
                            </w:r>
                            <w:r w:rsidR="00C1255A">
                              <w:rPr>
                                <w:color w:val="000000" w:themeColor="text1"/>
                                <w:kern w:val="24"/>
                                <w:sz w:val="22"/>
                                <w:szCs w:val="22"/>
                              </w:rPr>
                              <w:t>, across three amputee subjects</w:t>
                            </w:r>
                            <w:r w:rsidR="00E2762D">
                              <w:rPr>
                                <w:color w:val="000000" w:themeColor="text1"/>
                                <w:kern w:val="24"/>
                                <w:sz w:val="22"/>
                                <w:szCs w:val="22"/>
                              </w:rPr>
                              <w:t>.</w:t>
                            </w:r>
                            <w:r w:rsidRPr="008C6237">
                              <w:rPr>
                                <w:color w:val="000000" w:themeColor="text1"/>
                                <w:kern w:val="24"/>
                                <w:sz w:val="22"/>
                                <w:szCs w:val="22"/>
                              </w:rPr>
                              <w:t xml:space="preserve"> </w:t>
                            </w:r>
                          </w:p>
                        </w:txbxContent>
                      </wps:txbx>
                      <wps:bodyPr rot="0" vert="horz" wrap="square" lIns="91440" tIns="45720" rIns="91440" bIns="45720" anchor="t" anchorCtr="0" upright="1">
                        <a:noAutofit/>
                      </wps:bodyPr>
                    </wps:wsp>
                  </a:graphicData>
                </a:graphic>
              </wp:inline>
            </w:drawing>
          </mc:Choice>
          <mc:Fallback>
            <w:pict>
              <v:shape w14:anchorId="4FB46DE9" id="Text Box 17" o:spid="_x0000_s1034" type="#_x0000_t202" style="width:467.1pt;height:53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" stroked="f">
                <v:textbox>
                  <w:txbxContent>
                    <w:p w14:paraId="25CB435F" w14:textId="454C0E15" w:rsidR="003D7CFF" w:rsidRDefault="003D7CFF" w:rsidP="00FA4E60">
                      <w:pPr>
                        <w:spacing w:before="240" w:after="240"/>
                        <w:jc w:val="center"/>
                      </w:pPr>
                    </w:p>
                    <w:p w14:paraId="11C5091C" w14:textId="32CB676D" w:rsidR="008E3E45" w:rsidRPr="003F31DE" w:rsidRDefault="00D466F8" w:rsidP="00FA4E60">
                      <w:pPr>
                        <w:spacing w:before="240" w:after="240"/>
                        <w:jc w:val="center"/>
                      </w:pPr>
                      <w:r>
                        <w:rPr>
                          <w:noProof/>
                        </w:rPr>
                        <w:drawing>
                          <wp:inline distT="0" distB="0" distL="0" distR="0" wp14:anchorId="26D5CD01" wp14:editId="056FF341">
                            <wp:extent cx="4726609" cy="5080082"/>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l="13044" r="34711"/>
                                    <a:stretch/>
                                  </pic:blipFill>
                                  <pic:spPr bwMode="auto">
                                    <a:xfrm>
                                      <a:off x="0" y="0"/>
                                      <a:ext cx="4734167" cy="5088206"/>
                                    </a:xfrm>
                                    <a:prstGeom prst="rect">
                                      <a:avLst/>
                                    </a:prstGeom>
                                    <a:noFill/>
                                    <a:ln>
                                      <a:noFill/>
                                    </a:ln>
                                    <a:extLst>
                                      <a:ext uri="{53640926-AAD7-44D8-BBD7-CCE9431645EC}">
                                        <a14:shadowObscured xmlns:a14="http://schemas.microsoft.com/office/drawing/2010/main"/>
                                      </a:ext>
                                    </a:extLst>
                                  </pic:spPr>
                                </pic:pic>
                              </a:graphicData>
                            </a:graphic>
                          </wp:inline>
                        </w:drawing>
                      </w:r>
                    </w:p>
                    <w:p w14:paraId="01E45407" w14:textId="7700A64E" w:rsidR="003D7CFF" w:rsidRPr="00FA4E60" w:rsidRDefault="003D7CFF" w:rsidP="00FA4E60">
                      <w:pPr>
                        <w:rPr>
                          <w:color w:val="000000" w:themeColor="text1"/>
                          <w:kern w:val="24"/>
                          <w:sz w:val="22"/>
                          <w:szCs w:val="22"/>
                        </w:rPr>
                      </w:pPr>
                      <w:bookmarkStart w:id="4" w:name="_Ref90641046"/>
                      <w:r w:rsidRPr="00FA4E60">
                        <w:rPr>
                          <w:b/>
                          <w:bCs/>
                          <w:sz w:val="22"/>
                          <w:szCs w:val="22"/>
                        </w:rPr>
                        <w:t>Figure S</w:t>
                      </w:r>
                      <w:r w:rsidRPr="00FA4E60">
                        <w:rPr>
                          <w:b/>
                          <w:bCs/>
                          <w:sz w:val="22"/>
                          <w:szCs w:val="22"/>
                        </w:rPr>
                        <w:fldChar w:fldCharType="begin"/>
                      </w:r>
                      <w:r w:rsidRPr="00FA4E60">
                        <w:rPr>
                          <w:b/>
                          <w:bCs/>
                          <w:sz w:val="22"/>
                          <w:szCs w:val="22"/>
                        </w:rPr>
                        <w:instrText xml:space="preserve"> SEQ Figure \* ARABIC </w:instrText>
                      </w:r>
                      <w:r w:rsidRPr="00FA4E60">
                        <w:rPr>
                          <w:b/>
                          <w:bCs/>
                          <w:sz w:val="22"/>
                          <w:szCs w:val="22"/>
                        </w:rPr>
                        <w:fldChar w:fldCharType="separate"/>
                      </w:r>
                      <w:r w:rsidR="0073546A">
                        <w:rPr>
                          <w:b/>
                          <w:bCs/>
                          <w:noProof/>
                          <w:sz w:val="22"/>
                          <w:szCs w:val="22"/>
                        </w:rPr>
                        <w:t>9</w:t>
                      </w:r>
                      <w:r w:rsidRPr="00FA4E60">
                        <w:rPr>
                          <w:b/>
                          <w:bCs/>
                          <w:noProof/>
                          <w:sz w:val="22"/>
                          <w:szCs w:val="22"/>
                        </w:rPr>
                        <w:fldChar w:fldCharType="end"/>
                      </w:r>
                      <w:bookmarkEnd w:id="4"/>
                      <w:r w:rsidRPr="00FA4E60">
                        <w:rPr>
                          <w:b/>
                          <w:bCs/>
                          <w:sz w:val="22"/>
                          <w:szCs w:val="22"/>
                        </w:rPr>
                        <w:t>.</w:t>
                      </w:r>
                      <w:r w:rsidRPr="008C6237">
                        <w:rPr>
                          <w:sz w:val="22"/>
                          <w:szCs w:val="22"/>
                        </w:rPr>
                        <w:t xml:space="preserve"> </w:t>
                      </w:r>
                      <w:r w:rsidRPr="008C6237">
                        <w:rPr>
                          <w:color w:val="000000" w:themeColor="text1"/>
                          <w:kern w:val="24"/>
                          <w:sz w:val="22"/>
                          <w:szCs w:val="22"/>
                        </w:rPr>
                        <w:t xml:space="preserve"> Mechanical power distribution of the ankle/foot module</w:t>
                      </w:r>
                      <w:r w:rsidR="00E2762D">
                        <w:rPr>
                          <w:color w:val="000000" w:themeColor="text1"/>
                          <w:kern w:val="24"/>
                          <w:sz w:val="22"/>
                          <w:szCs w:val="22"/>
                        </w:rPr>
                        <w:t xml:space="preserve"> in walking and knee modules in stair ascent</w:t>
                      </w:r>
                      <w:r w:rsidR="00C1255A">
                        <w:rPr>
                          <w:color w:val="000000" w:themeColor="text1"/>
                          <w:kern w:val="24"/>
                          <w:sz w:val="22"/>
                          <w:szCs w:val="22"/>
                        </w:rPr>
                        <w:t>, across three amputee subjects</w:t>
                      </w:r>
                      <w:r w:rsidR="00E2762D">
                        <w:rPr>
                          <w:color w:val="000000" w:themeColor="text1"/>
                          <w:kern w:val="24"/>
                          <w:sz w:val="22"/>
                          <w:szCs w:val="22"/>
                        </w:rPr>
                        <w:t>.</w:t>
                      </w:r>
                      <w:r w:rsidRPr="008C6237">
                        <w:rPr>
                          <w:color w:val="000000" w:themeColor="text1"/>
                          <w:kern w:val="24"/>
                          <w:sz w:val="22"/>
                          <w:szCs w:val="22"/>
                        </w:rPr>
                        <w:t xml:space="preserve"> </w:t>
                      </w:r>
                    </w:p>
                  </w:txbxContent>
                </v:textbox>
                <w10:anchorlock/>
              </v:shape>
            </w:pict>
          </mc:Fallback>
        </mc:AlternateContent>
      </w:r>
    </w:p>
    <w:p w14:paraId="73ED2B17" w14:textId="523F72E6" w:rsidR="009D3A98" w:rsidRDefault="009D3A98">
      <w:pPr>
        <w:rPr>
          <w:color w:val="000000" w:themeColor="text1"/>
          <w:kern w:val="24"/>
          <w:sz w:val="22"/>
          <w:szCs w:val="22"/>
        </w:rPr>
      </w:pPr>
      <w:r>
        <w:rPr>
          <w:color w:val="000000" w:themeColor="text1"/>
          <w:kern w:val="24"/>
          <w:sz w:val="22"/>
          <w:szCs w:val="22"/>
        </w:rPr>
        <w:br w:type="page"/>
      </w:r>
      <w:r>
        <w:rPr>
          <w:noProof/>
        </w:rPr>
        <w:lastRenderedPageBreak/>
        <mc:AlternateContent>
          <mc:Choice Requires="wps">
            <w:drawing>
              <wp:inline distT="0" distB="0" distL="0" distR="0" wp14:anchorId="0CB405FC" wp14:editId="01DC422B">
                <wp:extent cx="6000750" cy="6559367"/>
                <wp:effectExtent l="0" t="0" r="0" b="0"/>
                <wp:docPr id="6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655936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2835EA" w14:textId="77777777" w:rsidR="009D3A98" w:rsidRPr="0015114A" w:rsidRDefault="009D3A98" w:rsidP="009D3A98">
                            <w:pPr>
                              <w:spacing w:before="240" w:after="240"/>
                              <w:jc w:val="center"/>
                              <w:rPr>
                                <w:highlight w:val="yellow"/>
                              </w:rPr>
                            </w:pPr>
                            <w:r>
                              <w:rPr>
                                <w:noProof/>
                              </w:rPr>
                              <w:drawing>
                                <wp:inline distT="0" distB="0" distL="0" distR="0" wp14:anchorId="738D922C" wp14:editId="192D85B7">
                                  <wp:extent cx="4871777" cy="4754047"/>
                                  <wp:effectExtent l="0" t="0" r="508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29">
                                            <a:extLst>
                                              <a:ext uri="{28A0092B-C50C-407E-A947-70E740481C1C}">
                                                <a14:useLocalDpi xmlns:a14="http://schemas.microsoft.com/office/drawing/2010/main" val="0"/>
                                              </a:ext>
                                            </a:extLst>
                                          </a:blip>
                                          <a:srcRect b="41450"/>
                                          <a:stretch/>
                                        </pic:blipFill>
                                        <pic:spPr bwMode="auto">
                                          <a:xfrm>
                                            <a:off x="0" y="0"/>
                                            <a:ext cx="4877226" cy="4759364"/>
                                          </a:xfrm>
                                          <a:prstGeom prst="rect">
                                            <a:avLst/>
                                          </a:prstGeom>
                                          <a:ln>
                                            <a:noFill/>
                                          </a:ln>
                                          <a:extLst>
                                            <a:ext uri="{53640926-AAD7-44D8-BBD7-CCE9431645EC}">
                                              <a14:shadowObscured xmlns:a14="http://schemas.microsoft.com/office/drawing/2010/main"/>
                                            </a:ext>
                                          </a:extLst>
                                        </pic:spPr>
                                      </pic:pic>
                                    </a:graphicData>
                                  </a:graphic>
                                </wp:inline>
                              </w:drawing>
                            </w:r>
                          </w:p>
                          <w:p w14:paraId="12A9287A" w14:textId="77777777" w:rsidR="009D3A98" w:rsidRPr="00FA4E60" w:rsidRDefault="009D3A98" w:rsidP="009D3A98">
                            <w:pPr>
                              <w:ind w:right="566"/>
                              <w:rPr>
                                <w:color w:val="000000" w:themeColor="text1"/>
                                <w:kern w:val="24"/>
                                <w:sz w:val="22"/>
                                <w:szCs w:val="22"/>
                              </w:rPr>
                            </w:pPr>
                            <w:r w:rsidRPr="004D2AE8">
                              <w:rPr>
                                <w:b/>
                                <w:bCs/>
                                <w:sz w:val="22"/>
                                <w:szCs w:val="22"/>
                              </w:rPr>
                              <w:t>Figure S</w:t>
                            </w:r>
                            <w:r w:rsidRPr="0015114A">
                              <w:rPr>
                                <w:b/>
                                <w:bCs/>
                                <w:sz w:val="22"/>
                                <w:szCs w:val="22"/>
                              </w:rPr>
                              <w:t>10</w:t>
                            </w:r>
                            <w:r w:rsidRPr="004D2AE8">
                              <w:rPr>
                                <w:b/>
                                <w:bCs/>
                                <w:sz w:val="22"/>
                                <w:szCs w:val="22"/>
                              </w:rPr>
                              <w:t>.</w:t>
                            </w:r>
                            <w:r w:rsidRPr="008C6237">
                              <w:rPr>
                                <w:sz w:val="22"/>
                                <w:szCs w:val="22"/>
                              </w:rPr>
                              <w:t xml:space="preserve"> </w:t>
                            </w:r>
                            <w:r w:rsidRPr="008C6237">
                              <w:rPr>
                                <w:color w:val="000000" w:themeColor="text1"/>
                                <w:kern w:val="24"/>
                                <w:sz w:val="22"/>
                                <w:szCs w:val="22"/>
                              </w:rPr>
                              <w:t xml:space="preserve"> </w:t>
                            </w:r>
                            <w:r w:rsidRPr="0015114A">
                              <w:rPr>
                                <w:b/>
                                <w:bCs/>
                                <w:color w:val="000000" w:themeColor="text1"/>
                                <w:kern w:val="24"/>
                                <w:sz w:val="22"/>
                                <w:szCs w:val="22"/>
                              </w:rPr>
                              <w:t>Joint kinematics, kinetics and actuator performance of the ankle/foot module recorded with an amputee subject walking in standard mode under two conditions (toe joint locked and unlocked).</w:t>
                            </w:r>
                            <w:r>
                              <w:rPr>
                                <w:color w:val="000000" w:themeColor="text1"/>
                                <w:kern w:val="24"/>
                                <w:sz w:val="22"/>
                                <w:szCs w:val="22"/>
                              </w:rPr>
                              <w:t xml:space="preserve"> </w:t>
                            </w:r>
                            <w:r w:rsidRPr="0015114A">
                              <w:rPr>
                                <w:b/>
                                <w:bCs/>
                                <w:color w:val="000000" w:themeColor="text1"/>
                                <w:kern w:val="24"/>
                                <w:sz w:val="22"/>
                                <w:szCs w:val="22"/>
                              </w:rPr>
                              <w:t>(A)</w:t>
                            </w:r>
                            <w:r>
                              <w:rPr>
                                <w:color w:val="000000" w:themeColor="text1"/>
                                <w:kern w:val="24"/>
                                <w:sz w:val="22"/>
                                <w:szCs w:val="22"/>
                              </w:rPr>
                              <w:t xml:space="preserve"> </w:t>
                            </w:r>
                            <w:r w:rsidRPr="008C6237">
                              <w:rPr>
                                <w:color w:val="000000" w:themeColor="text1"/>
                                <w:kern w:val="24"/>
                                <w:sz w:val="22"/>
                                <w:szCs w:val="22"/>
                              </w:rPr>
                              <w:t xml:space="preserve"> </w:t>
                            </w:r>
                            <w:r>
                              <w:rPr>
                                <w:color w:val="000000" w:themeColor="text1"/>
                                <w:kern w:val="24"/>
                                <w:sz w:val="22"/>
                                <w:szCs w:val="22"/>
                              </w:rPr>
                              <w:t>Position and torque profiles of the ankle and toe joints.</w:t>
                            </w:r>
                            <w:r w:rsidRPr="00A067B4">
                              <w:t xml:space="preserve"> </w:t>
                            </w:r>
                            <w:r w:rsidRPr="00A067B4">
                              <w:rPr>
                                <w:color w:val="000000" w:themeColor="text1"/>
                                <w:kern w:val="24"/>
                                <w:sz w:val="22"/>
                                <w:szCs w:val="22"/>
                              </w:rPr>
                              <w:t>Colored lines denote mean values across 10 strides. Shaded areas in grey denote nonamputee biomechanical reference</w:t>
                            </w:r>
                            <w:r>
                              <w:rPr>
                                <w:color w:val="000000" w:themeColor="text1"/>
                                <w:kern w:val="24"/>
                                <w:sz w:val="22"/>
                                <w:szCs w:val="22"/>
                              </w:rPr>
                              <w:t xml:space="preserve">. </w:t>
                            </w:r>
                            <w:r w:rsidRPr="0015114A">
                              <w:rPr>
                                <w:b/>
                                <w:bCs/>
                                <w:color w:val="000000" w:themeColor="text1"/>
                                <w:kern w:val="24"/>
                                <w:sz w:val="22"/>
                                <w:szCs w:val="22"/>
                              </w:rPr>
                              <w:t xml:space="preserve">(B) </w:t>
                            </w:r>
                            <w:r>
                              <w:rPr>
                                <w:color w:val="000000" w:themeColor="text1"/>
                                <w:kern w:val="24"/>
                                <w:sz w:val="22"/>
                                <w:szCs w:val="22"/>
                              </w:rPr>
                              <w:t xml:space="preserve">Mechanical energy at the ankle joint (calculated using measured torque and ankle position data). </w:t>
                            </w:r>
                            <w:r w:rsidRPr="0015114A">
                              <w:rPr>
                                <w:b/>
                                <w:bCs/>
                                <w:color w:val="000000" w:themeColor="text1"/>
                                <w:kern w:val="24"/>
                                <w:sz w:val="22"/>
                                <w:szCs w:val="22"/>
                              </w:rPr>
                              <w:t>(C)</w:t>
                            </w:r>
                            <w:r>
                              <w:rPr>
                                <w:color w:val="000000" w:themeColor="text1"/>
                                <w:kern w:val="24"/>
                                <w:sz w:val="22"/>
                                <w:szCs w:val="22"/>
                              </w:rPr>
                              <w:t xml:space="preserve"> Motor peak velocity, peak required mechanical power and electrical battery required per step.</w:t>
                            </w:r>
                          </w:p>
                        </w:txbxContent>
                      </wps:txbx>
                      <wps:bodyPr rot="0" vert="horz" wrap="square" lIns="91440" tIns="45720" rIns="91440" bIns="45720" anchor="t" anchorCtr="0" upright="1">
                        <a:noAutofit/>
                      </wps:bodyPr>
                    </wps:wsp>
                  </a:graphicData>
                </a:graphic>
              </wp:inline>
            </w:drawing>
          </mc:Choice>
          <mc:Fallback>
            <w:pict>
              <v:shape w14:anchorId="0CB405FC" id="_x0000_s1035" type="#_x0000_t202" style="width:472.5pt;height:51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" stroked="f">
                <v:textbox>
                  <w:txbxContent>
                    <w:p w14:paraId="252835EA" w14:textId="77777777" w:rsidR="009D3A98" w:rsidRPr="0015114A" w:rsidRDefault="009D3A98" w:rsidP="009D3A98">
                      <w:pPr>
                        <w:spacing w:before="240" w:after="240"/>
                        <w:jc w:val="center"/>
                        <w:rPr>
                          <w:highlight w:val="yellow"/>
                        </w:rPr>
                      </w:pPr>
                      <w:r>
                        <w:rPr>
                          <w:noProof/>
                        </w:rPr>
                        <w:drawing>
                          <wp:inline distT="0" distB="0" distL="0" distR="0" wp14:anchorId="738D922C" wp14:editId="192D85B7">
                            <wp:extent cx="4871777" cy="4754047"/>
                            <wp:effectExtent l="0" t="0" r="5080"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30">
                                      <a:extLst>
                                        <a:ext uri="{28A0092B-C50C-407E-A947-70E740481C1C}">
                                          <a14:useLocalDpi xmlns:a14="http://schemas.microsoft.com/office/drawing/2010/main" val="0"/>
                                        </a:ext>
                                      </a:extLst>
                                    </a:blip>
                                    <a:srcRect b="41450"/>
                                    <a:stretch/>
                                  </pic:blipFill>
                                  <pic:spPr bwMode="auto">
                                    <a:xfrm>
                                      <a:off x="0" y="0"/>
                                      <a:ext cx="4877226" cy="4759364"/>
                                    </a:xfrm>
                                    <a:prstGeom prst="rect">
                                      <a:avLst/>
                                    </a:prstGeom>
                                    <a:ln>
                                      <a:noFill/>
                                    </a:ln>
                                    <a:extLst>
                                      <a:ext uri="{53640926-AAD7-44D8-BBD7-CCE9431645EC}">
                                        <a14:shadowObscured xmlns:a14="http://schemas.microsoft.com/office/drawing/2010/main"/>
                                      </a:ext>
                                    </a:extLst>
                                  </pic:spPr>
                                </pic:pic>
                              </a:graphicData>
                            </a:graphic>
                          </wp:inline>
                        </w:drawing>
                      </w:r>
                    </w:p>
                    <w:p w14:paraId="12A9287A" w14:textId="77777777" w:rsidR="009D3A98" w:rsidRPr="00FA4E60" w:rsidRDefault="009D3A98" w:rsidP="009D3A98">
                      <w:pPr>
                        <w:ind w:right="566"/>
                        <w:rPr>
                          <w:color w:val="000000" w:themeColor="text1"/>
                          <w:kern w:val="24"/>
                          <w:sz w:val="22"/>
                          <w:szCs w:val="22"/>
                        </w:rPr>
                      </w:pPr>
                      <w:r w:rsidRPr="004D2AE8">
                        <w:rPr>
                          <w:b/>
                          <w:bCs/>
                          <w:sz w:val="22"/>
                          <w:szCs w:val="22"/>
                        </w:rPr>
                        <w:t>Figure S</w:t>
                      </w:r>
                      <w:r w:rsidRPr="0015114A">
                        <w:rPr>
                          <w:b/>
                          <w:bCs/>
                          <w:sz w:val="22"/>
                          <w:szCs w:val="22"/>
                        </w:rPr>
                        <w:t>10</w:t>
                      </w:r>
                      <w:r w:rsidRPr="004D2AE8">
                        <w:rPr>
                          <w:b/>
                          <w:bCs/>
                          <w:sz w:val="22"/>
                          <w:szCs w:val="22"/>
                        </w:rPr>
                        <w:t>.</w:t>
                      </w:r>
                      <w:r w:rsidRPr="008C6237">
                        <w:rPr>
                          <w:sz w:val="22"/>
                          <w:szCs w:val="22"/>
                        </w:rPr>
                        <w:t xml:space="preserve"> </w:t>
                      </w:r>
                      <w:r w:rsidRPr="008C6237">
                        <w:rPr>
                          <w:color w:val="000000" w:themeColor="text1"/>
                          <w:kern w:val="24"/>
                          <w:sz w:val="22"/>
                          <w:szCs w:val="22"/>
                        </w:rPr>
                        <w:t xml:space="preserve"> </w:t>
                      </w:r>
                      <w:r w:rsidRPr="0015114A">
                        <w:rPr>
                          <w:b/>
                          <w:bCs/>
                          <w:color w:val="000000" w:themeColor="text1"/>
                          <w:kern w:val="24"/>
                          <w:sz w:val="22"/>
                          <w:szCs w:val="22"/>
                        </w:rPr>
                        <w:t>Joint kinematics, kinetics and actuator performance of the ankle/foot module recorded with an amputee subject walking in standard mode under two conditions (toe joint locked and unlocked).</w:t>
                      </w:r>
                      <w:r>
                        <w:rPr>
                          <w:color w:val="000000" w:themeColor="text1"/>
                          <w:kern w:val="24"/>
                          <w:sz w:val="22"/>
                          <w:szCs w:val="22"/>
                        </w:rPr>
                        <w:t xml:space="preserve"> </w:t>
                      </w:r>
                      <w:r w:rsidRPr="0015114A">
                        <w:rPr>
                          <w:b/>
                          <w:bCs/>
                          <w:color w:val="000000" w:themeColor="text1"/>
                          <w:kern w:val="24"/>
                          <w:sz w:val="22"/>
                          <w:szCs w:val="22"/>
                        </w:rPr>
                        <w:t>(A)</w:t>
                      </w:r>
                      <w:r>
                        <w:rPr>
                          <w:color w:val="000000" w:themeColor="text1"/>
                          <w:kern w:val="24"/>
                          <w:sz w:val="22"/>
                          <w:szCs w:val="22"/>
                        </w:rPr>
                        <w:t xml:space="preserve"> </w:t>
                      </w:r>
                      <w:r w:rsidRPr="008C6237">
                        <w:rPr>
                          <w:color w:val="000000" w:themeColor="text1"/>
                          <w:kern w:val="24"/>
                          <w:sz w:val="22"/>
                          <w:szCs w:val="22"/>
                        </w:rPr>
                        <w:t xml:space="preserve"> </w:t>
                      </w:r>
                      <w:r>
                        <w:rPr>
                          <w:color w:val="000000" w:themeColor="text1"/>
                          <w:kern w:val="24"/>
                          <w:sz w:val="22"/>
                          <w:szCs w:val="22"/>
                        </w:rPr>
                        <w:t>Position and torque profiles of the ankle and toe joints.</w:t>
                      </w:r>
                      <w:r w:rsidRPr="00A067B4">
                        <w:t xml:space="preserve"> </w:t>
                      </w:r>
                      <w:r w:rsidRPr="00A067B4">
                        <w:rPr>
                          <w:color w:val="000000" w:themeColor="text1"/>
                          <w:kern w:val="24"/>
                          <w:sz w:val="22"/>
                          <w:szCs w:val="22"/>
                        </w:rPr>
                        <w:t>Colored lines denote mean values across 10 strides. Shaded areas in grey denote nonamputee biomechanical reference</w:t>
                      </w:r>
                      <w:r>
                        <w:rPr>
                          <w:color w:val="000000" w:themeColor="text1"/>
                          <w:kern w:val="24"/>
                          <w:sz w:val="22"/>
                          <w:szCs w:val="22"/>
                        </w:rPr>
                        <w:t xml:space="preserve">. </w:t>
                      </w:r>
                      <w:r w:rsidRPr="0015114A">
                        <w:rPr>
                          <w:b/>
                          <w:bCs/>
                          <w:color w:val="000000" w:themeColor="text1"/>
                          <w:kern w:val="24"/>
                          <w:sz w:val="22"/>
                          <w:szCs w:val="22"/>
                        </w:rPr>
                        <w:t xml:space="preserve">(B) </w:t>
                      </w:r>
                      <w:r>
                        <w:rPr>
                          <w:color w:val="000000" w:themeColor="text1"/>
                          <w:kern w:val="24"/>
                          <w:sz w:val="22"/>
                          <w:szCs w:val="22"/>
                        </w:rPr>
                        <w:t xml:space="preserve">Mechanical energy at the ankle joint (calculated using measured torque and ankle position data). </w:t>
                      </w:r>
                      <w:r w:rsidRPr="0015114A">
                        <w:rPr>
                          <w:b/>
                          <w:bCs/>
                          <w:color w:val="000000" w:themeColor="text1"/>
                          <w:kern w:val="24"/>
                          <w:sz w:val="22"/>
                          <w:szCs w:val="22"/>
                        </w:rPr>
                        <w:t>(C)</w:t>
                      </w:r>
                      <w:r>
                        <w:rPr>
                          <w:color w:val="000000" w:themeColor="text1"/>
                          <w:kern w:val="24"/>
                          <w:sz w:val="22"/>
                          <w:szCs w:val="22"/>
                        </w:rPr>
                        <w:t xml:space="preserve"> Motor peak velocity, peak required mechanical power and electrical battery required per step.</w:t>
                      </w:r>
                    </w:p>
                  </w:txbxContent>
                </v:textbox>
                <w10:anchorlock/>
              </v:shape>
            </w:pict>
          </mc:Fallback>
        </mc:AlternateContent>
      </w:r>
    </w:p>
    <w:p w14:paraId="20065A94" w14:textId="2FC74071" w:rsidR="009D3A98" w:rsidRDefault="009D3A98">
      <w:pPr>
        <w:rPr>
          <w:color w:val="000000" w:themeColor="text1"/>
          <w:kern w:val="24"/>
          <w:sz w:val="22"/>
          <w:szCs w:val="22"/>
        </w:rPr>
      </w:pPr>
      <w:r>
        <w:rPr>
          <w:color w:val="000000" w:themeColor="text1"/>
          <w:kern w:val="24"/>
          <w:sz w:val="22"/>
          <w:szCs w:val="22"/>
        </w:rPr>
        <w:br w:type="page"/>
      </w:r>
      <w:r>
        <w:rPr>
          <w:noProof/>
        </w:rPr>
        <w:lastRenderedPageBreak/>
        <mc:AlternateContent>
          <mc:Choice Requires="wps">
            <w:drawing>
              <wp:inline distT="0" distB="0" distL="0" distR="0" wp14:anchorId="24881CCB" wp14:editId="4B292B47">
                <wp:extent cx="6000750" cy="5722620"/>
                <wp:effectExtent l="0" t="0" r="0" b="0"/>
                <wp:docPr id="6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722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8ACE7C" w14:textId="77777777" w:rsidR="009D3A98" w:rsidRPr="0015114A" w:rsidRDefault="009D3A98" w:rsidP="009D3A98">
                            <w:pPr>
                              <w:spacing w:before="240" w:after="240"/>
                              <w:jc w:val="center"/>
                              <w:rPr>
                                <w:highlight w:val="yellow"/>
                              </w:rPr>
                            </w:pPr>
                            <w:r>
                              <w:rPr>
                                <w:noProof/>
                              </w:rPr>
                              <w:drawing>
                                <wp:inline distT="0" distB="0" distL="0" distR="0" wp14:anchorId="3CFD0FA6" wp14:editId="534E195D">
                                  <wp:extent cx="4775982" cy="2969764"/>
                                  <wp:effectExtent l="0" t="0" r="571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a:extLst>
                                              <a:ext uri="{28A0092B-C50C-407E-A947-70E740481C1C}">
                                                <a14:useLocalDpi xmlns:a14="http://schemas.microsoft.com/office/drawing/2010/main" val="0"/>
                                              </a:ext>
                                            </a:extLst>
                                          </a:blip>
                                          <a:srcRect t="11331" b="53611"/>
                                          <a:stretch/>
                                        </pic:blipFill>
                                        <pic:spPr bwMode="auto">
                                          <a:xfrm>
                                            <a:off x="0" y="0"/>
                                            <a:ext cx="4778758" cy="2971490"/>
                                          </a:xfrm>
                                          <a:prstGeom prst="rect">
                                            <a:avLst/>
                                          </a:prstGeom>
                                          <a:noFill/>
                                          <a:ln>
                                            <a:noFill/>
                                          </a:ln>
                                          <a:extLst>
                                            <a:ext uri="{53640926-AAD7-44D8-BBD7-CCE9431645EC}">
                                              <a14:shadowObscured xmlns:a14="http://schemas.microsoft.com/office/drawing/2010/main"/>
                                            </a:ext>
                                          </a:extLst>
                                        </pic:spPr>
                                      </pic:pic>
                                    </a:graphicData>
                                  </a:graphic>
                                </wp:inline>
                              </w:drawing>
                            </w:r>
                          </w:p>
                          <w:p w14:paraId="37203A66" w14:textId="77777777" w:rsidR="009D3A98" w:rsidRDefault="009D3A98" w:rsidP="009D3A98">
                            <w:pPr>
                              <w:ind w:right="566"/>
                              <w:jc w:val="both"/>
                              <w:rPr>
                                <w:color w:val="000000" w:themeColor="text1"/>
                                <w:kern w:val="24"/>
                                <w:sz w:val="22"/>
                                <w:szCs w:val="22"/>
                              </w:rPr>
                            </w:pPr>
                            <w:r w:rsidRPr="004D2AE8">
                              <w:rPr>
                                <w:b/>
                                <w:bCs/>
                                <w:sz w:val="22"/>
                                <w:szCs w:val="22"/>
                              </w:rPr>
                              <w:t>Figure S</w:t>
                            </w:r>
                            <w:r w:rsidRPr="0015114A">
                              <w:rPr>
                                <w:b/>
                                <w:bCs/>
                                <w:sz w:val="22"/>
                                <w:szCs w:val="22"/>
                              </w:rPr>
                              <w:t>11</w:t>
                            </w:r>
                            <w:r w:rsidRPr="004D2AE8">
                              <w:rPr>
                                <w:b/>
                                <w:bCs/>
                                <w:sz w:val="22"/>
                                <w:szCs w:val="22"/>
                              </w:rPr>
                              <w:t>.</w:t>
                            </w:r>
                            <w:r w:rsidRPr="008C6237">
                              <w:rPr>
                                <w:sz w:val="22"/>
                                <w:szCs w:val="22"/>
                              </w:rPr>
                              <w:t xml:space="preserve"> </w:t>
                            </w:r>
                            <w:r w:rsidRPr="008C6237">
                              <w:rPr>
                                <w:color w:val="000000" w:themeColor="text1"/>
                                <w:kern w:val="24"/>
                                <w:sz w:val="22"/>
                                <w:szCs w:val="22"/>
                              </w:rPr>
                              <w:t xml:space="preserve"> </w:t>
                            </w:r>
                            <w:r w:rsidRPr="0015114A">
                              <w:rPr>
                                <w:b/>
                                <w:bCs/>
                                <w:color w:val="000000" w:themeColor="text1"/>
                                <w:kern w:val="24"/>
                                <w:sz w:val="22"/>
                                <w:szCs w:val="22"/>
                              </w:rPr>
                              <w:t>Setup for online measurement of battery current and voltage.</w:t>
                            </w:r>
                            <w:r>
                              <w:rPr>
                                <w:color w:val="000000" w:themeColor="text1"/>
                                <w:kern w:val="24"/>
                                <w:sz w:val="22"/>
                                <w:szCs w:val="22"/>
                              </w:rPr>
                              <w:t xml:space="preserve"> (</w:t>
                            </w:r>
                            <w:r w:rsidRPr="0015114A">
                              <w:rPr>
                                <w:b/>
                                <w:bCs/>
                                <w:color w:val="000000" w:themeColor="text1"/>
                                <w:kern w:val="24"/>
                                <w:sz w:val="22"/>
                                <w:szCs w:val="22"/>
                              </w:rPr>
                              <w:t>A</w:t>
                            </w:r>
                            <w:r>
                              <w:rPr>
                                <w:b/>
                                <w:bCs/>
                                <w:color w:val="000000" w:themeColor="text1"/>
                                <w:kern w:val="24"/>
                                <w:sz w:val="22"/>
                                <w:szCs w:val="22"/>
                              </w:rPr>
                              <w:t>)</w:t>
                            </w:r>
                            <w:r>
                              <w:rPr>
                                <w:color w:val="000000" w:themeColor="text1"/>
                                <w:kern w:val="24"/>
                                <w:sz w:val="22"/>
                                <w:szCs w:val="22"/>
                              </w:rPr>
                              <w:t xml:space="preserve"> Modified power source of the device, which has the knee and ankle battery sets connected in series, as well as custom electronics containing a 2 m</w:t>
                            </w:r>
                            <m:oMath>
                              <m:r>
                                <m:rPr>
                                  <m:sty m:val="p"/>
                                </m:rPr>
                                <w:rPr>
                                  <w:rFonts w:ascii="Cambria Math" w:hAnsi="Cambria Math"/>
                                  <w:color w:val="000000" w:themeColor="text1"/>
                                  <w:kern w:val="24"/>
                                  <w:sz w:val="22"/>
                                  <w:szCs w:val="22"/>
                                </w:rPr>
                                <m:t>Ω</m:t>
                              </m:r>
                              <m:r>
                                <w:rPr>
                                  <w:rFonts w:ascii="Cambria Math" w:hAnsi="Cambria Math"/>
                                  <w:color w:val="000000" w:themeColor="text1"/>
                                  <w:kern w:val="24"/>
                                  <w:sz w:val="22"/>
                                  <w:szCs w:val="22"/>
                                </w:rPr>
                                <m:t xml:space="preserve"> </m:t>
                              </m:r>
                            </m:oMath>
                            <w:r>
                              <w:rPr>
                                <w:color w:val="000000" w:themeColor="text1"/>
                                <w:kern w:val="24"/>
                                <w:sz w:val="22"/>
                                <w:szCs w:val="22"/>
                              </w:rPr>
                              <w:t>current sense resistor connected to a current sense amplifier (TSC2012HYDT, ST Microelectronics) and a voltage sensor (AD7609, Analog Devices). (</w:t>
                            </w:r>
                            <w:r w:rsidRPr="0015114A">
                              <w:rPr>
                                <w:b/>
                                <w:bCs/>
                                <w:color w:val="000000" w:themeColor="text1"/>
                                <w:kern w:val="24"/>
                                <w:sz w:val="22"/>
                                <w:szCs w:val="22"/>
                              </w:rPr>
                              <w:t>B</w:t>
                            </w:r>
                            <w:r>
                              <w:rPr>
                                <w:b/>
                                <w:bCs/>
                                <w:color w:val="000000" w:themeColor="text1"/>
                                <w:kern w:val="24"/>
                                <w:sz w:val="22"/>
                                <w:szCs w:val="22"/>
                              </w:rPr>
                              <w:t>)</w:t>
                            </w:r>
                            <w:r>
                              <w:rPr>
                                <w:color w:val="000000" w:themeColor="text1"/>
                                <w:kern w:val="24"/>
                                <w:sz w:val="22"/>
                                <w:szCs w:val="22"/>
                              </w:rPr>
                              <w:t xml:space="preserve"> Picture of an amputee with the modified power source, which is housed inside a redesigned calf cover of the knee module.</w:t>
                            </w:r>
                          </w:p>
                          <w:p w14:paraId="6A6D1C3D" w14:textId="77777777" w:rsidR="009D3A98" w:rsidRPr="00FA4E60" w:rsidRDefault="009D3A98" w:rsidP="009D3A98">
                            <w:pPr>
                              <w:ind w:right="566"/>
                              <w:jc w:val="both"/>
                              <w:rPr>
                                <w:color w:val="000000" w:themeColor="text1"/>
                                <w:kern w:val="24"/>
                                <w:sz w:val="22"/>
                                <w:szCs w:val="22"/>
                              </w:rPr>
                            </w:pPr>
                          </w:p>
                        </w:txbxContent>
                      </wps:txbx>
                      <wps:bodyPr rot="0" vert="horz" wrap="square" lIns="91440" tIns="45720" rIns="91440" bIns="45720" anchor="t" anchorCtr="0" upright="1">
                        <a:noAutofit/>
                      </wps:bodyPr>
                    </wps:wsp>
                  </a:graphicData>
                </a:graphic>
              </wp:inline>
            </w:drawing>
          </mc:Choice>
          <mc:Fallback>
            <w:pict>
              <v:shape w14:anchorId="24881CCB" id="_x0000_s1036" type="#_x0000_t202" style="width:472.5pt;height:4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" stroked="f">
                <v:textbox>
                  <w:txbxContent>
                    <w:p w14:paraId="1B8ACE7C" w14:textId="77777777" w:rsidR="009D3A98" w:rsidRPr="0015114A" w:rsidRDefault="009D3A98" w:rsidP="009D3A98">
                      <w:pPr>
                        <w:spacing w:before="240" w:after="240"/>
                        <w:jc w:val="center"/>
                        <w:rPr>
                          <w:highlight w:val="yellow"/>
                        </w:rPr>
                      </w:pPr>
                      <w:r>
                        <w:rPr>
                          <w:noProof/>
                        </w:rPr>
                        <w:drawing>
                          <wp:inline distT="0" distB="0" distL="0" distR="0" wp14:anchorId="3CFD0FA6" wp14:editId="534E195D">
                            <wp:extent cx="4775982" cy="2969764"/>
                            <wp:effectExtent l="0" t="0" r="5715"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t="11331" b="53611"/>
                                    <a:stretch/>
                                  </pic:blipFill>
                                  <pic:spPr bwMode="auto">
                                    <a:xfrm>
                                      <a:off x="0" y="0"/>
                                      <a:ext cx="4778758" cy="2971490"/>
                                    </a:xfrm>
                                    <a:prstGeom prst="rect">
                                      <a:avLst/>
                                    </a:prstGeom>
                                    <a:noFill/>
                                    <a:ln>
                                      <a:noFill/>
                                    </a:ln>
                                    <a:extLst>
                                      <a:ext uri="{53640926-AAD7-44D8-BBD7-CCE9431645EC}">
                                        <a14:shadowObscured xmlns:a14="http://schemas.microsoft.com/office/drawing/2010/main"/>
                                      </a:ext>
                                    </a:extLst>
                                  </pic:spPr>
                                </pic:pic>
                              </a:graphicData>
                            </a:graphic>
                          </wp:inline>
                        </w:drawing>
                      </w:r>
                    </w:p>
                    <w:p w14:paraId="37203A66" w14:textId="77777777" w:rsidR="009D3A98" w:rsidRDefault="009D3A98" w:rsidP="009D3A98">
                      <w:pPr>
                        <w:ind w:right="566"/>
                        <w:jc w:val="both"/>
                        <w:rPr>
                          <w:color w:val="000000" w:themeColor="text1"/>
                          <w:kern w:val="24"/>
                          <w:sz w:val="22"/>
                          <w:szCs w:val="22"/>
                        </w:rPr>
                      </w:pPr>
                      <w:r w:rsidRPr="004D2AE8">
                        <w:rPr>
                          <w:b/>
                          <w:bCs/>
                          <w:sz w:val="22"/>
                          <w:szCs w:val="22"/>
                        </w:rPr>
                        <w:t>Figure S</w:t>
                      </w:r>
                      <w:r w:rsidRPr="0015114A">
                        <w:rPr>
                          <w:b/>
                          <w:bCs/>
                          <w:sz w:val="22"/>
                          <w:szCs w:val="22"/>
                        </w:rPr>
                        <w:t>11</w:t>
                      </w:r>
                      <w:r w:rsidRPr="004D2AE8">
                        <w:rPr>
                          <w:b/>
                          <w:bCs/>
                          <w:sz w:val="22"/>
                          <w:szCs w:val="22"/>
                        </w:rPr>
                        <w:t>.</w:t>
                      </w:r>
                      <w:r w:rsidRPr="008C6237">
                        <w:rPr>
                          <w:sz w:val="22"/>
                          <w:szCs w:val="22"/>
                        </w:rPr>
                        <w:t xml:space="preserve"> </w:t>
                      </w:r>
                      <w:r w:rsidRPr="008C6237">
                        <w:rPr>
                          <w:color w:val="000000" w:themeColor="text1"/>
                          <w:kern w:val="24"/>
                          <w:sz w:val="22"/>
                          <w:szCs w:val="22"/>
                        </w:rPr>
                        <w:t xml:space="preserve"> </w:t>
                      </w:r>
                      <w:r w:rsidRPr="0015114A">
                        <w:rPr>
                          <w:b/>
                          <w:bCs/>
                          <w:color w:val="000000" w:themeColor="text1"/>
                          <w:kern w:val="24"/>
                          <w:sz w:val="22"/>
                          <w:szCs w:val="22"/>
                        </w:rPr>
                        <w:t>Setup for online measurement of battery current and voltage.</w:t>
                      </w:r>
                      <w:r>
                        <w:rPr>
                          <w:color w:val="000000" w:themeColor="text1"/>
                          <w:kern w:val="24"/>
                          <w:sz w:val="22"/>
                          <w:szCs w:val="22"/>
                        </w:rPr>
                        <w:t xml:space="preserve"> (</w:t>
                      </w:r>
                      <w:r w:rsidRPr="0015114A">
                        <w:rPr>
                          <w:b/>
                          <w:bCs/>
                          <w:color w:val="000000" w:themeColor="text1"/>
                          <w:kern w:val="24"/>
                          <w:sz w:val="22"/>
                          <w:szCs w:val="22"/>
                        </w:rPr>
                        <w:t>A</w:t>
                      </w:r>
                      <w:r>
                        <w:rPr>
                          <w:b/>
                          <w:bCs/>
                          <w:color w:val="000000" w:themeColor="text1"/>
                          <w:kern w:val="24"/>
                          <w:sz w:val="22"/>
                          <w:szCs w:val="22"/>
                        </w:rPr>
                        <w:t>)</w:t>
                      </w:r>
                      <w:r>
                        <w:rPr>
                          <w:color w:val="000000" w:themeColor="text1"/>
                          <w:kern w:val="24"/>
                          <w:sz w:val="22"/>
                          <w:szCs w:val="22"/>
                        </w:rPr>
                        <w:t xml:space="preserve"> Modified power source of the device, which has the knee and ankle battery sets connected in series, as well as custom electronics containing a 2 m</w:t>
                      </w:r>
                      <m:oMath>
                        <m:r>
                          <m:rPr>
                            <m:sty m:val="p"/>
                          </m:rPr>
                          <w:rPr>
                            <w:rFonts w:ascii="Cambria Math" w:hAnsi="Cambria Math"/>
                            <w:color w:val="000000" w:themeColor="text1"/>
                            <w:kern w:val="24"/>
                            <w:sz w:val="22"/>
                            <w:szCs w:val="22"/>
                          </w:rPr>
                          <m:t>Ω</m:t>
                        </m:r>
                        <m:r>
                          <w:rPr>
                            <w:rFonts w:ascii="Cambria Math" w:hAnsi="Cambria Math"/>
                            <w:color w:val="000000" w:themeColor="text1"/>
                            <w:kern w:val="24"/>
                            <w:sz w:val="22"/>
                            <w:szCs w:val="22"/>
                          </w:rPr>
                          <m:t xml:space="preserve"> </m:t>
                        </m:r>
                      </m:oMath>
                      <w:r>
                        <w:rPr>
                          <w:color w:val="000000" w:themeColor="text1"/>
                          <w:kern w:val="24"/>
                          <w:sz w:val="22"/>
                          <w:szCs w:val="22"/>
                        </w:rPr>
                        <w:t>current sense resistor connected to a current sense amplifier (TSC2012HYDT, ST Microelectronics) and a voltage sensor (AD7609, Analog Devices). (</w:t>
                      </w:r>
                      <w:r w:rsidRPr="0015114A">
                        <w:rPr>
                          <w:b/>
                          <w:bCs/>
                          <w:color w:val="000000" w:themeColor="text1"/>
                          <w:kern w:val="24"/>
                          <w:sz w:val="22"/>
                          <w:szCs w:val="22"/>
                        </w:rPr>
                        <w:t>B</w:t>
                      </w:r>
                      <w:r>
                        <w:rPr>
                          <w:b/>
                          <w:bCs/>
                          <w:color w:val="000000" w:themeColor="text1"/>
                          <w:kern w:val="24"/>
                          <w:sz w:val="22"/>
                          <w:szCs w:val="22"/>
                        </w:rPr>
                        <w:t>)</w:t>
                      </w:r>
                      <w:r>
                        <w:rPr>
                          <w:color w:val="000000" w:themeColor="text1"/>
                          <w:kern w:val="24"/>
                          <w:sz w:val="22"/>
                          <w:szCs w:val="22"/>
                        </w:rPr>
                        <w:t xml:space="preserve"> Picture of an amputee with the modified power source, which is housed inside a redesigned calf cover of the knee module.</w:t>
                      </w:r>
                    </w:p>
                    <w:p w14:paraId="6A6D1C3D" w14:textId="77777777" w:rsidR="009D3A98" w:rsidRPr="00FA4E60" w:rsidRDefault="009D3A98" w:rsidP="009D3A98">
                      <w:pPr>
                        <w:ind w:right="566"/>
                        <w:jc w:val="both"/>
                        <w:rPr>
                          <w:color w:val="000000" w:themeColor="text1"/>
                          <w:kern w:val="24"/>
                          <w:sz w:val="22"/>
                          <w:szCs w:val="22"/>
                        </w:rPr>
                      </w:pPr>
                    </w:p>
                  </w:txbxContent>
                </v:textbox>
                <w10:anchorlock/>
              </v:shape>
            </w:pict>
          </mc:Fallback>
        </mc:AlternateContent>
      </w:r>
    </w:p>
    <w:p w14:paraId="7BF4C1ED" w14:textId="77777777" w:rsidR="009D3A98" w:rsidRDefault="009D3A98">
      <w:pPr>
        <w:rPr>
          <w:color w:val="000000" w:themeColor="text1"/>
          <w:kern w:val="24"/>
          <w:sz w:val="22"/>
          <w:szCs w:val="22"/>
        </w:rPr>
      </w:pPr>
    </w:p>
    <w:p w14:paraId="4F0DAB01" w14:textId="77777777" w:rsidR="00E072DF" w:rsidRDefault="00E072DF">
      <w:pPr>
        <w:rPr>
          <w:color w:val="000000" w:themeColor="text1"/>
          <w:kern w:val="24"/>
          <w:sz w:val="22"/>
          <w:szCs w:val="22"/>
        </w:rPr>
      </w:pPr>
    </w:p>
    <w:p w14:paraId="1A75AA91" w14:textId="55B8084F" w:rsidR="00D24147" w:rsidRDefault="00D24147">
      <w:pPr>
        <w:rPr>
          <w:color w:val="000000" w:themeColor="text1"/>
          <w:kern w:val="24"/>
          <w:sz w:val="22"/>
          <w:szCs w:val="22"/>
        </w:rPr>
      </w:pPr>
    </w:p>
    <w:p w14:paraId="553D29AB" w14:textId="77777777" w:rsidR="009D3A98" w:rsidRDefault="009D3A98">
      <w:pPr>
        <w:rPr>
          <w:color w:val="000000" w:themeColor="text1"/>
          <w:kern w:val="24"/>
          <w:sz w:val="22"/>
          <w:szCs w:val="22"/>
        </w:rPr>
      </w:pPr>
      <w:r>
        <w:rPr>
          <w:color w:val="000000" w:themeColor="text1"/>
          <w:kern w:val="24"/>
          <w:sz w:val="22"/>
          <w:szCs w:val="22"/>
        </w:rPr>
        <w:br w:type="page"/>
      </w:r>
    </w:p>
    <w:p w14:paraId="2EC9F905" w14:textId="77777777" w:rsidR="009D3A98" w:rsidRDefault="009D3A98">
      <w:pPr>
        <w:rPr>
          <w:color w:val="000000" w:themeColor="text1"/>
          <w:kern w:val="24"/>
          <w:sz w:val="22"/>
          <w:szCs w:val="22"/>
        </w:rPr>
      </w:pPr>
      <w:r>
        <w:rPr>
          <w:noProof/>
        </w:rPr>
        <w:lastRenderedPageBreak/>
        <mc:AlternateContent>
          <mc:Choice Requires="wps">
            <w:drawing>
              <wp:inline distT="0" distB="0" distL="0" distR="0" wp14:anchorId="2C722968" wp14:editId="775C6C84">
                <wp:extent cx="5932170" cy="6174029"/>
                <wp:effectExtent l="0" t="0" r="0" b="0"/>
                <wp:docPr id="6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6174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64FA65" w14:textId="5DD394F5" w:rsidR="009D3A98" w:rsidRDefault="009F4674" w:rsidP="009D3A98">
                            <w:pPr>
                              <w:spacing w:before="240" w:after="240"/>
                              <w:jc w:val="center"/>
                            </w:pPr>
                            <w:r>
                              <w:rPr>
                                <w:noProof/>
                              </w:rPr>
                              <w:drawing>
                                <wp:inline distT="0" distB="0" distL="0" distR="0" wp14:anchorId="65A877D0" wp14:editId="4153B543">
                                  <wp:extent cx="5263760" cy="492312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4228" b="43144"/>
                                          <a:stretch/>
                                        </pic:blipFill>
                                        <pic:spPr bwMode="auto">
                                          <a:xfrm>
                                            <a:off x="0" y="0"/>
                                            <a:ext cx="5271146" cy="4930037"/>
                                          </a:xfrm>
                                          <a:prstGeom prst="rect">
                                            <a:avLst/>
                                          </a:prstGeom>
                                          <a:noFill/>
                                          <a:ln>
                                            <a:noFill/>
                                          </a:ln>
                                          <a:extLst>
                                            <a:ext uri="{53640926-AAD7-44D8-BBD7-CCE9431645EC}">
                                              <a14:shadowObscured xmlns:a14="http://schemas.microsoft.com/office/drawing/2010/main"/>
                                            </a:ext>
                                          </a:extLst>
                                        </pic:spPr>
                                      </pic:pic>
                                    </a:graphicData>
                                  </a:graphic>
                                </wp:inline>
                              </w:drawing>
                            </w:r>
                          </w:p>
                          <w:p w14:paraId="44E6C085" w14:textId="77777777" w:rsidR="009D3A98" w:rsidRPr="00FA4E60" w:rsidRDefault="009D3A98" w:rsidP="009D3A98">
                            <w:pPr>
                              <w:rPr>
                                <w:color w:val="000000" w:themeColor="text1"/>
                                <w:kern w:val="24"/>
                                <w:sz w:val="22"/>
                                <w:szCs w:val="22"/>
                              </w:rPr>
                            </w:pPr>
                            <w:r w:rsidRPr="004D2AE8">
                              <w:rPr>
                                <w:b/>
                                <w:bCs/>
                                <w:sz w:val="22"/>
                                <w:szCs w:val="22"/>
                              </w:rPr>
                              <w:t>Figure S</w:t>
                            </w:r>
                            <w:r w:rsidRPr="0015114A">
                              <w:rPr>
                                <w:b/>
                                <w:bCs/>
                                <w:sz w:val="22"/>
                                <w:szCs w:val="22"/>
                              </w:rPr>
                              <w:t>12</w:t>
                            </w:r>
                            <w:r w:rsidRPr="004D2AE8">
                              <w:rPr>
                                <w:b/>
                                <w:bCs/>
                                <w:sz w:val="22"/>
                                <w:szCs w:val="22"/>
                              </w:rPr>
                              <w:t>.</w:t>
                            </w:r>
                            <w:r w:rsidRPr="008C6237">
                              <w:rPr>
                                <w:sz w:val="22"/>
                                <w:szCs w:val="22"/>
                              </w:rPr>
                              <w:t xml:space="preserve"> </w:t>
                            </w:r>
                            <w:r>
                              <w:rPr>
                                <w:sz w:val="22"/>
                                <w:szCs w:val="22"/>
                              </w:rPr>
                              <w:t xml:space="preserve">Joint kinematics, joint kinetics and measured battery power and energy </w:t>
                            </w:r>
                            <w:bookmarkStart w:id="4" w:name="_Hlk108534671"/>
                            <w:r>
                              <w:rPr>
                                <w:sz w:val="22"/>
                                <w:szCs w:val="22"/>
                              </w:rPr>
                              <w:t>recorded with an amputee subject walking in standard and energy-saving modes</w:t>
                            </w:r>
                            <w:bookmarkEnd w:id="4"/>
                            <w:r>
                              <w:rPr>
                                <w:sz w:val="22"/>
                                <w:szCs w:val="22"/>
                              </w:rPr>
                              <w:t xml:space="preserve">. </w:t>
                            </w:r>
                            <w:r w:rsidRPr="002F6699">
                              <w:rPr>
                                <w:sz w:val="22"/>
                                <w:szCs w:val="22"/>
                              </w:rPr>
                              <w:t xml:space="preserve">Colored lines denote mean values across 10 strides. Shaded areas in grey denote nonamputee biomechanical reference, and shaded areas in purple denote passive prosthesis reference. </w:t>
                            </w:r>
                          </w:p>
                        </w:txbxContent>
                      </wps:txbx>
                      <wps:bodyPr rot="0" vert="horz" wrap="square" lIns="91440" tIns="45720" rIns="91440" bIns="45720" anchor="t" anchorCtr="0" upright="1">
                        <a:noAutofit/>
                      </wps:bodyPr>
                    </wps:wsp>
                  </a:graphicData>
                </a:graphic>
              </wp:inline>
            </w:drawing>
          </mc:Choice>
          <mc:Fallback>
            <w:pict>
              <v:shape w14:anchorId="2C722968" id="_x0000_s1037" type="#_x0000_t202" style="width:467.1pt;height:486.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" stroked="f">
                <v:textbox>
                  <w:txbxContent>
                    <w:p w14:paraId="2864FA65" w14:textId="5DD394F5" w:rsidR="009D3A98" w:rsidRDefault="009F4674" w:rsidP="009D3A98">
                      <w:pPr>
                        <w:spacing w:before="240" w:after="240"/>
                        <w:jc w:val="center"/>
                      </w:pPr>
                      <w:r>
                        <w:rPr>
                          <w:noProof/>
                        </w:rPr>
                        <w:drawing>
                          <wp:inline distT="0" distB="0" distL="0" distR="0" wp14:anchorId="65A877D0" wp14:editId="4153B543">
                            <wp:extent cx="5263760" cy="492312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t="4228" b="43144"/>
                                    <a:stretch/>
                                  </pic:blipFill>
                                  <pic:spPr bwMode="auto">
                                    <a:xfrm>
                                      <a:off x="0" y="0"/>
                                      <a:ext cx="5271146" cy="4930037"/>
                                    </a:xfrm>
                                    <a:prstGeom prst="rect">
                                      <a:avLst/>
                                    </a:prstGeom>
                                    <a:noFill/>
                                    <a:ln>
                                      <a:noFill/>
                                    </a:ln>
                                    <a:extLst>
                                      <a:ext uri="{53640926-AAD7-44D8-BBD7-CCE9431645EC}">
                                        <a14:shadowObscured xmlns:a14="http://schemas.microsoft.com/office/drawing/2010/main"/>
                                      </a:ext>
                                    </a:extLst>
                                  </pic:spPr>
                                </pic:pic>
                              </a:graphicData>
                            </a:graphic>
                          </wp:inline>
                        </w:drawing>
                      </w:r>
                    </w:p>
                    <w:p w14:paraId="44E6C085" w14:textId="77777777" w:rsidR="009D3A98" w:rsidRPr="00FA4E60" w:rsidRDefault="009D3A98" w:rsidP="009D3A98">
                      <w:pPr>
                        <w:rPr>
                          <w:color w:val="000000" w:themeColor="text1"/>
                          <w:kern w:val="24"/>
                          <w:sz w:val="22"/>
                          <w:szCs w:val="22"/>
                        </w:rPr>
                      </w:pPr>
                      <w:r w:rsidRPr="004D2AE8">
                        <w:rPr>
                          <w:b/>
                          <w:bCs/>
                          <w:sz w:val="22"/>
                          <w:szCs w:val="22"/>
                        </w:rPr>
                        <w:t>Figure S</w:t>
                      </w:r>
                      <w:r w:rsidRPr="0015114A">
                        <w:rPr>
                          <w:b/>
                          <w:bCs/>
                          <w:sz w:val="22"/>
                          <w:szCs w:val="22"/>
                        </w:rPr>
                        <w:t>12</w:t>
                      </w:r>
                      <w:r w:rsidRPr="004D2AE8">
                        <w:rPr>
                          <w:b/>
                          <w:bCs/>
                          <w:sz w:val="22"/>
                          <w:szCs w:val="22"/>
                        </w:rPr>
                        <w:t>.</w:t>
                      </w:r>
                      <w:r w:rsidRPr="008C6237">
                        <w:rPr>
                          <w:sz w:val="22"/>
                          <w:szCs w:val="22"/>
                        </w:rPr>
                        <w:t xml:space="preserve"> </w:t>
                      </w:r>
                      <w:r>
                        <w:rPr>
                          <w:sz w:val="22"/>
                          <w:szCs w:val="22"/>
                        </w:rPr>
                        <w:t xml:space="preserve">Joint kinematics, joint kinetics and measured battery power and energy </w:t>
                      </w:r>
                      <w:bookmarkStart w:id="6" w:name="_Hlk108534671"/>
                      <w:r>
                        <w:rPr>
                          <w:sz w:val="22"/>
                          <w:szCs w:val="22"/>
                        </w:rPr>
                        <w:t>recorded with an amputee subject walking in standard and energy-saving modes</w:t>
                      </w:r>
                      <w:bookmarkEnd w:id="6"/>
                      <w:r>
                        <w:rPr>
                          <w:sz w:val="22"/>
                          <w:szCs w:val="22"/>
                        </w:rPr>
                        <w:t xml:space="preserve">. </w:t>
                      </w:r>
                      <w:r w:rsidRPr="002F6699">
                        <w:rPr>
                          <w:sz w:val="22"/>
                          <w:szCs w:val="22"/>
                        </w:rPr>
                        <w:t xml:space="preserve">Colored lines denote mean values across 10 strides. Shaded areas in grey denote nonamputee biomechanical reference, and shaded areas in purple denote passive prosthesis reference. </w:t>
                      </w:r>
                    </w:p>
                  </w:txbxContent>
                </v:textbox>
                <w10:anchorlock/>
              </v:shape>
            </w:pict>
          </mc:Fallback>
        </mc:AlternateContent>
      </w:r>
    </w:p>
    <w:p w14:paraId="67486C08" w14:textId="77777777" w:rsidR="009D3A98" w:rsidRDefault="009D3A98">
      <w:pPr>
        <w:rPr>
          <w:color w:val="000000" w:themeColor="text1"/>
          <w:kern w:val="24"/>
          <w:sz w:val="22"/>
          <w:szCs w:val="22"/>
        </w:rPr>
      </w:pPr>
      <w:r>
        <w:rPr>
          <w:color w:val="000000" w:themeColor="text1"/>
          <w:kern w:val="24"/>
          <w:sz w:val="22"/>
          <w:szCs w:val="22"/>
        </w:rPr>
        <w:br w:type="page"/>
      </w:r>
    </w:p>
    <w:p w14:paraId="51E31856" w14:textId="77777777" w:rsidR="002606DA" w:rsidRDefault="009D3A98">
      <w:pPr>
        <w:rPr>
          <w:color w:val="000000" w:themeColor="text1"/>
          <w:kern w:val="24"/>
          <w:sz w:val="22"/>
          <w:szCs w:val="22"/>
        </w:rPr>
      </w:pPr>
      <w:r>
        <w:rPr>
          <w:noProof/>
        </w:rPr>
        <w:lastRenderedPageBreak/>
        <mc:AlternateContent>
          <mc:Choice Requires="wps">
            <w:drawing>
              <wp:inline distT="0" distB="0" distL="0" distR="0" wp14:anchorId="46FF0AA6" wp14:editId="414853AD">
                <wp:extent cx="5932170" cy="3316406"/>
                <wp:effectExtent l="0" t="0" r="0" b="0"/>
                <wp:docPr id="70"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2170" cy="33164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070090" w14:textId="77777777" w:rsidR="009D3A98" w:rsidRDefault="009D3A98" w:rsidP="009D3A98">
                            <w:pPr>
                              <w:spacing w:before="240" w:after="240"/>
                              <w:jc w:val="center"/>
                            </w:pPr>
                            <w:r>
                              <w:rPr>
                                <w:noProof/>
                              </w:rPr>
                              <w:drawing>
                                <wp:inline distT="0" distB="0" distL="0" distR="0" wp14:anchorId="01F4FA26" wp14:editId="2E2D4166">
                                  <wp:extent cx="2893638" cy="2395182"/>
                                  <wp:effectExtent l="0" t="0" r="254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8349" t="16453" r="6831" b="44017"/>
                                          <a:stretch/>
                                        </pic:blipFill>
                                        <pic:spPr bwMode="auto">
                                          <a:xfrm>
                                            <a:off x="0" y="0"/>
                                            <a:ext cx="2902798" cy="2402764"/>
                                          </a:xfrm>
                                          <a:prstGeom prst="rect">
                                            <a:avLst/>
                                          </a:prstGeom>
                                          <a:noFill/>
                                          <a:ln>
                                            <a:noFill/>
                                          </a:ln>
                                          <a:extLst>
                                            <a:ext uri="{53640926-AAD7-44D8-BBD7-CCE9431645EC}">
                                              <a14:shadowObscured xmlns:a14="http://schemas.microsoft.com/office/drawing/2010/main"/>
                                            </a:ext>
                                          </a:extLst>
                                        </pic:spPr>
                                      </pic:pic>
                                    </a:graphicData>
                                  </a:graphic>
                                </wp:inline>
                              </w:drawing>
                            </w:r>
                          </w:p>
                          <w:p w14:paraId="79AD909E" w14:textId="77777777" w:rsidR="009D3A98" w:rsidRPr="00FA4E60" w:rsidRDefault="009D3A98" w:rsidP="009D3A98">
                            <w:pPr>
                              <w:rPr>
                                <w:color w:val="000000" w:themeColor="text1"/>
                                <w:kern w:val="24"/>
                                <w:sz w:val="22"/>
                                <w:szCs w:val="22"/>
                              </w:rPr>
                            </w:pPr>
                            <w:r w:rsidRPr="004D2AE8">
                              <w:rPr>
                                <w:b/>
                                <w:bCs/>
                                <w:sz w:val="22"/>
                                <w:szCs w:val="22"/>
                              </w:rPr>
                              <w:t>Figure S1</w:t>
                            </w:r>
                            <w:r w:rsidRPr="0015114A">
                              <w:rPr>
                                <w:b/>
                                <w:bCs/>
                                <w:sz w:val="22"/>
                                <w:szCs w:val="22"/>
                              </w:rPr>
                              <w:t>3</w:t>
                            </w:r>
                            <w:r w:rsidRPr="004D2AE8">
                              <w:rPr>
                                <w:b/>
                                <w:bCs/>
                                <w:sz w:val="22"/>
                                <w:szCs w:val="22"/>
                              </w:rPr>
                              <w:t>.</w:t>
                            </w:r>
                            <w:r w:rsidRPr="008C6237">
                              <w:rPr>
                                <w:sz w:val="22"/>
                                <w:szCs w:val="22"/>
                              </w:rPr>
                              <w:t xml:space="preserve"> </w:t>
                            </w:r>
                            <w:r w:rsidRPr="008C6237">
                              <w:rPr>
                                <w:color w:val="000000" w:themeColor="text1"/>
                                <w:kern w:val="24"/>
                                <w:sz w:val="22"/>
                                <w:szCs w:val="22"/>
                              </w:rPr>
                              <w:t xml:space="preserve"> </w:t>
                            </w:r>
                            <w:r>
                              <w:rPr>
                                <w:color w:val="000000" w:themeColor="text1"/>
                                <w:kern w:val="24"/>
                                <w:sz w:val="22"/>
                                <w:szCs w:val="22"/>
                              </w:rPr>
                              <w:t xml:space="preserve">Battery voltage </w:t>
                            </w:r>
                            <w:r>
                              <w:rPr>
                                <w:sz w:val="22"/>
                                <w:szCs w:val="22"/>
                              </w:rPr>
                              <w:t xml:space="preserve">recorded with an amputee subject walking in standard and energy-saving modes. </w:t>
                            </w:r>
                            <w:r>
                              <w:rPr>
                                <w:color w:val="000000" w:themeColor="text1"/>
                                <w:kern w:val="24"/>
                                <w:sz w:val="22"/>
                                <w:szCs w:val="22"/>
                              </w:rPr>
                              <w:t>Two sets of walking are performed for both standard and power-saver modes. Yellow lines denote voltage trends.</w:t>
                            </w:r>
                          </w:p>
                        </w:txbxContent>
                      </wps:txbx>
                      <wps:bodyPr rot="0" vert="horz" wrap="square" lIns="91440" tIns="45720" rIns="91440" bIns="45720" anchor="t" anchorCtr="0" upright="1">
                        <a:noAutofit/>
                      </wps:bodyPr>
                    </wps:wsp>
                  </a:graphicData>
                </a:graphic>
              </wp:inline>
            </w:drawing>
          </mc:Choice>
          <mc:Fallback>
            <w:pict>
              <v:shape w14:anchorId="46FF0AA6" id="_x0000_s1038" type="#_x0000_t202" style="width:467.1pt;height:26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" stroked="f">
                <v:textbox>
                  <w:txbxContent>
                    <w:p w14:paraId="7A070090" w14:textId="77777777" w:rsidR="009D3A98" w:rsidRDefault="009D3A98" w:rsidP="009D3A98">
                      <w:pPr>
                        <w:spacing w:before="240" w:after="240"/>
                        <w:jc w:val="center"/>
                      </w:pPr>
                      <w:r>
                        <w:rPr>
                          <w:noProof/>
                        </w:rPr>
                        <w:drawing>
                          <wp:inline distT="0" distB="0" distL="0" distR="0" wp14:anchorId="01F4FA26" wp14:editId="2E2D4166">
                            <wp:extent cx="2893638" cy="2395182"/>
                            <wp:effectExtent l="0" t="0" r="254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l="8349" t="16453" r="6831" b="44017"/>
                                    <a:stretch/>
                                  </pic:blipFill>
                                  <pic:spPr bwMode="auto">
                                    <a:xfrm>
                                      <a:off x="0" y="0"/>
                                      <a:ext cx="2902798" cy="2402764"/>
                                    </a:xfrm>
                                    <a:prstGeom prst="rect">
                                      <a:avLst/>
                                    </a:prstGeom>
                                    <a:noFill/>
                                    <a:ln>
                                      <a:noFill/>
                                    </a:ln>
                                    <a:extLst>
                                      <a:ext uri="{53640926-AAD7-44D8-BBD7-CCE9431645EC}">
                                        <a14:shadowObscured xmlns:a14="http://schemas.microsoft.com/office/drawing/2010/main"/>
                                      </a:ext>
                                    </a:extLst>
                                  </pic:spPr>
                                </pic:pic>
                              </a:graphicData>
                            </a:graphic>
                          </wp:inline>
                        </w:drawing>
                      </w:r>
                    </w:p>
                    <w:p w14:paraId="79AD909E" w14:textId="77777777" w:rsidR="009D3A98" w:rsidRPr="00FA4E60" w:rsidRDefault="009D3A98" w:rsidP="009D3A98">
                      <w:pPr>
                        <w:rPr>
                          <w:color w:val="000000" w:themeColor="text1"/>
                          <w:kern w:val="24"/>
                          <w:sz w:val="22"/>
                          <w:szCs w:val="22"/>
                        </w:rPr>
                      </w:pPr>
                      <w:r w:rsidRPr="004D2AE8">
                        <w:rPr>
                          <w:b/>
                          <w:bCs/>
                          <w:sz w:val="22"/>
                          <w:szCs w:val="22"/>
                        </w:rPr>
                        <w:t>Figure S1</w:t>
                      </w:r>
                      <w:r w:rsidRPr="0015114A">
                        <w:rPr>
                          <w:b/>
                          <w:bCs/>
                          <w:sz w:val="22"/>
                          <w:szCs w:val="22"/>
                        </w:rPr>
                        <w:t>3</w:t>
                      </w:r>
                      <w:r w:rsidRPr="004D2AE8">
                        <w:rPr>
                          <w:b/>
                          <w:bCs/>
                          <w:sz w:val="22"/>
                          <w:szCs w:val="22"/>
                        </w:rPr>
                        <w:t>.</w:t>
                      </w:r>
                      <w:r w:rsidRPr="008C6237">
                        <w:rPr>
                          <w:sz w:val="22"/>
                          <w:szCs w:val="22"/>
                        </w:rPr>
                        <w:t xml:space="preserve"> </w:t>
                      </w:r>
                      <w:r w:rsidRPr="008C6237">
                        <w:rPr>
                          <w:color w:val="000000" w:themeColor="text1"/>
                          <w:kern w:val="24"/>
                          <w:sz w:val="22"/>
                          <w:szCs w:val="22"/>
                        </w:rPr>
                        <w:t xml:space="preserve"> </w:t>
                      </w:r>
                      <w:r>
                        <w:rPr>
                          <w:color w:val="000000" w:themeColor="text1"/>
                          <w:kern w:val="24"/>
                          <w:sz w:val="22"/>
                          <w:szCs w:val="22"/>
                        </w:rPr>
                        <w:t xml:space="preserve">Battery voltage </w:t>
                      </w:r>
                      <w:r>
                        <w:rPr>
                          <w:sz w:val="22"/>
                          <w:szCs w:val="22"/>
                        </w:rPr>
                        <w:t xml:space="preserve">recorded with an amputee subject walking in standard and energy-saving modes. </w:t>
                      </w:r>
                      <w:r>
                        <w:rPr>
                          <w:color w:val="000000" w:themeColor="text1"/>
                          <w:kern w:val="24"/>
                          <w:sz w:val="22"/>
                          <w:szCs w:val="22"/>
                        </w:rPr>
                        <w:t>Two sets of walking are performed for both standard and power-saver modes. Yellow lines denote voltage trends.</w:t>
                      </w:r>
                    </w:p>
                  </w:txbxContent>
                </v:textbox>
                <w10:anchorlock/>
              </v:shape>
            </w:pict>
          </mc:Fallback>
        </mc:AlternateContent>
      </w:r>
    </w:p>
    <w:p w14:paraId="23FE7B77" w14:textId="77777777" w:rsidR="002606DA" w:rsidRDefault="002606DA">
      <w:pPr>
        <w:rPr>
          <w:color w:val="000000" w:themeColor="text1"/>
          <w:kern w:val="24"/>
          <w:sz w:val="22"/>
          <w:szCs w:val="22"/>
        </w:rPr>
      </w:pPr>
      <w:r>
        <w:rPr>
          <w:color w:val="000000" w:themeColor="text1"/>
          <w:kern w:val="24"/>
          <w:sz w:val="22"/>
          <w:szCs w:val="22"/>
        </w:rPr>
        <w:br w:type="page"/>
      </w:r>
    </w:p>
    <w:p w14:paraId="5C48B4B3" w14:textId="77777777" w:rsidR="002606DA" w:rsidRDefault="002606DA">
      <w:pPr>
        <w:rPr>
          <w:color w:val="000000" w:themeColor="text1"/>
          <w:kern w:val="24"/>
          <w:sz w:val="22"/>
          <w:szCs w:val="22"/>
        </w:rPr>
      </w:pPr>
      <w:r>
        <w:rPr>
          <w:noProof/>
        </w:rPr>
        <w:lastRenderedPageBreak/>
        <mc:AlternateContent>
          <mc:Choice Requires="wps">
            <w:drawing>
              <wp:inline distT="0" distB="0" distL="0" distR="0" wp14:anchorId="12E93851" wp14:editId="48E206AF">
                <wp:extent cx="6000750" cy="5943600"/>
                <wp:effectExtent l="0" t="0" r="0" b="0"/>
                <wp:docPr id="72"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94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012B9" w14:textId="77777777" w:rsidR="002606DA" w:rsidRDefault="002606DA" w:rsidP="002606DA">
                            <w:pPr>
                              <w:jc w:val="center"/>
                            </w:pPr>
                            <w:r w:rsidRPr="00D64A1E">
                              <w:rPr>
                                <w:noProof/>
                              </w:rPr>
                              <w:drawing>
                                <wp:inline distT="0" distB="0" distL="0" distR="0" wp14:anchorId="3275A580" wp14:editId="665AE2A2">
                                  <wp:extent cx="5241925" cy="50107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41925" cy="5010785"/>
                                          </a:xfrm>
                                          <a:prstGeom prst="rect">
                                            <a:avLst/>
                                          </a:prstGeom>
                                          <a:noFill/>
                                          <a:ln>
                                            <a:noFill/>
                                          </a:ln>
                                        </pic:spPr>
                                      </pic:pic>
                                    </a:graphicData>
                                  </a:graphic>
                                </wp:inline>
                              </w:drawing>
                            </w:r>
                          </w:p>
                          <w:p w14:paraId="30AB0166" w14:textId="77777777" w:rsidR="002606DA" w:rsidRPr="00D76587" w:rsidRDefault="002606DA" w:rsidP="002606DA"/>
                          <w:p w14:paraId="2B6176C1" w14:textId="070BD73C" w:rsidR="002606DA" w:rsidRDefault="002606DA" w:rsidP="005F785E">
                            <w:pPr>
                              <w:pStyle w:val="Caption"/>
                            </w:pPr>
                            <w:r w:rsidRPr="00F2492E">
                              <w:t>Figure S</w:t>
                            </w:r>
                            <w:r w:rsidR="00AE54C1">
                              <w:t>14</w:t>
                            </w:r>
                            <w:r w:rsidRPr="00F2492E">
                              <w:t>.  Torque and position control schemes.</w:t>
                            </w:r>
                            <w:r>
                              <w:t xml:space="preserve"> The closed-loop position controller for the knee module (A), and the ankle/foot module (B). The open-loop torque controller of the knee module (C), and the ankle/foot module (D). </w:t>
                            </w:r>
                          </w:p>
                          <w:p w14:paraId="551595A4" w14:textId="77777777" w:rsidR="002606DA" w:rsidRDefault="002606DA" w:rsidP="005F785E">
                            <w:pPr>
                              <w:pStyle w:val="Caption"/>
                            </w:pPr>
                          </w:p>
                          <w:p w14:paraId="381A9204" w14:textId="77777777" w:rsidR="002606DA" w:rsidRDefault="002606DA" w:rsidP="005F785E">
                            <w:pPr>
                              <w:pStyle w:val="Caption"/>
                            </w:pPr>
                          </w:p>
                          <w:p w14:paraId="6E606A55" w14:textId="77777777" w:rsidR="002606DA" w:rsidRPr="00F2492E" w:rsidRDefault="002606DA" w:rsidP="005F785E">
                            <w:pPr>
                              <w:pStyle w:val="Caption"/>
                            </w:pPr>
                          </w:p>
                        </w:txbxContent>
                      </wps:txbx>
                      <wps:bodyPr rot="0" vert="horz" wrap="square" lIns="91440" tIns="45720" rIns="91440" bIns="45720" anchor="t" anchorCtr="0" upright="1">
                        <a:noAutofit/>
                      </wps:bodyPr>
                    </wps:wsp>
                  </a:graphicData>
                </a:graphic>
              </wp:inline>
            </w:drawing>
          </mc:Choice>
          <mc:Fallback>
            <w:pict>
              <v:shape w14:anchorId="12E93851" id="TextBox 1" o:spid="_x0000_s1039" type="#_x0000_t202" style="width:472.5pt;height:4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" filled="f" stroked="f">
                <v:textbox>
                  <w:txbxContent>
                    <w:p w14:paraId="111012B9" w14:textId="77777777" w:rsidR="002606DA" w:rsidRDefault="002606DA" w:rsidP="002606DA">
                      <w:pPr>
                        <w:jc w:val="center"/>
                      </w:pPr>
                      <w:r w:rsidRPr="00D64A1E">
                        <w:rPr>
                          <w:noProof/>
                        </w:rPr>
                        <w:drawing>
                          <wp:inline distT="0" distB="0" distL="0" distR="0" wp14:anchorId="3275A580" wp14:editId="665AE2A2">
                            <wp:extent cx="5241925" cy="50107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41925" cy="5010785"/>
                                    </a:xfrm>
                                    <a:prstGeom prst="rect">
                                      <a:avLst/>
                                    </a:prstGeom>
                                    <a:noFill/>
                                    <a:ln>
                                      <a:noFill/>
                                    </a:ln>
                                  </pic:spPr>
                                </pic:pic>
                              </a:graphicData>
                            </a:graphic>
                          </wp:inline>
                        </w:drawing>
                      </w:r>
                    </w:p>
                    <w:p w14:paraId="30AB0166" w14:textId="77777777" w:rsidR="002606DA" w:rsidRPr="00D76587" w:rsidRDefault="002606DA" w:rsidP="002606DA"/>
                    <w:p w14:paraId="2B6176C1" w14:textId="070BD73C" w:rsidR="002606DA" w:rsidRDefault="002606DA" w:rsidP="005F785E">
                      <w:pPr>
                        <w:pStyle w:val="Caption"/>
                      </w:pPr>
                      <w:r w:rsidRPr="00F2492E">
                        <w:t>Figure S</w:t>
                      </w:r>
                      <w:r w:rsidR="00AE54C1">
                        <w:t>14</w:t>
                      </w:r>
                      <w:r w:rsidRPr="00F2492E">
                        <w:t>.  Torque and position control schemes.</w:t>
                      </w:r>
                      <w:r>
                        <w:t xml:space="preserve"> The closed-loop position controller for the knee module (A), and the ankle/foot module (B). The open-loop torque controller of the knee module (C), and the ankle/foot module (D). </w:t>
                      </w:r>
                    </w:p>
                    <w:p w14:paraId="551595A4" w14:textId="77777777" w:rsidR="002606DA" w:rsidRDefault="002606DA" w:rsidP="005F785E">
                      <w:pPr>
                        <w:pStyle w:val="Caption"/>
                      </w:pPr>
                    </w:p>
                    <w:p w14:paraId="381A9204" w14:textId="77777777" w:rsidR="002606DA" w:rsidRDefault="002606DA" w:rsidP="005F785E">
                      <w:pPr>
                        <w:pStyle w:val="Caption"/>
                      </w:pPr>
                    </w:p>
                    <w:p w14:paraId="6E606A55" w14:textId="77777777" w:rsidR="002606DA" w:rsidRPr="00F2492E" w:rsidRDefault="002606DA" w:rsidP="005F785E">
                      <w:pPr>
                        <w:pStyle w:val="Caption"/>
                      </w:pPr>
                    </w:p>
                  </w:txbxContent>
                </v:textbox>
                <w10:anchorlock/>
              </v:shape>
            </w:pict>
          </mc:Fallback>
        </mc:AlternateContent>
      </w:r>
    </w:p>
    <w:p w14:paraId="4E4ED5D3" w14:textId="77777777" w:rsidR="002606DA" w:rsidRDefault="002606DA">
      <w:pPr>
        <w:rPr>
          <w:color w:val="000000" w:themeColor="text1"/>
          <w:kern w:val="24"/>
          <w:sz w:val="22"/>
          <w:szCs w:val="22"/>
        </w:rPr>
      </w:pPr>
      <w:r>
        <w:rPr>
          <w:color w:val="000000" w:themeColor="text1"/>
          <w:kern w:val="24"/>
          <w:sz w:val="22"/>
          <w:szCs w:val="22"/>
        </w:rPr>
        <w:br w:type="page"/>
      </w:r>
    </w:p>
    <w:p w14:paraId="0F00AC01" w14:textId="5E49E0CD" w:rsidR="00D24147" w:rsidRDefault="002606DA">
      <w:pPr>
        <w:rPr>
          <w:color w:val="000000" w:themeColor="text1"/>
          <w:kern w:val="24"/>
          <w:sz w:val="22"/>
          <w:szCs w:val="22"/>
        </w:rPr>
      </w:pPr>
      <w:r>
        <w:rPr>
          <w:b/>
          <w:noProof/>
        </w:rPr>
        <w:lastRenderedPageBreak/>
        <mc:AlternateContent>
          <mc:Choice Requires="wps">
            <w:drawing>
              <wp:anchor distT="0" distB="0" distL="114300" distR="114300" simplePos="0" relativeHeight="251684864" behindDoc="1" locked="0" layoutInCell="1" allowOverlap="1" wp14:anchorId="5341F695" wp14:editId="249D915D">
                <wp:simplePos x="0" y="0"/>
                <wp:positionH relativeFrom="margin">
                  <wp:posOffset>0</wp:posOffset>
                </wp:positionH>
                <wp:positionV relativeFrom="paragraph">
                  <wp:posOffset>158750</wp:posOffset>
                </wp:positionV>
                <wp:extent cx="6000750" cy="2806065"/>
                <wp:effectExtent l="0" t="0" r="0" b="0"/>
                <wp:wrapTight wrapText="bothSides">
                  <wp:wrapPolygon edited="0">
                    <wp:start x="0" y="0"/>
                    <wp:lineTo x="0" y="21600"/>
                    <wp:lineTo x="21600" y="21600"/>
                    <wp:lineTo x="21600" y="0"/>
                  </wp:wrapPolygon>
                </wp:wrapTight>
                <wp:docPr id="74" name="TextBox 1"/>
                <wp:cNvGraphicFramePr/>
                <a:graphic xmlns:a="http://schemas.openxmlformats.org/drawingml/2006/main">
                  <a:graphicData uri="http://schemas.microsoft.com/office/word/2010/wordprocessingShape">
                    <wps:wsp>
                      <wps:cNvSpPr txBox="1"/>
                      <wps:spPr>
                        <a:xfrm>
                          <a:off x="0" y="0"/>
                          <a:ext cx="6000750" cy="2806627"/>
                        </a:xfrm>
                        <a:prstGeom prst="rect">
                          <a:avLst/>
                        </a:prstGeom>
                        <a:noFill/>
                      </wps:spPr>
                      <wps:txbx>
                        <w:txbxContent>
                          <w:p w14:paraId="54C779C8" w14:textId="77777777" w:rsidR="002606DA" w:rsidRDefault="002606DA" w:rsidP="005F785E">
                            <w:pPr>
                              <w:pStyle w:val="Caption"/>
                            </w:pPr>
                          </w:p>
                          <w:p w14:paraId="0397C8EC" w14:textId="77777777" w:rsidR="002606DA" w:rsidRDefault="002606DA" w:rsidP="002606DA">
                            <w:pPr>
                              <w:spacing w:after="240"/>
                              <w:jc w:val="center"/>
                            </w:pPr>
                            <w:r>
                              <w:rPr>
                                <w:noProof/>
                              </w:rPr>
                              <w:drawing>
                                <wp:inline distT="0" distB="0" distL="0" distR="0" wp14:anchorId="1C564CF0" wp14:editId="35D24265">
                                  <wp:extent cx="5817870" cy="198736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39">
                                            <a:extLst>
                                              <a:ext uri="{28A0092B-C50C-407E-A947-70E740481C1C}">
                                                <a14:useLocalDpi xmlns:a14="http://schemas.microsoft.com/office/drawing/2010/main" val="0"/>
                                              </a:ext>
                                            </a:extLst>
                                          </a:blip>
                                          <a:srcRect b="31681"/>
                                          <a:stretch/>
                                        </pic:blipFill>
                                        <pic:spPr bwMode="auto">
                                          <a:xfrm>
                                            <a:off x="0" y="0"/>
                                            <a:ext cx="5817870" cy="1987367"/>
                                          </a:xfrm>
                                          <a:prstGeom prst="rect">
                                            <a:avLst/>
                                          </a:prstGeom>
                                          <a:ln>
                                            <a:noFill/>
                                          </a:ln>
                                          <a:extLst>
                                            <a:ext uri="{53640926-AAD7-44D8-BBD7-CCE9431645EC}">
                                              <a14:shadowObscured xmlns:a14="http://schemas.microsoft.com/office/drawing/2010/main"/>
                                            </a:ext>
                                          </a:extLst>
                                        </pic:spPr>
                                      </pic:pic>
                                    </a:graphicData>
                                  </a:graphic>
                                </wp:inline>
                              </w:drawing>
                            </w:r>
                          </w:p>
                          <w:p w14:paraId="7103C259" w14:textId="04F3661B" w:rsidR="002606DA" w:rsidRDefault="002606DA" w:rsidP="002606DA">
                            <w:pPr>
                              <w:rPr>
                                <w:b/>
                                <w:bCs/>
                              </w:rPr>
                            </w:pPr>
                            <w:bookmarkStart w:id="5" w:name="_Ref90970753"/>
                            <w:r w:rsidRPr="00185060">
                              <w:rPr>
                                <w:b/>
                                <w:bCs/>
                              </w:rPr>
                              <w:t>Figure</w:t>
                            </w:r>
                            <w:r>
                              <w:rPr>
                                <w:b/>
                                <w:bCs/>
                              </w:rPr>
                              <w:t xml:space="preserve"> S</w:t>
                            </w:r>
                            <w:r w:rsidR="00AE54C1">
                              <w:rPr>
                                <w:b/>
                                <w:bCs/>
                              </w:rPr>
                              <w:t>15</w:t>
                            </w:r>
                            <w:r>
                              <w:rPr>
                                <w:b/>
                                <w:bCs/>
                              </w:rPr>
                              <w:t xml:space="preserve">. </w:t>
                            </w:r>
                            <w:bookmarkEnd w:id="5"/>
                            <w:r>
                              <w:rPr>
                                <w:b/>
                                <w:bCs/>
                              </w:rPr>
                              <w:t>High-level control architecture.</w:t>
                            </w:r>
                          </w:p>
                          <w:p w14:paraId="3843CE83" w14:textId="77777777" w:rsidR="002606DA" w:rsidRDefault="002606DA" w:rsidP="002606DA">
                            <w:pPr>
                              <w:rPr>
                                <w:b/>
                                <w:bCs/>
                              </w:rPr>
                            </w:pPr>
                          </w:p>
                        </w:txbxContent>
                      </wps:txbx>
                      <wps:bodyPr wrap="square" rtlCol="0">
                        <a:noAutofit/>
                      </wps:bodyPr>
                    </wps:wsp>
                  </a:graphicData>
                </a:graphic>
                <wp14:sizeRelV relativeFrom="margin">
                  <wp14:pctHeight>0</wp14:pctHeight>
                </wp14:sizeRelV>
              </wp:anchor>
            </w:drawing>
          </mc:Choice>
          <mc:Fallback>
            <w:pict>
              <v:shape w14:anchorId="5341F695" id="_x0000_s1040" type="#_x0000_t202" style="position:absolute;margin-left:0;margin-top:12.5pt;width:472.5pt;height:220.95pt;z-index:-2516316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" filled="f" stroked="f">
                <v:textbox>
                  <w:txbxContent>
                    <w:p w14:paraId="54C779C8" w14:textId="77777777" w:rsidR="002606DA" w:rsidRDefault="002606DA" w:rsidP="005F785E">
                      <w:pPr>
                        <w:pStyle w:val="Caption"/>
                      </w:pPr>
                    </w:p>
                    <w:p w14:paraId="0397C8EC" w14:textId="77777777" w:rsidR="002606DA" w:rsidRDefault="002606DA" w:rsidP="002606DA">
                      <w:pPr>
                        <w:spacing w:after="240"/>
                        <w:jc w:val="center"/>
                      </w:pPr>
                      <w:r>
                        <w:rPr>
                          <w:noProof/>
                        </w:rPr>
                        <w:drawing>
                          <wp:inline distT="0" distB="0" distL="0" distR="0" wp14:anchorId="1C564CF0" wp14:editId="35D24265">
                            <wp:extent cx="5817870" cy="1987367"/>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rotWithShape="1">
                                    <a:blip r:embed="rId40">
                                      <a:extLst>
                                        <a:ext uri="{28A0092B-C50C-407E-A947-70E740481C1C}">
                                          <a14:useLocalDpi xmlns:a14="http://schemas.microsoft.com/office/drawing/2010/main" val="0"/>
                                        </a:ext>
                                      </a:extLst>
                                    </a:blip>
                                    <a:srcRect b="31681"/>
                                    <a:stretch/>
                                  </pic:blipFill>
                                  <pic:spPr bwMode="auto">
                                    <a:xfrm>
                                      <a:off x="0" y="0"/>
                                      <a:ext cx="5817870" cy="1987367"/>
                                    </a:xfrm>
                                    <a:prstGeom prst="rect">
                                      <a:avLst/>
                                    </a:prstGeom>
                                    <a:ln>
                                      <a:noFill/>
                                    </a:ln>
                                    <a:extLst>
                                      <a:ext uri="{53640926-AAD7-44D8-BBD7-CCE9431645EC}">
                                        <a14:shadowObscured xmlns:a14="http://schemas.microsoft.com/office/drawing/2010/main"/>
                                      </a:ext>
                                    </a:extLst>
                                  </pic:spPr>
                                </pic:pic>
                              </a:graphicData>
                            </a:graphic>
                          </wp:inline>
                        </w:drawing>
                      </w:r>
                    </w:p>
                    <w:p w14:paraId="7103C259" w14:textId="04F3661B" w:rsidR="002606DA" w:rsidRDefault="002606DA" w:rsidP="002606DA">
                      <w:pPr>
                        <w:rPr>
                          <w:b/>
                          <w:bCs/>
                        </w:rPr>
                      </w:pPr>
                      <w:bookmarkStart w:id="8" w:name="_Ref90970753"/>
                      <w:r w:rsidRPr="00185060">
                        <w:rPr>
                          <w:b/>
                          <w:bCs/>
                        </w:rPr>
                        <w:t>Figure</w:t>
                      </w:r>
                      <w:r>
                        <w:rPr>
                          <w:b/>
                          <w:bCs/>
                        </w:rPr>
                        <w:t xml:space="preserve"> S</w:t>
                      </w:r>
                      <w:r w:rsidR="00AE54C1">
                        <w:rPr>
                          <w:b/>
                          <w:bCs/>
                        </w:rPr>
                        <w:t>15</w:t>
                      </w:r>
                      <w:r>
                        <w:rPr>
                          <w:b/>
                          <w:bCs/>
                        </w:rPr>
                        <w:t xml:space="preserve">. </w:t>
                      </w:r>
                      <w:bookmarkEnd w:id="8"/>
                      <w:r>
                        <w:rPr>
                          <w:b/>
                          <w:bCs/>
                        </w:rPr>
                        <w:t>High-level control architecture.</w:t>
                      </w:r>
                    </w:p>
                    <w:p w14:paraId="3843CE83" w14:textId="77777777" w:rsidR="002606DA" w:rsidRDefault="002606DA" w:rsidP="002606DA">
                      <w:pPr>
                        <w:rPr>
                          <w:b/>
                          <w:bCs/>
                        </w:rPr>
                      </w:pPr>
                    </w:p>
                  </w:txbxContent>
                </v:textbox>
                <w10:wrap type="tight" anchorx="margin"/>
              </v:shape>
            </w:pict>
          </mc:Fallback>
        </mc:AlternateContent>
      </w:r>
      <w:r w:rsidR="00D24147">
        <w:rPr>
          <w:color w:val="000000" w:themeColor="text1"/>
          <w:kern w:val="24"/>
          <w:sz w:val="22"/>
          <w:szCs w:val="22"/>
        </w:rPr>
        <w:br w:type="page"/>
      </w:r>
    </w:p>
    <w:p w14:paraId="21F627A2" w14:textId="4FD4AA95" w:rsidR="00E072DF" w:rsidRDefault="00D24147">
      <w:pPr>
        <w:rPr>
          <w:color w:val="000000" w:themeColor="text1"/>
          <w:kern w:val="24"/>
          <w:sz w:val="22"/>
          <w:szCs w:val="22"/>
        </w:rPr>
      </w:pPr>
      <w:r>
        <w:rPr>
          <w:noProof/>
        </w:rPr>
        <w:lastRenderedPageBreak/>
        <mc:AlternateContent>
          <mc:Choice Requires="wps">
            <w:drawing>
              <wp:inline distT="0" distB="0" distL="0" distR="0" wp14:anchorId="2CA0EC00" wp14:editId="4CA69DB5">
                <wp:extent cx="6000750" cy="6391786"/>
                <wp:effectExtent l="0" t="0" r="0" b="9525"/>
                <wp:docPr id="5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63917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8E6FD1" w14:textId="77777777" w:rsidR="00D24147" w:rsidRDefault="00D24147" w:rsidP="00D24147">
                            <w:pPr>
                              <w:pStyle w:val="FootnoteText"/>
                              <w:ind w:firstLine="0"/>
                            </w:pPr>
                          </w:p>
                          <w:p w14:paraId="1064782D" w14:textId="77777777" w:rsidR="00D24147" w:rsidRDefault="00D24147" w:rsidP="00D24147">
                            <w:pPr>
                              <w:pStyle w:val="FootnoteText"/>
                              <w:ind w:right="286" w:firstLine="0"/>
                              <w:jc w:val="center"/>
                              <w:rPr>
                                <w:sz w:val="24"/>
                                <w:szCs w:val="24"/>
                              </w:rPr>
                            </w:pPr>
                            <w:r w:rsidRPr="00F834EE">
                              <w:rPr>
                                <w:noProof/>
                              </w:rPr>
                              <w:drawing>
                                <wp:inline distT="0" distB="0" distL="0" distR="0" wp14:anchorId="347D43A9" wp14:editId="4499801D">
                                  <wp:extent cx="5438775" cy="5307965"/>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38775" cy="5307965"/>
                                          </a:xfrm>
                                          <a:prstGeom prst="rect">
                                            <a:avLst/>
                                          </a:prstGeom>
                                          <a:noFill/>
                                          <a:ln>
                                            <a:noFill/>
                                          </a:ln>
                                        </pic:spPr>
                                      </pic:pic>
                                    </a:graphicData>
                                  </a:graphic>
                                </wp:inline>
                              </w:drawing>
                            </w:r>
                          </w:p>
                          <w:p w14:paraId="79630241" w14:textId="5B2EC9CA" w:rsidR="00D24147" w:rsidRPr="00FA4E60" w:rsidRDefault="00D24147" w:rsidP="00D24147">
                            <w:pPr>
                              <w:pStyle w:val="FootnoteText"/>
                              <w:ind w:right="286" w:firstLine="0"/>
                              <w:rPr>
                                <w:sz w:val="22"/>
                                <w:szCs w:val="22"/>
                              </w:rPr>
                            </w:pPr>
                            <w:r w:rsidRPr="00F2492E">
                              <w:rPr>
                                <w:b/>
                                <w:bCs/>
                                <w:sz w:val="22"/>
                                <w:szCs w:val="22"/>
                              </w:rPr>
                              <w:t>Figure S</w:t>
                            </w:r>
                            <w:r w:rsidR="00AE54C1">
                              <w:rPr>
                                <w:b/>
                                <w:bCs/>
                                <w:sz w:val="22"/>
                                <w:szCs w:val="22"/>
                              </w:rPr>
                              <w:t>16</w:t>
                            </w:r>
                            <w:r w:rsidRPr="00F2492E">
                              <w:rPr>
                                <w:b/>
                                <w:bCs/>
                                <w:sz w:val="22"/>
                                <w:szCs w:val="22"/>
                              </w:rPr>
                              <w:t>:</w:t>
                            </w:r>
                            <w:r w:rsidRPr="00F2492E">
                              <w:rPr>
                                <w:sz w:val="22"/>
                                <w:szCs w:val="22"/>
                              </w:rPr>
                              <w:t xml:space="preserve"> Benchtop setups constructed to perform position and torque step response. We set the knee module in</w:t>
                            </w:r>
                            <w:r>
                              <w:rPr>
                                <w:sz w:val="22"/>
                                <w:szCs w:val="22"/>
                              </w:rPr>
                              <w:t xml:space="preserve"> a</w:t>
                            </w:r>
                            <w:r w:rsidRPr="00F2492E">
                              <w:rPr>
                                <w:sz w:val="22"/>
                                <w:szCs w:val="22"/>
                              </w:rPr>
                              <w:t xml:space="preserve"> partially constrained condition for position step response (</w:t>
                            </w:r>
                            <w:r w:rsidR="00A1787B">
                              <w:rPr>
                                <w:sz w:val="22"/>
                                <w:szCs w:val="22"/>
                              </w:rPr>
                              <w:t>A</w:t>
                            </w:r>
                            <w:r w:rsidRPr="00F2492E">
                              <w:rPr>
                                <w:sz w:val="22"/>
                                <w:szCs w:val="22"/>
                              </w:rPr>
                              <w:t>), set the knee module in fully constrained condition for torque step response (</w:t>
                            </w:r>
                            <w:r w:rsidR="00A1787B">
                              <w:rPr>
                                <w:sz w:val="22"/>
                                <w:szCs w:val="22"/>
                              </w:rPr>
                              <w:t>B</w:t>
                            </w:r>
                            <w:r w:rsidRPr="00F2492E">
                              <w:rPr>
                                <w:sz w:val="22"/>
                                <w:szCs w:val="22"/>
                              </w:rPr>
                              <w:t>), set the ankle/foot module in partially constrained condition for position step response (</w:t>
                            </w:r>
                            <w:r w:rsidR="00A1787B">
                              <w:rPr>
                                <w:sz w:val="22"/>
                                <w:szCs w:val="22"/>
                              </w:rPr>
                              <w:t>C</w:t>
                            </w:r>
                            <w:r w:rsidRPr="00F2492E">
                              <w:rPr>
                                <w:sz w:val="22"/>
                                <w:szCs w:val="22"/>
                              </w:rPr>
                              <w:t>), and set the ankle/foot module in fully constrained condition for torque step response (</w:t>
                            </w:r>
                            <w:r w:rsidR="00A1787B">
                              <w:rPr>
                                <w:sz w:val="22"/>
                                <w:szCs w:val="22"/>
                              </w:rPr>
                              <w:t>D</w:t>
                            </w:r>
                            <w:r w:rsidRPr="00F2492E">
                              <w:rPr>
                                <w:sz w:val="22"/>
                                <w:szCs w:val="22"/>
                              </w:rPr>
                              <w:t xml:space="preserve">, </w:t>
                            </w:r>
                            <w:r w:rsidR="00A1787B">
                              <w:rPr>
                                <w:sz w:val="22"/>
                                <w:szCs w:val="22"/>
                              </w:rPr>
                              <w:t>E</w:t>
                            </w:r>
                            <w:r w:rsidRPr="00F2492E">
                              <w:rPr>
                                <w:sz w:val="22"/>
                                <w:szCs w:val="22"/>
                              </w:rPr>
                              <w:t xml:space="preserve">). </w:t>
                            </w:r>
                          </w:p>
                        </w:txbxContent>
                      </wps:txbx>
                      <wps:bodyPr rot="0" vert="horz" wrap="square" lIns="0" tIns="0" rIns="0" bIns="0" anchor="t" anchorCtr="0" upright="1">
                        <a:noAutofit/>
                      </wps:bodyPr>
                    </wps:wsp>
                  </a:graphicData>
                </a:graphic>
              </wp:inline>
            </w:drawing>
          </mc:Choice>
          <mc:Fallback>
            <w:pict>
              <v:shape w14:anchorId="2CA0EC00" id="Text Box 18" o:spid="_x0000_s1041" type="#_x0000_t202" style="width:472.5pt;height:50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" stroked="f">
                <v:textbox inset="0,0,0,0">
                  <w:txbxContent>
                    <w:p w14:paraId="418E6FD1" w14:textId="77777777" w:rsidR="00D24147" w:rsidRDefault="00D24147" w:rsidP="00D24147">
                      <w:pPr>
                        <w:pStyle w:val="FootnoteText"/>
                        <w:ind w:firstLine="0"/>
                      </w:pPr>
                    </w:p>
                    <w:p w14:paraId="1064782D" w14:textId="77777777" w:rsidR="00D24147" w:rsidRDefault="00D24147" w:rsidP="00D24147">
                      <w:pPr>
                        <w:pStyle w:val="FootnoteText"/>
                        <w:ind w:right="286" w:firstLine="0"/>
                        <w:jc w:val="center"/>
                        <w:rPr>
                          <w:sz w:val="24"/>
                          <w:szCs w:val="24"/>
                        </w:rPr>
                      </w:pPr>
                      <w:r w:rsidRPr="00F834EE">
                        <w:rPr>
                          <w:noProof/>
                        </w:rPr>
                        <w:drawing>
                          <wp:inline distT="0" distB="0" distL="0" distR="0" wp14:anchorId="347D43A9" wp14:editId="4499801D">
                            <wp:extent cx="5438775" cy="5307965"/>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8775" cy="5307965"/>
                                    </a:xfrm>
                                    <a:prstGeom prst="rect">
                                      <a:avLst/>
                                    </a:prstGeom>
                                    <a:noFill/>
                                    <a:ln>
                                      <a:noFill/>
                                    </a:ln>
                                  </pic:spPr>
                                </pic:pic>
                              </a:graphicData>
                            </a:graphic>
                          </wp:inline>
                        </w:drawing>
                      </w:r>
                    </w:p>
                    <w:p w14:paraId="79630241" w14:textId="5B2EC9CA" w:rsidR="00D24147" w:rsidRPr="00FA4E60" w:rsidRDefault="00D24147" w:rsidP="00D24147">
                      <w:pPr>
                        <w:pStyle w:val="FootnoteText"/>
                        <w:ind w:right="286" w:firstLine="0"/>
                        <w:rPr>
                          <w:sz w:val="22"/>
                          <w:szCs w:val="22"/>
                        </w:rPr>
                      </w:pPr>
                      <w:r w:rsidRPr="00F2492E">
                        <w:rPr>
                          <w:b/>
                          <w:bCs/>
                          <w:sz w:val="22"/>
                          <w:szCs w:val="22"/>
                        </w:rPr>
                        <w:t>Figure S</w:t>
                      </w:r>
                      <w:r w:rsidR="00AE54C1">
                        <w:rPr>
                          <w:b/>
                          <w:bCs/>
                          <w:sz w:val="22"/>
                          <w:szCs w:val="22"/>
                        </w:rPr>
                        <w:t>16</w:t>
                      </w:r>
                      <w:r w:rsidRPr="00F2492E">
                        <w:rPr>
                          <w:b/>
                          <w:bCs/>
                          <w:sz w:val="22"/>
                          <w:szCs w:val="22"/>
                        </w:rPr>
                        <w:t>:</w:t>
                      </w:r>
                      <w:r w:rsidRPr="00F2492E">
                        <w:rPr>
                          <w:sz w:val="22"/>
                          <w:szCs w:val="22"/>
                        </w:rPr>
                        <w:t xml:space="preserve"> Benchtop setups constructed to perform position and torque step response. We set the knee module in</w:t>
                      </w:r>
                      <w:r>
                        <w:rPr>
                          <w:sz w:val="22"/>
                          <w:szCs w:val="22"/>
                        </w:rPr>
                        <w:t xml:space="preserve"> a</w:t>
                      </w:r>
                      <w:r w:rsidRPr="00F2492E">
                        <w:rPr>
                          <w:sz w:val="22"/>
                          <w:szCs w:val="22"/>
                        </w:rPr>
                        <w:t xml:space="preserve"> partially constrained condition for position step response (</w:t>
                      </w:r>
                      <w:r w:rsidR="00A1787B">
                        <w:rPr>
                          <w:sz w:val="22"/>
                          <w:szCs w:val="22"/>
                        </w:rPr>
                        <w:t>A</w:t>
                      </w:r>
                      <w:r w:rsidRPr="00F2492E">
                        <w:rPr>
                          <w:sz w:val="22"/>
                          <w:szCs w:val="22"/>
                        </w:rPr>
                        <w:t>), set the knee module in fully constrained condition for torque step response (</w:t>
                      </w:r>
                      <w:r w:rsidR="00A1787B">
                        <w:rPr>
                          <w:sz w:val="22"/>
                          <w:szCs w:val="22"/>
                        </w:rPr>
                        <w:t>B</w:t>
                      </w:r>
                      <w:r w:rsidRPr="00F2492E">
                        <w:rPr>
                          <w:sz w:val="22"/>
                          <w:szCs w:val="22"/>
                        </w:rPr>
                        <w:t>), set the ankle/foot module in partially constrained condition for position step response (</w:t>
                      </w:r>
                      <w:r w:rsidR="00A1787B">
                        <w:rPr>
                          <w:sz w:val="22"/>
                          <w:szCs w:val="22"/>
                        </w:rPr>
                        <w:t>C</w:t>
                      </w:r>
                      <w:r w:rsidRPr="00F2492E">
                        <w:rPr>
                          <w:sz w:val="22"/>
                          <w:szCs w:val="22"/>
                        </w:rPr>
                        <w:t>), and set the ankle/foot module in fully constrained condition for torque step response (</w:t>
                      </w:r>
                      <w:r w:rsidR="00A1787B">
                        <w:rPr>
                          <w:sz w:val="22"/>
                          <w:szCs w:val="22"/>
                        </w:rPr>
                        <w:t>D</w:t>
                      </w:r>
                      <w:r w:rsidRPr="00F2492E">
                        <w:rPr>
                          <w:sz w:val="22"/>
                          <w:szCs w:val="22"/>
                        </w:rPr>
                        <w:t xml:space="preserve">, </w:t>
                      </w:r>
                      <w:r w:rsidR="00A1787B">
                        <w:rPr>
                          <w:sz w:val="22"/>
                          <w:szCs w:val="22"/>
                        </w:rPr>
                        <w:t>E</w:t>
                      </w:r>
                      <w:r w:rsidRPr="00F2492E">
                        <w:rPr>
                          <w:sz w:val="22"/>
                          <w:szCs w:val="22"/>
                        </w:rPr>
                        <w:t xml:space="preserve">). </w:t>
                      </w:r>
                    </w:p>
                  </w:txbxContent>
                </v:textbox>
                <w10:anchorlock/>
              </v:shape>
            </w:pict>
          </mc:Fallback>
        </mc:AlternateContent>
      </w:r>
      <w:r w:rsidR="00E072DF">
        <w:rPr>
          <w:color w:val="000000" w:themeColor="text1"/>
          <w:kern w:val="24"/>
          <w:sz w:val="22"/>
          <w:szCs w:val="22"/>
        </w:rPr>
        <w:br w:type="page"/>
      </w:r>
    </w:p>
    <w:p w14:paraId="5A29A05F" w14:textId="7E432961" w:rsidR="009007C7" w:rsidRDefault="009007C7">
      <w:pPr>
        <w:rPr>
          <w:color w:val="000000" w:themeColor="text1"/>
          <w:kern w:val="24"/>
          <w:sz w:val="22"/>
          <w:szCs w:val="22"/>
        </w:rPr>
      </w:pPr>
      <w:r>
        <w:rPr>
          <w:noProof/>
          <w:sz w:val="24"/>
          <w:szCs w:val="24"/>
        </w:rPr>
        <w:lastRenderedPageBreak/>
        <mc:AlternateContent>
          <mc:Choice Requires="wps">
            <w:drawing>
              <wp:inline distT="0" distB="0" distL="0" distR="0" wp14:anchorId="71975975" wp14:editId="564FDB02">
                <wp:extent cx="5906770" cy="7724140"/>
                <wp:effectExtent l="0" t="1905" r="0" b="0"/>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6770" cy="7724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BA8FAA" w14:textId="77777777" w:rsidR="009007C7" w:rsidRPr="006A4B3E" w:rsidRDefault="009007C7" w:rsidP="009007C7">
                            <w:pPr>
                              <w:pStyle w:val="TableTitle0"/>
                              <w:spacing w:before="240"/>
                              <w:rPr>
                                <w:b/>
                                <w:bCs/>
                                <w:sz w:val="20"/>
                                <w:szCs w:val="20"/>
                              </w:rPr>
                            </w:pPr>
                            <w:r w:rsidRPr="006A4B3E">
                              <w:rPr>
                                <w:b/>
                                <w:bCs/>
                                <w:sz w:val="20"/>
                                <w:szCs w:val="20"/>
                              </w:rPr>
                              <w:t xml:space="preserve">TABLE S1 </w:t>
                            </w:r>
                          </w:p>
                          <w:p w14:paraId="2F2635D0" w14:textId="77777777" w:rsidR="009007C7" w:rsidRPr="006A4B3E" w:rsidRDefault="009007C7" w:rsidP="009007C7">
                            <w:pPr>
                              <w:pStyle w:val="TableTitle0"/>
                              <w:rPr>
                                <w:b/>
                                <w:bCs/>
                                <w:sz w:val="20"/>
                                <w:szCs w:val="20"/>
                              </w:rPr>
                            </w:pPr>
                            <w:r w:rsidRPr="006A4B3E">
                              <w:rPr>
                                <w:b/>
                                <w:bCs/>
                                <w:sz w:val="20"/>
                                <w:szCs w:val="20"/>
                              </w:rPr>
                              <w:t>Pseudocode of the Brute Force Simulation Program</w:t>
                            </w:r>
                          </w:p>
                          <w:tbl>
                            <w:tblPr>
                              <w:tblW w:w="8082" w:type="dxa"/>
                              <w:tblInd w:w="108" w:type="dxa"/>
                              <w:tblBorders>
                                <w:top w:val="single" w:sz="12" w:space="0" w:color="808080"/>
                                <w:bottom w:val="single" w:sz="12" w:space="0" w:color="808080"/>
                              </w:tblBorders>
                              <w:tblLayout w:type="fixed"/>
                              <w:tblLook w:val="0000" w:firstRow="0" w:lastRow="0" w:firstColumn="0" w:lastColumn="0" w:noHBand="0" w:noVBand="0"/>
                            </w:tblPr>
                            <w:tblGrid>
                              <w:gridCol w:w="8082"/>
                            </w:tblGrid>
                            <w:tr w:rsidR="009007C7" w:rsidRPr="0029606B" w14:paraId="7AD66B56" w14:textId="77777777" w:rsidTr="005C0BCC">
                              <w:trPr>
                                <w:trHeight w:val="6003"/>
                              </w:trPr>
                              <w:tc>
                                <w:tcPr>
                                  <w:tcW w:w="8082" w:type="dxa"/>
                                  <w:tcBorders>
                                    <w:top w:val="double" w:sz="6" w:space="0" w:color="auto"/>
                                    <w:left w:val="nil"/>
                                    <w:bottom w:val="double" w:sz="6" w:space="0" w:color="auto"/>
                                    <w:right w:val="nil"/>
                                  </w:tcBorders>
                                  <w:vAlign w:val="center"/>
                                </w:tcPr>
                                <w:p w14:paraId="67EB4A39" w14:textId="77777777" w:rsidR="009007C7" w:rsidRPr="0029606B" w:rsidRDefault="009007C7" w:rsidP="00947121">
                                  <w:r w:rsidRPr="0029606B">
                                    <w:rPr>
                                      <w:color w:val="0000FF"/>
                                    </w:rPr>
                                    <w:t xml:space="preserve">function </w:t>
                                  </w:r>
                                  <w:r w:rsidRPr="0029606B">
                                    <w:t>main()</w:t>
                                  </w:r>
                                </w:p>
                                <w:p w14:paraId="488B487E" w14:textId="77777777" w:rsidR="009007C7" w:rsidRPr="0029606B" w:rsidRDefault="009007C7" w:rsidP="00947121">
                                  <w:pPr>
                                    <w:rPr>
                                      <w:color w:val="00B050"/>
                                    </w:rPr>
                                  </w:pPr>
                                  <w:r w:rsidRPr="0029606B">
                                    <w:t xml:space="preserve">   [T, θ] = extract_biomechanics()  </w:t>
                                  </w:r>
                                  <w:r w:rsidRPr="0029606B">
                                    <w:rPr>
                                      <w:color w:val="00B050"/>
                                    </w:rPr>
                                    <w:t>// Import biomechanics data</w:t>
                                  </w:r>
                                </w:p>
                                <w:p w14:paraId="2268F72C" w14:textId="77777777" w:rsidR="009007C7" w:rsidRPr="0029606B" w:rsidRDefault="009007C7" w:rsidP="00947121">
                                  <w:pPr>
                                    <w:rPr>
                                      <w:color w:val="00B050"/>
                                    </w:rPr>
                                  </w:pPr>
                                  <w:r w:rsidRPr="0029606B">
                                    <w:t xml:space="preserve">   Define Constraints                      </w:t>
                                  </w:r>
                                  <w:r w:rsidRPr="0029606B">
                                    <w:rPr>
                                      <w:color w:val="00B050"/>
                                    </w:rPr>
                                    <w:t>// Winding and thermal limits, etc.</w:t>
                                  </w:r>
                                </w:p>
                                <w:p w14:paraId="2FDF0DF4" w14:textId="77777777" w:rsidR="009007C7" w:rsidRPr="0029606B" w:rsidRDefault="009007C7" w:rsidP="00947121">
                                  <w:pPr>
                                    <w:rPr>
                                      <w:color w:val="00B050"/>
                                    </w:rPr>
                                  </w:pPr>
                                  <w:r w:rsidRPr="0029606B">
                                    <w:t xml:space="preserve">   Define Objectives                       </w:t>
                                  </w:r>
                                  <w:r w:rsidRPr="0029606B">
                                    <w:rPr>
                                      <w:color w:val="00B050"/>
                                    </w:rPr>
                                    <w:t>// Efficiency, load on transmission, etc.</w:t>
                                  </w:r>
                                </w:p>
                                <w:p w14:paraId="1B27219C" w14:textId="77777777" w:rsidR="009007C7" w:rsidRPr="0029606B" w:rsidRDefault="009007C7" w:rsidP="00947121">
                                  <w:r w:rsidRPr="0029606B">
                                    <w:t xml:space="preserve">   ConfigList = generate_config()</w:t>
                                  </w:r>
                                </w:p>
                                <w:p w14:paraId="47411A97" w14:textId="77777777" w:rsidR="009007C7" w:rsidRPr="0029606B" w:rsidRDefault="009007C7" w:rsidP="00947121">
                                  <w:pPr>
                                    <w:spacing w:after="60"/>
                                    <w:rPr>
                                      <w:color w:val="00B050"/>
                                    </w:rPr>
                                  </w:pPr>
                                  <w:r w:rsidRPr="0029606B">
                                    <w:t xml:space="preserve">   GoodConfig = []                         </w:t>
                                  </w:r>
                                  <w:r w:rsidRPr="0029606B">
                                    <w:rPr>
                                      <w:color w:val="00B050"/>
                                    </w:rPr>
                                    <w:t>// Initialize empty array of solutions</w:t>
                                  </w:r>
                                </w:p>
                                <w:p w14:paraId="27A5E02F" w14:textId="77777777" w:rsidR="009007C7" w:rsidRPr="0029606B" w:rsidRDefault="009007C7" w:rsidP="00947121">
                                  <w:pPr>
                                    <w:ind w:left="325" w:hanging="325"/>
                                    <w:rPr>
                                      <w:color w:val="00B050"/>
                                    </w:rPr>
                                  </w:pPr>
                                  <w:r w:rsidRPr="0029606B">
                                    <w:rPr>
                                      <w:color w:val="00B050"/>
                                    </w:rPr>
                                    <w:t xml:space="preserve">   /* Iterate through the whole configuration space to find configurations that satisfy design constraints*/</w:t>
                                  </w:r>
                                </w:p>
                                <w:p w14:paraId="21962FEF" w14:textId="77777777" w:rsidR="009007C7" w:rsidRPr="0029606B" w:rsidRDefault="009007C7" w:rsidP="00947121">
                                  <w:r w:rsidRPr="0029606B">
                                    <w:rPr>
                                      <w:color w:val="0000FF"/>
                                    </w:rPr>
                                    <w:t xml:space="preserve">   for </w:t>
                                  </w:r>
                                  <w:r w:rsidRPr="0029606B">
                                    <w:t>i =1:length (ConfigList)</w:t>
                                  </w:r>
                                </w:p>
                                <w:p w14:paraId="19B9BAE5" w14:textId="77777777" w:rsidR="009007C7" w:rsidRPr="00C85509" w:rsidRDefault="009007C7" w:rsidP="00947121">
                                  <w:pPr>
                                    <w:rPr>
                                      <w:color w:val="00B050"/>
                                    </w:rPr>
                                  </w:pPr>
                                  <w:r w:rsidRPr="0029606B">
                                    <w:t xml:space="preserve">              </w:t>
                                  </w:r>
                                  <w:r w:rsidRPr="0029606B">
                                    <w:rPr>
                                      <w:color w:val="0000FF"/>
                                    </w:rPr>
                                    <w:t>If</w:t>
                                  </w:r>
                                  <w:r w:rsidRPr="0029606B">
                                    <w:t xml:space="preserve"> (Design_Knee_Module)</w:t>
                                  </w:r>
                                  <w:r>
                                    <w:t xml:space="preserve"> </w:t>
                                  </w:r>
                                  <w:r w:rsidRPr="00C85509">
                                    <w:rPr>
                                      <w:color w:val="00B050"/>
                                    </w:rPr>
                                    <w:t>//Optimization of Knee Module</w:t>
                                  </w:r>
                                </w:p>
                                <w:p w14:paraId="05439938" w14:textId="77777777" w:rsidR="009007C7" w:rsidRDefault="009007C7" w:rsidP="00947121">
                                  <w:r w:rsidRPr="0029606B">
                                    <w:t xml:space="preserve"> </w:t>
                                  </w:r>
                                  <w:r w:rsidRPr="0029606B">
                                    <w:tab/>
                                    <w:t xml:space="preserve">            </w:t>
                                  </w:r>
                                  <w:r w:rsidRPr="0029606B">
                                    <w:rPr>
                                      <w:color w:val="0000FF"/>
                                    </w:rPr>
                                    <w:t xml:space="preserve">for </w:t>
                                  </w:r>
                                  <w:r w:rsidRPr="0029606B">
                                    <w:t>j =1: length(T)</w:t>
                                  </w:r>
                                </w:p>
                                <w:p w14:paraId="0D59AB66" w14:textId="77777777" w:rsidR="009007C7" w:rsidRPr="008960BF" w:rsidRDefault="009007C7" w:rsidP="00947121">
                                  <w:pPr>
                                    <w:rPr>
                                      <w:color w:val="00B050"/>
                                    </w:rPr>
                                  </w:pPr>
                                  <w:r w:rsidRPr="0029606B">
                                    <w:tab/>
                                    <w:t xml:space="preserve">            </w:t>
                                  </w:r>
                                  <w:r>
                                    <w:t xml:space="preserve">     </w:t>
                                  </w:r>
                                  <w:r w:rsidRPr="0029606B">
                                    <w:rPr>
                                      <w:color w:val="00B050"/>
                                    </w:rPr>
                                    <w:t>// Find the position of the t</w:t>
                                  </w:r>
                                  <w:r>
                                    <w:rPr>
                                      <w:color w:val="00B050"/>
                                    </w:rPr>
                                    <w:t>orque-senstitive</w:t>
                                  </w:r>
                                  <w:r w:rsidRPr="0029606B">
                                    <w:rPr>
                                      <w:color w:val="00B050"/>
                                    </w:rPr>
                                    <w:t xml:space="preserve"> joint </w:t>
                                  </w:r>
                                </w:p>
                                <w:p w14:paraId="4411286B" w14:textId="77777777" w:rsidR="009007C7" w:rsidRPr="0029606B" w:rsidRDefault="009007C7" w:rsidP="00947121">
                                  <w:r w:rsidRPr="0029606B">
                                    <w:tab/>
                                  </w:r>
                                  <w:r w:rsidRPr="0029606B">
                                    <w:tab/>
                                    <w:t xml:space="preserve">   δ_2[j] = find_δ_2(ConfigList[i], T[j], θ[j])</w:t>
                                  </w:r>
                                </w:p>
                                <w:p w14:paraId="61486BD5" w14:textId="77777777" w:rsidR="009007C7" w:rsidRPr="0029606B" w:rsidRDefault="009007C7" w:rsidP="00405B7B">
                                  <w:pPr>
                                    <w:rPr>
                                      <w:color w:val="00B050"/>
                                    </w:rPr>
                                  </w:pPr>
                                  <w:r w:rsidRPr="0029606B">
                                    <w:rPr>
                                      <w:color w:val="00B050"/>
                                    </w:rPr>
                                    <w:t xml:space="preserve">                                // Solve for motor performance and other useful metrics</w:t>
                                  </w:r>
                                </w:p>
                                <w:p w14:paraId="325DB7DA" w14:textId="77777777" w:rsidR="009007C7" w:rsidRPr="0029606B" w:rsidRDefault="009007C7" w:rsidP="00947121">
                                  <w:r w:rsidRPr="0029606B">
                                    <w:tab/>
                                    <w:t xml:space="preserve">                  [T_m[j], θ_dot_m[j], Other_Info] = solve_knee(δ_2, ConfigList[i], T[j], θ[j])</w:t>
                                  </w:r>
                                </w:p>
                                <w:p w14:paraId="5062E822" w14:textId="77777777" w:rsidR="009007C7" w:rsidRPr="00C24854" w:rsidRDefault="009007C7" w:rsidP="00405B7B">
                                  <w:pPr>
                                    <w:rPr>
                                      <w:color w:val="0000FF"/>
                                    </w:rPr>
                                  </w:pPr>
                                  <w:r w:rsidRPr="0029606B">
                                    <w:t xml:space="preserve"> </w:t>
                                  </w:r>
                                  <w:r w:rsidRPr="0029606B">
                                    <w:tab/>
                                    <w:t xml:space="preserve">            </w:t>
                                  </w:r>
                                  <w:r w:rsidRPr="0029606B">
                                    <w:rPr>
                                      <w:color w:val="0000FF"/>
                                    </w:rPr>
                                    <w:t>end</w:t>
                                  </w:r>
                                  <w:r w:rsidRPr="0029606B">
                                    <w:tab/>
                                    <w:t xml:space="preserve">            </w:t>
                                  </w:r>
                                </w:p>
                                <w:p w14:paraId="7D703431" w14:textId="77777777" w:rsidR="009007C7" w:rsidRPr="00C85509" w:rsidRDefault="009007C7" w:rsidP="00947121">
                                  <w:pPr>
                                    <w:rPr>
                                      <w:color w:val="00B050"/>
                                    </w:rPr>
                                  </w:pPr>
                                  <w:r w:rsidRPr="0029606B">
                                    <w:t xml:space="preserve">              </w:t>
                                  </w:r>
                                  <w:r w:rsidRPr="0029606B">
                                    <w:rPr>
                                      <w:color w:val="0000FF"/>
                                    </w:rPr>
                                    <w:t>Elseif</w:t>
                                  </w:r>
                                  <w:r w:rsidRPr="0029606B">
                                    <w:t xml:space="preserve"> (Design_Ankle_Module)</w:t>
                                  </w:r>
                                  <w:r>
                                    <w:t xml:space="preserve"> </w:t>
                                  </w:r>
                                  <w:r w:rsidRPr="00C85509">
                                    <w:rPr>
                                      <w:color w:val="00B050"/>
                                    </w:rPr>
                                    <w:t xml:space="preserve">//Optimization of </w:t>
                                  </w:r>
                                  <w:r>
                                    <w:rPr>
                                      <w:color w:val="00B050"/>
                                    </w:rPr>
                                    <w:t>Ankle/Foot</w:t>
                                  </w:r>
                                  <w:r w:rsidRPr="00C85509">
                                    <w:rPr>
                                      <w:color w:val="00B050"/>
                                    </w:rPr>
                                    <w:t xml:space="preserve"> Module</w:t>
                                  </w:r>
                                </w:p>
                                <w:p w14:paraId="548F45D1" w14:textId="77777777" w:rsidR="009007C7" w:rsidRPr="0029606B" w:rsidRDefault="009007C7" w:rsidP="00C24854">
                                  <w:r w:rsidRPr="0029606B">
                                    <w:tab/>
                                    <w:t xml:space="preserve">            </w:t>
                                  </w:r>
                                  <w:r w:rsidRPr="0029606B">
                                    <w:rPr>
                                      <w:color w:val="0000FF"/>
                                    </w:rPr>
                                    <w:t xml:space="preserve">for </w:t>
                                  </w:r>
                                  <w:r w:rsidRPr="0029606B">
                                    <w:t>j =1: length(T)</w:t>
                                  </w:r>
                                </w:p>
                                <w:p w14:paraId="1776533F" w14:textId="77777777" w:rsidR="009007C7" w:rsidRPr="0029606B" w:rsidRDefault="009007C7" w:rsidP="00C24854">
                                  <w:pPr>
                                    <w:rPr>
                                      <w:color w:val="00B050"/>
                                    </w:rPr>
                                  </w:pPr>
                                  <w:r w:rsidRPr="0029606B">
                                    <w:rPr>
                                      <w:color w:val="00B050"/>
                                    </w:rPr>
                                    <w:t xml:space="preserve">                                // Solve for motor performance and other useful metrics</w:t>
                                  </w:r>
                                </w:p>
                                <w:p w14:paraId="31645614" w14:textId="77777777" w:rsidR="009007C7" w:rsidRPr="0029606B" w:rsidRDefault="009007C7" w:rsidP="00C24854">
                                  <w:r w:rsidRPr="0029606B">
                                    <w:tab/>
                                    <w:t xml:space="preserve">                  [T_m[j], θ_dot_m[j], Other_Info] = solve_</w:t>
                                  </w:r>
                                  <w:r>
                                    <w:t>ankle</w:t>
                                  </w:r>
                                  <w:r w:rsidRPr="0029606B">
                                    <w:t>(ConfigList[i], T[j], θ[j])</w:t>
                                  </w:r>
                                </w:p>
                                <w:p w14:paraId="71470DF6" w14:textId="77777777" w:rsidR="009007C7" w:rsidRPr="0029606B" w:rsidRDefault="009007C7" w:rsidP="00C24854">
                                  <w:r w:rsidRPr="0029606B">
                                    <w:t xml:space="preserve"> </w:t>
                                  </w:r>
                                  <w:r w:rsidRPr="0029606B">
                                    <w:tab/>
                                    <w:t xml:space="preserve">            </w:t>
                                  </w:r>
                                  <w:r w:rsidRPr="0029606B">
                                    <w:rPr>
                                      <w:color w:val="0000FF"/>
                                    </w:rPr>
                                    <w:t>end</w:t>
                                  </w:r>
                                </w:p>
                                <w:p w14:paraId="4DEF8842" w14:textId="77777777" w:rsidR="009007C7" w:rsidRPr="0029606B" w:rsidRDefault="009007C7" w:rsidP="00947121">
                                  <w:pPr>
                                    <w:rPr>
                                      <w:color w:val="0000FF"/>
                                    </w:rPr>
                                  </w:pPr>
                                  <w:r w:rsidRPr="0029606B">
                                    <w:t xml:space="preserve">              </w:t>
                                  </w:r>
                                  <w:r w:rsidRPr="0029606B">
                                    <w:rPr>
                                      <w:color w:val="0000FF"/>
                                    </w:rPr>
                                    <w:t>end</w:t>
                                  </w:r>
                                </w:p>
                                <w:p w14:paraId="794B2969" w14:textId="77777777" w:rsidR="009007C7" w:rsidRPr="0029606B" w:rsidRDefault="009007C7" w:rsidP="00947121">
                                  <w:pPr>
                                    <w:rPr>
                                      <w:color w:val="00B050"/>
                                    </w:rPr>
                                  </w:pPr>
                                  <w:r w:rsidRPr="0029606B">
                                    <w:tab/>
                                    <w:t xml:space="preserve">   </w:t>
                                  </w:r>
                                  <w:r w:rsidRPr="0029606B">
                                    <w:rPr>
                                      <w:color w:val="00B050"/>
                                    </w:rPr>
                                    <w:t>// Check if this configuration meets constraints</w:t>
                                  </w:r>
                                </w:p>
                                <w:p w14:paraId="53808E64" w14:textId="77777777" w:rsidR="009007C7" w:rsidRPr="0029606B" w:rsidRDefault="009007C7" w:rsidP="00947121">
                                  <w:r w:rsidRPr="0029606B">
                                    <w:tab/>
                                    <w:t xml:space="preserve">   Pass = check(Constraints, T_m, θ_dot_m, Other_Info)</w:t>
                                  </w:r>
                                </w:p>
                                <w:p w14:paraId="05E365E1" w14:textId="77777777" w:rsidR="009007C7" w:rsidRPr="0029606B" w:rsidRDefault="009007C7" w:rsidP="00947121">
                                  <w:pPr>
                                    <w:rPr>
                                      <w:color w:val="00B050"/>
                                    </w:rPr>
                                  </w:pPr>
                                  <w:r w:rsidRPr="0029606B">
                                    <w:rPr>
                                      <w:color w:val="00B050"/>
                                    </w:rPr>
                                    <w:t xml:space="preserve">               // If constraints are met, then save to good configurations list</w:t>
                                  </w:r>
                                </w:p>
                                <w:p w14:paraId="7FC80A27" w14:textId="77777777" w:rsidR="009007C7" w:rsidRPr="0029606B" w:rsidRDefault="009007C7" w:rsidP="00947121">
                                  <w:r w:rsidRPr="0029606B">
                                    <w:rPr>
                                      <w:color w:val="0000FF"/>
                                    </w:rPr>
                                    <w:t xml:space="preserve">              If</w:t>
                                  </w:r>
                                  <w:r w:rsidRPr="0029606B">
                                    <w:t xml:space="preserve"> (Pass)</w:t>
                                  </w:r>
                                </w:p>
                                <w:p w14:paraId="383A7AD2" w14:textId="77777777" w:rsidR="009007C7" w:rsidRPr="0029606B" w:rsidRDefault="009007C7" w:rsidP="00947121">
                                  <w:r w:rsidRPr="0029606B">
                                    <w:tab/>
                                    <w:t xml:space="preserve">           GoodConfig.append(ConfigList[i], T_m, θ_dot_m, Other_Info)</w:t>
                                  </w:r>
                                </w:p>
                                <w:p w14:paraId="36869F7C" w14:textId="77777777" w:rsidR="009007C7" w:rsidRPr="0029606B" w:rsidRDefault="009007C7" w:rsidP="00947121">
                                  <w:r w:rsidRPr="0029606B">
                                    <w:t xml:space="preserve">              </w:t>
                                  </w:r>
                                  <w:r w:rsidRPr="0029606B">
                                    <w:rPr>
                                      <w:color w:val="0000FF"/>
                                    </w:rPr>
                                    <w:t>end</w:t>
                                  </w:r>
                                </w:p>
                                <w:p w14:paraId="65A11FAD" w14:textId="77777777" w:rsidR="009007C7" w:rsidRPr="0029606B" w:rsidRDefault="009007C7" w:rsidP="00947121">
                                  <w:pPr>
                                    <w:rPr>
                                      <w:color w:val="0000FF"/>
                                    </w:rPr>
                                  </w:pPr>
                                  <w:r w:rsidRPr="0029606B">
                                    <w:rPr>
                                      <w:color w:val="0000FF"/>
                                    </w:rPr>
                                    <w:t xml:space="preserve">   end</w:t>
                                  </w:r>
                                </w:p>
                                <w:p w14:paraId="7149228F" w14:textId="77777777" w:rsidR="009007C7" w:rsidRPr="0029606B" w:rsidRDefault="009007C7" w:rsidP="00947121">
                                  <w:pPr>
                                    <w:rPr>
                                      <w:color w:val="00B050"/>
                                    </w:rPr>
                                  </w:pPr>
                                  <w:r w:rsidRPr="0029606B">
                                    <w:rPr>
                                      <w:color w:val="00B050"/>
                                    </w:rPr>
                                    <w:t xml:space="preserve">   //Sort through good configurations, return optimality</w:t>
                                  </w:r>
                                </w:p>
                                <w:p w14:paraId="1DBFCBAD" w14:textId="77777777" w:rsidR="009007C7" w:rsidRPr="0029606B" w:rsidRDefault="009007C7" w:rsidP="00947121">
                                  <w:r w:rsidRPr="0029606B">
                                    <w:t xml:space="preserve">   OptimizedConfig = optimize(Objectives, GoodConfig)</w:t>
                                  </w:r>
                                </w:p>
                                <w:p w14:paraId="61F56BE9" w14:textId="77777777" w:rsidR="009007C7" w:rsidRPr="0029606B" w:rsidRDefault="009007C7" w:rsidP="00947121">
                                  <w:r w:rsidRPr="0029606B">
                                    <w:rPr>
                                      <w:color w:val="0000FF"/>
                                    </w:rPr>
                                    <w:t xml:space="preserve">   return </w:t>
                                  </w:r>
                                  <w:r w:rsidRPr="0029606B">
                                    <w:t>OptimizedConfig</w:t>
                                  </w:r>
                                </w:p>
                                <w:p w14:paraId="1F39AF1A" w14:textId="77777777" w:rsidR="009007C7" w:rsidRPr="0029606B" w:rsidRDefault="009007C7" w:rsidP="00947121">
                                  <w:pPr>
                                    <w:spacing w:after="120"/>
                                    <w:rPr>
                                      <w:color w:val="0000FF"/>
                                    </w:rPr>
                                  </w:pPr>
                                  <w:r w:rsidRPr="0029606B">
                                    <w:rPr>
                                      <w:color w:val="0000FF"/>
                                    </w:rPr>
                                    <w:t>end</w:t>
                                  </w:r>
                                </w:p>
                                <w:p w14:paraId="02FF29AD" w14:textId="77777777" w:rsidR="009007C7" w:rsidRPr="0029606B" w:rsidRDefault="009007C7" w:rsidP="00947121">
                                  <w:r w:rsidRPr="0029606B">
                                    <w:rPr>
                                      <w:color w:val="0000FF"/>
                                    </w:rPr>
                                    <w:t xml:space="preserve">function </w:t>
                                  </w:r>
                                  <w:r w:rsidRPr="0029606B">
                                    <w:t xml:space="preserve">find_δ_2(Config, T[j], θ[j])  </w:t>
                                  </w:r>
                                  <w:r w:rsidRPr="0029606B">
                                    <w:rPr>
                                      <w:color w:val="00B050"/>
                                    </w:rPr>
                                    <w:t>//Subfunction to solve for δ_2</w:t>
                                  </w:r>
                                </w:p>
                                <w:p w14:paraId="11EE924A" w14:textId="77777777" w:rsidR="009007C7" w:rsidRPr="0029606B" w:rsidRDefault="009007C7" w:rsidP="00947121">
                                  <w:r w:rsidRPr="0029606B">
                                    <w:t xml:space="preserve">               </w:t>
                                  </w:r>
                                  <w:r w:rsidRPr="0029606B">
                                    <w:rPr>
                                      <w:color w:val="00B050"/>
                                    </w:rPr>
                                    <w:t>//First check whether Pivot B is at either end-stop</w:t>
                                  </w:r>
                                </w:p>
                                <w:p w14:paraId="086EDC75" w14:textId="77777777" w:rsidR="009007C7" w:rsidRPr="0029606B" w:rsidRDefault="009007C7" w:rsidP="00947121">
                                  <w:r w:rsidRPr="0029606B">
                                    <w:t xml:space="preserve">               </w:t>
                                  </w:r>
                                  <w:r w:rsidRPr="0029606B">
                                    <w:rPr>
                                      <w:color w:val="00B050"/>
                                    </w:rPr>
                                    <w:t>//and the reaction force F_ES is present</w:t>
                                  </w:r>
                                </w:p>
                                <w:p w14:paraId="200C2822" w14:textId="77777777" w:rsidR="009007C7" w:rsidRPr="0029606B" w:rsidRDefault="009007C7" w:rsidP="00947121">
                                  <w:r w:rsidRPr="0029606B">
                                    <w:rPr>
                                      <w:color w:val="0000FF"/>
                                    </w:rPr>
                                    <w:t xml:space="preserve">   if</w:t>
                                  </w:r>
                                  <w:r w:rsidRPr="0029606B">
                                    <w:t xml:space="preserve"> (F_ES@ (Config, T[j], θ[j]), δ_(2,l)) ≥0)</w:t>
                                  </w:r>
                                </w:p>
                                <w:p w14:paraId="0D6C599A" w14:textId="77777777" w:rsidR="009007C7" w:rsidRPr="0029606B" w:rsidRDefault="009007C7" w:rsidP="00947121">
                                  <w:r w:rsidRPr="0029606B">
                                    <w:tab/>
                                    <w:t xml:space="preserve">    δ_2 = δ_(2,l)</w:t>
                                  </w:r>
                                </w:p>
                                <w:p w14:paraId="10B613BC" w14:textId="77777777" w:rsidR="009007C7" w:rsidRPr="0029606B" w:rsidRDefault="009007C7" w:rsidP="00947121">
                                  <w:r w:rsidRPr="0029606B">
                                    <w:t xml:space="preserve">   </w:t>
                                  </w:r>
                                  <w:r w:rsidRPr="0029606B">
                                    <w:rPr>
                                      <w:color w:val="0000FF"/>
                                    </w:rPr>
                                    <w:t xml:space="preserve">else if </w:t>
                                  </w:r>
                                  <w:r w:rsidRPr="0029606B">
                                    <w:t>(F_ES@ (Config, T[j], θ[j]), δ_(2,h)) ≤0)</w:t>
                                  </w:r>
                                </w:p>
                                <w:p w14:paraId="341FBBE9" w14:textId="77777777" w:rsidR="009007C7" w:rsidRPr="0029606B" w:rsidRDefault="009007C7" w:rsidP="00947121">
                                  <w:r w:rsidRPr="0029606B">
                                    <w:tab/>
                                    <w:t xml:space="preserve">    δ_2 = δ_(2,h)</w:t>
                                  </w:r>
                                </w:p>
                                <w:p w14:paraId="40789E5B" w14:textId="77777777" w:rsidR="009007C7" w:rsidRPr="0029606B" w:rsidRDefault="009007C7" w:rsidP="00947121">
                                  <w:pPr>
                                    <w:rPr>
                                      <w:color w:val="00B050"/>
                                    </w:rPr>
                                  </w:pPr>
                                  <w:r w:rsidRPr="0029606B">
                                    <w:rPr>
                                      <w:color w:val="00B050"/>
                                    </w:rPr>
                                    <w:t xml:space="preserve">                // Pivot B is not at end-stop with T[j], θ[j]</w:t>
                                  </w:r>
                                </w:p>
                                <w:p w14:paraId="6E5FD230" w14:textId="77777777" w:rsidR="009007C7" w:rsidRPr="0029606B" w:rsidRDefault="009007C7" w:rsidP="00947121">
                                  <w:pPr>
                                    <w:rPr>
                                      <w:color w:val="00B050"/>
                                    </w:rPr>
                                  </w:pPr>
                                  <w:r w:rsidRPr="0029606B">
                                    <w:rPr>
                                      <w:color w:val="00B050"/>
                                    </w:rPr>
                                    <w:t xml:space="preserve">               //numerically, find δ_2 that makes F_ES≈0 </w:t>
                                  </w:r>
                                </w:p>
                                <w:p w14:paraId="6D0F6010" w14:textId="77777777" w:rsidR="009007C7" w:rsidRPr="0029606B" w:rsidRDefault="009007C7" w:rsidP="00947121">
                                  <w:pPr>
                                    <w:rPr>
                                      <w:color w:val="0000FF"/>
                                    </w:rPr>
                                  </w:pPr>
                                  <w:r w:rsidRPr="0029606B">
                                    <w:rPr>
                                      <w:color w:val="0000FF"/>
                                    </w:rPr>
                                    <w:t xml:space="preserve">   else</w:t>
                                  </w:r>
                                </w:p>
                                <w:p w14:paraId="01E543EC" w14:textId="77777777" w:rsidR="009007C7" w:rsidRPr="0029606B" w:rsidRDefault="009007C7" w:rsidP="00947121">
                                  <w:r w:rsidRPr="0029606B">
                                    <w:tab/>
                                    <w:t xml:space="preserve">   find </w:t>
                                  </w:r>
                                  <w:r w:rsidRPr="0029606B">
                                    <w:tab/>
                                  </w:r>
                                  <w:r w:rsidRPr="0029606B">
                                    <w:tab/>
                                  </w:r>
                                  <w:r w:rsidRPr="0029606B">
                                    <w:tab/>
                                  </w:r>
                                  <w:r w:rsidRPr="0029606B">
                                    <w:tab/>
                                    <w:t>δ_2</w:t>
                                  </w:r>
                                </w:p>
                                <w:p w14:paraId="536B5CD2" w14:textId="77777777" w:rsidR="009007C7" w:rsidRPr="0029606B" w:rsidRDefault="009007C7" w:rsidP="00947121">
                                  <w:r w:rsidRPr="0029606B">
                                    <w:tab/>
                                    <w:t xml:space="preserve">   to minimize</w:t>
                                  </w:r>
                                  <w:r w:rsidRPr="0029606B">
                                    <w:tab/>
                                    <w:t>|F_ES |</w:t>
                                  </w:r>
                                </w:p>
                                <w:p w14:paraId="58D4C4F3" w14:textId="77777777" w:rsidR="009007C7" w:rsidRPr="0029606B" w:rsidRDefault="009007C7" w:rsidP="00947121">
                                  <w:r w:rsidRPr="0029606B">
                                    <w:tab/>
                                    <w:t xml:space="preserve">   subject to        δ_2 </w:t>
                                  </w:r>
                                  <w:r w:rsidRPr="0029606B">
                                    <w:rPr>
                                      <w:rFonts w:ascii="Cambria Math" w:hAnsi="Cambria Math" w:cs="Cambria Math"/>
                                    </w:rPr>
                                    <w:t>∈</w:t>
                                  </w:r>
                                  <w:r w:rsidRPr="0029606B">
                                    <w:t xml:space="preserve"> (δ_(2,l), δ_(2,h))</w:t>
                                  </w:r>
                                </w:p>
                                <w:p w14:paraId="759474E4" w14:textId="77777777" w:rsidR="009007C7" w:rsidRPr="0029606B" w:rsidRDefault="009007C7" w:rsidP="00947121">
                                  <w:pPr>
                                    <w:rPr>
                                      <w:color w:val="0000FF"/>
                                    </w:rPr>
                                  </w:pPr>
                                  <w:r w:rsidRPr="0029606B">
                                    <w:rPr>
                                      <w:color w:val="0000FF"/>
                                    </w:rPr>
                                    <w:t xml:space="preserve">   end</w:t>
                                  </w:r>
                                </w:p>
                                <w:p w14:paraId="5B554E21" w14:textId="77777777" w:rsidR="009007C7" w:rsidRPr="0029606B" w:rsidRDefault="009007C7" w:rsidP="00947121">
                                  <w:r w:rsidRPr="0029606B">
                                    <w:rPr>
                                      <w:color w:val="0000FF"/>
                                    </w:rPr>
                                    <w:t xml:space="preserve">   return  </w:t>
                                  </w:r>
                                  <w:r w:rsidRPr="0029606B">
                                    <w:t>δ_2</w:t>
                                  </w:r>
                                </w:p>
                                <w:p w14:paraId="72A33934" w14:textId="77777777" w:rsidR="009007C7" w:rsidRPr="0029606B" w:rsidRDefault="009007C7" w:rsidP="00947121">
                                  <w:r w:rsidRPr="0029606B">
                                    <w:rPr>
                                      <w:color w:val="0000FF"/>
                                    </w:rPr>
                                    <w:t>end</w:t>
                                  </w:r>
                                </w:p>
                              </w:tc>
                            </w:tr>
                            <w:tr w:rsidR="009007C7" w:rsidRPr="0029606B" w14:paraId="5C8E03D2" w14:textId="77777777" w:rsidTr="00AC5D9A">
                              <w:trPr>
                                <w:trHeight w:val="6003"/>
                              </w:trPr>
                              <w:tc>
                                <w:tcPr>
                                  <w:tcW w:w="8082" w:type="dxa"/>
                                  <w:tcBorders>
                                    <w:top w:val="double" w:sz="6" w:space="0" w:color="auto"/>
                                    <w:left w:val="nil"/>
                                    <w:bottom w:val="double" w:sz="6" w:space="0" w:color="auto"/>
                                    <w:right w:val="nil"/>
                                  </w:tcBorders>
                                  <w:vAlign w:val="center"/>
                                </w:tcPr>
                                <w:p w14:paraId="0EE0AE5E" w14:textId="77777777" w:rsidR="009007C7" w:rsidRPr="0029606B" w:rsidRDefault="009007C7" w:rsidP="00947121">
                                  <w:pPr>
                                    <w:rPr>
                                      <w:b/>
                                      <w:bCs/>
                                    </w:rPr>
                                  </w:pPr>
                                </w:p>
                              </w:tc>
                            </w:tr>
                            <w:tr w:rsidR="009007C7" w:rsidRPr="0029606B" w14:paraId="4ED28B60" w14:textId="77777777" w:rsidTr="005C0BCC">
                              <w:trPr>
                                <w:trHeight w:val="6003"/>
                              </w:trPr>
                              <w:tc>
                                <w:tcPr>
                                  <w:tcW w:w="8082" w:type="dxa"/>
                                  <w:tcBorders>
                                    <w:top w:val="double" w:sz="6" w:space="0" w:color="auto"/>
                                    <w:left w:val="nil"/>
                                    <w:right w:val="nil"/>
                                  </w:tcBorders>
                                  <w:vAlign w:val="center"/>
                                </w:tcPr>
                                <w:p w14:paraId="4F35678E" w14:textId="77777777" w:rsidR="009007C7" w:rsidRPr="0029606B" w:rsidRDefault="009007C7" w:rsidP="00947121">
                                  <w:pPr>
                                    <w:rPr>
                                      <w:b/>
                                      <w:bCs/>
                                    </w:rPr>
                                  </w:pPr>
                                </w:p>
                              </w:tc>
                            </w:tr>
                          </w:tbl>
                          <w:p w14:paraId="7E39C514" w14:textId="77777777" w:rsidR="009007C7" w:rsidRPr="0029606B" w:rsidRDefault="009007C7" w:rsidP="009007C7">
                            <w:pPr>
                              <w:pStyle w:val="FootnoteText"/>
                              <w:rPr>
                                <w:sz w:val="20"/>
                                <w:szCs w:val="20"/>
                              </w:rPr>
                            </w:pPr>
                            <w:r w:rsidRPr="0029606B">
                              <w:rPr>
                                <w:sz w:val="20"/>
                                <w:szCs w:val="20"/>
                              </w:rPr>
                              <w:t xml:space="preserve">Vertical lines are optional in tables. Statements that serve as captions for the entire table do not need footnote letters. </w:t>
                            </w:r>
                          </w:p>
                          <w:p w14:paraId="094A7CFE" w14:textId="77777777" w:rsidR="009007C7" w:rsidRPr="0029606B" w:rsidRDefault="009007C7" w:rsidP="009007C7">
                            <w:pPr>
                              <w:pStyle w:val="FootnoteText"/>
                              <w:rPr>
                                <w:sz w:val="20"/>
                                <w:szCs w:val="20"/>
                              </w:rPr>
                            </w:pPr>
                            <w:r w:rsidRPr="0029606B">
                              <w:rPr>
                                <w:sz w:val="20"/>
                                <w:szCs w:val="20"/>
                                <w:vertAlign w:val="superscript"/>
                              </w:rPr>
                              <w:t>a</w:t>
                            </w:r>
                            <w:r w:rsidRPr="0029606B">
                              <w:rPr>
                                <w:sz w:val="20"/>
                                <w:szCs w:val="20"/>
                              </w:rPr>
                              <w:t>Gaussian units are the same as cg emu for magnetostatics; Mx = maxwell, G = gauss, Oe = oersted; Wb = weber, V = volt, s = second, T = tesla, m = meter, A = ampere, J = joule, kg = kilogram, H = henry.</w:t>
                            </w:r>
                          </w:p>
                          <w:p w14:paraId="09A9BEF8" w14:textId="77777777" w:rsidR="009007C7" w:rsidRPr="0029606B" w:rsidRDefault="009007C7" w:rsidP="009007C7">
                            <w:pPr>
                              <w:pStyle w:val="FootnoteText"/>
                              <w:rPr>
                                <w:sz w:val="20"/>
                                <w:szCs w:val="20"/>
                              </w:rPr>
                            </w:pPr>
                          </w:p>
                          <w:p w14:paraId="500FE764" w14:textId="77777777" w:rsidR="009007C7" w:rsidRDefault="009007C7" w:rsidP="009007C7"/>
                          <w:p w14:paraId="0D2CC31E" w14:textId="77777777" w:rsidR="009007C7" w:rsidRDefault="009007C7" w:rsidP="009007C7"/>
                          <w:p w14:paraId="09461CEF" w14:textId="77777777" w:rsidR="009007C7" w:rsidRDefault="009007C7" w:rsidP="009007C7"/>
                          <w:p w14:paraId="61D0B7CB" w14:textId="77777777" w:rsidR="009007C7" w:rsidRDefault="009007C7" w:rsidP="009007C7"/>
                          <w:p w14:paraId="1F27BEB7" w14:textId="77777777" w:rsidR="009007C7" w:rsidRPr="0029606B" w:rsidRDefault="009007C7" w:rsidP="009007C7"/>
                        </w:txbxContent>
                      </wps:txbx>
                      <wps:bodyPr rot="0" vert="horz" wrap="square" lIns="0" tIns="0" rIns="0" bIns="0" anchor="t" anchorCtr="0" upright="1">
                        <a:noAutofit/>
                      </wps:bodyPr>
                    </wps:wsp>
                  </a:graphicData>
                </a:graphic>
              </wp:inline>
            </w:drawing>
          </mc:Choice>
          <mc:Fallback>
            <w:pict>
              <v:shapetype w14:anchorId="71975975" id="_x0000_t202" coordsize="21600,21600" o:spt="202" path="m,l,21600r21600,l21600,xe">
                <v:stroke joinstyle="miter"/>
                <v:path gradientshapeok="t" o:connecttype="rect"/>
              </v:shapetype>
              <v:shape id="Text Box 2" o:spid="_x0000_s1042" type="#_x0000_t202" style="width:465.1pt;height:60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" stroked="f">
                <v:textbox inset="0,0,0,0">
                  <w:txbxContent>
                    <w:p w14:paraId="2BBA8FAA" w14:textId="77777777" w:rsidR="009007C7" w:rsidRPr="006A4B3E" w:rsidRDefault="009007C7" w:rsidP="009007C7">
                      <w:pPr>
                        <w:pStyle w:val="TableTitle0"/>
                        <w:spacing w:before="240"/>
                        <w:rPr>
                          <w:b/>
                          <w:bCs/>
                          <w:sz w:val="20"/>
                          <w:szCs w:val="20"/>
                        </w:rPr>
                      </w:pPr>
                      <w:r w:rsidRPr="006A4B3E">
                        <w:rPr>
                          <w:b/>
                          <w:bCs/>
                          <w:sz w:val="20"/>
                          <w:szCs w:val="20"/>
                        </w:rPr>
                        <w:t xml:space="preserve">TABLE S1 </w:t>
                      </w:r>
                    </w:p>
                    <w:p w14:paraId="2F2635D0" w14:textId="77777777" w:rsidR="009007C7" w:rsidRPr="006A4B3E" w:rsidRDefault="009007C7" w:rsidP="009007C7">
                      <w:pPr>
                        <w:pStyle w:val="TableTitle0"/>
                        <w:rPr>
                          <w:b/>
                          <w:bCs/>
                          <w:sz w:val="20"/>
                          <w:szCs w:val="20"/>
                        </w:rPr>
                      </w:pPr>
                      <w:r w:rsidRPr="006A4B3E">
                        <w:rPr>
                          <w:b/>
                          <w:bCs/>
                          <w:sz w:val="20"/>
                          <w:szCs w:val="20"/>
                        </w:rPr>
                        <w:t>Pseudocode of the Brute Force Simulation Program</w:t>
                      </w:r>
                    </w:p>
                    <w:tbl>
                      <w:tblPr>
                        <w:tblW w:w="8082" w:type="dxa"/>
                        <w:tblInd w:w="108" w:type="dxa"/>
                        <w:tblBorders>
                          <w:top w:val="single" w:sz="12" w:space="0" w:color="808080"/>
                          <w:bottom w:val="single" w:sz="12" w:space="0" w:color="808080"/>
                        </w:tblBorders>
                        <w:tblLayout w:type="fixed"/>
                        <w:tblLook w:val="0000" w:firstRow="0" w:lastRow="0" w:firstColumn="0" w:lastColumn="0" w:noHBand="0" w:noVBand="0"/>
                      </w:tblPr>
                      <w:tblGrid>
                        <w:gridCol w:w="8082"/>
                      </w:tblGrid>
                      <w:tr w:rsidR="009007C7" w:rsidRPr="0029606B" w14:paraId="7AD66B56" w14:textId="77777777" w:rsidTr="005C0BCC">
                        <w:trPr>
                          <w:trHeight w:val="6003"/>
                        </w:trPr>
                        <w:tc>
                          <w:tcPr>
                            <w:tcW w:w="8082" w:type="dxa"/>
                            <w:tcBorders>
                              <w:top w:val="double" w:sz="6" w:space="0" w:color="auto"/>
                              <w:left w:val="nil"/>
                              <w:bottom w:val="double" w:sz="6" w:space="0" w:color="auto"/>
                              <w:right w:val="nil"/>
                            </w:tcBorders>
                            <w:vAlign w:val="center"/>
                          </w:tcPr>
                          <w:p w14:paraId="67EB4A39" w14:textId="77777777" w:rsidR="009007C7" w:rsidRPr="0029606B" w:rsidRDefault="009007C7" w:rsidP="00947121">
                            <w:r w:rsidRPr="0029606B">
                              <w:rPr>
                                <w:color w:val="0000FF"/>
                              </w:rPr>
                              <w:t xml:space="preserve">function </w:t>
                            </w:r>
                            <w:r w:rsidRPr="0029606B">
                              <w:t>main()</w:t>
                            </w:r>
                          </w:p>
                          <w:p w14:paraId="488B487E" w14:textId="77777777" w:rsidR="009007C7" w:rsidRPr="0029606B" w:rsidRDefault="009007C7" w:rsidP="00947121">
                            <w:pPr>
                              <w:rPr>
                                <w:color w:val="00B050"/>
                              </w:rPr>
                            </w:pPr>
                            <w:r w:rsidRPr="0029606B">
                              <w:t xml:space="preserve">   [T, θ] = extract_biomechanics()  </w:t>
                            </w:r>
                            <w:r w:rsidRPr="0029606B">
                              <w:rPr>
                                <w:color w:val="00B050"/>
                              </w:rPr>
                              <w:t>// Import biomechanics data</w:t>
                            </w:r>
                          </w:p>
                          <w:p w14:paraId="2268F72C" w14:textId="77777777" w:rsidR="009007C7" w:rsidRPr="0029606B" w:rsidRDefault="009007C7" w:rsidP="00947121">
                            <w:pPr>
                              <w:rPr>
                                <w:color w:val="00B050"/>
                              </w:rPr>
                            </w:pPr>
                            <w:r w:rsidRPr="0029606B">
                              <w:t xml:space="preserve">   Define Constraints                      </w:t>
                            </w:r>
                            <w:r w:rsidRPr="0029606B">
                              <w:rPr>
                                <w:color w:val="00B050"/>
                              </w:rPr>
                              <w:t>// Winding and thermal limits, etc.</w:t>
                            </w:r>
                          </w:p>
                          <w:p w14:paraId="2FDF0DF4" w14:textId="77777777" w:rsidR="009007C7" w:rsidRPr="0029606B" w:rsidRDefault="009007C7" w:rsidP="00947121">
                            <w:pPr>
                              <w:rPr>
                                <w:color w:val="00B050"/>
                              </w:rPr>
                            </w:pPr>
                            <w:r w:rsidRPr="0029606B">
                              <w:t xml:space="preserve">   Define Objectives                       </w:t>
                            </w:r>
                            <w:r w:rsidRPr="0029606B">
                              <w:rPr>
                                <w:color w:val="00B050"/>
                              </w:rPr>
                              <w:t>// Efficiency, load on transmission, etc.</w:t>
                            </w:r>
                          </w:p>
                          <w:p w14:paraId="1B27219C" w14:textId="77777777" w:rsidR="009007C7" w:rsidRPr="0029606B" w:rsidRDefault="009007C7" w:rsidP="00947121">
                            <w:r w:rsidRPr="0029606B">
                              <w:t xml:space="preserve">   ConfigList = generate_config()</w:t>
                            </w:r>
                          </w:p>
                          <w:p w14:paraId="47411A97" w14:textId="77777777" w:rsidR="009007C7" w:rsidRPr="0029606B" w:rsidRDefault="009007C7" w:rsidP="00947121">
                            <w:pPr>
                              <w:spacing w:after="60"/>
                              <w:rPr>
                                <w:color w:val="00B050"/>
                              </w:rPr>
                            </w:pPr>
                            <w:r w:rsidRPr="0029606B">
                              <w:t xml:space="preserve">   GoodConfig = []                         </w:t>
                            </w:r>
                            <w:r w:rsidRPr="0029606B">
                              <w:rPr>
                                <w:color w:val="00B050"/>
                              </w:rPr>
                              <w:t>// Initialize empty array of solutions</w:t>
                            </w:r>
                          </w:p>
                          <w:p w14:paraId="27A5E02F" w14:textId="77777777" w:rsidR="009007C7" w:rsidRPr="0029606B" w:rsidRDefault="009007C7" w:rsidP="00947121">
                            <w:pPr>
                              <w:ind w:left="325" w:hanging="325"/>
                              <w:rPr>
                                <w:color w:val="00B050"/>
                              </w:rPr>
                            </w:pPr>
                            <w:r w:rsidRPr="0029606B">
                              <w:rPr>
                                <w:color w:val="00B050"/>
                              </w:rPr>
                              <w:t xml:space="preserve">   /* Iterate through the whole configuration space to find configurations that satisfy design constraints*/</w:t>
                            </w:r>
                          </w:p>
                          <w:p w14:paraId="21962FEF" w14:textId="77777777" w:rsidR="009007C7" w:rsidRPr="0029606B" w:rsidRDefault="009007C7" w:rsidP="00947121">
                            <w:r w:rsidRPr="0029606B">
                              <w:rPr>
                                <w:color w:val="0000FF"/>
                              </w:rPr>
                              <w:t xml:space="preserve">   for </w:t>
                            </w:r>
                            <w:r w:rsidRPr="0029606B">
                              <w:t>i =1:length (ConfigList)</w:t>
                            </w:r>
                          </w:p>
                          <w:p w14:paraId="19B9BAE5" w14:textId="77777777" w:rsidR="009007C7" w:rsidRPr="00C85509" w:rsidRDefault="009007C7" w:rsidP="00947121">
                            <w:pPr>
                              <w:rPr>
                                <w:color w:val="00B050"/>
                              </w:rPr>
                            </w:pPr>
                            <w:r w:rsidRPr="0029606B">
                              <w:t xml:space="preserve">              </w:t>
                            </w:r>
                            <w:r w:rsidRPr="0029606B">
                              <w:rPr>
                                <w:color w:val="0000FF"/>
                              </w:rPr>
                              <w:t>If</w:t>
                            </w:r>
                            <w:r w:rsidRPr="0029606B">
                              <w:t xml:space="preserve"> (Design_Knee_Module)</w:t>
                            </w:r>
                            <w:r>
                              <w:t xml:space="preserve"> </w:t>
                            </w:r>
                            <w:r w:rsidRPr="00C85509">
                              <w:rPr>
                                <w:color w:val="00B050"/>
                              </w:rPr>
                              <w:t>//Optimization of Knee Module</w:t>
                            </w:r>
                          </w:p>
                          <w:p w14:paraId="05439938" w14:textId="77777777" w:rsidR="009007C7" w:rsidRDefault="009007C7" w:rsidP="00947121">
                            <w:r w:rsidRPr="0029606B">
                              <w:t xml:space="preserve"> </w:t>
                            </w:r>
                            <w:r w:rsidRPr="0029606B">
                              <w:tab/>
                              <w:t xml:space="preserve">            </w:t>
                            </w:r>
                            <w:r w:rsidRPr="0029606B">
                              <w:rPr>
                                <w:color w:val="0000FF"/>
                              </w:rPr>
                              <w:t xml:space="preserve">for </w:t>
                            </w:r>
                            <w:r w:rsidRPr="0029606B">
                              <w:t>j =1: length(T)</w:t>
                            </w:r>
                          </w:p>
                          <w:p w14:paraId="0D59AB66" w14:textId="77777777" w:rsidR="009007C7" w:rsidRPr="008960BF" w:rsidRDefault="009007C7" w:rsidP="00947121">
                            <w:pPr>
                              <w:rPr>
                                <w:color w:val="00B050"/>
                              </w:rPr>
                            </w:pPr>
                            <w:r w:rsidRPr="0029606B">
                              <w:tab/>
                              <w:t xml:space="preserve">            </w:t>
                            </w:r>
                            <w:r>
                              <w:t xml:space="preserve">     </w:t>
                            </w:r>
                            <w:r w:rsidRPr="0029606B">
                              <w:rPr>
                                <w:color w:val="00B050"/>
                              </w:rPr>
                              <w:t>// Find the position of the t</w:t>
                            </w:r>
                            <w:r>
                              <w:rPr>
                                <w:color w:val="00B050"/>
                              </w:rPr>
                              <w:t>orque-senstitive</w:t>
                            </w:r>
                            <w:r w:rsidRPr="0029606B">
                              <w:rPr>
                                <w:color w:val="00B050"/>
                              </w:rPr>
                              <w:t xml:space="preserve"> joint </w:t>
                            </w:r>
                          </w:p>
                          <w:p w14:paraId="4411286B" w14:textId="77777777" w:rsidR="009007C7" w:rsidRPr="0029606B" w:rsidRDefault="009007C7" w:rsidP="00947121">
                            <w:r w:rsidRPr="0029606B">
                              <w:tab/>
                            </w:r>
                            <w:r w:rsidRPr="0029606B">
                              <w:tab/>
                              <w:t xml:space="preserve">   δ_2[j] = find_δ_2(ConfigList[i], T[j], θ[j])</w:t>
                            </w:r>
                          </w:p>
                          <w:p w14:paraId="61486BD5" w14:textId="77777777" w:rsidR="009007C7" w:rsidRPr="0029606B" w:rsidRDefault="009007C7" w:rsidP="00405B7B">
                            <w:pPr>
                              <w:rPr>
                                <w:color w:val="00B050"/>
                              </w:rPr>
                            </w:pPr>
                            <w:r w:rsidRPr="0029606B">
                              <w:rPr>
                                <w:color w:val="00B050"/>
                              </w:rPr>
                              <w:t xml:space="preserve">                                // Solve for motor performance and other useful metrics</w:t>
                            </w:r>
                          </w:p>
                          <w:p w14:paraId="325DB7DA" w14:textId="77777777" w:rsidR="009007C7" w:rsidRPr="0029606B" w:rsidRDefault="009007C7" w:rsidP="00947121">
                            <w:r w:rsidRPr="0029606B">
                              <w:tab/>
                              <w:t xml:space="preserve">                  [T_m[j], θ_dot_m[j], Other_Info] = solve_knee(δ_2, ConfigList[i], T[j], θ[j])</w:t>
                            </w:r>
                          </w:p>
                          <w:p w14:paraId="5062E822" w14:textId="77777777" w:rsidR="009007C7" w:rsidRPr="00C24854" w:rsidRDefault="009007C7" w:rsidP="00405B7B">
                            <w:pPr>
                              <w:rPr>
                                <w:color w:val="0000FF"/>
                              </w:rPr>
                            </w:pPr>
                            <w:r w:rsidRPr="0029606B">
                              <w:t xml:space="preserve"> </w:t>
                            </w:r>
                            <w:r w:rsidRPr="0029606B">
                              <w:tab/>
                              <w:t xml:space="preserve">            </w:t>
                            </w:r>
                            <w:r w:rsidRPr="0029606B">
                              <w:rPr>
                                <w:color w:val="0000FF"/>
                              </w:rPr>
                              <w:t>end</w:t>
                            </w:r>
                            <w:r w:rsidRPr="0029606B">
                              <w:tab/>
                              <w:t xml:space="preserve">            </w:t>
                            </w:r>
                          </w:p>
                          <w:p w14:paraId="7D703431" w14:textId="77777777" w:rsidR="009007C7" w:rsidRPr="00C85509" w:rsidRDefault="009007C7" w:rsidP="00947121">
                            <w:pPr>
                              <w:rPr>
                                <w:color w:val="00B050"/>
                              </w:rPr>
                            </w:pPr>
                            <w:r w:rsidRPr="0029606B">
                              <w:t xml:space="preserve">              </w:t>
                            </w:r>
                            <w:r w:rsidRPr="0029606B">
                              <w:rPr>
                                <w:color w:val="0000FF"/>
                              </w:rPr>
                              <w:t>Elseif</w:t>
                            </w:r>
                            <w:r w:rsidRPr="0029606B">
                              <w:t xml:space="preserve"> (Design_Ankle_Module)</w:t>
                            </w:r>
                            <w:r>
                              <w:t xml:space="preserve"> </w:t>
                            </w:r>
                            <w:r w:rsidRPr="00C85509">
                              <w:rPr>
                                <w:color w:val="00B050"/>
                              </w:rPr>
                              <w:t xml:space="preserve">//Optimization of </w:t>
                            </w:r>
                            <w:r>
                              <w:rPr>
                                <w:color w:val="00B050"/>
                              </w:rPr>
                              <w:t>Ankle/Foot</w:t>
                            </w:r>
                            <w:r w:rsidRPr="00C85509">
                              <w:rPr>
                                <w:color w:val="00B050"/>
                              </w:rPr>
                              <w:t xml:space="preserve"> Module</w:t>
                            </w:r>
                          </w:p>
                          <w:p w14:paraId="548F45D1" w14:textId="77777777" w:rsidR="009007C7" w:rsidRPr="0029606B" w:rsidRDefault="009007C7" w:rsidP="00C24854">
                            <w:r w:rsidRPr="0029606B">
                              <w:tab/>
                              <w:t xml:space="preserve">            </w:t>
                            </w:r>
                            <w:r w:rsidRPr="0029606B">
                              <w:rPr>
                                <w:color w:val="0000FF"/>
                              </w:rPr>
                              <w:t xml:space="preserve">for </w:t>
                            </w:r>
                            <w:r w:rsidRPr="0029606B">
                              <w:t>j =1: length(T)</w:t>
                            </w:r>
                          </w:p>
                          <w:p w14:paraId="1776533F" w14:textId="77777777" w:rsidR="009007C7" w:rsidRPr="0029606B" w:rsidRDefault="009007C7" w:rsidP="00C24854">
                            <w:pPr>
                              <w:rPr>
                                <w:color w:val="00B050"/>
                              </w:rPr>
                            </w:pPr>
                            <w:r w:rsidRPr="0029606B">
                              <w:rPr>
                                <w:color w:val="00B050"/>
                              </w:rPr>
                              <w:t xml:space="preserve">                                // Solve for motor performance and other useful metrics</w:t>
                            </w:r>
                          </w:p>
                          <w:p w14:paraId="31645614" w14:textId="77777777" w:rsidR="009007C7" w:rsidRPr="0029606B" w:rsidRDefault="009007C7" w:rsidP="00C24854">
                            <w:r w:rsidRPr="0029606B">
                              <w:tab/>
                              <w:t xml:space="preserve">                  [T_m[j], θ_dot_m[j], Other_Info] = solve_</w:t>
                            </w:r>
                            <w:r>
                              <w:t>ankle</w:t>
                            </w:r>
                            <w:r w:rsidRPr="0029606B">
                              <w:t>(ConfigList[i], T[j], θ[j])</w:t>
                            </w:r>
                          </w:p>
                          <w:p w14:paraId="71470DF6" w14:textId="77777777" w:rsidR="009007C7" w:rsidRPr="0029606B" w:rsidRDefault="009007C7" w:rsidP="00C24854">
                            <w:r w:rsidRPr="0029606B">
                              <w:t xml:space="preserve"> </w:t>
                            </w:r>
                            <w:r w:rsidRPr="0029606B">
                              <w:tab/>
                              <w:t xml:space="preserve">            </w:t>
                            </w:r>
                            <w:r w:rsidRPr="0029606B">
                              <w:rPr>
                                <w:color w:val="0000FF"/>
                              </w:rPr>
                              <w:t>end</w:t>
                            </w:r>
                          </w:p>
                          <w:p w14:paraId="4DEF8842" w14:textId="77777777" w:rsidR="009007C7" w:rsidRPr="0029606B" w:rsidRDefault="009007C7" w:rsidP="00947121">
                            <w:pPr>
                              <w:rPr>
                                <w:color w:val="0000FF"/>
                              </w:rPr>
                            </w:pPr>
                            <w:r w:rsidRPr="0029606B">
                              <w:t xml:space="preserve">              </w:t>
                            </w:r>
                            <w:r w:rsidRPr="0029606B">
                              <w:rPr>
                                <w:color w:val="0000FF"/>
                              </w:rPr>
                              <w:t>end</w:t>
                            </w:r>
                          </w:p>
                          <w:p w14:paraId="794B2969" w14:textId="77777777" w:rsidR="009007C7" w:rsidRPr="0029606B" w:rsidRDefault="009007C7" w:rsidP="00947121">
                            <w:pPr>
                              <w:rPr>
                                <w:color w:val="00B050"/>
                              </w:rPr>
                            </w:pPr>
                            <w:r w:rsidRPr="0029606B">
                              <w:tab/>
                              <w:t xml:space="preserve">   </w:t>
                            </w:r>
                            <w:r w:rsidRPr="0029606B">
                              <w:rPr>
                                <w:color w:val="00B050"/>
                              </w:rPr>
                              <w:t>// Check if this configuration meets constraints</w:t>
                            </w:r>
                          </w:p>
                          <w:p w14:paraId="53808E64" w14:textId="77777777" w:rsidR="009007C7" w:rsidRPr="0029606B" w:rsidRDefault="009007C7" w:rsidP="00947121">
                            <w:r w:rsidRPr="0029606B">
                              <w:tab/>
                              <w:t xml:space="preserve">   Pass = check(Constraints, T_m, θ_dot_m, Other_Info)</w:t>
                            </w:r>
                          </w:p>
                          <w:p w14:paraId="05E365E1" w14:textId="77777777" w:rsidR="009007C7" w:rsidRPr="0029606B" w:rsidRDefault="009007C7" w:rsidP="00947121">
                            <w:pPr>
                              <w:rPr>
                                <w:color w:val="00B050"/>
                              </w:rPr>
                            </w:pPr>
                            <w:r w:rsidRPr="0029606B">
                              <w:rPr>
                                <w:color w:val="00B050"/>
                              </w:rPr>
                              <w:t xml:space="preserve">               // If constraints are met, then save to good configurations list</w:t>
                            </w:r>
                          </w:p>
                          <w:p w14:paraId="7FC80A27" w14:textId="77777777" w:rsidR="009007C7" w:rsidRPr="0029606B" w:rsidRDefault="009007C7" w:rsidP="00947121">
                            <w:r w:rsidRPr="0029606B">
                              <w:rPr>
                                <w:color w:val="0000FF"/>
                              </w:rPr>
                              <w:t xml:space="preserve">              If</w:t>
                            </w:r>
                            <w:r w:rsidRPr="0029606B">
                              <w:t xml:space="preserve"> (Pass)</w:t>
                            </w:r>
                          </w:p>
                          <w:p w14:paraId="383A7AD2" w14:textId="77777777" w:rsidR="009007C7" w:rsidRPr="0029606B" w:rsidRDefault="009007C7" w:rsidP="00947121">
                            <w:r w:rsidRPr="0029606B">
                              <w:tab/>
                              <w:t xml:space="preserve">           GoodConfig.append(ConfigList[i], T_m, θ_dot_m, Other_Info)</w:t>
                            </w:r>
                          </w:p>
                          <w:p w14:paraId="36869F7C" w14:textId="77777777" w:rsidR="009007C7" w:rsidRPr="0029606B" w:rsidRDefault="009007C7" w:rsidP="00947121">
                            <w:r w:rsidRPr="0029606B">
                              <w:t xml:space="preserve">              </w:t>
                            </w:r>
                            <w:r w:rsidRPr="0029606B">
                              <w:rPr>
                                <w:color w:val="0000FF"/>
                              </w:rPr>
                              <w:t>end</w:t>
                            </w:r>
                          </w:p>
                          <w:p w14:paraId="65A11FAD" w14:textId="77777777" w:rsidR="009007C7" w:rsidRPr="0029606B" w:rsidRDefault="009007C7" w:rsidP="00947121">
                            <w:pPr>
                              <w:rPr>
                                <w:color w:val="0000FF"/>
                              </w:rPr>
                            </w:pPr>
                            <w:r w:rsidRPr="0029606B">
                              <w:rPr>
                                <w:color w:val="0000FF"/>
                              </w:rPr>
                              <w:t xml:space="preserve">   end</w:t>
                            </w:r>
                          </w:p>
                          <w:p w14:paraId="7149228F" w14:textId="77777777" w:rsidR="009007C7" w:rsidRPr="0029606B" w:rsidRDefault="009007C7" w:rsidP="00947121">
                            <w:pPr>
                              <w:rPr>
                                <w:color w:val="00B050"/>
                              </w:rPr>
                            </w:pPr>
                            <w:r w:rsidRPr="0029606B">
                              <w:rPr>
                                <w:color w:val="00B050"/>
                              </w:rPr>
                              <w:t xml:space="preserve">   //Sort through good configurations, return optimality</w:t>
                            </w:r>
                          </w:p>
                          <w:p w14:paraId="1DBFCBAD" w14:textId="77777777" w:rsidR="009007C7" w:rsidRPr="0029606B" w:rsidRDefault="009007C7" w:rsidP="00947121">
                            <w:r w:rsidRPr="0029606B">
                              <w:t xml:space="preserve">   OptimizedConfig = optimize(Objectives, GoodConfig)</w:t>
                            </w:r>
                          </w:p>
                          <w:p w14:paraId="61F56BE9" w14:textId="77777777" w:rsidR="009007C7" w:rsidRPr="0029606B" w:rsidRDefault="009007C7" w:rsidP="00947121">
                            <w:r w:rsidRPr="0029606B">
                              <w:rPr>
                                <w:color w:val="0000FF"/>
                              </w:rPr>
                              <w:t xml:space="preserve">   return </w:t>
                            </w:r>
                            <w:r w:rsidRPr="0029606B">
                              <w:t>OptimizedConfig</w:t>
                            </w:r>
                          </w:p>
                          <w:p w14:paraId="1F39AF1A" w14:textId="77777777" w:rsidR="009007C7" w:rsidRPr="0029606B" w:rsidRDefault="009007C7" w:rsidP="00947121">
                            <w:pPr>
                              <w:spacing w:after="120"/>
                              <w:rPr>
                                <w:color w:val="0000FF"/>
                              </w:rPr>
                            </w:pPr>
                            <w:r w:rsidRPr="0029606B">
                              <w:rPr>
                                <w:color w:val="0000FF"/>
                              </w:rPr>
                              <w:t>end</w:t>
                            </w:r>
                          </w:p>
                          <w:p w14:paraId="02FF29AD" w14:textId="77777777" w:rsidR="009007C7" w:rsidRPr="0029606B" w:rsidRDefault="009007C7" w:rsidP="00947121">
                            <w:r w:rsidRPr="0029606B">
                              <w:rPr>
                                <w:color w:val="0000FF"/>
                              </w:rPr>
                              <w:t xml:space="preserve">function </w:t>
                            </w:r>
                            <w:r w:rsidRPr="0029606B">
                              <w:t xml:space="preserve">find_δ_2(Config, T[j], θ[j])  </w:t>
                            </w:r>
                            <w:r w:rsidRPr="0029606B">
                              <w:rPr>
                                <w:color w:val="00B050"/>
                              </w:rPr>
                              <w:t>//Subfunction to solve for δ_2</w:t>
                            </w:r>
                          </w:p>
                          <w:p w14:paraId="11EE924A" w14:textId="77777777" w:rsidR="009007C7" w:rsidRPr="0029606B" w:rsidRDefault="009007C7" w:rsidP="00947121">
                            <w:r w:rsidRPr="0029606B">
                              <w:t xml:space="preserve">               </w:t>
                            </w:r>
                            <w:r w:rsidRPr="0029606B">
                              <w:rPr>
                                <w:color w:val="00B050"/>
                              </w:rPr>
                              <w:t>//First check whether Pivot B is at either end-stop</w:t>
                            </w:r>
                          </w:p>
                          <w:p w14:paraId="086EDC75" w14:textId="77777777" w:rsidR="009007C7" w:rsidRPr="0029606B" w:rsidRDefault="009007C7" w:rsidP="00947121">
                            <w:r w:rsidRPr="0029606B">
                              <w:t xml:space="preserve">               </w:t>
                            </w:r>
                            <w:r w:rsidRPr="0029606B">
                              <w:rPr>
                                <w:color w:val="00B050"/>
                              </w:rPr>
                              <w:t>//and the reaction force F_ES is present</w:t>
                            </w:r>
                          </w:p>
                          <w:p w14:paraId="200C2822" w14:textId="77777777" w:rsidR="009007C7" w:rsidRPr="0029606B" w:rsidRDefault="009007C7" w:rsidP="00947121">
                            <w:r w:rsidRPr="0029606B">
                              <w:rPr>
                                <w:color w:val="0000FF"/>
                              </w:rPr>
                              <w:t xml:space="preserve">   if</w:t>
                            </w:r>
                            <w:r w:rsidRPr="0029606B">
                              <w:t xml:space="preserve"> (F_ES@ (Config, T[j], θ[j]), δ_(2,l)) ≥0)</w:t>
                            </w:r>
                          </w:p>
                          <w:p w14:paraId="0D6C599A" w14:textId="77777777" w:rsidR="009007C7" w:rsidRPr="0029606B" w:rsidRDefault="009007C7" w:rsidP="00947121">
                            <w:r w:rsidRPr="0029606B">
                              <w:tab/>
                              <w:t xml:space="preserve">    δ_2 = δ_(2,l)</w:t>
                            </w:r>
                          </w:p>
                          <w:p w14:paraId="10B613BC" w14:textId="77777777" w:rsidR="009007C7" w:rsidRPr="0029606B" w:rsidRDefault="009007C7" w:rsidP="00947121">
                            <w:r w:rsidRPr="0029606B">
                              <w:t xml:space="preserve">   </w:t>
                            </w:r>
                            <w:r w:rsidRPr="0029606B">
                              <w:rPr>
                                <w:color w:val="0000FF"/>
                              </w:rPr>
                              <w:t xml:space="preserve">else if </w:t>
                            </w:r>
                            <w:r w:rsidRPr="0029606B">
                              <w:t>(F_ES@ (Config, T[j], θ[j]), δ_(2,h)) ≤0)</w:t>
                            </w:r>
                          </w:p>
                          <w:p w14:paraId="341FBBE9" w14:textId="77777777" w:rsidR="009007C7" w:rsidRPr="0029606B" w:rsidRDefault="009007C7" w:rsidP="00947121">
                            <w:r w:rsidRPr="0029606B">
                              <w:tab/>
                              <w:t xml:space="preserve">    δ_2 = δ_(2,h)</w:t>
                            </w:r>
                          </w:p>
                          <w:p w14:paraId="40789E5B" w14:textId="77777777" w:rsidR="009007C7" w:rsidRPr="0029606B" w:rsidRDefault="009007C7" w:rsidP="00947121">
                            <w:pPr>
                              <w:rPr>
                                <w:color w:val="00B050"/>
                              </w:rPr>
                            </w:pPr>
                            <w:r w:rsidRPr="0029606B">
                              <w:rPr>
                                <w:color w:val="00B050"/>
                              </w:rPr>
                              <w:t xml:space="preserve">                // Pivot B is not at end-stop with T[j], θ[j]</w:t>
                            </w:r>
                          </w:p>
                          <w:p w14:paraId="6E5FD230" w14:textId="77777777" w:rsidR="009007C7" w:rsidRPr="0029606B" w:rsidRDefault="009007C7" w:rsidP="00947121">
                            <w:pPr>
                              <w:rPr>
                                <w:color w:val="00B050"/>
                              </w:rPr>
                            </w:pPr>
                            <w:r w:rsidRPr="0029606B">
                              <w:rPr>
                                <w:color w:val="00B050"/>
                              </w:rPr>
                              <w:t xml:space="preserve">               //numerically, find δ_2 that makes F_ES≈0 </w:t>
                            </w:r>
                          </w:p>
                          <w:p w14:paraId="6D0F6010" w14:textId="77777777" w:rsidR="009007C7" w:rsidRPr="0029606B" w:rsidRDefault="009007C7" w:rsidP="00947121">
                            <w:pPr>
                              <w:rPr>
                                <w:color w:val="0000FF"/>
                              </w:rPr>
                            </w:pPr>
                            <w:r w:rsidRPr="0029606B">
                              <w:rPr>
                                <w:color w:val="0000FF"/>
                              </w:rPr>
                              <w:t xml:space="preserve">   else</w:t>
                            </w:r>
                          </w:p>
                          <w:p w14:paraId="01E543EC" w14:textId="77777777" w:rsidR="009007C7" w:rsidRPr="0029606B" w:rsidRDefault="009007C7" w:rsidP="00947121">
                            <w:r w:rsidRPr="0029606B">
                              <w:tab/>
                              <w:t xml:space="preserve">   find </w:t>
                            </w:r>
                            <w:r w:rsidRPr="0029606B">
                              <w:tab/>
                            </w:r>
                            <w:r w:rsidRPr="0029606B">
                              <w:tab/>
                            </w:r>
                            <w:r w:rsidRPr="0029606B">
                              <w:tab/>
                            </w:r>
                            <w:r w:rsidRPr="0029606B">
                              <w:tab/>
                              <w:t>δ_2</w:t>
                            </w:r>
                          </w:p>
                          <w:p w14:paraId="536B5CD2" w14:textId="77777777" w:rsidR="009007C7" w:rsidRPr="0029606B" w:rsidRDefault="009007C7" w:rsidP="00947121">
                            <w:r w:rsidRPr="0029606B">
                              <w:tab/>
                              <w:t xml:space="preserve">   to minimize</w:t>
                            </w:r>
                            <w:r w:rsidRPr="0029606B">
                              <w:tab/>
                              <w:t>|F_ES |</w:t>
                            </w:r>
                          </w:p>
                          <w:p w14:paraId="58D4C4F3" w14:textId="77777777" w:rsidR="009007C7" w:rsidRPr="0029606B" w:rsidRDefault="009007C7" w:rsidP="00947121">
                            <w:r w:rsidRPr="0029606B">
                              <w:tab/>
                              <w:t xml:space="preserve">   subject to        δ_2 </w:t>
                            </w:r>
                            <w:r w:rsidRPr="0029606B">
                              <w:rPr>
                                <w:rFonts w:ascii="Cambria Math" w:hAnsi="Cambria Math" w:cs="Cambria Math"/>
                              </w:rPr>
                              <w:t>∈</w:t>
                            </w:r>
                            <w:r w:rsidRPr="0029606B">
                              <w:t xml:space="preserve"> (δ_(2,l), δ_(2,h))</w:t>
                            </w:r>
                          </w:p>
                          <w:p w14:paraId="759474E4" w14:textId="77777777" w:rsidR="009007C7" w:rsidRPr="0029606B" w:rsidRDefault="009007C7" w:rsidP="00947121">
                            <w:pPr>
                              <w:rPr>
                                <w:color w:val="0000FF"/>
                              </w:rPr>
                            </w:pPr>
                            <w:r w:rsidRPr="0029606B">
                              <w:rPr>
                                <w:color w:val="0000FF"/>
                              </w:rPr>
                              <w:t xml:space="preserve">   end</w:t>
                            </w:r>
                          </w:p>
                          <w:p w14:paraId="5B554E21" w14:textId="77777777" w:rsidR="009007C7" w:rsidRPr="0029606B" w:rsidRDefault="009007C7" w:rsidP="00947121">
                            <w:r w:rsidRPr="0029606B">
                              <w:rPr>
                                <w:color w:val="0000FF"/>
                              </w:rPr>
                              <w:t xml:space="preserve">   return  </w:t>
                            </w:r>
                            <w:r w:rsidRPr="0029606B">
                              <w:t>δ_2</w:t>
                            </w:r>
                          </w:p>
                          <w:p w14:paraId="72A33934" w14:textId="77777777" w:rsidR="009007C7" w:rsidRPr="0029606B" w:rsidRDefault="009007C7" w:rsidP="00947121">
                            <w:r w:rsidRPr="0029606B">
                              <w:rPr>
                                <w:color w:val="0000FF"/>
                              </w:rPr>
                              <w:t>end</w:t>
                            </w:r>
                          </w:p>
                        </w:tc>
                      </w:tr>
                      <w:tr w:rsidR="009007C7" w:rsidRPr="0029606B" w14:paraId="5C8E03D2" w14:textId="77777777" w:rsidTr="00AC5D9A">
                        <w:trPr>
                          <w:trHeight w:val="6003"/>
                        </w:trPr>
                        <w:tc>
                          <w:tcPr>
                            <w:tcW w:w="8082" w:type="dxa"/>
                            <w:tcBorders>
                              <w:top w:val="double" w:sz="6" w:space="0" w:color="auto"/>
                              <w:left w:val="nil"/>
                              <w:bottom w:val="double" w:sz="6" w:space="0" w:color="auto"/>
                              <w:right w:val="nil"/>
                            </w:tcBorders>
                            <w:vAlign w:val="center"/>
                          </w:tcPr>
                          <w:p w14:paraId="0EE0AE5E" w14:textId="77777777" w:rsidR="009007C7" w:rsidRPr="0029606B" w:rsidRDefault="009007C7" w:rsidP="00947121">
                            <w:pPr>
                              <w:rPr>
                                <w:b/>
                                <w:bCs/>
                              </w:rPr>
                            </w:pPr>
                          </w:p>
                        </w:tc>
                      </w:tr>
                      <w:tr w:rsidR="009007C7" w:rsidRPr="0029606B" w14:paraId="4ED28B60" w14:textId="77777777" w:rsidTr="005C0BCC">
                        <w:trPr>
                          <w:trHeight w:val="6003"/>
                        </w:trPr>
                        <w:tc>
                          <w:tcPr>
                            <w:tcW w:w="8082" w:type="dxa"/>
                            <w:tcBorders>
                              <w:top w:val="double" w:sz="6" w:space="0" w:color="auto"/>
                              <w:left w:val="nil"/>
                              <w:right w:val="nil"/>
                            </w:tcBorders>
                            <w:vAlign w:val="center"/>
                          </w:tcPr>
                          <w:p w14:paraId="4F35678E" w14:textId="77777777" w:rsidR="009007C7" w:rsidRPr="0029606B" w:rsidRDefault="009007C7" w:rsidP="00947121">
                            <w:pPr>
                              <w:rPr>
                                <w:b/>
                                <w:bCs/>
                              </w:rPr>
                            </w:pPr>
                          </w:p>
                        </w:tc>
                      </w:tr>
                    </w:tbl>
                    <w:p w14:paraId="7E39C514" w14:textId="77777777" w:rsidR="009007C7" w:rsidRPr="0029606B" w:rsidRDefault="009007C7" w:rsidP="009007C7">
                      <w:pPr>
                        <w:pStyle w:val="FootnoteText"/>
                        <w:rPr>
                          <w:sz w:val="20"/>
                          <w:szCs w:val="20"/>
                        </w:rPr>
                      </w:pPr>
                      <w:r w:rsidRPr="0029606B">
                        <w:rPr>
                          <w:sz w:val="20"/>
                          <w:szCs w:val="20"/>
                        </w:rPr>
                        <w:t xml:space="preserve">Vertical lines are optional in tables. Statements that serve as captions for the entire table do not need footnote letters. </w:t>
                      </w:r>
                    </w:p>
                    <w:p w14:paraId="094A7CFE" w14:textId="77777777" w:rsidR="009007C7" w:rsidRPr="0029606B" w:rsidRDefault="009007C7" w:rsidP="009007C7">
                      <w:pPr>
                        <w:pStyle w:val="FootnoteText"/>
                        <w:rPr>
                          <w:sz w:val="20"/>
                          <w:szCs w:val="20"/>
                        </w:rPr>
                      </w:pPr>
                      <w:r w:rsidRPr="0029606B">
                        <w:rPr>
                          <w:sz w:val="20"/>
                          <w:szCs w:val="20"/>
                          <w:vertAlign w:val="superscript"/>
                        </w:rPr>
                        <w:t>a</w:t>
                      </w:r>
                      <w:r w:rsidRPr="0029606B">
                        <w:rPr>
                          <w:sz w:val="20"/>
                          <w:szCs w:val="20"/>
                        </w:rPr>
                        <w:t>Gaussian units are the same as cg emu for magnetostatics; Mx = maxwell, G = gauss, Oe = oersted; Wb = weber, V = volt, s = second, T = tesla, m = meter, A = ampere, J = joule, kg = kilogram, H = henry.</w:t>
                      </w:r>
                    </w:p>
                    <w:p w14:paraId="09A9BEF8" w14:textId="77777777" w:rsidR="009007C7" w:rsidRPr="0029606B" w:rsidRDefault="009007C7" w:rsidP="009007C7">
                      <w:pPr>
                        <w:pStyle w:val="FootnoteText"/>
                        <w:rPr>
                          <w:sz w:val="20"/>
                          <w:szCs w:val="20"/>
                        </w:rPr>
                      </w:pPr>
                    </w:p>
                    <w:p w14:paraId="500FE764" w14:textId="77777777" w:rsidR="009007C7" w:rsidRDefault="009007C7" w:rsidP="009007C7"/>
                    <w:p w14:paraId="0D2CC31E" w14:textId="77777777" w:rsidR="009007C7" w:rsidRDefault="009007C7" w:rsidP="009007C7"/>
                    <w:p w14:paraId="09461CEF" w14:textId="77777777" w:rsidR="009007C7" w:rsidRDefault="009007C7" w:rsidP="009007C7"/>
                    <w:p w14:paraId="61D0B7CB" w14:textId="77777777" w:rsidR="009007C7" w:rsidRDefault="009007C7" w:rsidP="009007C7"/>
                    <w:p w14:paraId="1F27BEB7" w14:textId="77777777" w:rsidR="009007C7" w:rsidRPr="0029606B" w:rsidRDefault="009007C7" w:rsidP="009007C7"/>
                  </w:txbxContent>
                </v:textbox>
                <w10:anchorlock/>
              </v:shape>
            </w:pict>
          </mc:Fallback>
        </mc:AlternateContent>
      </w:r>
      <w:r>
        <w:rPr>
          <w:color w:val="000000" w:themeColor="text1"/>
          <w:kern w:val="24"/>
          <w:sz w:val="22"/>
          <w:szCs w:val="22"/>
        </w:rPr>
        <w:br w:type="page"/>
      </w:r>
    </w:p>
    <w:p w14:paraId="575334A8" w14:textId="7811DF88" w:rsidR="00D8490C" w:rsidRDefault="0059307C">
      <w:pPr>
        <w:rPr>
          <w:color w:val="000000" w:themeColor="text1"/>
          <w:kern w:val="24"/>
          <w:sz w:val="22"/>
          <w:szCs w:val="22"/>
        </w:rPr>
      </w:pPr>
      <w:r>
        <w:rPr>
          <w:noProof/>
        </w:rPr>
        <w:lastRenderedPageBreak/>
        <mc:AlternateContent>
          <mc:Choice Requires="wps">
            <w:drawing>
              <wp:anchor distT="0" distB="0" distL="114300" distR="114300" simplePos="0" relativeHeight="251681792" behindDoc="0" locked="0" layoutInCell="1" allowOverlap="1" wp14:anchorId="17B4758D" wp14:editId="78952DC1">
                <wp:simplePos x="0" y="0"/>
                <wp:positionH relativeFrom="margin">
                  <wp:align>center</wp:align>
                </wp:positionH>
                <wp:positionV relativeFrom="paragraph">
                  <wp:posOffset>7951</wp:posOffset>
                </wp:positionV>
                <wp:extent cx="3223895" cy="2472690"/>
                <wp:effectExtent l="0" t="0" r="0" b="3810"/>
                <wp:wrapSquare wrapText="bothSides"/>
                <wp:docPr id="1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24726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78589" w14:textId="77777777" w:rsidR="0059307C" w:rsidRPr="006A4B3E" w:rsidRDefault="0059307C" w:rsidP="0059307C">
                            <w:pPr>
                              <w:pStyle w:val="TableTitle0"/>
                              <w:rPr>
                                <w:b/>
                                <w:bCs/>
                                <w:sz w:val="20"/>
                                <w:szCs w:val="20"/>
                              </w:rPr>
                            </w:pPr>
                            <w:r w:rsidRPr="006A4B3E">
                              <w:rPr>
                                <w:b/>
                                <w:bCs/>
                                <w:sz w:val="20"/>
                                <w:szCs w:val="20"/>
                              </w:rPr>
                              <w:t>TABLE S2: Optimized Parameters</w:t>
                            </w:r>
                          </w:p>
                          <w:p w14:paraId="1B7A96AA" w14:textId="77777777" w:rsidR="0059307C" w:rsidRPr="006A4B3E" w:rsidRDefault="0059307C" w:rsidP="0059307C">
                            <w:pPr>
                              <w:pStyle w:val="TableTitle0"/>
                              <w:rPr>
                                <w:b/>
                                <w:bCs/>
                                <w:sz w:val="20"/>
                                <w:szCs w:val="20"/>
                              </w:rPr>
                            </w:pPr>
                            <w:r w:rsidRPr="006A4B3E">
                              <w:rPr>
                                <w:b/>
                                <w:bCs/>
                                <w:sz w:val="20"/>
                                <w:szCs w:val="20"/>
                              </w:rPr>
                              <w:t xml:space="preserve"> for the knee module</w:t>
                            </w:r>
                          </w:p>
                          <w:tbl>
                            <w:tblPr>
                              <w:tblW w:w="2450" w:type="pct"/>
                              <w:jc w:val="center"/>
                              <w:tblBorders>
                                <w:top w:val="single" w:sz="12" w:space="0" w:color="808080"/>
                                <w:bottom w:val="single" w:sz="12" w:space="0" w:color="808080"/>
                              </w:tblBorders>
                              <w:tblLook w:val="0000" w:firstRow="0" w:lastRow="0" w:firstColumn="0" w:lastColumn="0" w:noHBand="0" w:noVBand="0"/>
                            </w:tblPr>
                            <w:tblGrid>
                              <w:gridCol w:w="1247"/>
                              <w:gridCol w:w="1248"/>
                            </w:tblGrid>
                            <w:tr w:rsidR="0059307C" w:rsidRPr="00E669D0" w14:paraId="737FBD03" w14:textId="77777777" w:rsidTr="00951318">
                              <w:trPr>
                                <w:trHeight w:val="312"/>
                                <w:jc w:val="center"/>
                              </w:trPr>
                              <w:tc>
                                <w:tcPr>
                                  <w:tcW w:w="2499" w:type="pct"/>
                                  <w:tcBorders>
                                    <w:top w:val="double" w:sz="6" w:space="0" w:color="auto"/>
                                    <w:left w:val="nil"/>
                                    <w:bottom w:val="single" w:sz="6" w:space="0" w:color="auto"/>
                                    <w:right w:val="nil"/>
                                  </w:tcBorders>
                                  <w:vAlign w:val="center"/>
                                </w:tcPr>
                                <w:p w14:paraId="48F2AC95" w14:textId="77777777" w:rsidR="0059307C" w:rsidRPr="00E669D0" w:rsidRDefault="0059307C" w:rsidP="0059307C">
                                  <w:pPr>
                                    <w:jc w:val="center"/>
                                  </w:pPr>
                                  <w:r w:rsidRPr="00E669D0">
                                    <w:t>Symbol</w:t>
                                  </w:r>
                                </w:p>
                              </w:tc>
                              <w:tc>
                                <w:tcPr>
                                  <w:tcW w:w="2501" w:type="pct"/>
                                  <w:tcBorders>
                                    <w:top w:val="double" w:sz="6" w:space="0" w:color="auto"/>
                                    <w:left w:val="nil"/>
                                    <w:bottom w:val="single" w:sz="6" w:space="0" w:color="auto"/>
                                    <w:right w:val="nil"/>
                                  </w:tcBorders>
                                  <w:vAlign w:val="center"/>
                                </w:tcPr>
                                <w:p w14:paraId="20D3AC25" w14:textId="77777777" w:rsidR="0059307C" w:rsidRPr="00E669D0" w:rsidRDefault="0059307C" w:rsidP="0059307C">
                                  <w:pPr>
                                    <w:pStyle w:val="TableTitle0"/>
                                    <w:rPr>
                                      <w:smallCaps w:val="0"/>
                                      <w:sz w:val="20"/>
                                      <w:szCs w:val="20"/>
                                    </w:rPr>
                                  </w:pPr>
                                  <w:r w:rsidRPr="00E669D0">
                                    <w:rPr>
                                      <w:smallCaps w:val="0"/>
                                      <w:sz w:val="20"/>
                                      <w:szCs w:val="20"/>
                                    </w:rPr>
                                    <w:t>Value</w:t>
                                  </w:r>
                                </w:p>
                              </w:tc>
                            </w:tr>
                            <w:tr w:rsidR="0059307C" w:rsidRPr="00E669D0" w14:paraId="51C2FF9C" w14:textId="77777777" w:rsidTr="00951318">
                              <w:trPr>
                                <w:trHeight w:val="219"/>
                                <w:jc w:val="center"/>
                              </w:trPr>
                              <w:tc>
                                <w:tcPr>
                                  <w:tcW w:w="2499" w:type="pct"/>
                                  <w:tcBorders>
                                    <w:top w:val="nil"/>
                                    <w:left w:val="nil"/>
                                    <w:bottom w:val="nil"/>
                                    <w:right w:val="nil"/>
                                  </w:tcBorders>
                                </w:tcPr>
                                <w:p w14:paraId="0683176D" w14:textId="77777777" w:rsidR="0059307C" w:rsidRPr="00E669D0" w:rsidRDefault="00B20819" w:rsidP="0059307C">
                                  <w:pPr>
                                    <w:jc w:val="cente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m:t>
                                      </m:r>
                                      <m:r>
                                        <w:rPr>
                                          <w:rFonts w:ascii="Cambria Math" w:hAnsi="Cambria Math"/>
                                        </w:rPr>
                                        <m:t>l</m:t>
                                      </m:r>
                                    </m:oMath>
                                  </m:oMathPara>
                                </w:p>
                              </w:tc>
                              <w:tc>
                                <w:tcPr>
                                  <w:tcW w:w="2501" w:type="pct"/>
                                  <w:tcBorders>
                                    <w:top w:val="nil"/>
                                    <w:left w:val="nil"/>
                                    <w:bottom w:val="nil"/>
                                    <w:right w:val="nil"/>
                                  </w:tcBorders>
                                </w:tcPr>
                                <w:p w14:paraId="6E266379" w14:textId="77777777" w:rsidR="0059307C" w:rsidRPr="00E669D0" w:rsidRDefault="0059307C" w:rsidP="0059307C">
                                  <w:pPr>
                                    <w:jc w:val="center"/>
                                  </w:pPr>
                                  <w:r w:rsidRPr="00E669D0">
                                    <w:t>22 mm</w:t>
                                  </w:r>
                                </w:p>
                              </w:tc>
                            </w:tr>
                            <w:tr w:rsidR="0059307C" w:rsidRPr="00E669D0" w14:paraId="7B55C009" w14:textId="77777777" w:rsidTr="00951318">
                              <w:trPr>
                                <w:trHeight w:val="206"/>
                                <w:jc w:val="center"/>
                              </w:trPr>
                              <w:tc>
                                <w:tcPr>
                                  <w:tcW w:w="2499" w:type="pct"/>
                                  <w:tcBorders>
                                    <w:top w:val="nil"/>
                                    <w:left w:val="nil"/>
                                    <w:bottom w:val="nil"/>
                                    <w:right w:val="nil"/>
                                  </w:tcBorders>
                                </w:tcPr>
                                <w:p w14:paraId="40D4D7D1" w14:textId="77777777" w:rsidR="0059307C" w:rsidRPr="00E669D0" w:rsidRDefault="00B20819" w:rsidP="0059307C">
                                  <w:pPr>
                                    <w:jc w:val="center"/>
                                    <w:rPr>
                                      <w:i/>
                                      <w:iCs/>
                                    </w:rP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,h</m:t>
                                      </m:r>
                                    </m:oMath>
                                  </m:oMathPara>
                                </w:p>
                              </w:tc>
                              <w:tc>
                                <w:tcPr>
                                  <w:tcW w:w="2501" w:type="pct"/>
                                  <w:tcBorders>
                                    <w:top w:val="nil"/>
                                    <w:left w:val="nil"/>
                                    <w:bottom w:val="nil"/>
                                    <w:right w:val="nil"/>
                                  </w:tcBorders>
                                </w:tcPr>
                                <w:p w14:paraId="40684617" w14:textId="77777777" w:rsidR="0059307C" w:rsidRPr="00E669D0" w:rsidRDefault="0059307C" w:rsidP="0059307C">
                                  <w:pPr>
                                    <w:jc w:val="center"/>
                                  </w:pPr>
                                  <w:r w:rsidRPr="00E669D0">
                                    <w:t>35 mm</w:t>
                                  </w:r>
                                </w:p>
                              </w:tc>
                            </w:tr>
                            <w:tr w:rsidR="0059307C" w:rsidRPr="00E669D0" w14:paraId="08C75E65" w14:textId="77777777" w:rsidTr="00951318">
                              <w:trPr>
                                <w:trHeight w:val="206"/>
                                <w:jc w:val="center"/>
                              </w:trPr>
                              <w:tc>
                                <w:tcPr>
                                  <w:tcW w:w="2499" w:type="pct"/>
                                  <w:tcBorders>
                                    <w:top w:val="nil"/>
                                    <w:left w:val="nil"/>
                                    <w:bottom w:val="nil"/>
                                    <w:right w:val="nil"/>
                                  </w:tcBorders>
                                </w:tcPr>
                                <w:p w14:paraId="23B517C0" w14:textId="77777777" w:rsidR="0059307C" w:rsidRPr="00E669D0" w:rsidRDefault="00B20819" w:rsidP="0059307C">
                                  <w:pPr>
                                    <w:jc w:val="center"/>
                                    <w:rPr>
                                      <w:i/>
                                      <w:iCs/>
                                    </w:rPr>
                                  </w:pPr>
                                  <m:oMathPara>
                                    <m:oMath>
                                      <m:sSub>
                                        <m:sSubPr>
                                          <m:ctrlPr>
                                            <w:rPr>
                                              <w:rFonts w:ascii="Cambria Math" w:hAnsi="Cambria Math"/>
                                            </w:rPr>
                                          </m:ctrlPr>
                                        </m:sSubPr>
                                        <m:e>
                                          <m:r>
                                            <w:rPr>
                                              <w:rFonts w:ascii="Cambria Math" w:hAnsi="Cambria Math"/>
                                            </w:rPr>
                                            <m:t>F</m:t>
                                          </m:r>
                                        </m:e>
                                        <m:sub>
                                          <m:r>
                                            <w:rPr>
                                              <w:rFonts w:ascii="Cambria Math" w:hAnsi="Cambria Math"/>
                                            </w:rPr>
                                            <m:t>s</m:t>
                                          </m:r>
                                          <m:r>
                                            <w:rPr>
                                              <w:rFonts w:ascii="Cambria Math" w:hAnsi="Cambria Math"/>
                                            </w:rPr>
                                            <m:t>0</m:t>
                                          </m:r>
                                        </m:sub>
                                      </m:sSub>
                                    </m:oMath>
                                  </m:oMathPara>
                                </w:p>
                              </w:tc>
                              <w:tc>
                                <w:tcPr>
                                  <w:tcW w:w="2501" w:type="pct"/>
                                  <w:tcBorders>
                                    <w:top w:val="nil"/>
                                    <w:left w:val="nil"/>
                                    <w:bottom w:val="nil"/>
                                    <w:right w:val="nil"/>
                                  </w:tcBorders>
                                </w:tcPr>
                                <w:p w14:paraId="755CEB9A" w14:textId="77777777" w:rsidR="0059307C" w:rsidRPr="00E669D0" w:rsidRDefault="0059307C" w:rsidP="0059307C">
                                  <w:pPr>
                                    <w:jc w:val="center"/>
                                  </w:pPr>
                                  <w:r w:rsidRPr="00E669D0">
                                    <w:t>150 N</w:t>
                                  </w:r>
                                </w:p>
                              </w:tc>
                            </w:tr>
                            <w:tr w:rsidR="0059307C" w:rsidRPr="00E669D0" w14:paraId="4F5436F5" w14:textId="77777777" w:rsidTr="00951318">
                              <w:trPr>
                                <w:trHeight w:val="185"/>
                                <w:jc w:val="center"/>
                              </w:trPr>
                              <w:tc>
                                <w:tcPr>
                                  <w:tcW w:w="2499" w:type="pct"/>
                                  <w:tcBorders>
                                    <w:top w:val="nil"/>
                                    <w:left w:val="nil"/>
                                    <w:bottom w:val="nil"/>
                                    <w:right w:val="nil"/>
                                  </w:tcBorders>
                                </w:tcPr>
                                <w:p w14:paraId="637D0E73" w14:textId="77777777" w:rsidR="0059307C" w:rsidRPr="00E669D0" w:rsidRDefault="0059307C" w:rsidP="0059307C">
                                  <w:pPr>
                                    <w:jc w:val="center"/>
                                  </w:pPr>
                                  <w:r w:rsidRPr="00E669D0">
                                    <w:t>k</w:t>
                                  </w:r>
                                </w:p>
                              </w:tc>
                              <w:tc>
                                <w:tcPr>
                                  <w:tcW w:w="2501" w:type="pct"/>
                                  <w:tcBorders>
                                    <w:top w:val="nil"/>
                                    <w:left w:val="nil"/>
                                    <w:bottom w:val="nil"/>
                                    <w:right w:val="nil"/>
                                  </w:tcBorders>
                                </w:tcPr>
                                <w:p w14:paraId="4FA02FBD" w14:textId="77777777" w:rsidR="0059307C" w:rsidRPr="00E669D0" w:rsidRDefault="0059307C" w:rsidP="0059307C">
                                  <w:pPr>
                                    <w:jc w:val="center"/>
                                  </w:pPr>
                                  <w:r w:rsidRPr="00E669D0">
                                    <w:t>35 N/mm</w:t>
                                  </w:r>
                                </w:p>
                              </w:tc>
                            </w:tr>
                            <w:tr w:rsidR="0059307C" w:rsidRPr="00E669D0" w14:paraId="12F2C210" w14:textId="77777777" w:rsidTr="00951318">
                              <w:trPr>
                                <w:trHeight w:val="206"/>
                                <w:jc w:val="center"/>
                              </w:trPr>
                              <w:tc>
                                <w:tcPr>
                                  <w:tcW w:w="2499" w:type="pct"/>
                                  <w:tcBorders>
                                    <w:top w:val="nil"/>
                                    <w:left w:val="nil"/>
                                    <w:bottom w:val="nil"/>
                                    <w:right w:val="nil"/>
                                  </w:tcBorders>
                                </w:tcPr>
                                <w:p w14:paraId="6CCD31EA" w14:textId="77777777" w:rsidR="0059307C" w:rsidRPr="00E669D0" w:rsidRDefault="00B20819" w:rsidP="0059307C">
                                  <w:pPr>
                                    <w:jc w:val="center"/>
                                    <w:rPr>
                                      <w:i/>
                                      <w:iCs/>
                                    </w:rPr>
                                  </w:pPr>
                                  <m:oMathPara>
                                    <m:oMath>
                                      <m:sSub>
                                        <m:sSubPr>
                                          <m:ctrlPr>
                                            <w:rPr>
                                              <w:rFonts w:ascii="Cambria Math" w:hAnsi="Cambria Math"/>
                                            </w:rPr>
                                          </m:ctrlPr>
                                        </m:sSubPr>
                                        <m:e>
                                          <m:r>
                                            <m:rPr>
                                              <m:sty m:val="p"/>
                                            </m:rPr>
                                            <w:rPr>
                                              <w:rFonts w:ascii="Cambria Math" w:hAnsi="Cambria Math"/>
                                            </w:rPr>
                                            <m:t>S</m:t>
                                          </m:r>
                                        </m:e>
                                        <m:sub>
                                          <m:r>
                                            <w:rPr>
                                              <w:rFonts w:ascii="Cambria Math" w:hAnsi="Cambria Math"/>
                                            </w:rPr>
                                            <m:t>x</m:t>
                                          </m:r>
                                        </m:sub>
                                      </m:sSub>
                                    </m:oMath>
                                  </m:oMathPara>
                                </w:p>
                              </w:tc>
                              <w:tc>
                                <w:tcPr>
                                  <w:tcW w:w="2501" w:type="pct"/>
                                  <w:tcBorders>
                                    <w:top w:val="nil"/>
                                    <w:left w:val="nil"/>
                                    <w:bottom w:val="nil"/>
                                    <w:right w:val="nil"/>
                                  </w:tcBorders>
                                </w:tcPr>
                                <w:p w14:paraId="1700C0D7" w14:textId="77777777" w:rsidR="0059307C" w:rsidRPr="00E669D0" w:rsidRDefault="0059307C" w:rsidP="0059307C">
                                  <w:pPr>
                                    <w:jc w:val="center"/>
                                  </w:pPr>
                                  <w:r w:rsidRPr="00E669D0">
                                    <w:t>-5 mm</w:t>
                                  </w:r>
                                </w:p>
                              </w:tc>
                            </w:tr>
                            <w:tr w:rsidR="0059307C" w:rsidRPr="00E669D0" w14:paraId="1033FA58" w14:textId="77777777" w:rsidTr="00951318">
                              <w:trPr>
                                <w:trHeight w:val="195"/>
                                <w:jc w:val="center"/>
                              </w:trPr>
                              <w:tc>
                                <w:tcPr>
                                  <w:tcW w:w="2499" w:type="pct"/>
                                  <w:tcBorders>
                                    <w:top w:val="nil"/>
                                    <w:left w:val="nil"/>
                                    <w:bottom w:val="nil"/>
                                    <w:right w:val="nil"/>
                                  </w:tcBorders>
                                </w:tcPr>
                                <w:p w14:paraId="060B9E02" w14:textId="77777777" w:rsidR="0059307C" w:rsidRPr="00E669D0" w:rsidRDefault="00B20819" w:rsidP="0059307C">
                                  <w:pPr>
                                    <w:jc w:val="center"/>
                                    <w:rPr>
                                      <w:i/>
                                      <w:iCs/>
                                    </w:rPr>
                                  </w:pPr>
                                  <m:oMathPara>
                                    <m:oMath>
                                      <m:sSub>
                                        <m:sSubPr>
                                          <m:ctrlPr>
                                            <w:rPr>
                                              <w:rFonts w:ascii="Cambria Math" w:hAnsi="Cambria Math"/>
                                            </w:rPr>
                                          </m:ctrlPr>
                                        </m:sSubPr>
                                        <m:e>
                                          <m:r>
                                            <m:rPr>
                                              <m:sty m:val="p"/>
                                            </m:rPr>
                                            <w:rPr>
                                              <w:rFonts w:ascii="Cambria Math" w:hAnsi="Cambria Math"/>
                                            </w:rPr>
                                            <m:t>S</m:t>
                                          </m:r>
                                        </m:e>
                                        <m:sub>
                                          <m:r>
                                            <w:rPr>
                                              <w:rFonts w:ascii="Cambria Math" w:hAnsi="Cambria Math"/>
                                            </w:rPr>
                                            <m:t>y</m:t>
                                          </m:r>
                                        </m:sub>
                                      </m:sSub>
                                    </m:oMath>
                                  </m:oMathPara>
                                </w:p>
                              </w:tc>
                              <w:tc>
                                <w:tcPr>
                                  <w:tcW w:w="2501" w:type="pct"/>
                                  <w:tcBorders>
                                    <w:top w:val="nil"/>
                                    <w:left w:val="nil"/>
                                    <w:bottom w:val="nil"/>
                                    <w:right w:val="nil"/>
                                  </w:tcBorders>
                                </w:tcPr>
                                <w:p w14:paraId="06B95D11" w14:textId="77777777" w:rsidR="0059307C" w:rsidRPr="00E669D0" w:rsidRDefault="0059307C" w:rsidP="0059307C">
                                  <w:pPr>
                                    <w:jc w:val="center"/>
                                  </w:pPr>
                                  <w:r w:rsidRPr="00E669D0">
                                    <w:t>-22 mm</w:t>
                                  </w:r>
                                </w:p>
                              </w:tc>
                            </w:tr>
                            <w:tr w:rsidR="0059307C" w:rsidRPr="00E669D0" w14:paraId="4DA90822" w14:textId="77777777" w:rsidTr="00951318">
                              <w:trPr>
                                <w:trHeight w:val="206"/>
                                <w:jc w:val="center"/>
                              </w:trPr>
                              <w:tc>
                                <w:tcPr>
                                  <w:tcW w:w="2499" w:type="pct"/>
                                  <w:tcBorders>
                                    <w:top w:val="nil"/>
                                    <w:left w:val="nil"/>
                                    <w:bottom w:val="nil"/>
                                    <w:right w:val="nil"/>
                                  </w:tcBorders>
                                </w:tcPr>
                                <w:p w14:paraId="3517B90B" w14:textId="77777777" w:rsidR="0059307C" w:rsidRPr="00E669D0" w:rsidRDefault="0059307C" w:rsidP="0059307C">
                                  <w:pPr>
                                    <w:jc w:val="center"/>
                                    <w:rPr>
                                      <w:i/>
                                      <w:iCs/>
                                    </w:rPr>
                                  </w:pPr>
                                  <w:r w:rsidRPr="00E669D0">
                                    <w:t>B</w:t>
                                  </w:r>
                                </w:p>
                              </w:tc>
                              <w:tc>
                                <w:tcPr>
                                  <w:tcW w:w="2501" w:type="pct"/>
                                  <w:tcBorders>
                                    <w:top w:val="nil"/>
                                    <w:left w:val="nil"/>
                                    <w:bottom w:val="nil"/>
                                    <w:right w:val="nil"/>
                                  </w:tcBorders>
                                </w:tcPr>
                                <w:p w14:paraId="6A22A1E0" w14:textId="77777777" w:rsidR="0059307C" w:rsidRPr="00E669D0" w:rsidRDefault="0059307C" w:rsidP="0059307C">
                                  <w:pPr>
                                    <w:jc w:val="center"/>
                                    <w:rPr>
                                      <w:b/>
                                      <w:bCs/>
                                    </w:rPr>
                                  </w:pPr>
                                  <w:r w:rsidRPr="00E669D0">
                                    <w:t>107 mm</w:t>
                                  </w:r>
                                </w:p>
                              </w:tc>
                            </w:tr>
                            <w:tr w:rsidR="0059307C" w:rsidRPr="00E669D0" w14:paraId="4637330E" w14:textId="77777777" w:rsidTr="00951318">
                              <w:trPr>
                                <w:trHeight w:val="247"/>
                                <w:jc w:val="center"/>
                              </w:trPr>
                              <w:tc>
                                <w:tcPr>
                                  <w:tcW w:w="2499" w:type="pct"/>
                                  <w:tcBorders>
                                    <w:top w:val="nil"/>
                                    <w:left w:val="nil"/>
                                    <w:bottom w:val="nil"/>
                                    <w:right w:val="nil"/>
                                  </w:tcBorders>
                                </w:tcPr>
                                <w:p w14:paraId="68A9E08F" w14:textId="77777777" w:rsidR="0059307C" w:rsidRPr="00E669D0" w:rsidRDefault="0059307C" w:rsidP="0059307C">
                                  <w:pPr>
                                    <w:jc w:val="center"/>
                                  </w:pPr>
                                  <w:r w:rsidRPr="00E669D0">
                                    <w:t>E</w:t>
                                  </w:r>
                                </w:p>
                              </w:tc>
                              <w:tc>
                                <w:tcPr>
                                  <w:tcW w:w="2501" w:type="pct"/>
                                  <w:tcBorders>
                                    <w:top w:val="nil"/>
                                    <w:left w:val="nil"/>
                                    <w:bottom w:val="nil"/>
                                    <w:right w:val="nil"/>
                                  </w:tcBorders>
                                </w:tcPr>
                                <w:p w14:paraId="5818B07B" w14:textId="77777777" w:rsidR="0059307C" w:rsidRPr="00E669D0" w:rsidRDefault="0059307C" w:rsidP="0059307C">
                                  <w:pPr>
                                    <w:jc w:val="center"/>
                                    <w:rPr>
                                      <w:b/>
                                      <w:bCs/>
                                    </w:rPr>
                                  </w:pPr>
                                  <w:r w:rsidRPr="00E669D0">
                                    <w:t>35 mm</w:t>
                                  </w:r>
                                </w:p>
                              </w:tc>
                            </w:tr>
                            <w:tr w:rsidR="0059307C" w:rsidRPr="00E669D0" w14:paraId="4719276A" w14:textId="77777777" w:rsidTr="00951318">
                              <w:trPr>
                                <w:trHeight w:val="195"/>
                                <w:jc w:val="center"/>
                              </w:trPr>
                              <w:tc>
                                <w:tcPr>
                                  <w:tcW w:w="2499" w:type="pct"/>
                                  <w:tcBorders>
                                    <w:top w:val="nil"/>
                                    <w:left w:val="nil"/>
                                    <w:bottom w:val="nil"/>
                                    <w:right w:val="nil"/>
                                  </w:tcBorders>
                                </w:tcPr>
                                <w:p w14:paraId="4EAE67CB" w14:textId="77777777" w:rsidR="0059307C" w:rsidRPr="00E669D0" w:rsidRDefault="0059307C" w:rsidP="0059307C">
                                  <w:pPr>
                                    <w:jc w:val="center"/>
                                    <w:rPr>
                                      <w:i/>
                                      <w:iCs/>
                                    </w:rPr>
                                  </w:pPr>
                                  <w:r w:rsidRPr="00E669D0">
                                    <w:t>D</w:t>
                                  </w:r>
                                </w:p>
                              </w:tc>
                              <w:tc>
                                <w:tcPr>
                                  <w:tcW w:w="2501" w:type="pct"/>
                                  <w:tcBorders>
                                    <w:top w:val="nil"/>
                                    <w:left w:val="nil"/>
                                    <w:bottom w:val="nil"/>
                                    <w:right w:val="nil"/>
                                  </w:tcBorders>
                                </w:tcPr>
                                <w:p w14:paraId="13D0AA12" w14:textId="77777777" w:rsidR="0059307C" w:rsidRPr="00E669D0" w:rsidRDefault="0059307C" w:rsidP="0059307C">
                                  <w:pPr>
                                    <w:jc w:val="center"/>
                                  </w:pPr>
                                  <w:r w:rsidRPr="00E669D0">
                                    <w:t>-16 mm</w:t>
                                  </w:r>
                                </w:p>
                              </w:tc>
                            </w:tr>
                            <w:tr w:rsidR="0059307C" w:rsidRPr="00E669D0" w14:paraId="71D7A20E" w14:textId="77777777" w:rsidTr="00951318">
                              <w:trPr>
                                <w:trHeight w:val="195"/>
                                <w:jc w:val="center"/>
                              </w:trPr>
                              <w:tc>
                                <w:tcPr>
                                  <w:tcW w:w="2499" w:type="pct"/>
                                  <w:tcBorders>
                                    <w:top w:val="nil"/>
                                    <w:left w:val="nil"/>
                                    <w:bottom w:val="nil"/>
                                    <w:right w:val="nil"/>
                                  </w:tcBorders>
                                </w:tcPr>
                                <w:p w14:paraId="2B09F429" w14:textId="77777777" w:rsidR="0059307C" w:rsidRPr="00E669D0" w:rsidRDefault="0059307C" w:rsidP="0059307C">
                                  <w:pPr>
                                    <w:jc w:val="center"/>
                                  </w:pPr>
                                  <m:oMathPara>
                                    <m:oMath>
                                      <m:r>
                                        <m:rPr>
                                          <m:sty m:val="p"/>
                                        </m:rPr>
                                        <w:rPr>
                                          <w:rFonts w:ascii="Cambria Math" w:hAnsi="Cambria Math"/>
                                        </w:rPr>
                                        <m:t>Α</m:t>
                                      </m:r>
                                    </m:oMath>
                                  </m:oMathPara>
                                </w:p>
                              </w:tc>
                              <w:tc>
                                <w:tcPr>
                                  <w:tcW w:w="2501" w:type="pct"/>
                                  <w:tcBorders>
                                    <w:top w:val="nil"/>
                                    <w:left w:val="nil"/>
                                    <w:bottom w:val="nil"/>
                                    <w:right w:val="nil"/>
                                  </w:tcBorders>
                                </w:tcPr>
                                <w:p w14:paraId="37E89CE4" w14:textId="77777777" w:rsidR="0059307C" w:rsidRPr="00E669D0" w:rsidRDefault="0059307C" w:rsidP="0059307C">
                                  <w:pPr>
                                    <w:jc w:val="center"/>
                                  </w:pPr>
                                  <w:r w:rsidRPr="00E669D0">
                                    <w:t>275°</w:t>
                                  </w:r>
                                </w:p>
                              </w:tc>
                            </w:tr>
                            <w:tr w:rsidR="0059307C" w:rsidRPr="00E669D0" w14:paraId="2F3C0F59" w14:textId="77777777" w:rsidTr="00951318">
                              <w:trPr>
                                <w:trHeight w:val="195"/>
                                <w:jc w:val="center"/>
                              </w:trPr>
                              <w:tc>
                                <w:tcPr>
                                  <w:tcW w:w="2499" w:type="pct"/>
                                  <w:tcBorders>
                                    <w:top w:val="nil"/>
                                    <w:left w:val="nil"/>
                                    <w:bottom w:val="nil"/>
                                    <w:right w:val="nil"/>
                                  </w:tcBorders>
                                </w:tcPr>
                                <w:p w14:paraId="7870DB02" w14:textId="77777777" w:rsidR="0059307C" w:rsidRPr="00E669D0" w:rsidRDefault="0059307C" w:rsidP="0059307C">
                                  <w:pPr>
                                    <w:jc w:val="center"/>
                                  </w:pPr>
                                  <w:r w:rsidRPr="00E669D0">
                                    <w:t>Lead</w:t>
                                  </w:r>
                                </w:p>
                              </w:tc>
                              <w:tc>
                                <w:tcPr>
                                  <w:tcW w:w="2501" w:type="pct"/>
                                  <w:tcBorders>
                                    <w:top w:val="nil"/>
                                    <w:left w:val="nil"/>
                                    <w:bottom w:val="nil"/>
                                    <w:right w:val="nil"/>
                                  </w:tcBorders>
                                </w:tcPr>
                                <w:p w14:paraId="1C8ED989" w14:textId="77777777" w:rsidR="0059307C" w:rsidRPr="00E669D0" w:rsidRDefault="0059307C" w:rsidP="0059307C">
                                  <w:pPr>
                                    <w:jc w:val="center"/>
                                  </w:pPr>
                                  <w:r w:rsidRPr="00E669D0">
                                    <w:t>2 mm</w:t>
                                  </w:r>
                                </w:p>
                              </w:tc>
                            </w:tr>
                            <w:tr w:rsidR="0059307C" w:rsidRPr="00E669D0" w14:paraId="5F640265" w14:textId="77777777" w:rsidTr="00951318">
                              <w:trPr>
                                <w:trHeight w:val="190"/>
                                <w:jc w:val="center"/>
                              </w:trPr>
                              <w:tc>
                                <w:tcPr>
                                  <w:tcW w:w="2499" w:type="pct"/>
                                  <w:tcBorders>
                                    <w:top w:val="nil"/>
                                    <w:left w:val="nil"/>
                                    <w:bottom w:val="single" w:sz="4" w:space="0" w:color="auto"/>
                                    <w:right w:val="nil"/>
                                  </w:tcBorders>
                                </w:tcPr>
                                <w:p w14:paraId="2E25941D" w14:textId="77777777" w:rsidR="0059307C" w:rsidRPr="00E669D0" w:rsidRDefault="0059307C" w:rsidP="0059307C">
                                  <w:pPr>
                                    <w:jc w:val="center"/>
                                    <w:rPr>
                                      <w:i/>
                                      <w:iCs/>
                                    </w:rPr>
                                  </w:pPr>
                                  <w:r w:rsidRPr="00E669D0">
                                    <w:t>Gear ratio</w:t>
                                  </w:r>
                                </w:p>
                              </w:tc>
                              <w:tc>
                                <w:tcPr>
                                  <w:tcW w:w="2501" w:type="pct"/>
                                  <w:tcBorders>
                                    <w:top w:val="nil"/>
                                    <w:left w:val="nil"/>
                                    <w:bottom w:val="single" w:sz="4" w:space="0" w:color="auto"/>
                                    <w:right w:val="nil"/>
                                  </w:tcBorders>
                                </w:tcPr>
                                <w:p w14:paraId="72AFDAA6" w14:textId="77777777" w:rsidR="0059307C" w:rsidRPr="00E669D0" w:rsidRDefault="0059307C" w:rsidP="0059307C">
                                  <w:pPr>
                                    <w:jc w:val="center"/>
                                  </w:pPr>
                                  <w:r w:rsidRPr="00E669D0">
                                    <w:t>2.5</w:t>
                                  </w:r>
                                </w:p>
                              </w:tc>
                            </w:tr>
                          </w:tbl>
                          <w:p w14:paraId="1ABCD2B5" w14:textId="77777777" w:rsidR="0059307C" w:rsidRDefault="0059307C" w:rsidP="0059307C">
                            <w:pPr>
                              <w:pStyle w:val="Abstract"/>
                              <w:ind w:firstLine="0"/>
                              <w:jc w:val="center"/>
                              <w:rPr>
                                <w:sz w:val="20"/>
                                <w:szCs w:val="20"/>
                              </w:rPr>
                            </w:pPr>
                          </w:p>
                          <w:p w14:paraId="58EC2073" w14:textId="77777777" w:rsidR="0059307C" w:rsidRDefault="0059307C" w:rsidP="006A4B3E">
                            <w:pPr>
                              <w:jc w:val="center"/>
                            </w:pPr>
                          </w:p>
                          <w:p w14:paraId="75A5CC8B" w14:textId="77777777" w:rsidR="0059307C" w:rsidRDefault="0059307C" w:rsidP="006A4B3E">
                            <w:pPr>
                              <w:jc w:val="center"/>
                            </w:pPr>
                          </w:p>
                          <w:p w14:paraId="74A4D87E" w14:textId="77777777" w:rsidR="0059307C" w:rsidRPr="002132E2" w:rsidRDefault="0059307C" w:rsidP="006A4B3E">
                            <w:pPr>
                              <w:jc w:val="center"/>
                            </w:pPr>
                          </w:p>
                        </w:txbxContent>
                      </wps:txbx>
                      <wps:bodyPr rot="0" vert="horz" wrap="square" lIns="0" tIns="0" rIns="0" bIns="0" anchor="t" anchorCtr="0" upright="1">
                        <a:noAutofit/>
                      </wps:bodyPr>
                    </wps:wsp>
                  </a:graphicData>
                </a:graphic>
              </wp:anchor>
            </w:drawing>
          </mc:Choice>
          <mc:Fallback>
            <w:pict>
              <v:shape w14:anchorId="17B4758D" id="Text Box 21" o:spid="_x0000_s1043" type="#_x0000_t202" style="position:absolute;margin-left:0;margin-top:.65pt;width:253.85pt;height:194.7pt;z-index:2516817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" stroked="f">
                <v:textbox inset="0,0,0,0">
                  <w:txbxContent>
                    <w:p w14:paraId="21678589" w14:textId="77777777" w:rsidR="0059307C" w:rsidRPr="006A4B3E" w:rsidRDefault="0059307C" w:rsidP="0059307C">
                      <w:pPr>
                        <w:pStyle w:val="TableTitle0"/>
                        <w:rPr>
                          <w:b/>
                          <w:bCs/>
                          <w:sz w:val="20"/>
                          <w:szCs w:val="20"/>
                        </w:rPr>
                      </w:pPr>
                      <w:r w:rsidRPr="006A4B3E">
                        <w:rPr>
                          <w:b/>
                          <w:bCs/>
                          <w:sz w:val="20"/>
                          <w:szCs w:val="20"/>
                        </w:rPr>
                        <w:t>TABLE S2: Optimized Parameters</w:t>
                      </w:r>
                    </w:p>
                    <w:p w14:paraId="1B7A96AA" w14:textId="77777777" w:rsidR="0059307C" w:rsidRPr="006A4B3E" w:rsidRDefault="0059307C" w:rsidP="0059307C">
                      <w:pPr>
                        <w:pStyle w:val="TableTitle0"/>
                        <w:rPr>
                          <w:b/>
                          <w:bCs/>
                          <w:sz w:val="20"/>
                          <w:szCs w:val="20"/>
                        </w:rPr>
                      </w:pPr>
                      <w:r w:rsidRPr="006A4B3E">
                        <w:rPr>
                          <w:b/>
                          <w:bCs/>
                          <w:sz w:val="20"/>
                          <w:szCs w:val="20"/>
                        </w:rPr>
                        <w:t xml:space="preserve"> for the knee module</w:t>
                      </w:r>
                    </w:p>
                    <w:tbl>
                      <w:tblPr>
                        <w:tblW w:w="2450" w:type="pct"/>
                        <w:jc w:val="center"/>
                        <w:tblBorders>
                          <w:top w:val="single" w:sz="12" w:space="0" w:color="808080"/>
                          <w:bottom w:val="single" w:sz="12" w:space="0" w:color="808080"/>
                        </w:tblBorders>
                        <w:tblLook w:val="0000" w:firstRow="0" w:lastRow="0" w:firstColumn="0" w:lastColumn="0" w:noHBand="0" w:noVBand="0"/>
                      </w:tblPr>
                      <w:tblGrid>
                        <w:gridCol w:w="1247"/>
                        <w:gridCol w:w="1248"/>
                      </w:tblGrid>
                      <w:tr w:rsidR="0059307C" w:rsidRPr="00E669D0" w14:paraId="737FBD03" w14:textId="77777777" w:rsidTr="00951318">
                        <w:trPr>
                          <w:trHeight w:val="312"/>
                          <w:jc w:val="center"/>
                        </w:trPr>
                        <w:tc>
                          <w:tcPr>
                            <w:tcW w:w="2499" w:type="pct"/>
                            <w:tcBorders>
                              <w:top w:val="double" w:sz="6" w:space="0" w:color="auto"/>
                              <w:left w:val="nil"/>
                              <w:bottom w:val="single" w:sz="6" w:space="0" w:color="auto"/>
                              <w:right w:val="nil"/>
                            </w:tcBorders>
                            <w:vAlign w:val="center"/>
                          </w:tcPr>
                          <w:p w14:paraId="48F2AC95" w14:textId="77777777" w:rsidR="0059307C" w:rsidRPr="00E669D0" w:rsidRDefault="0059307C" w:rsidP="0059307C">
                            <w:pPr>
                              <w:jc w:val="center"/>
                            </w:pPr>
                            <w:r w:rsidRPr="00E669D0">
                              <w:t>Symbol</w:t>
                            </w:r>
                          </w:p>
                        </w:tc>
                        <w:tc>
                          <w:tcPr>
                            <w:tcW w:w="2501" w:type="pct"/>
                            <w:tcBorders>
                              <w:top w:val="double" w:sz="6" w:space="0" w:color="auto"/>
                              <w:left w:val="nil"/>
                              <w:bottom w:val="single" w:sz="6" w:space="0" w:color="auto"/>
                              <w:right w:val="nil"/>
                            </w:tcBorders>
                            <w:vAlign w:val="center"/>
                          </w:tcPr>
                          <w:p w14:paraId="20D3AC25" w14:textId="77777777" w:rsidR="0059307C" w:rsidRPr="00E669D0" w:rsidRDefault="0059307C" w:rsidP="0059307C">
                            <w:pPr>
                              <w:pStyle w:val="TableTitle0"/>
                              <w:rPr>
                                <w:smallCaps w:val="0"/>
                                <w:sz w:val="20"/>
                                <w:szCs w:val="20"/>
                              </w:rPr>
                            </w:pPr>
                            <w:r w:rsidRPr="00E669D0">
                              <w:rPr>
                                <w:smallCaps w:val="0"/>
                                <w:sz w:val="20"/>
                                <w:szCs w:val="20"/>
                              </w:rPr>
                              <w:t>Value</w:t>
                            </w:r>
                          </w:p>
                        </w:tc>
                      </w:tr>
                      <w:tr w:rsidR="0059307C" w:rsidRPr="00E669D0" w14:paraId="51C2FF9C" w14:textId="77777777" w:rsidTr="00951318">
                        <w:trPr>
                          <w:trHeight w:val="219"/>
                          <w:jc w:val="center"/>
                        </w:trPr>
                        <w:tc>
                          <w:tcPr>
                            <w:tcW w:w="2499" w:type="pct"/>
                            <w:tcBorders>
                              <w:top w:val="nil"/>
                              <w:left w:val="nil"/>
                              <w:bottom w:val="nil"/>
                              <w:right w:val="nil"/>
                            </w:tcBorders>
                          </w:tcPr>
                          <w:p w14:paraId="0683176D" w14:textId="77777777" w:rsidR="0059307C" w:rsidRPr="00E669D0" w:rsidRDefault="00B20819" w:rsidP="0059307C">
                            <w:pPr>
                              <w:jc w:val="cente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m:t>
                                </m:r>
                                <m:r>
                                  <w:rPr>
                                    <w:rFonts w:ascii="Cambria Math" w:hAnsi="Cambria Math"/>
                                  </w:rPr>
                                  <m:t>l</m:t>
                                </m:r>
                              </m:oMath>
                            </m:oMathPara>
                          </w:p>
                        </w:tc>
                        <w:tc>
                          <w:tcPr>
                            <w:tcW w:w="2501" w:type="pct"/>
                            <w:tcBorders>
                              <w:top w:val="nil"/>
                              <w:left w:val="nil"/>
                              <w:bottom w:val="nil"/>
                              <w:right w:val="nil"/>
                            </w:tcBorders>
                          </w:tcPr>
                          <w:p w14:paraId="6E266379" w14:textId="77777777" w:rsidR="0059307C" w:rsidRPr="00E669D0" w:rsidRDefault="0059307C" w:rsidP="0059307C">
                            <w:pPr>
                              <w:jc w:val="center"/>
                            </w:pPr>
                            <w:r w:rsidRPr="00E669D0">
                              <w:t>22 mm</w:t>
                            </w:r>
                          </w:p>
                        </w:tc>
                      </w:tr>
                      <w:tr w:rsidR="0059307C" w:rsidRPr="00E669D0" w14:paraId="7B55C009" w14:textId="77777777" w:rsidTr="00951318">
                        <w:trPr>
                          <w:trHeight w:val="206"/>
                          <w:jc w:val="center"/>
                        </w:trPr>
                        <w:tc>
                          <w:tcPr>
                            <w:tcW w:w="2499" w:type="pct"/>
                            <w:tcBorders>
                              <w:top w:val="nil"/>
                              <w:left w:val="nil"/>
                              <w:bottom w:val="nil"/>
                              <w:right w:val="nil"/>
                            </w:tcBorders>
                          </w:tcPr>
                          <w:p w14:paraId="40D4D7D1" w14:textId="77777777" w:rsidR="0059307C" w:rsidRPr="00E669D0" w:rsidRDefault="00B20819" w:rsidP="0059307C">
                            <w:pPr>
                              <w:jc w:val="center"/>
                              <w:rPr>
                                <w:i/>
                                <w:iCs/>
                              </w:rP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,h</m:t>
                                </m:r>
                              </m:oMath>
                            </m:oMathPara>
                          </w:p>
                        </w:tc>
                        <w:tc>
                          <w:tcPr>
                            <w:tcW w:w="2501" w:type="pct"/>
                            <w:tcBorders>
                              <w:top w:val="nil"/>
                              <w:left w:val="nil"/>
                              <w:bottom w:val="nil"/>
                              <w:right w:val="nil"/>
                            </w:tcBorders>
                          </w:tcPr>
                          <w:p w14:paraId="40684617" w14:textId="77777777" w:rsidR="0059307C" w:rsidRPr="00E669D0" w:rsidRDefault="0059307C" w:rsidP="0059307C">
                            <w:pPr>
                              <w:jc w:val="center"/>
                            </w:pPr>
                            <w:r w:rsidRPr="00E669D0">
                              <w:t>35 mm</w:t>
                            </w:r>
                          </w:p>
                        </w:tc>
                      </w:tr>
                      <w:tr w:rsidR="0059307C" w:rsidRPr="00E669D0" w14:paraId="08C75E65" w14:textId="77777777" w:rsidTr="00951318">
                        <w:trPr>
                          <w:trHeight w:val="206"/>
                          <w:jc w:val="center"/>
                        </w:trPr>
                        <w:tc>
                          <w:tcPr>
                            <w:tcW w:w="2499" w:type="pct"/>
                            <w:tcBorders>
                              <w:top w:val="nil"/>
                              <w:left w:val="nil"/>
                              <w:bottom w:val="nil"/>
                              <w:right w:val="nil"/>
                            </w:tcBorders>
                          </w:tcPr>
                          <w:p w14:paraId="23B517C0" w14:textId="77777777" w:rsidR="0059307C" w:rsidRPr="00E669D0" w:rsidRDefault="00B20819" w:rsidP="0059307C">
                            <w:pPr>
                              <w:jc w:val="center"/>
                              <w:rPr>
                                <w:i/>
                                <w:iCs/>
                              </w:rPr>
                            </w:pPr>
                            <m:oMathPara>
                              <m:oMath>
                                <m:sSub>
                                  <m:sSubPr>
                                    <m:ctrlPr>
                                      <w:rPr>
                                        <w:rFonts w:ascii="Cambria Math" w:hAnsi="Cambria Math"/>
                                      </w:rPr>
                                    </m:ctrlPr>
                                  </m:sSubPr>
                                  <m:e>
                                    <m:r>
                                      <w:rPr>
                                        <w:rFonts w:ascii="Cambria Math" w:hAnsi="Cambria Math"/>
                                      </w:rPr>
                                      <m:t>F</m:t>
                                    </m:r>
                                  </m:e>
                                  <m:sub>
                                    <m:r>
                                      <w:rPr>
                                        <w:rFonts w:ascii="Cambria Math" w:hAnsi="Cambria Math"/>
                                      </w:rPr>
                                      <m:t>s</m:t>
                                    </m:r>
                                    <m:r>
                                      <w:rPr>
                                        <w:rFonts w:ascii="Cambria Math" w:hAnsi="Cambria Math"/>
                                      </w:rPr>
                                      <m:t>0</m:t>
                                    </m:r>
                                  </m:sub>
                                </m:sSub>
                              </m:oMath>
                            </m:oMathPara>
                          </w:p>
                        </w:tc>
                        <w:tc>
                          <w:tcPr>
                            <w:tcW w:w="2501" w:type="pct"/>
                            <w:tcBorders>
                              <w:top w:val="nil"/>
                              <w:left w:val="nil"/>
                              <w:bottom w:val="nil"/>
                              <w:right w:val="nil"/>
                            </w:tcBorders>
                          </w:tcPr>
                          <w:p w14:paraId="755CEB9A" w14:textId="77777777" w:rsidR="0059307C" w:rsidRPr="00E669D0" w:rsidRDefault="0059307C" w:rsidP="0059307C">
                            <w:pPr>
                              <w:jc w:val="center"/>
                            </w:pPr>
                            <w:r w:rsidRPr="00E669D0">
                              <w:t>150 N</w:t>
                            </w:r>
                          </w:p>
                        </w:tc>
                      </w:tr>
                      <w:tr w:rsidR="0059307C" w:rsidRPr="00E669D0" w14:paraId="4F5436F5" w14:textId="77777777" w:rsidTr="00951318">
                        <w:trPr>
                          <w:trHeight w:val="185"/>
                          <w:jc w:val="center"/>
                        </w:trPr>
                        <w:tc>
                          <w:tcPr>
                            <w:tcW w:w="2499" w:type="pct"/>
                            <w:tcBorders>
                              <w:top w:val="nil"/>
                              <w:left w:val="nil"/>
                              <w:bottom w:val="nil"/>
                              <w:right w:val="nil"/>
                            </w:tcBorders>
                          </w:tcPr>
                          <w:p w14:paraId="637D0E73" w14:textId="77777777" w:rsidR="0059307C" w:rsidRPr="00E669D0" w:rsidRDefault="0059307C" w:rsidP="0059307C">
                            <w:pPr>
                              <w:jc w:val="center"/>
                            </w:pPr>
                            <w:r w:rsidRPr="00E669D0">
                              <w:t>k</w:t>
                            </w:r>
                          </w:p>
                        </w:tc>
                        <w:tc>
                          <w:tcPr>
                            <w:tcW w:w="2501" w:type="pct"/>
                            <w:tcBorders>
                              <w:top w:val="nil"/>
                              <w:left w:val="nil"/>
                              <w:bottom w:val="nil"/>
                              <w:right w:val="nil"/>
                            </w:tcBorders>
                          </w:tcPr>
                          <w:p w14:paraId="4FA02FBD" w14:textId="77777777" w:rsidR="0059307C" w:rsidRPr="00E669D0" w:rsidRDefault="0059307C" w:rsidP="0059307C">
                            <w:pPr>
                              <w:jc w:val="center"/>
                            </w:pPr>
                            <w:r w:rsidRPr="00E669D0">
                              <w:t>35 N/mm</w:t>
                            </w:r>
                          </w:p>
                        </w:tc>
                      </w:tr>
                      <w:tr w:rsidR="0059307C" w:rsidRPr="00E669D0" w14:paraId="12F2C210" w14:textId="77777777" w:rsidTr="00951318">
                        <w:trPr>
                          <w:trHeight w:val="206"/>
                          <w:jc w:val="center"/>
                        </w:trPr>
                        <w:tc>
                          <w:tcPr>
                            <w:tcW w:w="2499" w:type="pct"/>
                            <w:tcBorders>
                              <w:top w:val="nil"/>
                              <w:left w:val="nil"/>
                              <w:bottom w:val="nil"/>
                              <w:right w:val="nil"/>
                            </w:tcBorders>
                          </w:tcPr>
                          <w:p w14:paraId="6CCD31EA" w14:textId="77777777" w:rsidR="0059307C" w:rsidRPr="00E669D0" w:rsidRDefault="00B20819" w:rsidP="0059307C">
                            <w:pPr>
                              <w:jc w:val="center"/>
                              <w:rPr>
                                <w:i/>
                                <w:iCs/>
                              </w:rPr>
                            </w:pPr>
                            <m:oMathPara>
                              <m:oMath>
                                <m:sSub>
                                  <m:sSubPr>
                                    <m:ctrlPr>
                                      <w:rPr>
                                        <w:rFonts w:ascii="Cambria Math" w:hAnsi="Cambria Math"/>
                                      </w:rPr>
                                    </m:ctrlPr>
                                  </m:sSubPr>
                                  <m:e>
                                    <m:r>
                                      <m:rPr>
                                        <m:sty m:val="p"/>
                                      </m:rPr>
                                      <w:rPr>
                                        <w:rFonts w:ascii="Cambria Math" w:hAnsi="Cambria Math"/>
                                      </w:rPr>
                                      <m:t>S</m:t>
                                    </m:r>
                                  </m:e>
                                  <m:sub>
                                    <m:r>
                                      <w:rPr>
                                        <w:rFonts w:ascii="Cambria Math" w:hAnsi="Cambria Math"/>
                                      </w:rPr>
                                      <m:t>x</m:t>
                                    </m:r>
                                  </m:sub>
                                </m:sSub>
                              </m:oMath>
                            </m:oMathPara>
                          </w:p>
                        </w:tc>
                        <w:tc>
                          <w:tcPr>
                            <w:tcW w:w="2501" w:type="pct"/>
                            <w:tcBorders>
                              <w:top w:val="nil"/>
                              <w:left w:val="nil"/>
                              <w:bottom w:val="nil"/>
                              <w:right w:val="nil"/>
                            </w:tcBorders>
                          </w:tcPr>
                          <w:p w14:paraId="1700C0D7" w14:textId="77777777" w:rsidR="0059307C" w:rsidRPr="00E669D0" w:rsidRDefault="0059307C" w:rsidP="0059307C">
                            <w:pPr>
                              <w:jc w:val="center"/>
                            </w:pPr>
                            <w:r w:rsidRPr="00E669D0">
                              <w:t>-5 mm</w:t>
                            </w:r>
                          </w:p>
                        </w:tc>
                      </w:tr>
                      <w:tr w:rsidR="0059307C" w:rsidRPr="00E669D0" w14:paraId="1033FA58" w14:textId="77777777" w:rsidTr="00951318">
                        <w:trPr>
                          <w:trHeight w:val="195"/>
                          <w:jc w:val="center"/>
                        </w:trPr>
                        <w:tc>
                          <w:tcPr>
                            <w:tcW w:w="2499" w:type="pct"/>
                            <w:tcBorders>
                              <w:top w:val="nil"/>
                              <w:left w:val="nil"/>
                              <w:bottom w:val="nil"/>
                              <w:right w:val="nil"/>
                            </w:tcBorders>
                          </w:tcPr>
                          <w:p w14:paraId="060B9E02" w14:textId="77777777" w:rsidR="0059307C" w:rsidRPr="00E669D0" w:rsidRDefault="00B20819" w:rsidP="0059307C">
                            <w:pPr>
                              <w:jc w:val="center"/>
                              <w:rPr>
                                <w:i/>
                                <w:iCs/>
                              </w:rPr>
                            </w:pPr>
                            <m:oMathPara>
                              <m:oMath>
                                <m:sSub>
                                  <m:sSubPr>
                                    <m:ctrlPr>
                                      <w:rPr>
                                        <w:rFonts w:ascii="Cambria Math" w:hAnsi="Cambria Math"/>
                                      </w:rPr>
                                    </m:ctrlPr>
                                  </m:sSubPr>
                                  <m:e>
                                    <m:r>
                                      <m:rPr>
                                        <m:sty m:val="p"/>
                                      </m:rPr>
                                      <w:rPr>
                                        <w:rFonts w:ascii="Cambria Math" w:hAnsi="Cambria Math"/>
                                      </w:rPr>
                                      <m:t>S</m:t>
                                    </m:r>
                                  </m:e>
                                  <m:sub>
                                    <m:r>
                                      <w:rPr>
                                        <w:rFonts w:ascii="Cambria Math" w:hAnsi="Cambria Math"/>
                                      </w:rPr>
                                      <m:t>y</m:t>
                                    </m:r>
                                  </m:sub>
                                </m:sSub>
                              </m:oMath>
                            </m:oMathPara>
                          </w:p>
                        </w:tc>
                        <w:tc>
                          <w:tcPr>
                            <w:tcW w:w="2501" w:type="pct"/>
                            <w:tcBorders>
                              <w:top w:val="nil"/>
                              <w:left w:val="nil"/>
                              <w:bottom w:val="nil"/>
                              <w:right w:val="nil"/>
                            </w:tcBorders>
                          </w:tcPr>
                          <w:p w14:paraId="06B95D11" w14:textId="77777777" w:rsidR="0059307C" w:rsidRPr="00E669D0" w:rsidRDefault="0059307C" w:rsidP="0059307C">
                            <w:pPr>
                              <w:jc w:val="center"/>
                            </w:pPr>
                            <w:r w:rsidRPr="00E669D0">
                              <w:t>-22 mm</w:t>
                            </w:r>
                          </w:p>
                        </w:tc>
                      </w:tr>
                      <w:tr w:rsidR="0059307C" w:rsidRPr="00E669D0" w14:paraId="4DA90822" w14:textId="77777777" w:rsidTr="00951318">
                        <w:trPr>
                          <w:trHeight w:val="206"/>
                          <w:jc w:val="center"/>
                        </w:trPr>
                        <w:tc>
                          <w:tcPr>
                            <w:tcW w:w="2499" w:type="pct"/>
                            <w:tcBorders>
                              <w:top w:val="nil"/>
                              <w:left w:val="nil"/>
                              <w:bottom w:val="nil"/>
                              <w:right w:val="nil"/>
                            </w:tcBorders>
                          </w:tcPr>
                          <w:p w14:paraId="3517B90B" w14:textId="77777777" w:rsidR="0059307C" w:rsidRPr="00E669D0" w:rsidRDefault="0059307C" w:rsidP="0059307C">
                            <w:pPr>
                              <w:jc w:val="center"/>
                              <w:rPr>
                                <w:i/>
                                <w:iCs/>
                              </w:rPr>
                            </w:pPr>
                            <w:r w:rsidRPr="00E669D0">
                              <w:t>B</w:t>
                            </w:r>
                          </w:p>
                        </w:tc>
                        <w:tc>
                          <w:tcPr>
                            <w:tcW w:w="2501" w:type="pct"/>
                            <w:tcBorders>
                              <w:top w:val="nil"/>
                              <w:left w:val="nil"/>
                              <w:bottom w:val="nil"/>
                              <w:right w:val="nil"/>
                            </w:tcBorders>
                          </w:tcPr>
                          <w:p w14:paraId="6A22A1E0" w14:textId="77777777" w:rsidR="0059307C" w:rsidRPr="00E669D0" w:rsidRDefault="0059307C" w:rsidP="0059307C">
                            <w:pPr>
                              <w:jc w:val="center"/>
                              <w:rPr>
                                <w:b/>
                                <w:bCs/>
                              </w:rPr>
                            </w:pPr>
                            <w:r w:rsidRPr="00E669D0">
                              <w:t>107 mm</w:t>
                            </w:r>
                          </w:p>
                        </w:tc>
                      </w:tr>
                      <w:tr w:rsidR="0059307C" w:rsidRPr="00E669D0" w14:paraId="4637330E" w14:textId="77777777" w:rsidTr="00951318">
                        <w:trPr>
                          <w:trHeight w:val="247"/>
                          <w:jc w:val="center"/>
                        </w:trPr>
                        <w:tc>
                          <w:tcPr>
                            <w:tcW w:w="2499" w:type="pct"/>
                            <w:tcBorders>
                              <w:top w:val="nil"/>
                              <w:left w:val="nil"/>
                              <w:bottom w:val="nil"/>
                              <w:right w:val="nil"/>
                            </w:tcBorders>
                          </w:tcPr>
                          <w:p w14:paraId="68A9E08F" w14:textId="77777777" w:rsidR="0059307C" w:rsidRPr="00E669D0" w:rsidRDefault="0059307C" w:rsidP="0059307C">
                            <w:pPr>
                              <w:jc w:val="center"/>
                            </w:pPr>
                            <w:r w:rsidRPr="00E669D0">
                              <w:t>E</w:t>
                            </w:r>
                          </w:p>
                        </w:tc>
                        <w:tc>
                          <w:tcPr>
                            <w:tcW w:w="2501" w:type="pct"/>
                            <w:tcBorders>
                              <w:top w:val="nil"/>
                              <w:left w:val="nil"/>
                              <w:bottom w:val="nil"/>
                              <w:right w:val="nil"/>
                            </w:tcBorders>
                          </w:tcPr>
                          <w:p w14:paraId="5818B07B" w14:textId="77777777" w:rsidR="0059307C" w:rsidRPr="00E669D0" w:rsidRDefault="0059307C" w:rsidP="0059307C">
                            <w:pPr>
                              <w:jc w:val="center"/>
                              <w:rPr>
                                <w:b/>
                                <w:bCs/>
                              </w:rPr>
                            </w:pPr>
                            <w:r w:rsidRPr="00E669D0">
                              <w:t>35 mm</w:t>
                            </w:r>
                          </w:p>
                        </w:tc>
                      </w:tr>
                      <w:tr w:rsidR="0059307C" w:rsidRPr="00E669D0" w14:paraId="4719276A" w14:textId="77777777" w:rsidTr="00951318">
                        <w:trPr>
                          <w:trHeight w:val="195"/>
                          <w:jc w:val="center"/>
                        </w:trPr>
                        <w:tc>
                          <w:tcPr>
                            <w:tcW w:w="2499" w:type="pct"/>
                            <w:tcBorders>
                              <w:top w:val="nil"/>
                              <w:left w:val="nil"/>
                              <w:bottom w:val="nil"/>
                              <w:right w:val="nil"/>
                            </w:tcBorders>
                          </w:tcPr>
                          <w:p w14:paraId="4EAE67CB" w14:textId="77777777" w:rsidR="0059307C" w:rsidRPr="00E669D0" w:rsidRDefault="0059307C" w:rsidP="0059307C">
                            <w:pPr>
                              <w:jc w:val="center"/>
                              <w:rPr>
                                <w:i/>
                                <w:iCs/>
                              </w:rPr>
                            </w:pPr>
                            <w:r w:rsidRPr="00E669D0">
                              <w:t>D</w:t>
                            </w:r>
                          </w:p>
                        </w:tc>
                        <w:tc>
                          <w:tcPr>
                            <w:tcW w:w="2501" w:type="pct"/>
                            <w:tcBorders>
                              <w:top w:val="nil"/>
                              <w:left w:val="nil"/>
                              <w:bottom w:val="nil"/>
                              <w:right w:val="nil"/>
                            </w:tcBorders>
                          </w:tcPr>
                          <w:p w14:paraId="13D0AA12" w14:textId="77777777" w:rsidR="0059307C" w:rsidRPr="00E669D0" w:rsidRDefault="0059307C" w:rsidP="0059307C">
                            <w:pPr>
                              <w:jc w:val="center"/>
                            </w:pPr>
                            <w:r w:rsidRPr="00E669D0">
                              <w:t>-16 mm</w:t>
                            </w:r>
                          </w:p>
                        </w:tc>
                      </w:tr>
                      <w:tr w:rsidR="0059307C" w:rsidRPr="00E669D0" w14:paraId="71D7A20E" w14:textId="77777777" w:rsidTr="00951318">
                        <w:trPr>
                          <w:trHeight w:val="195"/>
                          <w:jc w:val="center"/>
                        </w:trPr>
                        <w:tc>
                          <w:tcPr>
                            <w:tcW w:w="2499" w:type="pct"/>
                            <w:tcBorders>
                              <w:top w:val="nil"/>
                              <w:left w:val="nil"/>
                              <w:bottom w:val="nil"/>
                              <w:right w:val="nil"/>
                            </w:tcBorders>
                          </w:tcPr>
                          <w:p w14:paraId="2B09F429" w14:textId="77777777" w:rsidR="0059307C" w:rsidRPr="00E669D0" w:rsidRDefault="0059307C" w:rsidP="0059307C">
                            <w:pPr>
                              <w:jc w:val="center"/>
                            </w:pPr>
                            <m:oMathPara>
                              <m:oMath>
                                <m:r>
                                  <m:rPr>
                                    <m:sty m:val="p"/>
                                  </m:rPr>
                                  <w:rPr>
                                    <w:rFonts w:ascii="Cambria Math" w:hAnsi="Cambria Math"/>
                                  </w:rPr>
                                  <m:t>Α</m:t>
                                </m:r>
                              </m:oMath>
                            </m:oMathPara>
                          </w:p>
                        </w:tc>
                        <w:tc>
                          <w:tcPr>
                            <w:tcW w:w="2501" w:type="pct"/>
                            <w:tcBorders>
                              <w:top w:val="nil"/>
                              <w:left w:val="nil"/>
                              <w:bottom w:val="nil"/>
                              <w:right w:val="nil"/>
                            </w:tcBorders>
                          </w:tcPr>
                          <w:p w14:paraId="37E89CE4" w14:textId="77777777" w:rsidR="0059307C" w:rsidRPr="00E669D0" w:rsidRDefault="0059307C" w:rsidP="0059307C">
                            <w:pPr>
                              <w:jc w:val="center"/>
                            </w:pPr>
                            <w:r w:rsidRPr="00E669D0">
                              <w:t>275°</w:t>
                            </w:r>
                          </w:p>
                        </w:tc>
                      </w:tr>
                      <w:tr w:rsidR="0059307C" w:rsidRPr="00E669D0" w14:paraId="2F3C0F59" w14:textId="77777777" w:rsidTr="00951318">
                        <w:trPr>
                          <w:trHeight w:val="195"/>
                          <w:jc w:val="center"/>
                        </w:trPr>
                        <w:tc>
                          <w:tcPr>
                            <w:tcW w:w="2499" w:type="pct"/>
                            <w:tcBorders>
                              <w:top w:val="nil"/>
                              <w:left w:val="nil"/>
                              <w:bottom w:val="nil"/>
                              <w:right w:val="nil"/>
                            </w:tcBorders>
                          </w:tcPr>
                          <w:p w14:paraId="7870DB02" w14:textId="77777777" w:rsidR="0059307C" w:rsidRPr="00E669D0" w:rsidRDefault="0059307C" w:rsidP="0059307C">
                            <w:pPr>
                              <w:jc w:val="center"/>
                            </w:pPr>
                            <w:r w:rsidRPr="00E669D0">
                              <w:t>Lead</w:t>
                            </w:r>
                          </w:p>
                        </w:tc>
                        <w:tc>
                          <w:tcPr>
                            <w:tcW w:w="2501" w:type="pct"/>
                            <w:tcBorders>
                              <w:top w:val="nil"/>
                              <w:left w:val="nil"/>
                              <w:bottom w:val="nil"/>
                              <w:right w:val="nil"/>
                            </w:tcBorders>
                          </w:tcPr>
                          <w:p w14:paraId="1C8ED989" w14:textId="77777777" w:rsidR="0059307C" w:rsidRPr="00E669D0" w:rsidRDefault="0059307C" w:rsidP="0059307C">
                            <w:pPr>
                              <w:jc w:val="center"/>
                            </w:pPr>
                            <w:r w:rsidRPr="00E669D0">
                              <w:t>2 mm</w:t>
                            </w:r>
                          </w:p>
                        </w:tc>
                      </w:tr>
                      <w:tr w:rsidR="0059307C" w:rsidRPr="00E669D0" w14:paraId="5F640265" w14:textId="77777777" w:rsidTr="00951318">
                        <w:trPr>
                          <w:trHeight w:val="190"/>
                          <w:jc w:val="center"/>
                        </w:trPr>
                        <w:tc>
                          <w:tcPr>
                            <w:tcW w:w="2499" w:type="pct"/>
                            <w:tcBorders>
                              <w:top w:val="nil"/>
                              <w:left w:val="nil"/>
                              <w:bottom w:val="single" w:sz="4" w:space="0" w:color="auto"/>
                              <w:right w:val="nil"/>
                            </w:tcBorders>
                          </w:tcPr>
                          <w:p w14:paraId="2E25941D" w14:textId="77777777" w:rsidR="0059307C" w:rsidRPr="00E669D0" w:rsidRDefault="0059307C" w:rsidP="0059307C">
                            <w:pPr>
                              <w:jc w:val="center"/>
                              <w:rPr>
                                <w:i/>
                                <w:iCs/>
                              </w:rPr>
                            </w:pPr>
                            <w:r w:rsidRPr="00E669D0">
                              <w:t>Gear ratio</w:t>
                            </w:r>
                          </w:p>
                        </w:tc>
                        <w:tc>
                          <w:tcPr>
                            <w:tcW w:w="2501" w:type="pct"/>
                            <w:tcBorders>
                              <w:top w:val="nil"/>
                              <w:left w:val="nil"/>
                              <w:bottom w:val="single" w:sz="4" w:space="0" w:color="auto"/>
                              <w:right w:val="nil"/>
                            </w:tcBorders>
                          </w:tcPr>
                          <w:p w14:paraId="72AFDAA6" w14:textId="77777777" w:rsidR="0059307C" w:rsidRPr="00E669D0" w:rsidRDefault="0059307C" w:rsidP="0059307C">
                            <w:pPr>
                              <w:jc w:val="center"/>
                            </w:pPr>
                            <w:r w:rsidRPr="00E669D0">
                              <w:t>2.5</w:t>
                            </w:r>
                          </w:p>
                        </w:tc>
                      </w:tr>
                    </w:tbl>
                    <w:p w14:paraId="1ABCD2B5" w14:textId="77777777" w:rsidR="0059307C" w:rsidRDefault="0059307C" w:rsidP="0059307C">
                      <w:pPr>
                        <w:pStyle w:val="Abstract"/>
                        <w:ind w:firstLine="0"/>
                        <w:jc w:val="center"/>
                        <w:rPr>
                          <w:sz w:val="20"/>
                          <w:szCs w:val="20"/>
                        </w:rPr>
                      </w:pPr>
                    </w:p>
                    <w:p w14:paraId="58EC2073" w14:textId="77777777" w:rsidR="0059307C" w:rsidRDefault="0059307C" w:rsidP="006A4B3E">
                      <w:pPr>
                        <w:jc w:val="center"/>
                      </w:pPr>
                    </w:p>
                    <w:p w14:paraId="75A5CC8B" w14:textId="77777777" w:rsidR="0059307C" w:rsidRDefault="0059307C" w:rsidP="006A4B3E">
                      <w:pPr>
                        <w:jc w:val="center"/>
                      </w:pPr>
                    </w:p>
                    <w:p w14:paraId="74A4D87E" w14:textId="77777777" w:rsidR="0059307C" w:rsidRPr="002132E2" w:rsidRDefault="0059307C" w:rsidP="006A4B3E">
                      <w:pPr>
                        <w:jc w:val="center"/>
                      </w:pPr>
                    </w:p>
                  </w:txbxContent>
                </v:textbox>
                <w10:wrap type="square" anchorx="margin"/>
              </v:shape>
            </w:pict>
          </mc:Fallback>
        </mc:AlternateContent>
      </w:r>
      <w:r>
        <w:rPr>
          <w:color w:val="000000" w:themeColor="text1"/>
          <w:kern w:val="24"/>
          <w:sz w:val="22"/>
          <w:szCs w:val="22"/>
        </w:rPr>
        <w:br w:type="page"/>
      </w:r>
      <w:r w:rsidR="00E030A6">
        <w:rPr>
          <w:noProof/>
        </w:rPr>
        <w:lastRenderedPageBreak/>
        <mc:AlternateContent>
          <mc:Choice Requires="wps">
            <w:drawing>
              <wp:anchor distT="0" distB="0" distL="114300" distR="114300" simplePos="0" relativeHeight="251682816" behindDoc="0" locked="0" layoutInCell="1" allowOverlap="1" wp14:anchorId="055B426D" wp14:editId="2A75DE6F">
                <wp:simplePos x="0" y="0"/>
                <wp:positionH relativeFrom="margin">
                  <wp:align>center</wp:align>
                </wp:positionH>
                <wp:positionV relativeFrom="paragraph">
                  <wp:posOffset>2540</wp:posOffset>
                </wp:positionV>
                <wp:extent cx="3223895" cy="2153920"/>
                <wp:effectExtent l="0" t="0" r="0" b="0"/>
                <wp:wrapSquare wrapText="bothSides"/>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215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E9131E" w14:textId="77777777" w:rsidR="00E030A6" w:rsidRPr="006A4B3E" w:rsidRDefault="00E030A6" w:rsidP="00E030A6">
                            <w:pPr>
                              <w:pStyle w:val="TableTitle0"/>
                              <w:rPr>
                                <w:b/>
                                <w:bCs/>
                                <w:sz w:val="20"/>
                                <w:szCs w:val="20"/>
                              </w:rPr>
                            </w:pPr>
                            <w:r w:rsidRPr="006A4B3E">
                              <w:rPr>
                                <w:b/>
                                <w:bCs/>
                                <w:sz w:val="20"/>
                                <w:szCs w:val="20"/>
                              </w:rPr>
                              <w:t xml:space="preserve">TABLE S3: Optimized Parameters </w:t>
                            </w:r>
                          </w:p>
                          <w:p w14:paraId="088F0419" w14:textId="77777777" w:rsidR="00E030A6" w:rsidRPr="006A4B3E" w:rsidRDefault="00E030A6" w:rsidP="00E030A6">
                            <w:pPr>
                              <w:pStyle w:val="TableTitle0"/>
                              <w:rPr>
                                <w:b/>
                                <w:bCs/>
                                <w:sz w:val="20"/>
                                <w:szCs w:val="20"/>
                              </w:rPr>
                            </w:pPr>
                            <w:r w:rsidRPr="006A4B3E">
                              <w:rPr>
                                <w:b/>
                                <w:bCs/>
                                <w:sz w:val="20"/>
                                <w:szCs w:val="20"/>
                              </w:rPr>
                              <w:t>for the ankle/foot module</w:t>
                            </w:r>
                          </w:p>
                          <w:tbl>
                            <w:tblPr>
                              <w:tblW w:w="2421" w:type="pct"/>
                              <w:jc w:val="center"/>
                              <w:tblBorders>
                                <w:top w:val="single" w:sz="12" w:space="0" w:color="808080"/>
                                <w:bottom w:val="single" w:sz="12" w:space="0" w:color="808080"/>
                              </w:tblBorders>
                              <w:tblLook w:val="0000" w:firstRow="0" w:lastRow="0" w:firstColumn="0" w:lastColumn="0" w:noHBand="0" w:noVBand="0"/>
                            </w:tblPr>
                            <w:tblGrid>
                              <w:gridCol w:w="1233"/>
                              <w:gridCol w:w="1233"/>
                            </w:tblGrid>
                            <w:tr w:rsidR="00E030A6" w:rsidRPr="00E669D0" w14:paraId="0FFBFD27" w14:textId="77777777" w:rsidTr="00D12598">
                              <w:trPr>
                                <w:trHeight w:val="312"/>
                                <w:jc w:val="center"/>
                              </w:trPr>
                              <w:tc>
                                <w:tcPr>
                                  <w:tcW w:w="2500" w:type="pct"/>
                                  <w:tcBorders>
                                    <w:top w:val="double" w:sz="6" w:space="0" w:color="auto"/>
                                    <w:left w:val="nil"/>
                                    <w:bottom w:val="single" w:sz="6" w:space="0" w:color="auto"/>
                                    <w:right w:val="nil"/>
                                  </w:tcBorders>
                                  <w:vAlign w:val="center"/>
                                </w:tcPr>
                                <w:p w14:paraId="719CEE46" w14:textId="77777777" w:rsidR="00E030A6" w:rsidRPr="00E669D0" w:rsidRDefault="00E030A6">
                                  <w:pPr>
                                    <w:jc w:val="center"/>
                                  </w:pPr>
                                  <w:r w:rsidRPr="00E669D0">
                                    <w:t>Symbol</w:t>
                                  </w:r>
                                </w:p>
                              </w:tc>
                              <w:tc>
                                <w:tcPr>
                                  <w:tcW w:w="2500" w:type="pct"/>
                                  <w:tcBorders>
                                    <w:top w:val="double" w:sz="6" w:space="0" w:color="auto"/>
                                    <w:left w:val="nil"/>
                                    <w:bottom w:val="single" w:sz="6" w:space="0" w:color="auto"/>
                                    <w:right w:val="nil"/>
                                  </w:tcBorders>
                                  <w:vAlign w:val="center"/>
                                </w:tcPr>
                                <w:p w14:paraId="2C6DEBCE" w14:textId="77777777" w:rsidR="00E030A6" w:rsidRPr="00E669D0" w:rsidRDefault="00E030A6">
                                  <w:pPr>
                                    <w:pStyle w:val="TableTitle0"/>
                                    <w:rPr>
                                      <w:smallCaps w:val="0"/>
                                      <w:sz w:val="20"/>
                                      <w:szCs w:val="20"/>
                                    </w:rPr>
                                  </w:pPr>
                                  <w:r w:rsidRPr="00E669D0">
                                    <w:rPr>
                                      <w:smallCaps w:val="0"/>
                                      <w:sz w:val="20"/>
                                      <w:szCs w:val="20"/>
                                    </w:rPr>
                                    <w:t>Value</w:t>
                                  </w:r>
                                </w:p>
                              </w:tc>
                            </w:tr>
                            <w:tr w:rsidR="00E030A6" w:rsidRPr="00E669D0" w14:paraId="28A8F234" w14:textId="77777777" w:rsidTr="00D12598">
                              <w:trPr>
                                <w:trHeight w:val="219"/>
                                <w:jc w:val="center"/>
                              </w:trPr>
                              <w:tc>
                                <w:tcPr>
                                  <w:tcW w:w="2500" w:type="pct"/>
                                  <w:tcBorders>
                                    <w:top w:val="nil"/>
                                    <w:left w:val="nil"/>
                                    <w:bottom w:val="nil"/>
                                    <w:right w:val="nil"/>
                                  </w:tcBorders>
                                </w:tcPr>
                                <w:p w14:paraId="512B874D" w14:textId="77777777" w:rsidR="00E030A6" w:rsidRPr="00E669D0" w:rsidRDefault="00B20819" w:rsidP="00947121">
                                  <w:pPr>
                                    <w:jc w:val="cente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m:t>
                                      </m:r>
                                      <m:r>
                                        <w:rPr>
                                          <w:rFonts w:ascii="Cambria Math" w:hAnsi="Cambria Math"/>
                                        </w:rPr>
                                        <m:t>a</m:t>
                                      </m:r>
                                    </m:oMath>
                                  </m:oMathPara>
                                </w:p>
                              </w:tc>
                              <w:tc>
                                <w:tcPr>
                                  <w:tcW w:w="2500" w:type="pct"/>
                                  <w:tcBorders>
                                    <w:top w:val="nil"/>
                                    <w:left w:val="nil"/>
                                    <w:bottom w:val="nil"/>
                                    <w:right w:val="nil"/>
                                  </w:tcBorders>
                                </w:tcPr>
                                <w:p w14:paraId="0DF26F6A" w14:textId="77777777" w:rsidR="00E030A6" w:rsidRPr="00E669D0" w:rsidRDefault="00E030A6" w:rsidP="00947121">
                                  <w:pPr>
                                    <w:jc w:val="center"/>
                                  </w:pPr>
                                  <w:r w:rsidRPr="00E669D0">
                                    <w:t>50 mm</w:t>
                                  </w:r>
                                </w:p>
                              </w:tc>
                            </w:tr>
                            <w:tr w:rsidR="00E030A6" w:rsidRPr="00E669D0" w14:paraId="04DD3177" w14:textId="77777777" w:rsidTr="00D12598">
                              <w:trPr>
                                <w:trHeight w:val="206"/>
                                <w:jc w:val="center"/>
                              </w:trPr>
                              <w:tc>
                                <w:tcPr>
                                  <w:tcW w:w="2500" w:type="pct"/>
                                  <w:tcBorders>
                                    <w:top w:val="nil"/>
                                    <w:left w:val="nil"/>
                                    <w:bottom w:val="nil"/>
                                    <w:right w:val="nil"/>
                                  </w:tcBorders>
                                </w:tcPr>
                                <w:p w14:paraId="74606D4F" w14:textId="77777777" w:rsidR="00E030A6" w:rsidRPr="00E669D0" w:rsidRDefault="00B20819" w:rsidP="00947121">
                                  <w:pPr>
                                    <w:jc w:val="center"/>
                                    <w:rPr>
                                      <w:i/>
                                      <w:iCs/>
                                    </w:rP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m:t>
                                      </m:r>
                                      <m:r>
                                        <w:rPr>
                                          <w:rFonts w:ascii="Cambria Math" w:hAnsi="Cambria Math"/>
                                        </w:rPr>
                                        <m:t>t</m:t>
                                      </m:r>
                                    </m:oMath>
                                  </m:oMathPara>
                                </w:p>
                              </w:tc>
                              <w:tc>
                                <w:tcPr>
                                  <w:tcW w:w="2500" w:type="pct"/>
                                  <w:tcBorders>
                                    <w:top w:val="nil"/>
                                    <w:left w:val="nil"/>
                                    <w:bottom w:val="nil"/>
                                    <w:right w:val="nil"/>
                                  </w:tcBorders>
                                </w:tcPr>
                                <w:p w14:paraId="324E6749" w14:textId="77777777" w:rsidR="00E030A6" w:rsidRPr="00E669D0" w:rsidRDefault="00E030A6" w:rsidP="00947121">
                                  <w:pPr>
                                    <w:jc w:val="center"/>
                                  </w:pPr>
                                  <w:r w:rsidRPr="00E669D0">
                                    <w:t>14 mm</w:t>
                                  </w:r>
                                </w:p>
                              </w:tc>
                            </w:tr>
                            <w:tr w:rsidR="00E030A6" w:rsidRPr="00E669D0" w14:paraId="5F82DBDA" w14:textId="77777777" w:rsidTr="00D12598">
                              <w:trPr>
                                <w:trHeight w:val="206"/>
                                <w:jc w:val="center"/>
                              </w:trPr>
                              <w:tc>
                                <w:tcPr>
                                  <w:tcW w:w="2500" w:type="pct"/>
                                  <w:tcBorders>
                                    <w:top w:val="nil"/>
                                    <w:left w:val="nil"/>
                                    <w:bottom w:val="nil"/>
                                    <w:right w:val="nil"/>
                                  </w:tcBorders>
                                </w:tcPr>
                                <w:p w14:paraId="34BF62D2" w14:textId="77777777" w:rsidR="00E030A6" w:rsidRPr="00E669D0" w:rsidRDefault="00B20819" w:rsidP="00947121">
                                  <w:pPr>
                                    <w:jc w:val="center"/>
                                    <w:rPr>
                                      <w:i/>
                                      <w:iCs/>
                                    </w:rPr>
                                  </w:pPr>
                                  <m:oMathPara>
                                    <m:oMath>
                                      <m:sSub>
                                        <m:sSubPr>
                                          <m:ctrlPr>
                                            <w:rPr>
                                              <w:rFonts w:ascii="Cambria Math" w:hAnsi="Cambria Math"/>
                                            </w:rPr>
                                          </m:ctrlPr>
                                        </m:sSubPr>
                                        <m:e>
                                          <m:r>
                                            <w:rPr>
                                              <w:rFonts w:ascii="Cambria Math" w:hAnsi="Cambria Math"/>
                                            </w:rPr>
                                            <m:t>B</m:t>
                                          </m:r>
                                        </m:e>
                                        <m:sub>
                                          <m:r>
                                            <w:rPr>
                                              <w:rFonts w:ascii="Cambria Math" w:hAnsi="Cambria Math"/>
                                            </w:rPr>
                                            <m:t>x</m:t>
                                          </m:r>
                                        </m:sub>
                                      </m:sSub>
                                    </m:oMath>
                                  </m:oMathPara>
                                </w:p>
                              </w:tc>
                              <w:tc>
                                <w:tcPr>
                                  <w:tcW w:w="2500" w:type="pct"/>
                                  <w:tcBorders>
                                    <w:top w:val="nil"/>
                                    <w:left w:val="nil"/>
                                    <w:bottom w:val="nil"/>
                                    <w:right w:val="nil"/>
                                  </w:tcBorders>
                                </w:tcPr>
                                <w:p w14:paraId="2D3EDBCC" w14:textId="77777777" w:rsidR="00E030A6" w:rsidRPr="00E669D0" w:rsidRDefault="00E030A6" w:rsidP="00947121">
                                  <w:pPr>
                                    <w:jc w:val="center"/>
                                  </w:pPr>
                                  <w:r w:rsidRPr="00E669D0">
                                    <w:t>-117 mm</w:t>
                                  </w:r>
                                </w:p>
                              </w:tc>
                            </w:tr>
                            <w:tr w:rsidR="00E030A6" w:rsidRPr="00E669D0" w14:paraId="695CF632" w14:textId="77777777" w:rsidTr="00D12598">
                              <w:trPr>
                                <w:trHeight w:val="185"/>
                                <w:jc w:val="center"/>
                              </w:trPr>
                              <w:tc>
                                <w:tcPr>
                                  <w:tcW w:w="2500" w:type="pct"/>
                                  <w:tcBorders>
                                    <w:top w:val="nil"/>
                                    <w:left w:val="nil"/>
                                    <w:bottom w:val="nil"/>
                                    <w:right w:val="nil"/>
                                  </w:tcBorders>
                                </w:tcPr>
                                <w:p w14:paraId="3A39239F" w14:textId="77777777" w:rsidR="00E030A6" w:rsidRPr="00E669D0" w:rsidRDefault="00B20819" w:rsidP="00947121">
                                  <w:pPr>
                                    <w:jc w:val="center"/>
                                  </w:pPr>
                                  <m:oMathPara>
                                    <m:oMath>
                                      <m:sSub>
                                        <m:sSubPr>
                                          <m:ctrlPr>
                                            <w:rPr>
                                              <w:rFonts w:ascii="Cambria Math" w:hAnsi="Cambria Math"/>
                                            </w:rPr>
                                          </m:ctrlPr>
                                        </m:sSubPr>
                                        <m:e>
                                          <m:r>
                                            <w:rPr>
                                              <w:rFonts w:ascii="Cambria Math" w:hAnsi="Cambria Math"/>
                                            </w:rPr>
                                            <m:t>B</m:t>
                                          </m:r>
                                        </m:e>
                                        <m:sub>
                                          <m:r>
                                            <w:rPr>
                                              <w:rFonts w:ascii="Cambria Math" w:hAnsi="Cambria Math"/>
                                            </w:rPr>
                                            <m:t>y</m:t>
                                          </m:r>
                                        </m:sub>
                                      </m:sSub>
                                    </m:oMath>
                                  </m:oMathPara>
                                </w:p>
                              </w:tc>
                              <w:tc>
                                <w:tcPr>
                                  <w:tcW w:w="2500" w:type="pct"/>
                                  <w:tcBorders>
                                    <w:top w:val="nil"/>
                                    <w:left w:val="nil"/>
                                    <w:bottom w:val="nil"/>
                                    <w:right w:val="nil"/>
                                  </w:tcBorders>
                                </w:tcPr>
                                <w:p w14:paraId="3D18540B" w14:textId="77777777" w:rsidR="00E030A6" w:rsidRPr="00E669D0" w:rsidRDefault="00E030A6" w:rsidP="00947121">
                                  <w:pPr>
                                    <w:jc w:val="center"/>
                                  </w:pPr>
                                  <w:r w:rsidRPr="00E669D0">
                                    <w:t>-59.1 mm</w:t>
                                  </w:r>
                                </w:p>
                              </w:tc>
                            </w:tr>
                            <w:tr w:rsidR="00E030A6" w:rsidRPr="00E669D0" w14:paraId="691E79E0" w14:textId="77777777" w:rsidTr="00D12598">
                              <w:trPr>
                                <w:trHeight w:val="206"/>
                                <w:jc w:val="center"/>
                              </w:trPr>
                              <w:tc>
                                <w:tcPr>
                                  <w:tcW w:w="2500" w:type="pct"/>
                                  <w:tcBorders>
                                    <w:top w:val="nil"/>
                                    <w:left w:val="nil"/>
                                    <w:bottom w:val="nil"/>
                                    <w:right w:val="nil"/>
                                  </w:tcBorders>
                                </w:tcPr>
                                <w:p w14:paraId="2E5DD1F4" w14:textId="77777777" w:rsidR="00E030A6" w:rsidRPr="00E669D0" w:rsidRDefault="00E030A6" w:rsidP="00947121">
                                  <w:pPr>
                                    <w:jc w:val="center"/>
                                    <w:rPr>
                                      <w:i/>
                                      <w:iCs/>
                                    </w:rPr>
                                  </w:pPr>
                                  <m:oMathPara>
                                    <m:oMath>
                                      <m:r>
                                        <m:rPr>
                                          <m:sty m:val="p"/>
                                        </m:rPr>
                                        <w:rPr>
                                          <w:rFonts w:ascii="Cambria Math" w:hAnsi="Cambria Math"/>
                                        </w:rPr>
                                        <m:t>k</m:t>
                                      </m:r>
                                    </m:oMath>
                                  </m:oMathPara>
                                </w:p>
                              </w:tc>
                              <w:tc>
                                <w:tcPr>
                                  <w:tcW w:w="2500" w:type="pct"/>
                                  <w:tcBorders>
                                    <w:top w:val="nil"/>
                                    <w:left w:val="nil"/>
                                    <w:bottom w:val="nil"/>
                                    <w:right w:val="nil"/>
                                  </w:tcBorders>
                                </w:tcPr>
                                <w:p w14:paraId="604C45CC" w14:textId="77777777" w:rsidR="00E030A6" w:rsidRPr="00E669D0" w:rsidRDefault="00E030A6" w:rsidP="00947121">
                                  <w:pPr>
                                    <w:jc w:val="center"/>
                                  </w:pPr>
                                  <w:r w:rsidRPr="00E669D0">
                                    <w:t>860 N/mm</w:t>
                                  </w:r>
                                </w:p>
                              </w:tc>
                            </w:tr>
                            <w:tr w:rsidR="00E030A6" w:rsidRPr="00E669D0" w14:paraId="0E73AC09" w14:textId="77777777" w:rsidTr="00D12598">
                              <w:trPr>
                                <w:trHeight w:val="195"/>
                                <w:jc w:val="center"/>
                              </w:trPr>
                              <w:tc>
                                <w:tcPr>
                                  <w:tcW w:w="2500" w:type="pct"/>
                                  <w:tcBorders>
                                    <w:top w:val="nil"/>
                                    <w:left w:val="nil"/>
                                    <w:bottom w:val="nil"/>
                                    <w:right w:val="nil"/>
                                  </w:tcBorders>
                                </w:tcPr>
                                <w:p w14:paraId="51366D40" w14:textId="77777777" w:rsidR="00E030A6" w:rsidRPr="00E669D0" w:rsidRDefault="00E030A6" w:rsidP="00947121">
                                  <w:pPr>
                                    <w:jc w:val="center"/>
                                  </w:pPr>
                                  <m:oMathPara>
                                    <m:oMath>
                                      <m:r>
                                        <m:rPr>
                                          <m:sty m:val="p"/>
                                        </m:rPr>
                                        <w:rPr>
                                          <w:rFonts w:ascii="Cambria Math" w:hAnsi="Cambria Math"/>
                                        </w:rPr>
                                        <m:t>α</m:t>
                                      </m:r>
                                    </m:oMath>
                                  </m:oMathPara>
                                </w:p>
                              </w:tc>
                              <w:tc>
                                <w:tcPr>
                                  <w:tcW w:w="2500" w:type="pct"/>
                                  <w:tcBorders>
                                    <w:top w:val="nil"/>
                                    <w:left w:val="nil"/>
                                    <w:bottom w:val="nil"/>
                                    <w:right w:val="nil"/>
                                  </w:tcBorders>
                                </w:tcPr>
                                <w:p w14:paraId="300A1927" w14:textId="77777777" w:rsidR="00E030A6" w:rsidRPr="00E669D0" w:rsidRDefault="00E030A6" w:rsidP="00947121">
                                  <w:pPr>
                                    <w:jc w:val="center"/>
                                  </w:pPr>
                                  <w:r w:rsidRPr="00E669D0">
                                    <w:t>166.5°</w:t>
                                  </w:r>
                                </w:p>
                              </w:tc>
                            </w:tr>
                            <w:tr w:rsidR="00E030A6" w:rsidRPr="00E669D0" w14:paraId="0D3EE5A6" w14:textId="77777777" w:rsidTr="00D12598">
                              <w:trPr>
                                <w:trHeight w:val="195"/>
                                <w:jc w:val="center"/>
                              </w:trPr>
                              <w:tc>
                                <w:tcPr>
                                  <w:tcW w:w="2500" w:type="pct"/>
                                  <w:tcBorders>
                                    <w:top w:val="nil"/>
                                    <w:left w:val="nil"/>
                                    <w:bottom w:val="nil"/>
                                    <w:right w:val="nil"/>
                                  </w:tcBorders>
                                </w:tcPr>
                                <w:p w14:paraId="069B97F6" w14:textId="77777777" w:rsidR="00E030A6" w:rsidRPr="00E669D0" w:rsidRDefault="00E030A6" w:rsidP="00947121">
                                  <w:pPr>
                                    <w:jc w:val="center"/>
                                  </w:pPr>
                                  <w:r w:rsidRPr="00E669D0">
                                    <w:t>Lead</w:t>
                                  </w:r>
                                </w:p>
                              </w:tc>
                              <w:tc>
                                <w:tcPr>
                                  <w:tcW w:w="2500" w:type="pct"/>
                                  <w:tcBorders>
                                    <w:top w:val="nil"/>
                                    <w:left w:val="nil"/>
                                    <w:bottom w:val="nil"/>
                                    <w:right w:val="nil"/>
                                  </w:tcBorders>
                                </w:tcPr>
                                <w:p w14:paraId="1A215ECF" w14:textId="77777777" w:rsidR="00E030A6" w:rsidRPr="00E669D0" w:rsidRDefault="00E030A6" w:rsidP="00947121">
                                  <w:pPr>
                                    <w:jc w:val="center"/>
                                  </w:pPr>
                                  <w:r w:rsidRPr="00E669D0">
                                    <w:t>2 mm</w:t>
                                  </w:r>
                                </w:p>
                              </w:tc>
                            </w:tr>
                            <w:tr w:rsidR="00E030A6" w:rsidRPr="00E669D0" w14:paraId="0DAEDFD7" w14:textId="77777777" w:rsidTr="00D12598">
                              <w:trPr>
                                <w:trHeight w:val="190"/>
                                <w:jc w:val="center"/>
                              </w:trPr>
                              <w:tc>
                                <w:tcPr>
                                  <w:tcW w:w="2500" w:type="pct"/>
                                  <w:tcBorders>
                                    <w:top w:val="nil"/>
                                    <w:left w:val="nil"/>
                                    <w:bottom w:val="single" w:sz="4" w:space="0" w:color="auto"/>
                                    <w:right w:val="nil"/>
                                  </w:tcBorders>
                                </w:tcPr>
                                <w:p w14:paraId="40FCB87E" w14:textId="77777777" w:rsidR="00E030A6" w:rsidRPr="00E669D0" w:rsidRDefault="00E030A6" w:rsidP="00947121">
                                  <w:pPr>
                                    <w:jc w:val="center"/>
                                    <w:rPr>
                                      <w:i/>
                                      <w:iCs/>
                                    </w:rPr>
                                  </w:pPr>
                                  <w:r w:rsidRPr="00E669D0">
                                    <w:t>Gear ratio</w:t>
                                  </w:r>
                                </w:p>
                              </w:tc>
                              <w:tc>
                                <w:tcPr>
                                  <w:tcW w:w="2500" w:type="pct"/>
                                  <w:tcBorders>
                                    <w:top w:val="nil"/>
                                    <w:left w:val="nil"/>
                                    <w:bottom w:val="single" w:sz="4" w:space="0" w:color="auto"/>
                                    <w:right w:val="nil"/>
                                  </w:tcBorders>
                                </w:tcPr>
                                <w:p w14:paraId="3A3E938A" w14:textId="77777777" w:rsidR="00E030A6" w:rsidRPr="00E669D0" w:rsidRDefault="00E030A6" w:rsidP="00947121">
                                  <w:pPr>
                                    <w:jc w:val="center"/>
                                  </w:pPr>
                                  <w:r w:rsidRPr="00E669D0">
                                    <w:t>3.5</w:t>
                                  </w:r>
                                </w:p>
                              </w:tc>
                            </w:tr>
                          </w:tbl>
                          <w:p w14:paraId="08CDF242" w14:textId="77777777" w:rsidR="00E030A6" w:rsidRDefault="00E030A6" w:rsidP="00E030A6">
                            <w:pPr>
                              <w:pStyle w:val="Abstract"/>
                              <w:ind w:firstLine="0"/>
                              <w:jc w:val="center"/>
                            </w:pPr>
                          </w:p>
                          <w:p w14:paraId="5FD37576" w14:textId="77777777" w:rsidR="00E030A6" w:rsidRDefault="00E030A6" w:rsidP="00E030A6"/>
                        </w:txbxContent>
                      </wps:txbx>
                      <wps:bodyPr rot="0" vert="horz" wrap="square" lIns="0" tIns="0" rIns="0" bIns="0" anchor="t" anchorCtr="0" upright="1">
                        <a:noAutofit/>
                      </wps:bodyPr>
                    </wps:wsp>
                  </a:graphicData>
                </a:graphic>
              </wp:anchor>
            </w:drawing>
          </mc:Choice>
          <mc:Fallback>
            <w:pict>
              <v:shape w14:anchorId="055B426D" id="Text Box 20" o:spid="_x0000_s1044" type="#_x0000_t202" style="position:absolute;margin-left:0;margin-top:.2pt;width:253.85pt;height:169.6pt;z-index:25168281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" stroked="f">
                <v:textbox inset="0,0,0,0">
                  <w:txbxContent>
                    <w:p w14:paraId="00E9131E" w14:textId="77777777" w:rsidR="00E030A6" w:rsidRPr="006A4B3E" w:rsidRDefault="00E030A6" w:rsidP="00E030A6">
                      <w:pPr>
                        <w:pStyle w:val="TableTitle0"/>
                        <w:rPr>
                          <w:b/>
                          <w:bCs/>
                          <w:sz w:val="20"/>
                          <w:szCs w:val="20"/>
                        </w:rPr>
                      </w:pPr>
                      <w:r w:rsidRPr="006A4B3E">
                        <w:rPr>
                          <w:b/>
                          <w:bCs/>
                          <w:sz w:val="20"/>
                          <w:szCs w:val="20"/>
                        </w:rPr>
                        <w:t xml:space="preserve">TABLE S3: Optimized Parameters </w:t>
                      </w:r>
                    </w:p>
                    <w:p w14:paraId="088F0419" w14:textId="77777777" w:rsidR="00E030A6" w:rsidRPr="006A4B3E" w:rsidRDefault="00E030A6" w:rsidP="00E030A6">
                      <w:pPr>
                        <w:pStyle w:val="TableTitle0"/>
                        <w:rPr>
                          <w:b/>
                          <w:bCs/>
                          <w:sz w:val="20"/>
                          <w:szCs w:val="20"/>
                        </w:rPr>
                      </w:pPr>
                      <w:r w:rsidRPr="006A4B3E">
                        <w:rPr>
                          <w:b/>
                          <w:bCs/>
                          <w:sz w:val="20"/>
                          <w:szCs w:val="20"/>
                        </w:rPr>
                        <w:t>for the ankle/foot module</w:t>
                      </w:r>
                    </w:p>
                    <w:tbl>
                      <w:tblPr>
                        <w:tblW w:w="2421" w:type="pct"/>
                        <w:jc w:val="center"/>
                        <w:tblBorders>
                          <w:top w:val="single" w:sz="12" w:space="0" w:color="808080"/>
                          <w:bottom w:val="single" w:sz="12" w:space="0" w:color="808080"/>
                        </w:tblBorders>
                        <w:tblLook w:val="0000" w:firstRow="0" w:lastRow="0" w:firstColumn="0" w:lastColumn="0" w:noHBand="0" w:noVBand="0"/>
                      </w:tblPr>
                      <w:tblGrid>
                        <w:gridCol w:w="1233"/>
                        <w:gridCol w:w="1233"/>
                      </w:tblGrid>
                      <w:tr w:rsidR="00E030A6" w:rsidRPr="00E669D0" w14:paraId="0FFBFD27" w14:textId="77777777" w:rsidTr="00D12598">
                        <w:trPr>
                          <w:trHeight w:val="312"/>
                          <w:jc w:val="center"/>
                        </w:trPr>
                        <w:tc>
                          <w:tcPr>
                            <w:tcW w:w="2500" w:type="pct"/>
                            <w:tcBorders>
                              <w:top w:val="double" w:sz="6" w:space="0" w:color="auto"/>
                              <w:left w:val="nil"/>
                              <w:bottom w:val="single" w:sz="6" w:space="0" w:color="auto"/>
                              <w:right w:val="nil"/>
                            </w:tcBorders>
                            <w:vAlign w:val="center"/>
                          </w:tcPr>
                          <w:p w14:paraId="719CEE46" w14:textId="77777777" w:rsidR="00E030A6" w:rsidRPr="00E669D0" w:rsidRDefault="00E030A6">
                            <w:pPr>
                              <w:jc w:val="center"/>
                            </w:pPr>
                            <w:r w:rsidRPr="00E669D0">
                              <w:t>Symbol</w:t>
                            </w:r>
                          </w:p>
                        </w:tc>
                        <w:tc>
                          <w:tcPr>
                            <w:tcW w:w="2500" w:type="pct"/>
                            <w:tcBorders>
                              <w:top w:val="double" w:sz="6" w:space="0" w:color="auto"/>
                              <w:left w:val="nil"/>
                              <w:bottom w:val="single" w:sz="6" w:space="0" w:color="auto"/>
                              <w:right w:val="nil"/>
                            </w:tcBorders>
                            <w:vAlign w:val="center"/>
                          </w:tcPr>
                          <w:p w14:paraId="2C6DEBCE" w14:textId="77777777" w:rsidR="00E030A6" w:rsidRPr="00E669D0" w:rsidRDefault="00E030A6">
                            <w:pPr>
                              <w:pStyle w:val="TableTitle0"/>
                              <w:rPr>
                                <w:smallCaps w:val="0"/>
                                <w:sz w:val="20"/>
                                <w:szCs w:val="20"/>
                              </w:rPr>
                            </w:pPr>
                            <w:r w:rsidRPr="00E669D0">
                              <w:rPr>
                                <w:smallCaps w:val="0"/>
                                <w:sz w:val="20"/>
                                <w:szCs w:val="20"/>
                              </w:rPr>
                              <w:t>Value</w:t>
                            </w:r>
                          </w:p>
                        </w:tc>
                      </w:tr>
                      <w:tr w:rsidR="00E030A6" w:rsidRPr="00E669D0" w14:paraId="28A8F234" w14:textId="77777777" w:rsidTr="00D12598">
                        <w:trPr>
                          <w:trHeight w:val="219"/>
                          <w:jc w:val="center"/>
                        </w:trPr>
                        <w:tc>
                          <w:tcPr>
                            <w:tcW w:w="2500" w:type="pct"/>
                            <w:tcBorders>
                              <w:top w:val="nil"/>
                              <w:left w:val="nil"/>
                              <w:bottom w:val="nil"/>
                              <w:right w:val="nil"/>
                            </w:tcBorders>
                          </w:tcPr>
                          <w:p w14:paraId="512B874D" w14:textId="77777777" w:rsidR="00E030A6" w:rsidRPr="00E669D0" w:rsidRDefault="00B20819" w:rsidP="00947121">
                            <w:pPr>
                              <w:jc w:val="cente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m:t>
                                </m:r>
                                <m:r>
                                  <w:rPr>
                                    <w:rFonts w:ascii="Cambria Math" w:hAnsi="Cambria Math"/>
                                  </w:rPr>
                                  <m:t>a</m:t>
                                </m:r>
                              </m:oMath>
                            </m:oMathPara>
                          </w:p>
                        </w:tc>
                        <w:tc>
                          <w:tcPr>
                            <w:tcW w:w="2500" w:type="pct"/>
                            <w:tcBorders>
                              <w:top w:val="nil"/>
                              <w:left w:val="nil"/>
                              <w:bottom w:val="nil"/>
                              <w:right w:val="nil"/>
                            </w:tcBorders>
                          </w:tcPr>
                          <w:p w14:paraId="0DF26F6A" w14:textId="77777777" w:rsidR="00E030A6" w:rsidRPr="00E669D0" w:rsidRDefault="00E030A6" w:rsidP="00947121">
                            <w:pPr>
                              <w:jc w:val="center"/>
                            </w:pPr>
                            <w:r w:rsidRPr="00E669D0">
                              <w:t>50 mm</w:t>
                            </w:r>
                          </w:p>
                        </w:tc>
                      </w:tr>
                      <w:tr w:rsidR="00E030A6" w:rsidRPr="00E669D0" w14:paraId="04DD3177" w14:textId="77777777" w:rsidTr="00D12598">
                        <w:trPr>
                          <w:trHeight w:val="206"/>
                          <w:jc w:val="center"/>
                        </w:trPr>
                        <w:tc>
                          <w:tcPr>
                            <w:tcW w:w="2500" w:type="pct"/>
                            <w:tcBorders>
                              <w:top w:val="nil"/>
                              <w:left w:val="nil"/>
                              <w:bottom w:val="nil"/>
                              <w:right w:val="nil"/>
                            </w:tcBorders>
                          </w:tcPr>
                          <w:p w14:paraId="74606D4F" w14:textId="77777777" w:rsidR="00E030A6" w:rsidRPr="00E669D0" w:rsidRDefault="00B20819" w:rsidP="00947121">
                            <w:pPr>
                              <w:jc w:val="center"/>
                              <w:rPr>
                                <w:i/>
                                <w:iCs/>
                              </w:rPr>
                            </w:pPr>
                            <m:oMathPara>
                              <m:oMath>
                                <m:sSub>
                                  <m:sSubPr>
                                    <m:ctrlPr>
                                      <w:rPr>
                                        <w:rFonts w:ascii="Cambria Math" w:hAnsi="Cambria Math"/>
                                      </w:rPr>
                                    </m:ctrlPr>
                                  </m:sSubPr>
                                  <m:e>
                                    <m:r>
                                      <w:rPr>
                                        <w:rFonts w:ascii="Cambria Math" w:hAnsi="Cambria Math"/>
                                      </w:rPr>
                                      <m:t>δ</m:t>
                                    </m:r>
                                  </m:e>
                                  <m:sub>
                                    <m:r>
                                      <m:rPr>
                                        <m:sty m:val="p"/>
                                      </m:rPr>
                                      <w:rPr>
                                        <w:rFonts w:ascii="Cambria Math" w:hAnsi="Cambria Math"/>
                                      </w:rPr>
                                      <m:t>2</m:t>
                                    </m:r>
                                  </m:sub>
                                </m:sSub>
                                <m:r>
                                  <w:rPr>
                                    <w:rFonts w:ascii="Cambria Math" w:hAnsi="Cambria Math"/>
                                  </w:rPr>
                                  <m:t>,</m:t>
                                </m:r>
                                <m:r>
                                  <w:rPr>
                                    <w:rFonts w:ascii="Cambria Math" w:hAnsi="Cambria Math"/>
                                  </w:rPr>
                                  <m:t>t</m:t>
                                </m:r>
                              </m:oMath>
                            </m:oMathPara>
                          </w:p>
                        </w:tc>
                        <w:tc>
                          <w:tcPr>
                            <w:tcW w:w="2500" w:type="pct"/>
                            <w:tcBorders>
                              <w:top w:val="nil"/>
                              <w:left w:val="nil"/>
                              <w:bottom w:val="nil"/>
                              <w:right w:val="nil"/>
                            </w:tcBorders>
                          </w:tcPr>
                          <w:p w14:paraId="324E6749" w14:textId="77777777" w:rsidR="00E030A6" w:rsidRPr="00E669D0" w:rsidRDefault="00E030A6" w:rsidP="00947121">
                            <w:pPr>
                              <w:jc w:val="center"/>
                            </w:pPr>
                            <w:r w:rsidRPr="00E669D0">
                              <w:t>14 mm</w:t>
                            </w:r>
                          </w:p>
                        </w:tc>
                      </w:tr>
                      <w:tr w:rsidR="00E030A6" w:rsidRPr="00E669D0" w14:paraId="5F82DBDA" w14:textId="77777777" w:rsidTr="00D12598">
                        <w:trPr>
                          <w:trHeight w:val="206"/>
                          <w:jc w:val="center"/>
                        </w:trPr>
                        <w:tc>
                          <w:tcPr>
                            <w:tcW w:w="2500" w:type="pct"/>
                            <w:tcBorders>
                              <w:top w:val="nil"/>
                              <w:left w:val="nil"/>
                              <w:bottom w:val="nil"/>
                              <w:right w:val="nil"/>
                            </w:tcBorders>
                          </w:tcPr>
                          <w:p w14:paraId="34BF62D2" w14:textId="77777777" w:rsidR="00E030A6" w:rsidRPr="00E669D0" w:rsidRDefault="00B20819" w:rsidP="00947121">
                            <w:pPr>
                              <w:jc w:val="center"/>
                              <w:rPr>
                                <w:i/>
                                <w:iCs/>
                              </w:rPr>
                            </w:pPr>
                            <m:oMathPara>
                              <m:oMath>
                                <m:sSub>
                                  <m:sSubPr>
                                    <m:ctrlPr>
                                      <w:rPr>
                                        <w:rFonts w:ascii="Cambria Math" w:hAnsi="Cambria Math"/>
                                      </w:rPr>
                                    </m:ctrlPr>
                                  </m:sSubPr>
                                  <m:e>
                                    <m:r>
                                      <w:rPr>
                                        <w:rFonts w:ascii="Cambria Math" w:hAnsi="Cambria Math"/>
                                      </w:rPr>
                                      <m:t>B</m:t>
                                    </m:r>
                                  </m:e>
                                  <m:sub>
                                    <m:r>
                                      <w:rPr>
                                        <w:rFonts w:ascii="Cambria Math" w:hAnsi="Cambria Math"/>
                                      </w:rPr>
                                      <m:t>x</m:t>
                                    </m:r>
                                  </m:sub>
                                </m:sSub>
                              </m:oMath>
                            </m:oMathPara>
                          </w:p>
                        </w:tc>
                        <w:tc>
                          <w:tcPr>
                            <w:tcW w:w="2500" w:type="pct"/>
                            <w:tcBorders>
                              <w:top w:val="nil"/>
                              <w:left w:val="nil"/>
                              <w:bottom w:val="nil"/>
                              <w:right w:val="nil"/>
                            </w:tcBorders>
                          </w:tcPr>
                          <w:p w14:paraId="2D3EDBCC" w14:textId="77777777" w:rsidR="00E030A6" w:rsidRPr="00E669D0" w:rsidRDefault="00E030A6" w:rsidP="00947121">
                            <w:pPr>
                              <w:jc w:val="center"/>
                            </w:pPr>
                            <w:r w:rsidRPr="00E669D0">
                              <w:t>-117 mm</w:t>
                            </w:r>
                          </w:p>
                        </w:tc>
                      </w:tr>
                      <w:tr w:rsidR="00E030A6" w:rsidRPr="00E669D0" w14:paraId="695CF632" w14:textId="77777777" w:rsidTr="00D12598">
                        <w:trPr>
                          <w:trHeight w:val="185"/>
                          <w:jc w:val="center"/>
                        </w:trPr>
                        <w:tc>
                          <w:tcPr>
                            <w:tcW w:w="2500" w:type="pct"/>
                            <w:tcBorders>
                              <w:top w:val="nil"/>
                              <w:left w:val="nil"/>
                              <w:bottom w:val="nil"/>
                              <w:right w:val="nil"/>
                            </w:tcBorders>
                          </w:tcPr>
                          <w:p w14:paraId="3A39239F" w14:textId="77777777" w:rsidR="00E030A6" w:rsidRPr="00E669D0" w:rsidRDefault="00B20819" w:rsidP="00947121">
                            <w:pPr>
                              <w:jc w:val="center"/>
                            </w:pPr>
                            <m:oMathPara>
                              <m:oMath>
                                <m:sSub>
                                  <m:sSubPr>
                                    <m:ctrlPr>
                                      <w:rPr>
                                        <w:rFonts w:ascii="Cambria Math" w:hAnsi="Cambria Math"/>
                                      </w:rPr>
                                    </m:ctrlPr>
                                  </m:sSubPr>
                                  <m:e>
                                    <m:r>
                                      <w:rPr>
                                        <w:rFonts w:ascii="Cambria Math" w:hAnsi="Cambria Math"/>
                                      </w:rPr>
                                      <m:t>B</m:t>
                                    </m:r>
                                  </m:e>
                                  <m:sub>
                                    <m:r>
                                      <w:rPr>
                                        <w:rFonts w:ascii="Cambria Math" w:hAnsi="Cambria Math"/>
                                      </w:rPr>
                                      <m:t>y</m:t>
                                    </m:r>
                                  </m:sub>
                                </m:sSub>
                              </m:oMath>
                            </m:oMathPara>
                          </w:p>
                        </w:tc>
                        <w:tc>
                          <w:tcPr>
                            <w:tcW w:w="2500" w:type="pct"/>
                            <w:tcBorders>
                              <w:top w:val="nil"/>
                              <w:left w:val="nil"/>
                              <w:bottom w:val="nil"/>
                              <w:right w:val="nil"/>
                            </w:tcBorders>
                          </w:tcPr>
                          <w:p w14:paraId="3D18540B" w14:textId="77777777" w:rsidR="00E030A6" w:rsidRPr="00E669D0" w:rsidRDefault="00E030A6" w:rsidP="00947121">
                            <w:pPr>
                              <w:jc w:val="center"/>
                            </w:pPr>
                            <w:r w:rsidRPr="00E669D0">
                              <w:t>-59.1 mm</w:t>
                            </w:r>
                          </w:p>
                        </w:tc>
                      </w:tr>
                      <w:tr w:rsidR="00E030A6" w:rsidRPr="00E669D0" w14:paraId="691E79E0" w14:textId="77777777" w:rsidTr="00D12598">
                        <w:trPr>
                          <w:trHeight w:val="206"/>
                          <w:jc w:val="center"/>
                        </w:trPr>
                        <w:tc>
                          <w:tcPr>
                            <w:tcW w:w="2500" w:type="pct"/>
                            <w:tcBorders>
                              <w:top w:val="nil"/>
                              <w:left w:val="nil"/>
                              <w:bottom w:val="nil"/>
                              <w:right w:val="nil"/>
                            </w:tcBorders>
                          </w:tcPr>
                          <w:p w14:paraId="2E5DD1F4" w14:textId="77777777" w:rsidR="00E030A6" w:rsidRPr="00E669D0" w:rsidRDefault="00E030A6" w:rsidP="00947121">
                            <w:pPr>
                              <w:jc w:val="center"/>
                              <w:rPr>
                                <w:i/>
                                <w:iCs/>
                              </w:rPr>
                            </w:pPr>
                            <m:oMathPara>
                              <m:oMath>
                                <m:r>
                                  <m:rPr>
                                    <m:sty m:val="p"/>
                                  </m:rPr>
                                  <w:rPr>
                                    <w:rFonts w:ascii="Cambria Math" w:hAnsi="Cambria Math"/>
                                  </w:rPr>
                                  <m:t>k</m:t>
                                </m:r>
                              </m:oMath>
                            </m:oMathPara>
                          </w:p>
                        </w:tc>
                        <w:tc>
                          <w:tcPr>
                            <w:tcW w:w="2500" w:type="pct"/>
                            <w:tcBorders>
                              <w:top w:val="nil"/>
                              <w:left w:val="nil"/>
                              <w:bottom w:val="nil"/>
                              <w:right w:val="nil"/>
                            </w:tcBorders>
                          </w:tcPr>
                          <w:p w14:paraId="604C45CC" w14:textId="77777777" w:rsidR="00E030A6" w:rsidRPr="00E669D0" w:rsidRDefault="00E030A6" w:rsidP="00947121">
                            <w:pPr>
                              <w:jc w:val="center"/>
                            </w:pPr>
                            <w:r w:rsidRPr="00E669D0">
                              <w:t>860 N/mm</w:t>
                            </w:r>
                          </w:p>
                        </w:tc>
                      </w:tr>
                      <w:tr w:rsidR="00E030A6" w:rsidRPr="00E669D0" w14:paraId="0E73AC09" w14:textId="77777777" w:rsidTr="00D12598">
                        <w:trPr>
                          <w:trHeight w:val="195"/>
                          <w:jc w:val="center"/>
                        </w:trPr>
                        <w:tc>
                          <w:tcPr>
                            <w:tcW w:w="2500" w:type="pct"/>
                            <w:tcBorders>
                              <w:top w:val="nil"/>
                              <w:left w:val="nil"/>
                              <w:bottom w:val="nil"/>
                              <w:right w:val="nil"/>
                            </w:tcBorders>
                          </w:tcPr>
                          <w:p w14:paraId="51366D40" w14:textId="77777777" w:rsidR="00E030A6" w:rsidRPr="00E669D0" w:rsidRDefault="00E030A6" w:rsidP="00947121">
                            <w:pPr>
                              <w:jc w:val="center"/>
                            </w:pPr>
                            <m:oMathPara>
                              <m:oMath>
                                <m:r>
                                  <m:rPr>
                                    <m:sty m:val="p"/>
                                  </m:rPr>
                                  <w:rPr>
                                    <w:rFonts w:ascii="Cambria Math" w:hAnsi="Cambria Math"/>
                                  </w:rPr>
                                  <m:t>α</m:t>
                                </m:r>
                              </m:oMath>
                            </m:oMathPara>
                          </w:p>
                        </w:tc>
                        <w:tc>
                          <w:tcPr>
                            <w:tcW w:w="2500" w:type="pct"/>
                            <w:tcBorders>
                              <w:top w:val="nil"/>
                              <w:left w:val="nil"/>
                              <w:bottom w:val="nil"/>
                              <w:right w:val="nil"/>
                            </w:tcBorders>
                          </w:tcPr>
                          <w:p w14:paraId="300A1927" w14:textId="77777777" w:rsidR="00E030A6" w:rsidRPr="00E669D0" w:rsidRDefault="00E030A6" w:rsidP="00947121">
                            <w:pPr>
                              <w:jc w:val="center"/>
                            </w:pPr>
                            <w:r w:rsidRPr="00E669D0">
                              <w:t>166.5°</w:t>
                            </w:r>
                          </w:p>
                        </w:tc>
                      </w:tr>
                      <w:tr w:rsidR="00E030A6" w:rsidRPr="00E669D0" w14:paraId="0D3EE5A6" w14:textId="77777777" w:rsidTr="00D12598">
                        <w:trPr>
                          <w:trHeight w:val="195"/>
                          <w:jc w:val="center"/>
                        </w:trPr>
                        <w:tc>
                          <w:tcPr>
                            <w:tcW w:w="2500" w:type="pct"/>
                            <w:tcBorders>
                              <w:top w:val="nil"/>
                              <w:left w:val="nil"/>
                              <w:bottom w:val="nil"/>
                              <w:right w:val="nil"/>
                            </w:tcBorders>
                          </w:tcPr>
                          <w:p w14:paraId="069B97F6" w14:textId="77777777" w:rsidR="00E030A6" w:rsidRPr="00E669D0" w:rsidRDefault="00E030A6" w:rsidP="00947121">
                            <w:pPr>
                              <w:jc w:val="center"/>
                            </w:pPr>
                            <w:r w:rsidRPr="00E669D0">
                              <w:t>Lead</w:t>
                            </w:r>
                          </w:p>
                        </w:tc>
                        <w:tc>
                          <w:tcPr>
                            <w:tcW w:w="2500" w:type="pct"/>
                            <w:tcBorders>
                              <w:top w:val="nil"/>
                              <w:left w:val="nil"/>
                              <w:bottom w:val="nil"/>
                              <w:right w:val="nil"/>
                            </w:tcBorders>
                          </w:tcPr>
                          <w:p w14:paraId="1A215ECF" w14:textId="77777777" w:rsidR="00E030A6" w:rsidRPr="00E669D0" w:rsidRDefault="00E030A6" w:rsidP="00947121">
                            <w:pPr>
                              <w:jc w:val="center"/>
                            </w:pPr>
                            <w:r w:rsidRPr="00E669D0">
                              <w:t>2 mm</w:t>
                            </w:r>
                          </w:p>
                        </w:tc>
                      </w:tr>
                      <w:tr w:rsidR="00E030A6" w:rsidRPr="00E669D0" w14:paraId="0DAEDFD7" w14:textId="77777777" w:rsidTr="00D12598">
                        <w:trPr>
                          <w:trHeight w:val="190"/>
                          <w:jc w:val="center"/>
                        </w:trPr>
                        <w:tc>
                          <w:tcPr>
                            <w:tcW w:w="2500" w:type="pct"/>
                            <w:tcBorders>
                              <w:top w:val="nil"/>
                              <w:left w:val="nil"/>
                              <w:bottom w:val="single" w:sz="4" w:space="0" w:color="auto"/>
                              <w:right w:val="nil"/>
                            </w:tcBorders>
                          </w:tcPr>
                          <w:p w14:paraId="40FCB87E" w14:textId="77777777" w:rsidR="00E030A6" w:rsidRPr="00E669D0" w:rsidRDefault="00E030A6" w:rsidP="00947121">
                            <w:pPr>
                              <w:jc w:val="center"/>
                              <w:rPr>
                                <w:i/>
                                <w:iCs/>
                              </w:rPr>
                            </w:pPr>
                            <w:r w:rsidRPr="00E669D0">
                              <w:t>Gear ratio</w:t>
                            </w:r>
                          </w:p>
                        </w:tc>
                        <w:tc>
                          <w:tcPr>
                            <w:tcW w:w="2500" w:type="pct"/>
                            <w:tcBorders>
                              <w:top w:val="nil"/>
                              <w:left w:val="nil"/>
                              <w:bottom w:val="single" w:sz="4" w:space="0" w:color="auto"/>
                              <w:right w:val="nil"/>
                            </w:tcBorders>
                          </w:tcPr>
                          <w:p w14:paraId="3A3E938A" w14:textId="77777777" w:rsidR="00E030A6" w:rsidRPr="00E669D0" w:rsidRDefault="00E030A6" w:rsidP="00947121">
                            <w:pPr>
                              <w:jc w:val="center"/>
                            </w:pPr>
                            <w:r w:rsidRPr="00E669D0">
                              <w:t>3.5</w:t>
                            </w:r>
                          </w:p>
                        </w:tc>
                      </w:tr>
                    </w:tbl>
                    <w:p w14:paraId="08CDF242" w14:textId="77777777" w:rsidR="00E030A6" w:rsidRDefault="00E030A6" w:rsidP="00E030A6">
                      <w:pPr>
                        <w:pStyle w:val="Abstract"/>
                        <w:ind w:firstLine="0"/>
                        <w:jc w:val="center"/>
                      </w:pPr>
                    </w:p>
                    <w:p w14:paraId="5FD37576" w14:textId="77777777" w:rsidR="00E030A6" w:rsidRDefault="00E030A6" w:rsidP="00E030A6"/>
                  </w:txbxContent>
                </v:textbox>
                <w10:wrap type="square" anchorx="margin"/>
              </v:shape>
            </w:pict>
          </mc:Fallback>
        </mc:AlternateContent>
      </w:r>
      <w:r w:rsidR="00D8490C">
        <w:rPr>
          <w:color w:val="000000" w:themeColor="text1"/>
          <w:kern w:val="24"/>
          <w:sz w:val="22"/>
          <w:szCs w:val="22"/>
        </w:rPr>
        <w:br w:type="page"/>
      </w:r>
      <w:r w:rsidR="00D8490C" w:rsidRPr="007D0B55">
        <w:rPr>
          <w:rFonts w:asciiTheme="minorHAnsi" w:hAnsiTheme="minorHAnsi" w:cstheme="minorBidi"/>
          <w:noProof/>
        </w:rPr>
        <w:lastRenderedPageBreak/>
        <mc:AlternateContent>
          <mc:Choice Requires="wps">
            <w:drawing>
              <wp:inline distT="0" distB="0" distL="0" distR="0" wp14:anchorId="28ED2B4D" wp14:editId="65AE7FAE">
                <wp:extent cx="6000750" cy="2140511"/>
                <wp:effectExtent l="0" t="0" r="0" b="0"/>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2140511"/>
                        </a:xfrm>
                        <a:prstGeom prst="rect">
                          <a:avLst/>
                        </a:prstGeom>
                        <a:solidFill>
                          <a:srgbClr val="FFFFFF"/>
                        </a:solidFill>
                        <a:ln w="9525">
                          <a:noFill/>
                          <a:miter lim="800000"/>
                          <a:headEnd/>
                          <a:tailEnd/>
                        </a:ln>
                      </wps:spPr>
                      <wps:txbx>
                        <w:txbxContent>
                          <w:p w14:paraId="7C3359C3" w14:textId="77777777" w:rsidR="00D8490C" w:rsidRPr="008A6067" w:rsidRDefault="00D8490C" w:rsidP="00D8490C">
                            <w:pPr>
                              <w:pStyle w:val="SMHeading"/>
                              <w:spacing w:before="0"/>
                              <w:jc w:val="center"/>
                              <w:rPr>
                                <w:sz w:val="22"/>
                                <w:szCs w:val="22"/>
                              </w:rPr>
                            </w:pPr>
                            <w:r w:rsidRPr="00A446C2">
                              <w:rPr>
                                <w:sz w:val="22"/>
                                <w:szCs w:val="22"/>
                              </w:rPr>
                              <w:t>Table S</w:t>
                            </w:r>
                            <w:r>
                              <w:rPr>
                                <w:sz w:val="22"/>
                                <w:szCs w:val="22"/>
                              </w:rPr>
                              <w:t>4</w:t>
                            </w:r>
                            <w:r w:rsidRPr="00A446C2">
                              <w:rPr>
                                <w:sz w:val="22"/>
                                <w:szCs w:val="22"/>
                              </w:rPr>
                              <w:t xml:space="preserve">. </w:t>
                            </w:r>
                            <w:r w:rsidRPr="00CA67D8">
                              <w:rPr>
                                <w:sz w:val="22"/>
                                <w:szCs w:val="22"/>
                              </w:rPr>
                              <w:t>Thermal quantification test results</w:t>
                            </w:r>
                            <w:r w:rsidRPr="00CA67D8" w:rsidDel="00CA67D8">
                              <w:rPr>
                                <w:sz w:val="22"/>
                                <w:szCs w:val="22"/>
                              </w:rPr>
                              <w:t xml:space="preserve"> </w:t>
                            </w:r>
                          </w:p>
                          <w:tbl>
                            <w:tblPr>
                              <w:tblStyle w:val="TableGrid"/>
                              <w:tblW w:w="8962" w:type="dxa"/>
                              <w:tblBorders>
                                <w:top w:val="single" w:sz="12" w:space="0" w:color="auto"/>
                                <w:left w:val="none" w:sz="0" w:space="0" w:color="auto"/>
                                <w:right w:val="none" w:sz="0" w:space="0" w:color="auto"/>
                              </w:tblBorders>
                              <w:tblLook w:val="04A0" w:firstRow="1" w:lastRow="0" w:firstColumn="1" w:lastColumn="0" w:noHBand="0" w:noVBand="1"/>
                            </w:tblPr>
                            <w:tblGrid>
                              <w:gridCol w:w="1865"/>
                              <w:gridCol w:w="1915"/>
                              <w:gridCol w:w="1670"/>
                              <w:gridCol w:w="1569"/>
                              <w:gridCol w:w="1943"/>
                            </w:tblGrid>
                            <w:tr w:rsidR="00D8490C" w14:paraId="6DE40CBC" w14:textId="77777777" w:rsidTr="0015114A">
                              <w:tc>
                                <w:tcPr>
                                  <w:tcW w:w="1865" w:type="dxa"/>
                                  <w:tcBorders>
                                    <w:bottom w:val="single" w:sz="4" w:space="0" w:color="auto"/>
                                    <w:right w:val="nil"/>
                                  </w:tcBorders>
                                </w:tcPr>
                                <w:p w14:paraId="59078161" w14:textId="77777777" w:rsidR="00D8490C" w:rsidRDefault="00D8490C" w:rsidP="001859E0">
                                  <w:pPr>
                                    <w:jc w:val="center"/>
                                    <w:rPr>
                                      <w:sz w:val="24"/>
                                      <w:szCs w:val="24"/>
                                    </w:rPr>
                                  </w:pPr>
                                  <w:r>
                                    <w:rPr>
                                      <w:sz w:val="24"/>
                                      <w:szCs w:val="24"/>
                                    </w:rPr>
                                    <w:t>Constant</w:t>
                                  </w:r>
                                </w:p>
                              </w:tc>
                              <w:tc>
                                <w:tcPr>
                                  <w:tcW w:w="1915" w:type="dxa"/>
                                  <w:tcBorders>
                                    <w:top w:val="single" w:sz="12" w:space="0" w:color="auto"/>
                                    <w:left w:val="nil"/>
                                    <w:bottom w:val="single" w:sz="4" w:space="0" w:color="auto"/>
                                    <w:right w:val="nil"/>
                                  </w:tcBorders>
                                </w:tcPr>
                                <w:p w14:paraId="0FFB43AD" w14:textId="77777777" w:rsidR="00D8490C" w:rsidRDefault="00D8490C" w:rsidP="001859E0">
                                  <w:pPr>
                                    <w:jc w:val="center"/>
                                    <w:rPr>
                                      <w:sz w:val="24"/>
                                      <w:szCs w:val="24"/>
                                    </w:rPr>
                                  </w:pPr>
                                  <w:r>
                                    <w:rPr>
                                      <w:sz w:val="24"/>
                                      <w:szCs w:val="24"/>
                                    </w:rPr>
                                    <w:t>Knee motor only</w:t>
                                  </w:r>
                                </w:p>
                              </w:tc>
                              <w:tc>
                                <w:tcPr>
                                  <w:tcW w:w="1670" w:type="dxa"/>
                                  <w:tcBorders>
                                    <w:top w:val="single" w:sz="12" w:space="0" w:color="auto"/>
                                    <w:left w:val="nil"/>
                                    <w:bottom w:val="single" w:sz="4" w:space="0" w:color="auto"/>
                                    <w:right w:val="nil"/>
                                  </w:tcBorders>
                                </w:tcPr>
                                <w:p w14:paraId="35600ABB" w14:textId="77777777" w:rsidR="00D8490C" w:rsidRDefault="00D8490C" w:rsidP="001859E0">
                                  <w:pPr>
                                    <w:jc w:val="center"/>
                                    <w:rPr>
                                      <w:sz w:val="24"/>
                                      <w:szCs w:val="24"/>
                                    </w:rPr>
                                  </w:pPr>
                                  <w:r>
                                    <w:rPr>
                                      <w:sz w:val="24"/>
                                      <w:szCs w:val="24"/>
                                    </w:rPr>
                                    <w:t>Knee motor and frame</w:t>
                                  </w:r>
                                </w:p>
                              </w:tc>
                              <w:tc>
                                <w:tcPr>
                                  <w:tcW w:w="1569" w:type="dxa"/>
                                  <w:tcBorders>
                                    <w:top w:val="single" w:sz="12" w:space="0" w:color="auto"/>
                                    <w:left w:val="nil"/>
                                    <w:bottom w:val="single" w:sz="4" w:space="0" w:color="auto"/>
                                    <w:right w:val="nil"/>
                                  </w:tcBorders>
                                </w:tcPr>
                                <w:p w14:paraId="40887B54" w14:textId="77777777" w:rsidR="00D8490C" w:rsidRDefault="00D8490C" w:rsidP="001859E0">
                                  <w:pPr>
                                    <w:jc w:val="center"/>
                                    <w:rPr>
                                      <w:sz w:val="24"/>
                                      <w:szCs w:val="24"/>
                                    </w:rPr>
                                  </w:pPr>
                                  <w:r>
                                    <w:rPr>
                                      <w:sz w:val="24"/>
                                      <w:szCs w:val="24"/>
                                    </w:rPr>
                                    <w:t>Ankle/Foot motor only</w:t>
                                  </w:r>
                                </w:p>
                              </w:tc>
                              <w:tc>
                                <w:tcPr>
                                  <w:tcW w:w="1943" w:type="dxa"/>
                                  <w:tcBorders>
                                    <w:left w:val="nil"/>
                                    <w:bottom w:val="single" w:sz="4" w:space="0" w:color="auto"/>
                                  </w:tcBorders>
                                </w:tcPr>
                                <w:p w14:paraId="4EF025B9" w14:textId="77777777" w:rsidR="00D8490C" w:rsidRDefault="00D8490C" w:rsidP="001859E0">
                                  <w:pPr>
                                    <w:jc w:val="center"/>
                                    <w:rPr>
                                      <w:sz w:val="24"/>
                                      <w:szCs w:val="24"/>
                                    </w:rPr>
                                  </w:pPr>
                                  <w:r>
                                    <w:rPr>
                                      <w:sz w:val="24"/>
                                      <w:szCs w:val="24"/>
                                    </w:rPr>
                                    <w:t>Ankle/Foot motor and frame</w:t>
                                  </w:r>
                                </w:p>
                              </w:tc>
                            </w:tr>
                            <w:tr w:rsidR="00D8490C" w14:paraId="27460514" w14:textId="77777777" w:rsidTr="0015114A">
                              <w:trPr>
                                <w:trHeight w:val="350"/>
                              </w:trPr>
                              <w:tc>
                                <w:tcPr>
                                  <w:tcW w:w="1865" w:type="dxa"/>
                                  <w:tcBorders>
                                    <w:top w:val="single" w:sz="4" w:space="0" w:color="auto"/>
                                    <w:bottom w:val="nil"/>
                                    <w:right w:val="nil"/>
                                  </w:tcBorders>
                                </w:tcPr>
                                <w:p w14:paraId="60C98307" w14:textId="77777777" w:rsidR="00D8490C" w:rsidRDefault="00D8490C" w:rsidP="001859E0">
                                  <w:pPr>
                                    <w:jc w:val="center"/>
                                    <w:rPr>
                                      <w:sz w:val="24"/>
                                      <w:szCs w:val="24"/>
                                    </w:rPr>
                                  </w:pPr>
                                  <m:oMathPara>
                                    <m:oMath>
                                      <m:r>
                                        <w:rPr>
                                          <w:rFonts w:ascii="Cambria Math" w:hAnsi="Cambria Math"/>
                                          <w:sz w:val="24"/>
                                          <w:szCs w:val="24"/>
                                        </w:rPr>
                                        <m:t>∆T [°C]</m:t>
                                      </m:r>
                                    </m:oMath>
                                  </m:oMathPara>
                                </w:p>
                              </w:tc>
                              <w:tc>
                                <w:tcPr>
                                  <w:tcW w:w="1915" w:type="dxa"/>
                                  <w:tcBorders>
                                    <w:top w:val="single" w:sz="4" w:space="0" w:color="auto"/>
                                    <w:left w:val="nil"/>
                                    <w:bottom w:val="nil"/>
                                    <w:right w:val="nil"/>
                                  </w:tcBorders>
                                </w:tcPr>
                                <w:p w14:paraId="2DB491C4" w14:textId="77777777" w:rsidR="00D8490C" w:rsidRDefault="00D8490C" w:rsidP="001859E0">
                                  <w:pPr>
                                    <w:jc w:val="center"/>
                                    <w:rPr>
                                      <w:sz w:val="24"/>
                                      <w:szCs w:val="24"/>
                                    </w:rPr>
                                  </w:pPr>
                                  <w:r>
                                    <w:rPr>
                                      <w:sz w:val="24"/>
                                      <w:szCs w:val="24"/>
                                    </w:rPr>
                                    <w:t>64.7</w:t>
                                  </w:r>
                                </w:p>
                              </w:tc>
                              <w:tc>
                                <w:tcPr>
                                  <w:tcW w:w="1670" w:type="dxa"/>
                                  <w:tcBorders>
                                    <w:top w:val="single" w:sz="4" w:space="0" w:color="auto"/>
                                    <w:left w:val="nil"/>
                                    <w:bottom w:val="nil"/>
                                    <w:right w:val="nil"/>
                                  </w:tcBorders>
                                </w:tcPr>
                                <w:p w14:paraId="0348C71A" w14:textId="77777777" w:rsidR="00D8490C" w:rsidRDefault="00D8490C" w:rsidP="001859E0">
                                  <w:pPr>
                                    <w:jc w:val="center"/>
                                    <w:rPr>
                                      <w:sz w:val="24"/>
                                      <w:szCs w:val="24"/>
                                    </w:rPr>
                                  </w:pPr>
                                  <w:r>
                                    <w:rPr>
                                      <w:sz w:val="24"/>
                                      <w:szCs w:val="24"/>
                                    </w:rPr>
                                    <w:t>11.7</w:t>
                                  </w:r>
                                </w:p>
                              </w:tc>
                              <w:tc>
                                <w:tcPr>
                                  <w:tcW w:w="1569" w:type="dxa"/>
                                  <w:tcBorders>
                                    <w:top w:val="single" w:sz="4" w:space="0" w:color="auto"/>
                                    <w:left w:val="nil"/>
                                    <w:bottom w:val="nil"/>
                                    <w:right w:val="nil"/>
                                  </w:tcBorders>
                                </w:tcPr>
                                <w:p w14:paraId="1A0ADB15" w14:textId="77777777" w:rsidR="00D8490C" w:rsidRDefault="00D8490C" w:rsidP="001859E0">
                                  <w:pPr>
                                    <w:jc w:val="center"/>
                                    <w:rPr>
                                      <w:sz w:val="24"/>
                                      <w:szCs w:val="24"/>
                                    </w:rPr>
                                  </w:pPr>
                                  <w:r>
                                    <w:rPr>
                                      <w:sz w:val="24"/>
                                      <w:szCs w:val="24"/>
                                    </w:rPr>
                                    <w:t>43.7</w:t>
                                  </w:r>
                                </w:p>
                              </w:tc>
                              <w:tc>
                                <w:tcPr>
                                  <w:tcW w:w="1943" w:type="dxa"/>
                                  <w:tcBorders>
                                    <w:top w:val="single" w:sz="4" w:space="0" w:color="auto"/>
                                    <w:left w:val="nil"/>
                                    <w:bottom w:val="nil"/>
                                  </w:tcBorders>
                                </w:tcPr>
                                <w:p w14:paraId="2D8375AC" w14:textId="77777777" w:rsidR="00D8490C" w:rsidRDefault="00D8490C" w:rsidP="001859E0">
                                  <w:pPr>
                                    <w:jc w:val="center"/>
                                    <w:rPr>
                                      <w:sz w:val="24"/>
                                      <w:szCs w:val="24"/>
                                    </w:rPr>
                                  </w:pPr>
                                  <w:r>
                                    <w:rPr>
                                      <w:sz w:val="24"/>
                                      <w:szCs w:val="24"/>
                                    </w:rPr>
                                    <w:t>23.6</w:t>
                                  </w:r>
                                </w:p>
                              </w:tc>
                            </w:tr>
                            <w:tr w:rsidR="00D8490C" w14:paraId="2F4FBF1F" w14:textId="77777777" w:rsidTr="0015114A">
                              <w:trPr>
                                <w:trHeight w:val="332"/>
                              </w:trPr>
                              <w:tc>
                                <w:tcPr>
                                  <w:tcW w:w="1865" w:type="dxa"/>
                                  <w:tcBorders>
                                    <w:top w:val="nil"/>
                                    <w:bottom w:val="nil"/>
                                    <w:right w:val="nil"/>
                                  </w:tcBorders>
                                </w:tcPr>
                                <w:p w14:paraId="443D8F95" w14:textId="77777777" w:rsidR="00D8490C" w:rsidRDefault="00B20819" w:rsidP="001859E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h</m:t>
                                          </m:r>
                                        </m:sub>
                                      </m:sSub>
                                      <m:r>
                                        <w:rPr>
                                          <w:rFonts w:ascii="Cambria Math" w:hAnsi="Cambria Math"/>
                                          <w:sz w:val="24"/>
                                          <w:szCs w:val="24"/>
                                        </w:rPr>
                                        <m:t xml:space="preserve"> [</m:t>
                                      </m:r>
                                      <m:r>
                                        <w:rPr>
                                          <w:rFonts w:ascii="Cambria Math" w:hAnsi="Cambria Math"/>
                                          <w:sz w:val="24"/>
                                          <w:szCs w:val="24"/>
                                        </w:rPr>
                                        <m:t>s</m:t>
                                      </m:r>
                                      <m:r>
                                        <w:rPr>
                                          <w:rFonts w:ascii="Cambria Math" w:hAnsi="Cambria Math"/>
                                          <w:sz w:val="24"/>
                                          <w:szCs w:val="24"/>
                                        </w:rPr>
                                        <m:t>]</m:t>
                                      </m:r>
                                    </m:oMath>
                                  </m:oMathPara>
                                </w:p>
                              </w:tc>
                              <w:tc>
                                <w:tcPr>
                                  <w:tcW w:w="1915" w:type="dxa"/>
                                  <w:tcBorders>
                                    <w:top w:val="nil"/>
                                    <w:left w:val="nil"/>
                                    <w:bottom w:val="nil"/>
                                    <w:right w:val="nil"/>
                                  </w:tcBorders>
                                </w:tcPr>
                                <w:p w14:paraId="08BA0D44" w14:textId="77777777" w:rsidR="00D8490C" w:rsidRDefault="00D8490C" w:rsidP="001859E0">
                                  <w:pPr>
                                    <w:jc w:val="center"/>
                                    <w:rPr>
                                      <w:sz w:val="24"/>
                                      <w:szCs w:val="24"/>
                                    </w:rPr>
                                  </w:pPr>
                                  <w:r>
                                    <w:rPr>
                                      <w:sz w:val="24"/>
                                      <w:szCs w:val="24"/>
                                    </w:rPr>
                                    <w:t>936</w:t>
                                  </w:r>
                                </w:p>
                              </w:tc>
                              <w:tc>
                                <w:tcPr>
                                  <w:tcW w:w="1670" w:type="dxa"/>
                                  <w:tcBorders>
                                    <w:top w:val="nil"/>
                                    <w:left w:val="nil"/>
                                    <w:bottom w:val="nil"/>
                                    <w:right w:val="nil"/>
                                  </w:tcBorders>
                                </w:tcPr>
                                <w:p w14:paraId="649B9DC7" w14:textId="77777777" w:rsidR="00D8490C" w:rsidRDefault="00D8490C" w:rsidP="001859E0">
                                  <w:pPr>
                                    <w:jc w:val="center"/>
                                    <w:rPr>
                                      <w:sz w:val="24"/>
                                      <w:szCs w:val="24"/>
                                    </w:rPr>
                                  </w:pPr>
                                  <w:r>
                                    <w:rPr>
                                      <w:sz w:val="24"/>
                                      <w:szCs w:val="24"/>
                                    </w:rPr>
                                    <w:t>1250</w:t>
                                  </w:r>
                                </w:p>
                              </w:tc>
                              <w:tc>
                                <w:tcPr>
                                  <w:tcW w:w="1569" w:type="dxa"/>
                                  <w:tcBorders>
                                    <w:top w:val="nil"/>
                                    <w:left w:val="nil"/>
                                    <w:bottom w:val="nil"/>
                                    <w:right w:val="nil"/>
                                  </w:tcBorders>
                                </w:tcPr>
                                <w:p w14:paraId="4100BE59" w14:textId="77777777" w:rsidR="00D8490C" w:rsidRDefault="00D8490C" w:rsidP="001859E0">
                                  <w:pPr>
                                    <w:jc w:val="center"/>
                                    <w:rPr>
                                      <w:sz w:val="24"/>
                                      <w:szCs w:val="24"/>
                                    </w:rPr>
                                  </w:pPr>
                                  <w:r>
                                    <w:rPr>
                                      <w:sz w:val="24"/>
                                      <w:szCs w:val="24"/>
                                    </w:rPr>
                                    <w:t>1180</w:t>
                                  </w:r>
                                </w:p>
                              </w:tc>
                              <w:tc>
                                <w:tcPr>
                                  <w:tcW w:w="1943" w:type="dxa"/>
                                  <w:tcBorders>
                                    <w:top w:val="nil"/>
                                    <w:left w:val="nil"/>
                                    <w:bottom w:val="nil"/>
                                  </w:tcBorders>
                                </w:tcPr>
                                <w:p w14:paraId="54933B1E" w14:textId="77777777" w:rsidR="00D8490C" w:rsidRDefault="00D8490C" w:rsidP="001859E0">
                                  <w:pPr>
                                    <w:jc w:val="center"/>
                                    <w:rPr>
                                      <w:sz w:val="24"/>
                                      <w:szCs w:val="24"/>
                                    </w:rPr>
                                  </w:pPr>
                                  <w:r>
                                    <w:rPr>
                                      <w:sz w:val="24"/>
                                      <w:szCs w:val="24"/>
                                    </w:rPr>
                                    <w:t>1630</w:t>
                                  </w:r>
                                </w:p>
                              </w:tc>
                            </w:tr>
                            <w:tr w:rsidR="00D8490C" w14:paraId="33C5C804" w14:textId="77777777" w:rsidTr="0015114A">
                              <w:trPr>
                                <w:trHeight w:val="386"/>
                              </w:trPr>
                              <w:tc>
                                <w:tcPr>
                                  <w:tcW w:w="1865" w:type="dxa"/>
                                  <w:tcBorders>
                                    <w:top w:val="nil"/>
                                    <w:bottom w:val="nil"/>
                                    <w:right w:val="nil"/>
                                  </w:tcBorders>
                                </w:tcPr>
                                <w:p w14:paraId="2163DE35" w14:textId="77777777" w:rsidR="00D8490C" w:rsidRDefault="00B20819" w:rsidP="001859E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m:t>
                                          </m:r>
                                          <m:r>
                                            <w:rPr>
                                              <w:rFonts w:ascii="Cambria Math" w:hAnsi="Cambria Math"/>
                                              <w:sz w:val="24"/>
                                              <w:szCs w:val="24"/>
                                            </w:rPr>
                                            <m:t>h</m:t>
                                          </m:r>
                                        </m:sub>
                                      </m:sSub>
                                      <m:r>
                                        <w:rPr>
                                          <w:rFonts w:ascii="Cambria Math" w:hAnsi="Cambria Math"/>
                                          <w:sz w:val="24"/>
                                          <w:szCs w:val="24"/>
                                        </w:rPr>
                                        <m:t xml:space="preserve"> [°</m:t>
                                      </m:r>
                                      <m:r>
                                        <w:rPr>
                                          <w:rFonts w:ascii="Cambria Math" w:hAnsi="Cambria Math"/>
                                          <w:sz w:val="24"/>
                                          <w:szCs w:val="24"/>
                                        </w:rPr>
                                        <m:t>C</m:t>
                                      </m:r>
                                      <m:r>
                                        <w:rPr>
                                          <w:rFonts w:ascii="Cambria Math" w:hAnsi="Cambria Math"/>
                                          <w:sz w:val="24"/>
                                          <w:szCs w:val="24"/>
                                        </w:rPr>
                                        <m:t>/</m:t>
                                      </m:r>
                                      <m:r>
                                        <w:rPr>
                                          <w:rFonts w:ascii="Cambria Math" w:hAnsi="Cambria Math"/>
                                          <w:sz w:val="24"/>
                                          <w:szCs w:val="24"/>
                                        </w:rPr>
                                        <m:t>W</m:t>
                                      </m:r>
                                      <m:r>
                                        <w:rPr>
                                          <w:rFonts w:ascii="Cambria Math" w:hAnsi="Cambria Math"/>
                                          <w:sz w:val="24"/>
                                          <w:szCs w:val="24"/>
                                        </w:rPr>
                                        <m:t>]</m:t>
                                      </m:r>
                                    </m:oMath>
                                  </m:oMathPara>
                                </w:p>
                              </w:tc>
                              <w:tc>
                                <w:tcPr>
                                  <w:tcW w:w="1915" w:type="dxa"/>
                                  <w:tcBorders>
                                    <w:top w:val="nil"/>
                                    <w:left w:val="nil"/>
                                    <w:bottom w:val="nil"/>
                                    <w:right w:val="nil"/>
                                  </w:tcBorders>
                                </w:tcPr>
                                <w:p w14:paraId="0F5057D8" w14:textId="77777777" w:rsidR="00D8490C" w:rsidRDefault="00D8490C" w:rsidP="001859E0">
                                  <w:pPr>
                                    <w:jc w:val="center"/>
                                    <w:rPr>
                                      <w:sz w:val="24"/>
                                      <w:szCs w:val="24"/>
                                    </w:rPr>
                                  </w:pPr>
                                  <w:r>
                                    <w:rPr>
                                      <w:sz w:val="24"/>
                                      <w:szCs w:val="24"/>
                                    </w:rPr>
                                    <w:t>10.7</w:t>
                                  </w:r>
                                </w:p>
                              </w:tc>
                              <w:tc>
                                <w:tcPr>
                                  <w:tcW w:w="1670" w:type="dxa"/>
                                  <w:tcBorders>
                                    <w:top w:val="nil"/>
                                    <w:left w:val="nil"/>
                                    <w:bottom w:val="nil"/>
                                    <w:right w:val="nil"/>
                                  </w:tcBorders>
                                </w:tcPr>
                                <w:p w14:paraId="1846C2FA" w14:textId="77777777" w:rsidR="00D8490C" w:rsidRDefault="00D8490C" w:rsidP="001859E0">
                                  <w:pPr>
                                    <w:jc w:val="center"/>
                                    <w:rPr>
                                      <w:sz w:val="24"/>
                                      <w:szCs w:val="24"/>
                                    </w:rPr>
                                  </w:pPr>
                                  <w:r>
                                    <w:rPr>
                                      <w:sz w:val="24"/>
                                      <w:szCs w:val="24"/>
                                    </w:rPr>
                                    <w:t>1.9</w:t>
                                  </w:r>
                                </w:p>
                              </w:tc>
                              <w:tc>
                                <w:tcPr>
                                  <w:tcW w:w="1569" w:type="dxa"/>
                                  <w:tcBorders>
                                    <w:top w:val="nil"/>
                                    <w:left w:val="nil"/>
                                    <w:bottom w:val="nil"/>
                                    <w:right w:val="nil"/>
                                  </w:tcBorders>
                                </w:tcPr>
                                <w:p w14:paraId="6DB2AB90" w14:textId="77777777" w:rsidR="00D8490C" w:rsidRDefault="00D8490C" w:rsidP="001859E0">
                                  <w:pPr>
                                    <w:jc w:val="center"/>
                                    <w:rPr>
                                      <w:sz w:val="24"/>
                                      <w:szCs w:val="24"/>
                                    </w:rPr>
                                  </w:pPr>
                                  <w:r>
                                    <w:rPr>
                                      <w:sz w:val="24"/>
                                      <w:szCs w:val="24"/>
                                    </w:rPr>
                                    <w:t>7.4</w:t>
                                  </w:r>
                                </w:p>
                              </w:tc>
                              <w:tc>
                                <w:tcPr>
                                  <w:tcW w:w="1943" w:type="dxa"/>
                                  <w:tcBorders>
                                    <w:top w:val="nil"/>
                                    <w:left w:val="nil"/>
                                    <w:bottom w:val="nil"/>
                                  </w:tcBorders>
                                </w:tcPr>
                                <w:p w14:paraId="7A6C9CBC" w14:textId="77777777" w:rsidR="00D8490C" w:rsidRDefault="00D8490C" w:rsidP="001859E0">
                                  <w:pPr>
                                    <w:jc w:val="center"/>
                                    <w:rPr>
                                      <w:sz w:val="24"/>
                                      <w:szCs w:val="24"/>
                                    </w:rPr>
                                  </w:pPr>
                                  <w:r>
                                    <w:rPr>
                                      <w:sz w:val="24"/>
                                      <w:szCs w:val="24"/>
                                    </w:rPr>
                                    <w:t>4.0</w:t>
                                  </w:r>
                                </w:p>
                              </w:tc>
                            </w:tr>
                            <w:tr w:rsidR="00D8490C" w14:paraId="771E4DAB" w14:textId="77777777" w:rsidTr="0015114A">
                              <w:trPr>
                                <w:trHeight w:val="368"/>
                              </w:trPr>
                              <w:tc>
                                <w:tcPr>
                                  <w:tcW w:w="1865" w:type="dxa"/>
                                  <w:tcBorders>
                                    <w:top w:val="nil"/>
                                    <w:right w:val="nil"/>
                                  </w:tcBorders>
                                </w:tcPr>
                                <w:p w14:paraId="459714B3" w14:textId="77777777" w:rsidR="00D8490C" w:rsidRDefault="00B20819" w:rsidP="001859E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cont</m:t>
                                          </m:r>
                                        </m:sub>
                                      </m:sSub>
                                      <m:r>
                                        <w:rPr>
                                          <w:rFonts w:ascii="Cambria Math" w:hAnsi="Cambria Math"/>
                                          <w:sz w:val="24"/>
                                          <w:szCs w:val="24"/>
                                        </w:rPr>
                                        <m:t xml:space="preserve"> [</m:t>
                                      </m:r>
                                      <m:r>
                                        <w:rPr>
                                          <w:rFonts w:ascii="Cambria Math" w:hAnsi="Cambria Math"/>
                                          <w:sz w:val="24"/>
                                          <w:szCs w:val="24"/>
                                        </w:rPr>
                                        <m:t>A</m:t>
                                      </m:r>
                                      <m:r>
                                        <w:rPr>
                                          <w:rFonts w:ascii="Cambria Math" w:hAnsi="Cambria Math"/>
                                          <w:sz w:val="24"/>
                                          <w:szCs w:val="24"/>
                                        </w:rPr>
                                        <m:t>]</m:t>
                                      </m:r>
                                    </m:oMath>
                                  </m:oMathPara>
                                </w:p>
                              </w:tc>
                              <w:tc>
                                <w:tcPr>
                                  <w:tcW w:w="1915" w:type="dxa"/>
                                  <w:tcBorders>
                                    <w:top w:val="nil"/>
                                    <w:left w:val="nil"/>
                                    <w:right w:val="nil"/>
                                  </w:tcBorders>
                                </w:tcPr>
                                <w:p w14:paraId="5001E94C" w14:textId="77777777" w:rsidR="00D8490C" w:rsidRDefault="00D8490C" w:rsidP="001859E0">
                                  <w:pPr>
                                    <w:jc w:val="center"/>
                                    <w:rPr>
                                      <w:sz w:val="24"/>
                                      <w:szCs w:val="24"/>
                                    </w:rPr>
                                  </w:pPr>
                                  <w:r>
                                    <w:rPr>
                                      <w:sz w:val="24"/>
                                      <w:szCs w:val="24"/>
                                    </w:rPr>
                                    <w:t>4.2</w:t>
                                  </w:r>
                                </w:p>
                              </w:tc>
                              <w:tc>
                                <w:tcPr>
                                  <w:tcW w:w="1670" w:type="dxa"/>
                                  <w:tcBorders>
                                    <w:top w:val="nil"/>
                                    <w:left w:val="nil"/>
                                    <w:right w:val="nil"/>
                                  </w:tcBorders>
                                </w:tcPr>
                                <w:p w14:paraId="745FF361" w14:textId="77777777" w:rsidR="00D8490C" w:rsidRDefault="00D8490C" w:rsidP="001859E0">
                                  <w:pPr>
                                    <w:jc w:val="center"/>
                                    <w:rPr>
                                      <w:sz w:val="24"/>
                                      <w:szCs w:val="24"/>
                                    </w:rPr>
                                  </w:pPr>
                                  <w:r>
                                    <w:rPr>
                                      <w:sz w:val="24"/>
                                      <w:szCs w:val="24"/>
                                    </w:rPr>
                                    <w:t>9.9</w:t>
                                  </w:r>
                                </w:p>
                              </w:tc>
                              <w:tc>
                                <w:tcPr>
                                  <w:tcW w:w="1569" w:type="dxa"/>
                                  <w:tcBorders>
                                    <w:top w:val="nil"/>
                                    <w:left w:val="nil"/>
                                    <w:right w:val="nil"/>
                                  </w:tcBorders>
                                </w:tcPr>
                                <w:p w14:paraId="2008CA39" w14:textId="77777777" w:rsidR="00D8490C" w:rsidRDefault="00D8490C" w:rsidP="001859E0">
                                  <w:pPr>
                                    <w:jc w:val="center"/>
                                    <w:rPr>
                                      <w:sz w:val="24"/>
                                      <w:szCs w:val="24"/>
                                    </w:rPr>
                                  </w:pPr>
                                  <w:r>
                                    <w:rPr>
                                      <w:sz w:val="24"/>
                                      <w:szCs w:val="24"/>
                                    </w:rPr>
                                    <w:t>7.6</w:t>
                                  </w:r>
                                </w:p>
                              </w:tc>
                              <w:tc>
                                <w:tcPr>
                                  <w:tcW w:w="1943" w:type="dxa"/>
                                  <w:tcBorders>
                                    <w:top w:val="nil"/>
                                    <w:left w:val="nil"/>
                                  </w:tcBorders>
                                </w:tcPr>
                                <w:p w14:paraId="0C42BB76" w14:textId="77777777" w:rsidR="00D8490C" w:rsidRDefault="00D8490C" w:rsidP="001859E0">
                                  <w:pPr>
                                    <w:jc w:val="center"/>
                                    <w:rPr>
                                      <w:sz w:val="24"/>
                                      <w:szCs w:val="24"/>
                                    </w:rPr>
                                  </w:pPr>
                                  <w:r>
                                    <w:rPr>
                                      <w:sz w:val="24"/>
                                      <w:szCs w:val="24"/>
                                    </w:rPr>
                                    <w:t>10.3</w:t>
                                  </w:r>
                                </w:p>
                              </w:tc>
                            </w:tr>
                          </w:tbl>
                          <w:p w14:paraId="609694FA" w14:textId="77777777" w:rsidR="00D8490C" w:rsidRDefault="00D8490C" w:rsidP="00D8490C">
                            <w:pPr>
                              <w:pStyle w:val="Legend"/>
                              <w:jc w:val="both"/>
                              <w:rPr>
                                <w:sz w:val="20"/>
                                <w:szCs w:val="22"/>
                              </w:rPr>
                            </w:pPr>
                          </w:p>
                          <w:p w14:paraId="0BDE1E67" w14:textId="77777777" w:rsidR="00D8490C" w:rsidRDefault="00D8490C" w:rsidP="00D8490C">
                            <w:pPr>
                              <w:pStyle w:val="Legend"/>
                              <w:jc w:val="both"/>
                              <w:rPr>
                                <w:sz w:val="20"/>
                                <w:szCs w:val="22"/>
                              </w:rPr>
                            </w:pPr>
                          </w:p>
                          <w:p w14:paraId="63411841" w14:textId="77777777" w:rsidR="00D8490C" w:rsidRDefault="00D8490C" w:rsidP="00D8490C">
                            <w:pPr>
                              <w:pStyle w:val="Legend"/>
                              <w:jc w:val="both"/>
                              <w:rPr>
                                <w:sz w:val="20"/>
                                <w:szCs w:val="22"/>
                              </w:rPr>
                            </w:pPr>
                          </w:p>
                          <w:p w14:paraId="534C505A" w14:textId="77777777" w:rsidR="00D8490C" w:rsidRPr="008A6067" w:rsidRDefault="00D8490C" w:rsidP="00D8490C">
                            <w:pPr>
                              <w:pStyle w:val="Legend"/>
                              <w:jc w:val="both"/>
                              <w:rPr>
                                <w:sz w:val="20"/>
                                <w:szCs w:val="22"/>
                              </w:rPr>
                            </w:pPr>
                          </w:p>
                        </w:txbxContent>
                      </wps:txbx>
                      <wps:bodyPr rot="0" vert="horz" wrap="square" lIns="91440" tIns="45720" rIns="91440" bIns="45720" anchor="t" anchorCtr="0">
                        <a:noAutofit/>
                      </wps:bodyPr>
                    </wps:wsp>
                  </a:graphicData>
                </a:graphic>
              </wp:inline>
            </w:drawing>
          </mc:Choice>
          <mc:Fallback>
            <w:pict>
              <v:shape w14:anchorId="28ED2B4D" id="Text Box 23" o:spid="_x0000_s1045" type="#_x0000_t202" style="width:472.5pt;height:16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" stroked="f">
                <v:textbox>
                  <w:txbxContent>
                    <w:p w14:paraId="7C3359C3" w14:textId="77777777" w:rsidR="00D8490C" w:rsidRPr="008A6067" w:rsidRDefault="00D8490C" w:rsidP="00D8490C">
                      <w:pPr>
                        <w:pStyle w:val="SMHeading"/>
                        <w:spacing w:before="0"/>
                        <w:jc w:val="center"/>
                        <w:rPr>
                          <w:sz w:val="22"/>
                          <w:szCs w:val="22"/>
                        </w:rPr>
                      </w:pPr>
                      <w:r w:rsidRPr="00A446C2">
                        <w:rPr>
                          <w:sz w:val="22"/>
                          <w:szCs w:val="22"/>
                        </w:rPr>
                        <w:t>Table S</w:t>
                      </w:r>
                      <w:r>
                        <w:rPr>
                          <w:sz w:val="22"/>
                          <w:szCs w:val="22"/>
                        </w:rPr>
                        <w:t>4</w:t>
                      </w:r>
                      <w:r w:rsidRPr="00A446C2">
                        <w:rPr>
                          <w:sz w:val="22"/>
                          <w:szCs w:val="22"/>
                        </w:rPr>
                        <w:t xml:space="preserve">. </w:t>
                      </w:r>
                      <w:r w:rsidRPr="00CA67D8">
                        <w:rPr>
                          <w:sz w:val="22"/>
                          <w:szCs w:val="22"/>
                        </w:rPr>
                        <w:t>Thermal quantification test results</w:t>
                      </w:r>
                      <w:r w:rsidRPr="00CA67D8" w:rsidDel="00CA67D8">
                        <w:rPr>
                          <w:sz w:val="22"/>
                          <w:szCs w:val="22"/>
                        </w:rPr>
                        <w:t xml:space="preserve"> </w:t>
                      </w:r>
                    </w:p>
                    <w:tbl>
                      <w:tblPr>
                        <w:tblStyle w:val="TableGrid"/>
                        <w:tblW w:w="8962" w:type="dxa"/>
                        <w:tblBorders>
                          <w:top w:val="single" w:sz="12" w:space="0" w:color="auto"/>
                          <w:left w:val="none" w:sz="0" w:space="0" w:color="auto"/>
                          <w:right w:val="none" w:sz="0" w:space="0" w:color="auto"/>
                        </w:tblBorders>
                        <w:tblLook w:val="04A0" w:firstRow="1" w:lastRow="0" w:firstColumn="1" w:lastColumn="0" w:noHBand="0" w:noVBand="1"/>
                      </w:tblPr>
                      <w:tblGrid>
                        <w:gridCol w:w="1865"/>
                        <w:gridCol w:w="1915"/>
                        <w:gridCol w:w="1670"/>
                        <w:gridCol w:w="1569"/>
                        <w:gridCol w:w="1943"/>
                      </w:tblGrid>
                      <w:tr w:rsidR="00D8490C" w14:paraId="6DE40CBC" w14:textId="77777777" w:rsidTr="0015114A">
                        <w:tc>
                          <w:tcPr>
                            <w:tcW w:w="1865" w:type="dxa"/>
                            <w:tcBorders>
                              <w:bottom w:val="single" w:sz="4" w:space="0" w:color="auto"/>
                              <w:right w:val="nil"/>
                            </w:tcBorders>
                          </w:tcPr>
                          <w:p w14:paraId="59078161" w14:textId="77777777" w:rsidR="00D8490C" w:rsidRDefault="00D8490C" w:rsidP="001859E0">
                            <w:pPr>
                              <w:jc w:val="center"/>
                              <w:rPr>
                                <w:sz w:val="24"/>
                                <w:szCs w:val="24"/>
                              </w:rPr>
                            </w:pPr>
                            <w:r>
                              <w:rPr>
                                <w:sz w:val="24"/>
                                <w:szCs w:val="24"/>
                              </w:rPr>
                              <w:t>Constant</w:t>
                            </w:r>
                          </w:p>
                        </w:tc>
                        <w:tc>
                          <w:tcPr>
                            <w:tcW w:w="1915" w:type="dxa"/>
                            <w:tcBorders>
                              <w:top w:val="single" w:sz="12" w:space="0" w:color="auto"/>
                              <w:left w:val="nil"/>
                              <w:bottom w:val="single" w:sz="4" w:space="0" w:color="auto"/>
                              <w:right w:val="nil"/>
                            </w:tcBorders>
                          </w:tcPr>
                          <w:p w14:paraId="0FFB43AD" w14:textId="77777777" w:rsidR="00D8490C" w:rsidRDefault="00D8490C" w:rsidP="001859E0">
                            <w:pPr>
                              <w:jc w:val="center"/>
                              <w:rPr>
                                <w:sz w:val="24"/>
                                <w:szCs w:val="24"/>
                              </w:rPr>
                            </w:pPr>
                            <w:r>
                              <w:rPr>
                                <w:sz w:val="24"/>
                                <w:szCs w:val="24"/>
                              </w:rPr>
                              <w:t>Knee motor only</w:t>
                            </w:r>
                          </w:p>
                        </w:tc>
                        <w:tc>
                          <w:tcPr>
                            <w:tcW w:w="1670" w:type="dxa"/>
                            <w:tcBorders>
                              <w:top w:val="single" w:sz="12" w:space="0" w:color="auto"/>
                              <w:left w:val="nil"/>
                              <w:bottom w:val="single" w:sz="4" w:space="0" w:color="auto"/>
                              <w:right w:val="nil"/>
                            </w:tcBorders>
                          </w:tcPr>
                          <w:p w14:paraId="35600ABB" w14:textId="77777777" w:rsidR="00D8490C" w:rsidRDefault="00D8490C" w:rsidP="001859E0">
                            <w:pPr>
                              <w:jc w:val="center"/>
                              <w:rPr>
                                <w:sz w:val="24"/>
                                <w:szCs w:val="24"/>
                              </w:rPr>
                            </w:pPr>
                            <w:r>
                              <w:rPr>
                                <w:sz w:val="24"/>
                                <w:szCs w:val="24"/>
                              </w:rPr>
                              <w:t>Knee motor and frame</w:t>
                            </w:r>
                          </w:p>
                        </w:tc>
                        <w:tc>
                          <w:tcPr>
                            <w:tcW w:w="1569" w:type="dxa"/>
                            <w:tcBorders>
                              <w:top w:val="single" w:sz="12" w:space="0" w:color="auto"/>
                              <w:left w:val="nil"/>
                              <w:bottom w:val="single" w:sz="4" w:space="0" w:color="auto"/>
                              <w:right w:val="nil"/>
                            </w:tcBorders>
                          </w:tcPr>
                          <w:p w14:paraId="40887B54" w14:textId="77777777" w:rsidR="00D8490C" w:rsidRDefault="00D8490C" w:rsidP="001859E0">
                            <w:pPr>
                              <w:jc w:val="center"/>
                              <w:rPr>
                                <w:sz w:val="24"/>
                                <w:szCs w:val="24"/>
                              </w:rPr>
                            </w:pPr>
                            <w:r>
                              <w:rPr>
                                <w:sz w:val="24"/>
                                <w:szCs w:val="24"/>
                              </w:rPr>
                              <w:t>Ankle/Foot motor only</w:t>
                            </w:r>
                          </w:p>
                        </w:tc>
                        <w:tc>
                          <w:tcPr>
                            <w:tcW w:w="1943" w:type="dxa"/>
                            <w:tcBorders>
                              <w:left w:val="nil"/>
                              <w:bottom w:val="single" w:sz="4" w:space="0" w:color="auto"/>
                            </w:tcBorders>
                          </w:tcPr>
                          <w:p w14:paraId="4EF025B9" w14:textId="77777777" w:rsidR="00D8490C" w:rsidRDefault="00D8490C" w:rsidP="001859E0">
                            <w:pPr>
                              <w:jc w:val="center"/>
                              <w:rPr>
                                <w:sz w:val="24"/>
                                <w:szCs w:val="24"/>
                              </w:rPr>
                            </w:pPr>
                            <w:r>
                              <w:rPr>
                                <w:sz w:val="24"/>
                                <w:szCs w:val="24"/>
                              </w:rPr>
                              <w:t>Ankle/Foot motor and frame</w:t>
                            </w:r>
                          </w:p>
                        </w:tc>
                      </w:tr>
                      <w:tr w:rsidR="00D8490C" w14:paraId="27460514" w14:textId="77777777" w:rsidTr="0015114A">
                        <w:trPr>
                          <w:trHeight w:val="350"/>
                        </w:trPr>
                        <w:tc>
                          <w:tcPr>
                            <w:tcW w:w="1865" w:type="dxa"/>
                            <w:tcBorders>
                              <w:top w:val="single" w:sz="4" w:space="0" w:color="auto"/>
                              <w:bottom w:val="nil"/>
                              <w:right w:val="nil"/>
                            </w:tcBorders>
                          </w:tcPr>
                          <w:p w14:paraId="60C98307" w14:textId="77777777" w:rsidR="00D8490C" w:rsidRDefault="00D8490C" w:rsidP="001859E0">
                            <w:pPr>
                              <w:jc w:val="center"/>
                              <w:rPr>
                                <w:sz w:val="24"/>
                                <w:szCs w:val="24"/>
                              </w:rPr>
                            </w:pPr>
                            <m:oMathPara>
                              <m:oMath>
                                <m:r>
                                  <w:rPr>
                                    <w:rFonts w:ascii="Cambria Math" w:hAnsi="Cambria Math"/>
                                    <w:sz w:val="24"/>
                                    <w:szCs w:val="24"/>
                                  </w:rPr>
                                  <m:t>∆T [°C]</m:t>
                                </m:r>
                              </m:oMath>
                            </m:oMathPara>
                          </w:p>
                        </w:tc>
                        <w:tc>
                          <w:tcPr>
                            <w:tcW w:w="1915" w:type="dxa"/>
                            <w:tcBorders>
                              <w:top w:val="single" w:sz="4" w:space="0" w:color="auto"/>
                              <w:left w:val="nil"/>
                              <w:bottom w:val="nil"/>
                              <w:right w:val="nil"/>
                            </w:tcBorders>
                          </w:tcPr>
                          <w:p w14:paraId="2DB491C4" w14:textId="77777777" w:rsidR="00D8490C" w:rsidRDefault="00D8490C" w:rsidP="001859E0">
                            <w:pPr>
                              <w:jc w:val="center"/>
                              <w:rPr>
                                <w:sz w:val="24"/>
                                <w:szCs w:val="24"/>
                              </w:rPr>
                            </w:pPr>
                            <w:r>
                              <w:rPr>
                                <w:sz w:val="24"/>
                                <w:szCs w:val="24"/>
                              </w:rPr>
                              <w:t>64.7</w:t>
                            </w:r>
                          </w:p>
                        </w:tc>
                        <w:tc>
                          <w:tcPr>
                            <w:tcW w:w="1670" w:type="dxa"/>
                            <w:tcBorders>
                              <w:top w:val="single" w:sz="4" w:space="0" w:color="auto"/>
                              <w:left w:val="nil"/>
                              <w:bottom w:val="nil"/>
                              <w:right w:val="nil"/>
                            </w:tcBorders>
                          </w:tcPr>
                          <w:p w14:paraId="0348C71A" w14:textId="77777777" w:rsidR="00D8490C" w:rsidRDefault="00D8490C" w:rsidP="001859E0">
                            <w:pPr>
                              <w:jc w:val="center"/>
                              <w:rPr>
                                <w:sz w:val="24"/>
                                <w:szCs w:val="24"/>
                              </w:rPr>
                            </w:pPr>
                            <w:r>
                              <w:rPr>
                                <w:sz w:val="24"/>
                                <w:szCs w:val="24"/>
                              </w:rPr>
                              <w:t>11.7</w:t>
                            </w:r>
                          </w:p>
                        </w:tc>
                        <w:tc>
                          <w:tcPr>
                            <w:tcW w:w="1569" w:type="dxa"/>
                            <w:tcBorders>
                              <w:top w:val="single" w:sz="4" w:space="0" w:color="auto"/>
                              <w:left w:val="nil"/>
                              <w:bottom w:val="nil"/>
                              <w:right w:val="nil"/>
                            </w:tcBorders>
                          </w:tcPr>
                          <w:p w14:paraId="1A0ADB15" w14:textId="77777777" w:rsidR="00D8490C" w:rsidRDefault="00D8490C" w:rsidP="001859E0">
                            <w:pPr>
                              <w:jc w:val="center"/>
                              <w:rPr>
                                <w:sz w:val="24"/>
                                <w:szCs w:val="24"/>
                              </w:rPr>
                            </w:pPr>
                            <w:r>
                              <w:rPr>
                                <w:sz w:val="24"/>
                                <w:szCs w:val="24"/>
                              </w:rPr>
                              <w:t>43.7</w:t>
                            </w:r>
                          </w:p>
                        </w:tc>
                        <w:tc>
                          <w:tcPr>
                            <w:tcW w:w="1943" w:type="dxa"/>
                            <w:tcBorders>
                              <w:top w:val="single" w:sz="4" w:space="0" w:color="auto"/>
                              <w:left w:val="nil"/>
                              <w:bottom w:val="nil"/>
                            </w:tcBorders>
                          </w:tcPr>
                          <w:p w14:paraId="2D8375AC" w14:textId="77777777" w:rsidR="00D8490C" w:rsidRDefault="00D8490C" w:rsidP="001859E0">
                            <w:pPr>
                              <w:jc w:val="center"/>
                              <w:rPr>
                                <w:sz w:val="24"/>
                                <w:szCs w:val="24"/>
                              </w:rPr>
                            </w:pPr>
                            <w:r>
                              <w:rPr>
                                <w:sz w:val="24"/>
                                <w:szCs w:val="24"/>
                              </w:rPr>
                              <w:t>23.6</w:t>
                            </w:r>
                          </w:p>
                        </w:tc>
                      </w:tr>
                      <w:tr w:rsidR="00D8490C" w14:paraId="2F4FBF1F" w14:textId="77777777" w:rsidTr="0015114A">
                        <w:trPr>
                          <w:trHeight w:val="332"/>
                        </w:trPr>
                        <w:tc>
                          <w:tcPr>
                            <w:tcW w:w="1865" w:type="dxa"/>
                            <w:tcBorders>
                              <w:top w:val="nil"/>
                              <w:bottom w:val="nil"/>
                              <w:right w:val="nil"/>
                            </w:tcBorders>
                          </w:tcPr>
                          <w:p w14:paraId="443D8F95" w14:textId="77777777" w:rsidR="00D8490C" w:rsidRDefault="00B20819" w:rsidP="001859E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τ</m:t>
                                    </m:r>
                                  </m:e>
                                  <m:sub>
                                    <m:r>
                                      <w:rPr>
                                        <w:rFonts w:ascii="Cambria Math" w:hAnsi="Cambria Math"/>
                                        <w:sz w:val="24"/>
                                        <w:szCs w:val="24"/>
                                      </w:rPr>
                                      <m:t>h</m:t>
                                    </m:r>
                                  </m:sub>
                                </m:sSub>
                                <m:r>
                                  <w:rPr>
                                    <w:rFonts w:ascii="Cambria Math" w:hAnsi="Cambria Math"/>
                                    <w:sz w:val="24"/>
                                    <w:szCs w:val="24"/>
                                  </w:rPr>
                                  <m:t xml:space="preserve"> [</m:t>
                                </m:r>
                                <m:r>
                                  <w:rPr>
                                    <w:rFonts w:ascii="Cambria Math" w:hAnsi="Cambria Math"/>
                                    <w:sz w:val="24"/>
                                    <w:szCs w:val="24"/>
                                  </w:rPr>
                                  <m:t>s</m:t>
                                </m:r>
                                <m:r>
                                  <w:rPr>
                                    <w:rFonts w:ascii="Cambria Math" w:hAnsi="Cambria Math"/>
                                    <w:sz w:val="24"/>
                                    <w:szCs w:val="24"/>
                                  </w:rPr>
                                  <m:t>]</m:t>
                                </m:r>
                              </m:oMath>
                            </m:oMathPara>
                          </w:p>
                        </w:tc>
                        <w:tc>
                          <w:tcPr>
                            <w:tcW w:w="1915" w:type="dxa"/>
                            <w:tcBorders>
                              <w:top w:val="nil"/>
                              <w:left w:val="nil"/>
                              <w:bottom w:val="nil"/>
                              <w:right w:val="nil"/>
                            </w:tcBorders>
                          </w:tcPr>
                          <w:p w14:paraId="08BA0D44" w14:textId="77777777" w:rsidR="00D8490C" w:rsidRDefault="00D8490C" w:rsidP="001859E0">
                            <w:pPr>
                              <w:jc w:val="center"/>
                              <w:rPr>
                                <w:sz w:val="24"/>
                                <w:szCs w:val="24"/>
                              </w:rPr>
                            </w:pPr>
                            <w:r>
                              <w:rPr>
                                <w:sz w:val="24"/>
                                <w:szCs w:val="24"/>
                              </w:rPr>
                              <w:t>936</w:t>
                            </w:r>
                          </w:p>
                        </w:tc>
                        <w:tc>
                          <w:tcPr>
                            <w:tcW w:w="1670" w:type="dxa"/>
                            <w:tcBorders>
                              <w:top w:val="nil"/>
                              <w:left w:val="nil"/>
                              <w:bottom w:val="nil"/>
                              <w:right w:val="nil"/>
                            </w:tcBorders>
                          </w:tcPr>
                          <w:p w14:paraId="649B9DC7" w14:textId="77777777" w:rsidR="00D8490C" w:rsidRDefault="00D8490C" w:rsidP="001859E0">
                            <w:pPr>
                              <w:jc w:val="center"/>
                              <w:rPr>
                                <w:sz w:val="24"/>
                                <w:szCs w:val="24"/>
                              </w:rPr>
                            </w:pPr>
                            <w:r>
                              <w:rPr>
                                <w:sz w:val="24"/>
                                <w:szCs w:val="24"/>
                              </w:rPr>
                              <w:t>1250</w:t>
                            </w:r>
                          </w:p>
                        </w:tc>
                        <w:tc>
                          <w:tcPr>
                            <w:tcW w:w="1569" w:type="dxa"/>
                            <w:tcBorders>
                              <w:top w:val="nil"/>
                              <w:left w:val="nil"/>
                              <w:bottom w:val="nil"/>
                              <w:right w:val="nil"/>
                            </w:tcBorders>
                          </w:tcPr>
                          <w:p w14:paraId="4100BE59" w14:textId="77777777" w:rsidR="00D8490C" w:rsidRDefault="00D8490C" w:rsidP="001859E0">
                            <w:pPr>
                              <w:jc w:val="center"/>
                              <w:rPr>
                                <w:sz w:val="24"/>
                                <w:szCs w:val="24"/>
                              </w:rPr>
                            </w:pPr>
                            <w:r>
                              <w:rPr>
                                <w:sz w:val="24"/>
                                <w:szCs w:val="24"/>
                              </w:rPr>
                              <w:t>1180</w:t>
                            </w:r>
                          </w:p>
                        </w:tc>
                        <w:tc>
                          <w:tcPr>
                            <w:tcW w:w="1943" w:type="dxa"/>
                            <w:tcBorders>
                              <w:top w:val="nil"/>
                              <w:left w:val="nil"/>
                              <w:bottom w:val="nil"/>
                            </w:tcBorders>
                          </w:tcPr>
                          <w:p w14:paraId="54933B1E" w14:textId="77777777" w:rsidR="00D8490C" w:rsidRDefault="00D8490C" w:rsidP="001859E0">
                            <w:pPr>
                              <w:jc w:val="center"/>
                              <w:rPr>
                                <w:sz w:val="24"/>
                                <w:szCs w:val="24"/>
                              </w:rPr>
                            </w:pPr>
                            <w:r>
                              <w:rPr>
                                <w:sz w:val="24"/>
                                <w:szCs w:val="24"/>
                              </w:rPr>
                              <w:t>1630</w:t>
                            </w:r>
                          </w:p>
                        </w:tc>
                      </w:tr>
                      <w:tr w:rsidR="00D8490C" w14:paraId="33C5C804" w14:textId="77777777" w:rsidTr="0015114A">
                        <w:trPr>
                          <w:trHeight w:val="386"/>
                        </w:trPr>
                        <w:tc>
                          <w:tcPr>
                            <w:tcW w:w="1865" w:type="dxa"/>
                            <w:tcBorders>
                              <w:top w:val="nil"/>
                              <w:bottom w:val="nil"/>
                              <w:right w:val="nil"/>
                            </w:tcBorders>
                          </w:tcPr>
                          <w:p w14:paraId="2163DE35" w14:textId="77777777" w:rsidR="00D8490C" w:rsidRDefault="00B20819" w:rsidP="001859E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R</m:t>
                                    </m:r>
                                  </m:e>
                                  <m:sub>
                                    <m:r>
                                      <w:rPr>
                                        <w:rFonts w:ascii="Cambria Math" w:hAnsi="Cambria Math"/>
                                        <w:sz w:val="24"/>
                                        <w:szCs w:val="24"/>
                                      </w:rPr>
                                      <m:t>t</m:t>
                                    </m:r>
                                    <m:r>
                                      <w:rPr>
                                        <w:rFonts w:ascii="Cambria Math" w:hAnsi="Cambria Math"/>
                                        <w:sz w:val="24"/>
                                        <w:szCs w:val="24"/>
                                      </w:rPr>
                                      <m:t>h</m:t>
                                    </m:r>
                                  </m:sub>
                                </m:sSub>
                                <m:r>
                                  <w:rPr>
                                    <w:rFonts w:ascii="Cambria Math" w:hAnsi="Cambria Math"/>
                                    <w:sz w:val="24"/>
                                    <w:szCs w:val="24"/>
                                  </w:rPr>
                                  <m:t xml:space="preserve"> [°</m:t>
                                </m:r>
                                <m:r>
                                  <w:rPr>
                                    <w:rFonts w:ascii="Cambria Math" w:hAnsi="Cambria Math"/>
                                    <w:sz w:val="24"/>
                                    <w:szCs w:val="24"/>
                                  </w:rPr>
                                  <m:t>C</m:t>
                                </m:r>
                                <m:r>
                                  <w:rPr>
                                    <w:rFonts w:ascii="Cambria Math" w:hAnsi="Cambria Math"/>
                                    <w:sz w:val="24"/>
                                    <w:szCs w:val="24"/>
                                  </w:rPr>
                                  <m:t>/</m:t>
                                </m:r>
                                <m:r>
                                  <w:rPr>
                                    <w:rFonts w:ascii="Cambria Math" w:hAnsi="Cambria Math"/>
                                    <w:sz w:val="24"/>
                                    <w:szCs w:val="24"/>
                                  </w:rPr>
                                  <m:t>W</m:t>
                                </m:r>
                                <m:r>
                                  <w:rPr>
                                    <w:rFonts w:ascii="Cambria Math" w:hAnsi="Cambria Math"/>
                                    <w:sz w:val="24"/>
                                    <w:szCs w:val="24"/>
                                  </w:rPr>
                                  <m:t>]</m:t>
                                </m:r>
                              </m:oMath>
                            </m:oMathPara>
                          </w:p>
                        </w:tc>
                        <w:tc>
                          <w:tcPr>
                            <w:tcW w:w="1915" w:type="dxa"/>
                            <w:tcBorders>
                              <w:top w:val="nil"/>
                              <w:left w:val="nil"/>
                              <w:bottom w:val="nil"/>
                              <w:right w:val="nil"/>
                            </w:tcBorders>
                          </w:tcPr>
                          <w:p w14:paraId="0F5057D8" w14:textId="77777777" w:rsidR="00D8490C" w:rsidRDefault="00D8490C" w:rsidP="001859E0">
                            <w:pPr>
                              <w:jc w:val="center"/>
                              <w:rPr>
                                <w:sz w:val="24"/>
                                <w:szCs w:val="24"/>
                              </w:rPr>
                            </w:pPr>
                            <w:r>
                              <w:rPr>
                                <w:sz w:val="24"/>
                                <w:szCs w:val="24"/>
                              </w:rPr>
                              <w:t>10.7</w:t>
                            </w:r>
                          </w:p>
                        </w:tc>
                        <w:tc>
                          <w:tcPr>
                            <w:tcW w:w="1670" w:type="dxa"/>
                            <w:tcBorders>
                              <w:top w:val="nil"/>
                              <w:left w:val="nil"/>
                              <w:bottom w:val="nil"/>
                              <w:right w:val="nil"/>
                            </w:tcBorders>
                          </w:tcPr>
                          <w:p w14:paraId="1846C2FA" w14:textId="77777777" w:rsidR="00D8490C" w:rsidRDefault="00D8490C" w:rsidP="001859E0">
                            <w:pPr>
                              <w:jc w:val="center"/>
                              <w:rPr>
                                <w:sz w:val="24"/>
                                <w:szCs w:val="24"/>
                              </w:rPr>
                            </w:pPr>
                            <w:r>
                              <w:rPr>
                                <w:sz w:val="24"/>
                                <w:szCs w:val="24"/>
                              </w:rPr>
                              <w:t>1.9</w:t>
                            </w:r>
                          </w:p>
                        </w:tc>
                        <w:tc>
                          <w:tcPr>
                            <w:tcW w:w="1569" w:type="dxa"/>
                            <w:tcBorders>
                              <w:top w:val="nil"/>
                              <w:left w:val="nil"/>
                              <w:bottom w:val="nil"/>
                              <w:right w:val="nil"/>
                            </w:tcBorders>
                          </w:tcPr>
                          <w:p w14:paraId="6DB2AB90" w14:textId="77777777" w:rsidR="00D8490C" w:rsidRDefault="00D8490C" w:rsidP="001859E0">
                            <w:pPr>
                              <w:jc w:val="center"/>
                              <w:rPr>
                                <w:sz w:val="24"/>
                                <w:szCs w:val="24"/>
                              </w:rPr>
                            </w:pPr>
                            <w:r>
                              <w:rPr>
                                <w:sz w:val="24"/>
                                <w:szCs w:val="24"/>
                              </w:rPr>
                              <w:t>7.4</w:t>
                            </w:r>
                          </w:p>
                        </w:tc>
                        <w:tc>
                          <w:tcPr>
                            <w:tcW w:w="1943" w:type="dxa"/>
                            <w:tcBorders>
                              <w:top w:val="nil"/>
                              <w:left w:val="nil"/>
                              <w:bottom w:val="nil"/>
                            </w:tcBorders>
                          </w:tcPr>
                          <w:p w14:paraId="7A6C9CBC" w14:textId="77777777" w:rsidR="00D8490C" w:rsidRDefault="00D8490C" w:rsidP="001859E0">
                            <w:pPr>
                              <w:jc w:val="center"/>
                              <w:rPr>
                                <w:sz w:val="24"/>
                                <w:szCs w:val="24"/>
                              </w:rPr>
                            </w:pPr>
                            <w:r>
                              <w:rPr>
                                <w:sz w:val="24"/>
                                <w:szCs w:val="24"/>
                              </w:rPr>
                              <w:t>4.0</w:t>
                            </w:r>
                          </w:p>
                        </w:tc>
                      </w:tr>
                      <w:tr w:rsidR="00D8490C" w14:paraId="771E4DAB" w14:textId="77777777" w:rsidTr="0015114A">
                        <w:trPr>
                          <w:trHeight w:val="368"/>
                        </w:trPr>
                        <w:tc>
                          <w:tcPr>
                            <w:tcW w:w="1865" w:type="dxa"/>
                            <w:tcBorders>
                              <w:top w:val="nil"/>
                              <w:right w:val="nil"/>
                            </w:tcBorders>
                          </w:tcPr>
                          <w:p w14:paraId="459714B3" w14:textId="77777777" w:rsidR="00D8490C" w:rsidRDefault="00B20819" w:rsidP="001859E0">
                            <w:pPr>
                              <w:jc w:val="center"/>
                              <w:rPr>
                                <w:sz w:val="24"/>
                                <w:szCs w:val="24"/>
                              </w:rPr>
                            </w:pPr>
                            <m:oMathPara>
                              <m:oMath>
                                <m:sSub>
                                  <m:sSubPr>
                                    <m:ctrlPr>
                                      <w:rPr>
                                        <w:rFonts w:ascii="Cambria Math" w:hAnsi="Cambria Math"/>
                                        <w:i/>
                                        <w:sz w:val="24"/>
                                        <w:szCs w:val="24"/>
                                      </w:rPr>
                                    </m:ctrlPr>
                                  </m:sSubPr>
                                  <m:e>
                                    <m:r>
                                      <w:rPr>
                                        <w:rFonts w:ascii="Cambria Math" w:hAnsi="Cambria Math"/>
                                        <w:sz w:val="24"/>
                                        <w:szCs w:val="24"/>
                                      </w:rPr>
                                      <m:t>i</m:t>
                                    </m:r>
                                  </m:e>
                                  <m:sub>
                                    <m:r>
                                      <w:rPr>
                                        <w:rFonts w:ascii="Cambria Math" w:hAnsi="Cambria Math"/>
                                        <w:sz w:val="24"/>
                                        <w:szCs w:val="24"/>
                                      </w:rPr>
                                      <m:t>cont</m:t>
                                    </m:r>
                                  </m:sub>
                                </m:sSub>
                                <m:r>
                                  <w:rPr>
                                    <w:rFonts w:ascii="Cambria Math" w:hAnsi="Cambria Math"/>
                                    <w:sz w:val="24"/>
                                    <w:szCs w:val="24"/>
                                  </w:rPr>
                                  <m:t xml:space="preserve"> [</m:t>
                                </m:r>
                                <m:r>
                                  <w:rPr>
                                    <w:rFonts w:ascii="Cambria Math" w:hAnsi="Cambria Math"/>
                                    <w:sz w:val="24"/>
                                    <w:szCs w:val="24"/>
                                  </w:rPr>
                                  <m:t>A</m:t>
                                </m:r>
                                <m:r>
                                  <w:rPr>
                                    <w:rFonts w:ascii="Cambria Math" w:hAnsi="Cambria Math"/>
                                    <w:sz w:val="24"/>
                                    <w:szCs w:val="24"/>
                                  </w:rPr>
                                  <m:t>]</m:t>
                                </m:r>
                              </m:oMath>
                            </m:oMathPara>
                          </w:p>
                        </w:tc>
                        <w:tc>
                          <w:tcPr>
                            <w:tcW w:w="1915" w:type="dxa"/>
                            <w:tcBorders>
                              <w:top w:val="nil"/>
                              <w:left w:val="nil"/>
                              <w:right w:val="nil"/>
                            </w:tcBorders>
                          </w:tcPr>
                          <w:p w14:paraId="5001E94C" w14:textId="77777777" w:rsidR="00D8490C" w:rsidRDefault="00D8490C" w:rsidP="001859E0">
                            <w:pPr>
                              <w:jc w:val="center"/>
                              <w:rPr>
                                <w:sz w:val="24"/>
                                <w:szCs w:val="24"/>
                              </w:rPr>
                            </w:pPr>
                            <w:r>
                              <w:rPr>
                                <w:sz w:val="24"/>
                                <w:szCs w:val="24"/>
                              </w:rPr>
                              <w:t>4.2</w:t>
                            </w:r>
                          </w:p>
                        </w:tc>
                        <w:tc>
                          <w:tcPr>
                            <w:tcW w:w="1670" w:type="dxa"/>
                            <w:tcBorders>
                              <w:top w:val="nil"/>
                              <w:left w:val="nil"/>
                              <w:right w:val="nil"/>
                            </w:tcBorders>
                          </w:tcPr>
                          <w:p w14:paraId="745FF361" w14:textId="77777777" w:rsidR="00D8490C" w:rsidRDefault="00D8490C" w:rsidP="001859E0">
                            <w:pPr>
                              <w:jc w:val="center"/>
                              <w:rPr>
                                <w:sz w:val="24"/>
                                <w:szCs w:val="24"/>
                              </w:rPr>
                            </w:pPr>
                            <w:r>
                              <w:rPr>
                                <w:sz w:val="24"/>
                                <w:szCs w:val="24"/>
                              </w:rPr>
                              <w:t>9.9</w:t>
                            </w:r>
                          </w:p>
                        </w:tc>
                        <w:tc>
                          <w:tcPr>
                            <w:tcW w:w="1569" w:type="dxa"/>
                            <w:tcBorders>
                              <w:top w:val="nil"/>
                              <w:left w:val="nil"/>
                              <w:right w:val="nil"/>
                            </w:tcBorders>
                          </w:tcPr>
                          <w:p w14:paraId="2008CA39" w14:textId="77777777" w:rsidR="00D8490C" w:rsidRDefault="00D8490C" w:rsidP="001859E0">
                            <w:pPr>
                              <w:jc w:val="center"/>
                              <w:rPr>
                                <w:sz w:val="24"/>
                                <w:szCs w:val="24"/>
                              </w:rPr>
                            </w:pPr>
                            <w:r>
                              <w:rPr>
                                <w:sz w:val="24"/>
                                <w:szCs w:val="24"/>
                              </w:rPr>
                              <w:t>7.6</w:t>
                            </w:r>
                          </w:p>
                        </w:tc>
                        <w:tc>
                          <w:tcPr>
                            <w:tcW w:w="1943" w:type="dxa"/>
                            <w:tcBorders>
                              <w:top w:val="nil"/>
                              <w:left w:val="nil"/>
                            </w:tcBorders>
                          </w:tcPr>
                          <w:p w14:paraId="0C42BB76" w14:textId="77777777" w:rsidR="00D8490C" w:rsidRDefault="00D8490C" w:rsidP="001859E0">
                            <w:pPr>
                              <w:jc w:val="center"/>
                              <w:rPr>
                                <w:sz w:val="24"/>
                                <w:szCs w:val="24"/>
                              </w:rPr>
                            </w:pPr>
                            <w:r>
                              <w:rPr>
                                <w:sz w:val="24"/>
                                <w:szCs w:val="24"/>
                              </w:rPr>
                              <w:t>10.3</w:t>
                            </w:r>
                          </w:p>
                        </w:tc>
                      </w:tr>
                    </w:tbl>
                    <w:p w14:paraId="609694FA" w14:textId="77777777" w:rsidR="00D8490C" w:rsidRDefault="00D8490C" w:rsidP="00D8490C">
                      <w:pPr>
                        <w:pStyle w:val="Legend"/>
                        <w:jc w:val="both"/>
                        <w:rPr>
                          <w:sz w:val="20"/>
                          <w:szCs w:val="22"/>
                        </w:rPr>
                      </w:pPr>
                    </w:p>
                    <w:p w14:paraId="0BDE1E67" w14:textId="77777777" w:rsidR="00D8490C" w:rsidRDefault="00D8490C" w:rsidP="00D8490C">
                      <w:pPr>
                        <w:pStyle w:val="Legend"/>
                        <w:jc w:val="both"/>
                        <w:rPr>
                          <w:sz w:val="20"/>
                          <w:szCs w:val="22"/>
                        </w:rPr>
                      </w:pPr>
                    </w:p>
                    <w:p w14:paraId="63411841" w14:textId="77777777" w:rsidR="00D8490C" w:rsidRDefault="00D8490C" w:rsidP="00D8490C">
                      <w:pPr>
                        <w:pStyle w:val="Legend"/>
                        <w:jc w:val="both"/>
                        <w:rPr>
                          <w:sz w:val="20"/>
                          <w:szCs w:val="22"/>
                        </w:rPr>
                      </w:pPr>
                    </w:p>
                    <w:p w14:paraId="534C505A" w14:textId="77777777" w:rsidR="00D8490C" w:rsidRPr="008A6067" w:rsidRDefault="00D8490C" w:rsidP="00D8490C">
                      <w:pPr>
                        <w:pStyle w:val="Legend"/>
                        <w:jc w:val="both"/>
                        <w:rPr>
                          <w:sz w:val="20"/>
                          <w:szCs w:val="22"/>
                        </w:rPr>
                      </w:pPr>
                    </w:p>
                  </w:txbxContent>
                </v:textbox>
                <w10:anchorlock/>
              </v:shape>
            </w:pict>
          </mc:Fallback>
        </mc:AlternateContent>
      </w:r>
    </w:p>
    <w:p w14:paraId="30E82C06" w14:textId="4DC96D73" w:rsidR="00D8490C" w:rsidRDefault="00D8490C">
      <w:pPr>
        <w:rPr>
          <w:color w:val="000000" w:themeColor="text1"/>
          <w:kern w:val="24"/>
          <w:sz w:val="22"/>
          <w:szCs w:val="22"/>
        </w:rPr>
      </w:pPr>
      <w:r>
        <w:rPr>
          <w:color w:val="000000" w:themeColor="text1"/>
          <w:kern w:val="24"/>
          <w:sz w:val="22"/>
          <w:szCs w:val="22"/>
        </w:rPr>
        <w:br w:type="page"/>
      </w:r>
    </w:p>
    <w:p w14:paraId="4378A4CD" w14:textId="77777777" w:rsidR="00E030A6" w:rsidRDefault="00E030A6">
      <w:pPr>
        <w:rPr>
          <w:color w:val="000000" w:themeColor="text1"/>
          <w:kern w:val="24"/>
          <w:sz w:val="22"/>
          <w:szCs w:val="22"/>
        </w:rPr>
      </w:pPr>
    </w:p>
    <w:p w14:paraId="5F112EC2" w14:textId="77777777" w:rsidR="00E030A6" w:rsidRDefault="00E030A6">
      <w:pPr>
        <w:rPr>
          <w:color w:val="000000" w:themeColor="text1"/>
          <w:kern w:val="24"/>
          <w:sz w:val="22"/>
          <w:szCs w:val="22"/>
        </w:rPr>
      </w:pPr>
    </w:p>
    <w:p w14:paraId="42DE498F" w14:textId="77777777" w:rsidR="003D7CFF" w:rsidRPr="008C6237" w:rsidRDefault="003D7CFF" w:rsidP="003D6E12">
      <w:pPr>
        <w:rPr>
          <w:color w:val="000000" w:themeColor="text1"/>
          <w:kern w:val="24"/>
          <w:sz w:val="22"/>
          <w:szCs w:val="22"/>
        </w:rPr>
      </w:pPr>
    </w:p>
    <w:p w14:paraId="5C54F575" w14:textId="77777777" w:rsidR="000B49B8" w:rsidRDefault="00DA0ECC">
      <w:pPr>
        <w:rPr>
          <w:sz w:val="24"/>
          <w:szCs w:val="24"/>
        </w:rPr>
      </w:pPr>
      <w:r w:rsidRPr="007D0B55">
        <w:rPr>
          <w:rFonts w:asciiTheme="minorHAnsi" w:hAnsiTheme="minorHAnsi" w:cstheme="minorBidi"/>
          <w:noProof/>
        </w:rPr>
        <mc:AlternateContent>
          <mc:Choice Requires="wps">
            <w:drawing>
              <wp:inline distT="0" distB="0" distL="0" distR="0" wp14:anchorId="1E47ED83" wp14:editId="2A01EA24">
                <wp:extent cx="6273579" cy="2228850"/>
                <wp:effectExtent l="0" t="0" r="0" b="0"/>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3579" cy="2228850"/>
                        </a:xfrm>
                        <a:prstGeom prst="rect">
                          <a:avLst/>
                        </a:prstGeom>
                        <a:solidFill>
                          <a:srgbClr val="FFFFFF"/>
                        </a:solidFill>
                        <a:ln w="9525">
                          <a:noFill/>
                          <a:miter lim="800000"/>
                          <a:headEnd/>
                          <a:tailEnd/>
                        </a:ln>
                      </wps:spPr>
                      <wps:txbx>
                        <w:txbxContent>
                          <w:p w14:paraId="35CD8D98" w14:textId="74F64D07" w:rsidR="00DA0ECC" w:rsidRPr="008A6067" w:rsidRDefault="00DA0ECC" w:rsidP="00DA0ECC">
                            <w:pPr>
                              <w:pStyle w:val="SMHeading"/>
                              <w:spacing w:before="0"/>
                              <w:jc w:val="center"/>
                              <w:rPr>
                                <w:sz w:val="22"/>
                                <w:szCs w:val="22"/>
                              </w:rPr>
                            </w:pPr>
                            <w:r w:rsidRPr="00A446C2">
                              <w:rPr>
                                <w:sz w:val="22"/>
                                <w:szCs w:val="22"/>
                              </w:rPr>
                              <w:t>Table S</w:t>
                            </w:r>
                            <w:r w:rsidR="00D8490C">
                              <w:rPr>
                                <w:sz w:val="22"/>
                                <w:szCs w:val="22"/>
                              </w:rPr>
                              <w:t>5</w:t>
                            </w:r>
                            <w:r w:rsidRPr="00A446C2">
                              <w:rPr>
                                <w:sz w:val="22"/>
                                <w:szCs w:val="22"/>
                              </w:rPr>
                              <w:t>. Participant demographic information.</w:t>
                            </w:r>
                          </w:p>
                          <w:tbl>
                            <w:tblPr>
                              <w:tblStyle w:val="TableGrid"/>
                              <w:tblW w:w="8822" w:type="dxa"/>
                              <w:jc w:val="center"/>
                              <w:tblLook w:val="04A0" w:firstRow="1" w:lastRow="0" w:firstColumn="1" w:lastColumn="0" w:noHBand="0" w:noVBand="1"/>
                            </w:tblPr>
                            <w:tblGrid>
                              <w:gridCol w:w="860"/>
                              <w:gridCol w:w="647"/>
                              <w:gridCol w:w="805"/>
                              <w:gridCol w:w="816"/>
                              <w:gridCol w:w="849"/>
                              <w:gridCol w:w="1224"/>
                              <w:gridCol w:w="1137"/>
                              <w:gridCol w:w="1149"/>
                              <w:gridCol w:w="1335"/>
                            </w:tblGrid>
                            <w:tr w:rsidR="00DA0ECC" w14:paraId="3AB0E511" w14:textId="77777777" w:rsidTr="00673CA4">
                              <w:trPr>
                                <w:trHeight w:val="581"/>
                                <w:jc w:val="center"/>
                              </w:trPr>
                              <w:tc>
                                <w:tcPr>
                                  <w:tcW w:w="0" w:type="auto"/>
                                  <w:tcBorders>
                                    <w:top w:val="single" w:sz="12" w:space="0" w:color="auto"/>
                                    <w:left w:val="single" w:sz="4" w:space="0" w:color="auto"/>
                                    <w:bottom w:val="single" w:sz="12" w:space="0" w:color="auto"/>
                                    <w:right w:val="nil"/>
                                  </w:tcBorders>
                                  <w:shd w:val="clear" w:color="auto" w:fill="auto"/>
                                  <w:vAlign w:val="center"/>
                                  <w:hideMark/>
                                </w:tcPr>
                                <w:p w14:paraId="29BDCF32" w14:textId="77777777" w:rsidR="00DA0ECC" w:rsidRPr="00B735EA" w:rsidRDefault="00DA0ECC" w:rsidP="00725713">
                                  <w:pPr>
                                    <w:jc w:val="center"/>
                                    <w:rPr>
                                      <w:b/>
                                      <w:bCs/>
                                      <w:sz w:val="18"/>
                                      <w:szCs w:val="18"/>
                                    </w:rPr>
                                  </w:pPr>
                                  <w:r w:rsidRPr="00B735EA">
                                    <w:rPr>
                                      <w:b/>
                                      <w:bCs/>
                                      <w:sz w:val="18"/>
                                      <w:szCs w:val="18"/>
                                    </w:rPr>
                                    <w:t>Subject</w:t>
                                  </w:r>
                                </w:p>
                              </w:tc>
                              <w:tc>
                                <w:tcPr>
                                  <w:tcW w:w="0" w:type="auto"/>
                                  <w:tcBorders>
                                    <w:top w:val="single" w:sz="12" w:space="0" w:color="auto"/>
                                    <w:left w:val="nil"/>
                                    <w:bottom w:val="single" w:sz="12" w:space="0" w:color="auto"/>
                                    <w:right w:val="nil"/>
                                  </w:tcBorders>
                                  <w:shd w:val="clear" w:color="auto" w:fill="auto"/>
                                  <w:vAlign w:val="center"/>
                                  <w:hideMark/>
                                </w:tcPr>
                                <w:p w14:paraId="71C275DF" w14:textId="77777777" w:rsidR="00DA0ECC" w:rsidRPr="00B735EA" w:rsidRDefault="00DA0ECC" w:rsidP="00725713">
                                  <w:pPr>
                                    <w:jc w:val="center"/>
                                    <w:rPr>
                                      <w:b/>
                                      <w:bCs/>
                                      <w:sz w:val="18"/>
                                      <w:szCs w:val="18"/>
                                    </w:rPr>
                                  </w:pPr>
                                  <w:r w:rsidRPr="00B735EA">
                                    <w:rPr>
                                      <w:b/>
                                      <w:bCs/>
                                      <w:sz w:val="18"/>
                                      <w:szCs w:val="18"/>
                                    </w:rPr>
                                    <w:t>Age [yrs]</w:t>
                                  </w:r>
                                </w:p>
                              </w:tc>
                              <w:tc>
                                <w:tcPr>
                                  <w:tcW w:w="0" w:type="auto"/>
                                  <w:tcBorders>
                                    <w:top w:val="single" w:sz="12" w:space="0" w:color="auto"/>
                                    <w:left w:val="nil"/>
                                    <w:bottom w:val="single" w:sz="12" w:space="0" w:color="auto"/>
                                    <w:right w:val="nil"/>
                                  </w:tcBorders>
                                  <w:shd w:val="clear" w:color="auto" w:fill="auto"/>
                                  <w:vAlign w:val="center"/>
                                  <w:hideMark/>
                                </w:tcPr>
                                <w:p w14:paraId="4C30DB81" w14:textId="77777777" w:rsidR="00DA0ECC" w:rsidRPr="00B735EA" w:rsidRDefault="00DA0ECC" w:rsidP="00725713">
                                  <w:pPr>
                                    <w:jc w:val="center"/>
                                    <w:rPr>
                                      <w:b/>
                                      <w:bCs/>
                                      <w:sz w:val="18"/>
                                      <w:szCs w:val="18"/>
                                    </w:rPr>
                                  </w:pPr>
                                  <w:r w:rsidRPr="00B735EA">
                                    <w:rPr>
                                      <w:b/>
                                      <w:bCs/>
                                      <w:sz w:val="18"/>
                                      <w:szCs w:val="18"/>
                                    </w:rPr>
                                    <w:t>Sex</w:t>
                                  </w:r>
                                </w:p>
                              </w:tc>
                              <w:tc>
                                <w:tcPr>
                                  <w:tcW w:w="0" w:type="auto"/>
                                  <w:tcBorders>
                                    <w:top w:val="single" w:sz="12" w:space="0" w:color="auto"/>
                                    <w:left w:val="nil"/>
                                    <w:bottom w:val="single" w:sz="12" w:space="0" w:color="auto"/>
                                    <w:right w:val="nil"/>
                                  </w:tcBorders>
                                  <w:shd w:val="clear" w:color="auto" w:fill="auto"/>
                                  <w:vAlign w:val="center"/>
                                  <w:hideMark/>
                                </w:tcPr>
                                <w:p w14:paraId="0961C87F" w14:textId="77777777" w:rsidR="00DA0ECC" w:rsidRPr="00B735EA" w:rsidRDefault="00DA0ECC" w:rsidP="00725713">
                                  <w:pPr>
                                    <w:jc w:val="center"/>
                                    <w:rPr>
                                      <w:b/>
                                      <w:bCs/>
                                      <w:sz w:val="18"/>
                                      <w:szCs w:val="18"/>
                                    </w:rPr>
                                  </w:pPr>
                                  <w:r w:rsidRPr="00B735EA">
                                    <w:rPr>
                                      <w:b/>
                                      <w:bCs/>
                                      <w:sz w:val="18"/>
                                      <w:szCs w:val="18"/>
                                    </w:rPr>
                                    <w:t>Height [m]</w:t>
                                  </w:r>
                                </w:p>
                              </w:tc>
                              <w:tc>
                                <w:tcPr>
                                  <w:tcW w:w="0" w:type="auto"/>
                                  <w:tcBorders>
                                    <w:top w:val="single" w:sz="12" w:space="0" w:color="auto"/>
                                    <w:left w:val="nil"/>
                                    <w:bottom w:val="single" w:sz="12" w:space="0" w:color="auto"/>
                                    <w:right w:val="nil"/>
                                  </w:tcBorders>
                                  <w:shd w:val="clear" w:color="auto" w:fill="auto"/>
                                  <w:vAlign w:val="center"/>
                                  <w:hideMark/>
                                </w:tcPr>
                                <w:p w14:paraId="07556171" w14:textId="77777777" w:rsidR="00DA0ECC" w:rsidRPr="00B735EA" w:rsidRDefault="00DA0ECC" w:rsidP="00725713">
                                  <w:pPr>
                                    <w:jc w:val="center"/>
                                    <w:rPr>
                                      <w:b/>
                                      <w:bCs/>
                                      <w:sz w:val="18"/>
                                      <w:szCs w:val="18"/>
                                    </w:rPr>
                                  </w:pPr>
                                  <w:r w:rsidRPr="00B735EA">
                                    <w:rPr>
                                      <w:b/>
                                      <w:bCs/>
                                      <w:sz w:val="18"/>
                                      <w:szCs w:val="18"/>
                                    </w:rPr>
                                    <w:t>Weight [kg]</w:t>
                                  </w:r>
                                </w:p>
                              </w:tc>
                              <w:tc>
                                <w:tcPr>
                                  <w:tcW w:w="0" w:type="auto"/>
                                  <w:tcBorders>
                                    <w:top w:val="single" w:sz="12" w:space="0" w:color="auto"/>
                                    <w:left w:val="nil"/>
                                    <w:bottom w:val="single" w:sz="12" w:space="0" w:color="auto"/>
                                    <w:right w:val="nil"/>
                                  </w:tcBorders>
                                  <w:shd w:val="clear" w:color="auto" w:fill="auto"/>
                                  <w:vAlign w:val="center"/>
                                  <w:hideMark/>
                                </w:tcPr>
                                <w:p w14:paraId="7187F374" w14:textId="77777777" w:rsidR="00DA0ECC" w:rsidRPr="00B735EA" w:rsidRDefault="00DA0ECC" w:rsidP="00725713">
                                  <w:pPr>
                                    <w:jc w:val="center"/>
                                    <w:rPr>
                                      <w:b/>
                                      <w:bCs/>
                                      <w:sz w:val="18"/>
                                      <w:szCs w:val="18"/>
                                    </w:rPr>
                                  </w:pPr>
                                  <w:r w:rsidRPr="00B735EA">
                                    <w:rPr>
                                      <w:b/>
                                      <w:bCs/>
                                      <w:sz w:val="18"/>
                                      <w:szCs w:val="18"/>
                                    </w:rPr>
                                    <w:t>Amputation Side</w:t>
                                  </w:r>
                                </w:p>
                              </w:tc>
                              <w:tc>
                                <w:tcPr>
                                  <w:tcW w:w="0" w:type="auto"/>
                                  <w:tcBorders>
                                    <w:top w:val="single" w:sz="12" w:space="0" w:color="auto"/>
                                    <w:left w:val="nil"/>
                                    <w:bottom w:val="single" w:sz="12" w:space="0" w:color="auto"/>
                                    <w:right w:val="nil"/>
                                  </w:tcBorders>
                                  <w:shd w:val="clear" w:color="auto" w:fill="auto"/>
                                  <w:vAlign w:val="center"/>
                                  <w:hideMark/>
                                </w:tcPr>
                                <w:p w14:paraId="0793AD51" w14:textId="77777777" w:rsidR="00DA0ECC" w:rsidRPr="00B735EA" w:rsidRDefault="00DA0ECC" w:rsidP="00725713">
                                  <w:pPr>
                                    <w:jc w:val="center"/>
                                    <w:rPr>
                                      <w:b/>
                                      <w:bCs/>
                                      <w:sz w:val="18"/>
                                      <w:szCs w:val="18"/>
                                    </w:rPr>
                                  </w:pPr>
                                  <w:r w:rsidRPr="00B735EA">
                                    <w:rPr>
                                      <w:b/>
                                      <w:bCs/>
                                      <w:sz w:val="18"/>
                                      <w:szCs w:val="18"/>
                                    </w:rPr>
                                    <w:t>Prescribed Knee</w:t>
                                  </w:r>
                                </w:p>
                              </w:tc>
                              <w:tc>
                                <w:tcPr>
                                  <w:tcW w:w="0" w:type="auto"/>
                                  <w:tcBorders>
                                    <w:top w:val="single" w:sz="12" w:space="0" w:color="auto"/>
                                    <w:left w:val="nil"/>
                                    <w:bottom w:val="single" w:sz="12" w:space="0" w:color="auto"/>
                                    <w:right w:val="nil"/>
                                  </w:tcBorders>
                                  <w:shd w:val="clear" w:color="auto" w:fill="auto"/>
                                  <w:vAlign w:val="center"/>
                                  <w:hideMark/>
                                </w:tcPr>
                                <w:p w14:paraId="476CBFC9" w14:textId="77777777" w:rsidR="00DA0ECC" w:rsidRPr="00B735EA" w:rsidRDefault="00DA0ECC" w:rsidP="00725713">
                                  <w:pPr>
                                    <w:jc w:val="center"/>
                                    <w:rPr>
                                      <w:b/>
                                      <w:bCs/>
                                      <w:sz w:val="18"/>
                                      <w:szCs w:val="18"/>
                                    </w:rPr>
                                  </w:pPr>
                                  <w:r w:rsidRPr="00B735EA">
                                    <w:rPr>
                                      <w:b/>
                                      <w:bCs/>
                                      <w:sz w:val="18"/>
                                      <w:szCs w:val="18"/>
                                    </w:rPr>
                                    <w:t>Prescribed Ankle</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3206672D" w14:textId="77777777" w:rsidR="00DA0ECC" w:rsidRPr="00B735EA" w:rsidRDefault="00DA0ECC" w:rsidP="00725713">
                                  <w:pPr>
                                    <w:jc w:val="center"/>
                                    <w:rPr>
                                      <w:b/>
                                      <w:bCs/>
                                      <w:sz w:val="18"/>
                                      <w:szCs w:val="18"/>
                                    </w:rPr>
                                  </w:pPr>
                                  <w:r w:rsidRPr="00B735EA">
                                    <w:rPr>
                                      <w:b/>
                                      <w:bCs/>
                                      <w:sz w:val="18"/>
                                      <w:szCs w:val="18"/>
                                    </w:rPr>
                                    <w:t>Years since Amputation</w:t>
                                  </w:r>
                                </w:p>
                              </w:tc>
                            </w:tr>
                            <w:tr w:rsidR="00AB08C8" w14:paraId="6388A7F6" w14:textId="77777777" w:rsidTr="00687D67">
                              <w:trPr>
                                <w:trHeight w:val="287"/>
                                <w:jc w:val="center"/>
                              </w:trPr>
                              <w:tc>
                                <w:tcPr>
                                  <w:tcW w:w="0" w:type="auto"/>
                                  <w:tcBorders>
                                    <w:top w:val="single" w:sz="12" w:space="0" w:color="auto"/>
                                    <w:left w:val="single" w:sz="4" w:space="0" w:color="auto"/>
                                    <w:bottom w:val="nil"/>
                                    <w:right w:val="nil"/>
                                  </w:tcBorders>
                                  <w:vAlign w:val="center"/>
                                </w:tcPr>
                                <w:p w14:paraId="2F508E1A" w14:textId="77777777" w:rsidR="00AB08C8" w:rsidRPr="00CD2FBC" w:rsidRDefault="00AB08C8" w:rsidP="00AB08C8">
                                  <w:pPr>
                                    <w:jc w:val="center"/>
                                    <w:rPr>
                                      <w:bCs/>
                                      <w:sz w:val="18"/>
                                      <w:szCs w:val="18"/>
                                    </w:rPr>
                                  </w:pPr>
                                  <w:r w:rsidRPr="00CD2FBC">
                                    <w:rPr>
                                      <w:bCs/>
                                      <w:sz w:val="18"/>
                                      <w:szCs w:val="18"/>
                                    </w:rPr>
                                    <w:t>S1</w:t>
                                  </w:r>
                                </w:p>
                              </w:tc>
                              <w:tc>
                                <w:tcPr>
                                  <w:tcW w:w="0" w:type="auto"/>
                                  <w:tcBorders>
                                    <w:top w:val="single" w:sz="12" w:space="0" w:color="auto"/>
                                    <w:left w:val="nil"/>
                                    <w:bottom w:val="nil"/>
                                    <w:right w:val="nil"/>
                                  </w:tcBorders>
                                </w:tcPr>
                                <w:p w14:paraId="40683584" w14:textId="3D689FE7" w:rsidR="00AB08C8" w:rsidRPr="00CD2FBC" w:rsidRDefault="00AB08C8" w:rsidP="00AB08C8">
                                  <w:pPr>
                                    <w:jc w:val="center"/>
                                    <w:rPr>
                                      <w:bCs/>
                                      <w:sz w:val="18"/>
                                      <w:szCs w:val="18"/>
                                    </w:rPr>
                                  </w:pPr>
                                  <w:r w:rsidRPr="00FC49EF">
                                    <w:t>29</w:t>
                                  </w:r>
                                </w:p>
                              </w:tc>
                              <w:tc>
                                <w:tcPr>
                                  <w:tcW w:w="0" w:type="auto"/>
                                  <w:tcBorders>
                                    <w:top w:val="single" w:sz="12" w:space="0" w:color="auto"/>
                                    <w:left w:val="nil"/>
                                    <w:bottom w:val="nil"/>
                                    <w:right w:val="nil"/>
                                  </w:tcBorders>
                                </w:tcPr>
                                <w:p w14:paraId="78D9DA06" w14:textId="1C8B96CC" w:rsidR="00AB08C8" w:rsidRPr="00CD2FBC" w:rsidRDefault="00AB08C8" w:rsidP="00AB08C8">
                                  <w:pPr>
                                    <w:jc w:val="center"/>
                                    <w:rPr>
                                      <w:bCs/>
                                      <w:sz w:val="18"/>
                                      <w:szCs w:val="18"/>
                                    </w:rPr>
                                  </w:pPr>
                                  <w:r w:rsidRPr="00FC49EF">
                                    <w:t>Male</w:t>
                                  </w:r>
                                </w:p>
                              </w:tc>
                              <w:tc>
                                <w:tcPr>
                                  <w:tcW w:w="0" w:type="auto"/>
                                  <w:tcBorders>
                                    <w:top w:val="single" w:sz="12" w:space="0" w:color="auto"/>
                                    <w:left w:val="nil"/>
                                    <w:bottom w:val="nil"/>
                                    <w:right w:val="nil"/>
                                  </w:tcBorders>
                                </w:tcPr>
                                <w:p w14:paraId="588E068C" w14:textId="4A78403F" w:rsidR="00AB08C8" w:rsidRPr="00CD2FBC" w:rsidRDefault="00AB08C8" w:rsidP="00AB08C8">
                                  <w:pPr>
                                    <w:jc w:val="center"/>
                                    <w:rPr>
                                      <w:bCs/>
                                      <w:sz w:val="18"/>
                                      <w:szCs w:val="18"/>
                                    </w:rPr>
                                  </w:pPr>
                                  <w:r w:rsidRPr="00FC49EF">
                                    <w:t>1.78</w:t>
                                  </w:r>
                                </w:p>
                              </w:tc>
                              <w:tc>
                                <w:tcPr>
                                  <w:tcW w:w="0" w:type="auto"/>
                                  <w:tcBorders>
                                    <w:top w:val="single" w:sz="12" w:space="0" w:color="auto"/>
                                    <w:left w:val="nil"/>
                                    <w:bottom w:val="nil"/>
                                    <w:right w:val="nil"/>
                                  </w:tcBorders>
                                </w:tcPr>
                                <w:p w14:paraId="5B9E1820" w14:textId="6466EBE8" w:rsidR="00AB08C8" w:rsidRPr="00CD2FBC" w:rsidRDefault="00AB08C8" w:rsidP="00AB08C8">
                                  <w:pPr>
                                    <w:jc w:val="center"/>
                                    <w:rPr>
                                      <w:bCs/>
                                      <w:sz w:val="18"/>
                                      <w:szCs w:val="18"/>
                                    </w:rPr>
                                  </w:pPr>
                                  <w:r w:rsidRPr="00FC49EF">
                                    <w:t>65</w:t>
                                  </w:r>
                                </w:p>
                              </w:tc>
                              <w:tc>
                                <w:tcPr>
                                  <w:tcW w:w="0" w:type="auto"/>
                                  <w:tcBorders>
                                    <w:top w:val="single" w:sz="12" w:space="0" w:color="auto"/>
                                    <w:left w:val="nil"/>
                                    <w:bottom w:val="nil"/>
                                    <w:right w:val="nil"/>
                                  </w:tcBorders>
                                </w:tcPr>
                                <w:p w14:paraId="5B1079B6" w14:textId="2AD5D69E" w:rsidR="00AB08C8" w:rsidRPr="00CD2FBC" w:rsidRDefault="00AB08C8" w:rsidP="00AB08C8">
                                  <w:pPr>
                                    <w:jc w:val="center"/>
                                    <w:rPr>
                                      <w:bCs/>
                                      <w:sz w:val="18"/>
                                      <w:szCs w:val="18"/>
                                    </w:rPr>
                                  </w:pPr>
                                  <w:r w:rsidRPr="00FC49EF">
                                    <w:t>Right</w:t>
                                  </w:r>
                                </w:p>
                              </w:tc>
                              <w:tc>
                                <w:tcPr>
                                  <w:tcW w:w="0" w:type="auto"/>
                                  <w:tcBorders>
                                    <w:top w:val="single" w:sz="12" w:space="0" w:color="auto"/>
                                    <w:left w:val="nil"/>
                                    <w:bottom w:val="nil"/>
                                    <w:right w:val="nil"/>
                                  </w:tcBorders>
                                </w:tcPr>
                                <w:p w14:paraId="221A1F26" w14:textId="0948E063" w:rsidR="00AB08C8" w:rsidRPr="00CD2FBC" w:rsidRDefault="00AB08C8" w:rsidP="00AB08C8">
                                  <w:pPr>
                                    <w:jc w:val="center"/>
                                    <w:rPr>
                                      <w:bCs/>
                                      <w:sz w:val="18"/>
                                      <w:szCs w:val="18"/>
                                    </w:rPr>
                                  </w:pPr>
                                  <w:r w:rsidRPr="00FC49EF">
                                    <w:t>Plie</w:t>
                                  </w:r>
                                </w:p>
                              </w:tc>
                              <w:tc>
                                <w:tcPr>
                                  <w:tcW w:w="0" w:type="auto"/>
                                  <w:tcBorders>
                                    <w:top w:val="single" w:sz="12" w:space="0" w:color="auto"/>
                                    <w:left w:val="nil"/>
                                    <w:bottom w:val="nil"/>
                                    <w:right w:val="nil"/>
                                  </w:tcBorders>
                                </w:tcPr>
                                <w:p w14:paraId="5F29BB16" w14:textId="40D8D390" w:rsidR="00AB08C8" w:rsidRPr="00CD2FBC" w:rsidRDefault="00AB08C8" w:rsidP="00AB08C8">
                                  <w:pPr>
                                    <w:jc w:val="center"/>
                                    <w:rPr>
                                      <w:bCs/>
                                      <w:sz w:val="18"/>
                                      <w:szCs w:val="18"/>
                                    </w:rPr>
                                  </w:pPr>
                                  <w:r w:rsidRPr="00FC49EF">
                                    <w:t>AllPro</w:t>
                                  </w:r>
                                </w:p>
                              </w:tc>
                              <w:tc>
                                <w:tcPr>
                                  <w:tcW w:w="0" w:type="auto"/>
                                  <w:tcBorders>
                                    <w:top w:val="single" w:sz="12" w:space="0" w:color="auto"/>
                                    <w:left w:val="nil"/>
                                    <w:bottom w:val="nil"/>
                                    <w:right w:val="single" w:sz="4" w:space="0" w:color="auto"/>
                                  </w:tcBorders>
                                </w:tcPr>
                                <w:p w14:paraId="5EFB235E" w14:textId="7AF38D1C" w:rsidR="00AB08C8" w:rsidRPr="00CD2FBC" w:rsidRDefault="00AB08C8" w:rsidP="00AB08C8">
                                  <w:pPr>
                                    <w:jc w:val="center"/>
                                    <w:rPr>
                                      <w:bCs/>
                                      <w:sz w:val="18"/>
                                      <w:szCs w:val="18"/>
                                    </w:rPr>
                                  </w:pPr>
                                  <w:r w:rsidRPr="00FC49EF">
                                    <w:t>8</w:t>
                                  </w:r>
                                </w:p>
                              </w:tc>
                            </w:tr>
                            <w:tr w:rsidR="00AB08C8" w14:paraId="51A6FE82" w14:textId="77777777" w:rsidTr="00687D67">
                              <w:trPr>
                                <w:trHeight w:val="287"/>
                                <w:jc w:val="center"/>
                              </w:trPr>
                              <w:tc>
                                <w:tcPr>
                                  <w:tcW w:w="0" w:type="auto"/>
                                  <w:tcBorders>
                                    <w:top w:val="nil"/>
                                    <w:left w:val="single" w:sz="4" w:space="0" w:color="auto"/>
                                    <w:bottom w:val="nil"/>
                                    <w:right w:val="nil"/>
                                  </w:tcBorders>
                                  <w:vAlign w:val="center"/>
                                  <w:hideMark/>
                                </w:tcPr>
                                <w:p w14:paraId="0CA067E7" w14:textId="77777777" w:rsidR="00AB08C8" w:rsidRPr="00CD2FBC" w:rsidRDefault="00AB08C8" w:rsidP="00AB08C8">
                                  <w:pPr>
                                    <w:jc w:val="center"/>
                                    <w:rPr>
                                      <w:sz w:val="18"/>
                                      <w:szCs w:val="18"/>
                                    </w:rPr>
                                  </w:pPr>
                                  <w:r w:rsidRPr="00CD2FBC">
                                    <w:rPr>
                                      <w:sz w:val="18"/>
                                      <w:szCs w:val="18"/>
                                    </w:rPr>
                                    <w:t>S2</w:t>
                                  </w:r>
                                </w:p>
                              </w:tc>
                              <w:tc>
                                <w:tcPr>
                                  <w:tcW w:w="0" w:type="auto"/>
                                  <w:tcBorders>
                                    <w:top w:val="nil"/>
                                    <w:left w:val="nil"/>
                                    <w:bottom w:val="nil"/>
                                    <w:right w:val="nil"/>
                                  </w:tcBorders>
                                  <w:hideMark/>
                                </w:tcPr>
                                <w:p w14:paraId="00BED31A" w14:textId="05F717A2" w:rsidR="00AB08C8" w:rsidRPr="00CD2FBC" w:rsidRDefault="00AB08C8" w:rsidP="00AB08C8">
                                  <w:pPr>
                                    <w:jc w:val="center"/>
                                    <w:rPr>
                                      <w:sz w:val="18"/>
                                      <w:szCs w:val="18"/>
                                    </w:rPr>
                                  </w:pPr>
                                  <w:r w:rsidRPr="00FC49EF">
                                    <w:t>32</w:t>
                                  </w:r>
                                </w:p>
                              </w:tc>
                              <w:tc>
                                <w:tcPr>
                                  <w:tcW w:w="0" w:type="auto"/>
                                  <w:tcBorders>
                                    <w:top w:val="nil"/>
                                    <w:left w:val="nil"/>
                                    <w:bottom w:val="nil"/>
                                    <w:right w:val="nil"/>
                                  </w:tcBorders>
                                  <w:hideMark/>
                                </w:tcPr>
                                <w:p w14:paraId="33B5392E" w14:textId="3866CBC6" w:rsidR="00AB08C8" w:rsidRPr="00CD2FBC" w:rsidRDefault="00AB08C8" w:rsidP="00AB08C8">
                                  <w:pPr>
                                    <w:jc w:val="center"/>
                                    <w:rPr>
                                      <w:sz w:val="18"/>
                                      <w:szCs w:val="18"/>
                                    </w:rPr>
                                  </w:pPr>
                                  <w:r w:rsidRPr="00FC49EF">
                                    <w:t>Female</w:t>
                                  </w:r>
                                </w:p>
                              </w:tc>
                              <w:tc>
                                <w:tcPr>
                                  <w:tcW w:w="0" w:type="auto"/>
                                  <w:tcBorders>
                                    <w:top w:val="nil"/>
                                    <w:left w:val="nil"/>
                                    <w:bottom w:val="nil"/>
                                    <w:right w:val="nil"/>
                                  </w:tcBorders>
                                  <w:hideMark/>
                                </w:tcPr>
                                <w:p w14:paraId="4A5F5E0C" w14:textId="6BBE01ED" w:rsidR="00AB08C8" w:rsidRPr="00CD2FBC" w:rsidRDefault="00AB08C8" w:rsidP="00AB08C8">
                                  <w:pPr>
                                    <w:jc w:val="center"/>
                                    <w:rPr>
                                      <w:sz w:val="18"/>
                                      <w:szCs w:val="18"/>
                                    </w:rPr>
                                  </w:pPr>
                                  <w:r w:rsidRPr="00FC49EF">
                                    <w:t>1.60</w:t>
                                  </w:r>
                                </w:p>
                              </w:tc>
                              <w:tc>
                                <w:tcPr>
                                  <w:tcW w:w="0" w:type="auto"/>
                                  <w:tcBorders>
                                    <w:top w:val="nil"/>
                                    <w:left w:val="nil"/>
                                    <w:bottom w:val="nil"/>
                                    <w:right w:val="nil"/>
                                  </w:tcBorders>
                                  <w:hideMark/>
                                </w:tcPr>
                                <w:p w14:paraId="47A7CA83" w14:textId="33335EFC" w:rsidR="00AB08C8" w:rsidRPr="00CD2FBC" w:rsidRDefault="00AB08C8" w:rsidP="00AB08C8">
                                  <w:pPr>
                                    <w:jc w:val="center"/>
                                    <w:rPr>
                                      <w:sz w:val="18"/>
                                      <w:szCs w:val="18"/>
                                    </w:rPr>
                                  </w:pPr>
                                  <w:r w:rsidRPr="00FC49EF">
                                    <w:t>59</w:t>
                                  </w:r>
                                </w:p>
                              </w:tc>
                              <w:tc>
                                <w:tcPr>
                                  <w:tcW w:w="0" w:type="auto"/>
                                  <w:tcBorders>
                                    <w:top w:val="nil"/>
                                    <w:left w:val="nil"/>
                                    <w:bottom w:val="nil"/>
                                    <w:right w:val="nil"/>
                                  </w:tcBorders>
                                  <w:hideMark/>
                                </w:tcPr>
                                <w:p w14:paraId="0B10E526" w14:textId="77E26668" w:rsidR="00AB08C8" w:rsidRPr="00CD2FBC" w:rsidRDefault="00AB08C8" w:rsidP="00AB08C8">
                                  <w:pPr>
                                    <w:jc w:val="center"/>
                                    <w:rPr>
                                      <w:sz w:val="18"/>
                                      <w:szCs w:val="18"/>
                                    </w:rPr>
                                  </w:pPr>
                                  <w:r w:rsidRPr="00FC49EF">
                                    <w:t>Left</w:t>
                                  </w:r>
                                </w:p>
                              </w:tc>
                              <w:tc>
                                <w:tcPr>
                                  <w:tcW w:w="0" w:type="auto"/>
                                  <w:tcBorders>
                                    <w:top w:val="nil"/>
                                    <w:left w:val="nil"/>
                                    <w:bottom w:val="nil"/>
                                    <w:right w:val="nil"/>
                                  </w:tcBorders>
                                  <w:hideMark/>
                                </w:tcPr>
                                <w:p w14:paraId="2233A950" w14:textId="107866AE" w:rsidR="00AB08C8" w:rsidRPr="00CD2FBC" w:rsidRDefault="00AB08C8" w:rsidP="00AB08C8">
                                  <w:pPr>
                                    <w:jc w:val="center"/>
                                    <w:rPr>
                                      <w:sz w:val="18"/>
                                      <w:szCs w:val="18"/>
                                    </w:rPr>
                                  </w:pPr>
                                  <w:r w:rsidRPr="00FC49EF">
                                    <w:t>Plie</w:t>
                                  </w:r>
                                </w:p>
                              </w:tc>
                              <w:tc>
                                <w:tcPr>
                                  <w:tcW w:w="0" w:type="auto"/>
                                  <w:tcBorders>
                                    <w:top w:val="nil"/>
                                    <w:left w:val="nil"/>
                                    <w:bottom w:val="nil"/>
                                    <w:right w:val="nil"/>
                                  </w:tcBorders>
                                  <w:hideMark/>
                                </w:tcPr>
                                <w:p w14:paraId="32F338FB" w14:textId="25F2D00D" w:rsidR="00AB08C8" w:rsidRPr="00CD2FBC" w:rsidRDefault="00AB08C8" w:rsidP="00AB08C8">
                                  <w:pPr>
                                    <w:jc w:val="center"/>
                                    <w:rPr>
                                      <w:sz w:val="18"/>
                                      <w:szCs w:val="18"/>
                                    </w:rPr>
                                  </w:pPr>
                                  <w:r w:rsidRPr="00FC49EF">
                                    <w:t>AllPro</w:t>
                                  </w:r>
                                </w:p>
                              </w:tc>
                              <w:tc>
                                <w:tcPr>
                                  <w:tcW w:w="0" w:type="auto"/>
                                  <w:tcBorders>
                                    <w:top w:val="nil"/>
                                    <w:left w:val="nil"/>
                                    <w:bottom w:val="nil"/>
                                    <w:right w:val="single" w:sz="4" w:space="0" w:color="auto"/>
                                  </w:tcBorders>
                                  <w:hideMark/>
                                </w:tcPr>
                                <w:p w14:paraId="37DDC3A2" w14:textId="5D623BA0" w:rsidR="00AB08C8" w:rsidRPr="00CD2FBC" w:rsidRDefault="00AB08C8" w:rsidP="00AB08C8">
                                  <w:pPr>
                                    <w:jc w:val="center"/>
                                    <w:rPr>
                                      <w:sz w:val="18"/>
                                      <w:szCs w:val="18"/>
                                    </w:rPr>
                                  </w:pPr>
                                  <w:r w:rsidRPr="00FC49EF">
                                    <w:t>12</w:t>
                                  </w:r>
                                </w:p>
                              </w:tc>
                            </w:tr>
                            <w:tr w:rsidR="00AB08C8" w14:paraId="0F7A0607" w14:textId="77777777" w:rsidTr="00687D67">
                              <w:trPr>
                                <w:trHeight w:val="287"/>
                                <w:jc w:val="center"/>
                              </w:trPr>
                              <w:tc>
                                <w:tcPr>
                                  <w:tcW w:w="0" w:type="auto"/>
                                  <w:tcBorders>
                                    <w:top w:val="nil"/>
                                    <w:left w:val="single" w:sz="4" w:space="0" w:color="auto"/>
                                    <w:bottom w:val="single" w:sz="4" w:space="0" w:color="auto"/>
                                    <w:right w:val="nil"/>
                                  </w:tcBorders>
                                  <w:vAlign w:val="center"/>
                                </w:tcPr>
                                <w:p w14:paraId="2FF1DBE2" w14:textId="3DFE33FF" w:rsidR="00AB08C8" w:rsidRPr="00CD2FBC" w:rsidRDefault="00AB08C8" w:rsidP="00AB08C8">
                                  <w:pPr>
                                    <w:jc w:val="center"/>
                                    <w:rPr>
                                      <w:sz w:val="18"/>
                                      <w:szCs w:val="18"/>
                                    </w:rPr>
                                  </w:pPr>
                                  <w:r w:rsidRPr="00CD2FBC">
                                    <w:rPr>
                                      <w:sz w:val="18"/>
                                      <w:szCs w:val="18"/>
                                    </w:rPr>
                                    <w:t>S</w:t>
                                  </w:r>
                                  <w:r>
                                    <w:rPr>
                                      <w:sz w:val="18"/>
                                      <w:szCs w:val="18"/>
                                    </w:rPr>
                                    <w:t>3</w:t>
                                  </w:r>
                                </w:p>
                              </w:tc>
                              <w:tc>
                                <w:tcPr>
                                  <w:tcW w:w="0" w:type="auto"/>
                                  <w:tcBorders>
                                    <w:top w:val="nil"/>
                                    <w:left w:val="nil"/>
                                    <w:bottom w:val="single" w:sz="4" w:space="0" w:color="auto"/>
                                    <w:right w:val="nil"/>
                                  </w:tcBorders>
                                </w:tcPr>
                                <w:p w14:paraId="6C8D37A8" w14:textId="4EE6A91F" w:rsidR="00AB08C8" w:rsidRPr="00CD2FBC" w:rsidRDefault="00AB08C8" w:rsidP="00AB08C8">
                                  <w:pPr>
                                    <w:jc w:val="center"/>
                                    <w:rPr>
                                      <w:sz w:val="18"/>
                                      <w:szCs w:val="18"/>
                                    </w:rPr>
                                  </w:pPr>
                                  <w:r w:rsidRPr="00FC49EF">
                                    <w:t>40</w:t>
                                  </w:r>
                                </w:p>
                              </w:tc>
                              <w:tc>
                                <w:tcPr>
                                  <w:tcW w:w="0" w:type="auto"/>
                                  <w:tcBorders>
                                    <w:top w:val="nil"/>
                                    <w:left w:val="nil"/>
                                    <w:bottom w:val="single" w:sz="4" w:space="0" w:color="auto"/>
                                    <w:right w:val="nil"/>
                                  </w:tcBorders>
                                </w:tcPr>
                                <w:p w14:paraId="009D0E9D" w14:textId="5F3F3E71" w:rsidR="00AB08C8" w:rsidRPr="00CD2FBC" w:rsidRDefault="00AB08C8" w:rsidP="00AB08C8">
                                  <w:pPr>
                                    <w:jc w:val="center"/>
                                    <w:rPr>
                                      <w:sz w:val="18"/>
                                      <w:szCs w:val="18"/>
                                    </w:rPr>
                                  </w:pPr>
                                  <w:r w:rsidRPr="00FC49EF">
                                    <w:t>Male</w:t>
                                  </w:r>
                                </w:p>
                              </w:tc>
                              <w:tc>
                                <w:tcPr>
                                  <w:tcW w:w="0" w:type="auto"/>
                                  <w:tcBorders>
                                    <w:top w:val="nil"/>
                                    <w:left w:val="nil"/>
                                    <w:bottom w:val="single" w:sz="4" w:space="0" w:color="auto"/>
                                    <w:right w:val="nil"/>
                                  </w:tcBorders>
                                </w:tcPr>
                                <w:p w14:paraId="244643C6" w14:textId="1EC4CAFC" w:rsidR="00AB08C8" w:rsidRPr="00CD2FBC" w:rsidRDefault="00AB08C8" w:rsidP="00AB08C8">
                                  <w:pPr>
                                    <w:jc w:val="center"/>
                                    <w:rPr>
                                      <w:sz w:val="18"/>
                                      <w:szCs w:val="18"/>
                                    </w:rPr>
                                  </w:pPr>
                                  <w:r w:rsidRPr="00FC49EF">
                                    <w:t>1.91</w:t>
                                  </w:r>
                                </w:p>
                              </w:tc>
                              <w:tc>
                                <w:tcPr>
                                  <w:tcW w:w="0" w:type="auto"/>
                                  <w:tcBorders>
                                    <w:top w:val="nil"/>
                                    <w:left w:val="nil"/>
                                    <w:bottom w:val="single" w:sz="4" w:space="0" w:color="auto"/>
                                    <w:right w:val="nil"/>
                                  </w:tcBorders>
                                </w:tcPr>
                                <w:p w14:paraId="36A2D940" w14:textId="7918DD2D" w:rsidR="00AB08C8" w:rsidRPr="00CD2FBC" w:rsidRDefault="00AB08C8" w:rsidP="00AB08C8">
                                  <w:pPr>
                                    <w:jc w:val="center"/>
                                    <w:rPr>
                                      <w:sz w:val="18"/>
                                      <w:szCs w:val="18"/>
                                    </w:rPr>
                                  </w:pPr>
                                  <w:r w:rsidRPr="00FC49EF">
                                    <w:t>9</w:t>
                                  </w:r>
                                  <w:r w:rsidR="00AA1CBB">
                                    <w:t>1</w:t>
                                  </w:r>
                                </w:p>
                              </w:tc>
                              <w:tc>
                                <w:tcPr>
                                  <w:tcW w:w="0" w:type="auto"/>
                                  <w:tcBorders>
                                    <w:top w:val="nil"/>
                                    <w:left w:val="nil"/>
                                    <w:bottom w:val="single" w:sz="4" w:space="0" w:color="auto"/>
                                    <w:right w:val="nil"/>
                                  </w:tcBorders>
                                </w:tcPr>
                                <w:p w14:paraId="207534D2" w14:textId="5D264227" w:rsidR="00AB08C8" w:rsidRPr="00CD2FBC" w:rsidRDefault="00AB08C8" w:rsidP="00AB08C8">
                                  <w:pPr>
                                    <w:jc w:val="center"/>
                                    <w:rPr>
                                      <w:sz w:val="18"/>
                                      <w:szCs w:val="18"/>
                                    </w:rPr>
                                  </w:pPr>
                                  <w:r w:rsidRPr="00FC49EF">
                                    <w:t>Left</w:t>
                                  </w:r>
                                </w:p>
                              </w:tc>
                              <w:tc>
                                <w:tcPr>
                                  <w:tcW w:w="0" w:type="auto"/>
                                  <w:tcBorders>
                                    <w:top w:val="nil"/>
                                    <w:left w:val="nil"/>
                                    <w:bottom w:val="single" w:sz="4" w:space="0" w:color="auto"/>
                                    <w:right w:val="nil"/>
                                  </w:tcBorders>
                                </w:tcPr>
                                <w:p w14:paraId="4B781FE0" w14:textId="5B184296" w:rsidR="00AB08C8" w:rsidRPr="00CD2FBC" w:rsidRDefault="00AB08C8" w:rsidP="00AB08C8">
                                  <w:pPr>
                                    <w:jc w:val="center"/>
                                    <w:rPr>
                                      <w:sz w:val="18"/>
                                      <w:szCs w:val="18"/>
                                    </w:rPr>
                                  </w:pPr>
                                  <w:r w:rsidRPr="00FC49EF">
                                    <w:t>Plie</w:t>
                                  </w:r>
                                </w:p>
                              </w:tc>
                              <w:tc>
                                <w:tcPr>
                                  <w:tcW w:w="0" w:type="auto"/>
                                  <w:tcBorders>
                                    <w:top w:val="nil"/>
                                    <w:left w:val="nil"/>
                                    <w:bottom w:val="single" w:sz="4" w:space="0" w:color="auto"/>
                                    <w:right w:val="nil"/>
                                  </w:tcBorders>
                                </w:tcPr>
                                <w:p w14:paraId="5A6BA812" w14:textId="61668D79" w:rsidR="00AB08C8" w:rsidRPr="00CD2FBC" w:rsidRDefault="00AB08C8" w:rsidP="00AB08C8">
                                  <w:pPr>
                                    <w:jc w:val="center"/>
                                    <w:rPr>
                                      <w:sz w:val="18"/>
                                      <w:szCs w:val="18"/>
                                    </w:rPr>
                                  </w:pPr>
                                  <w:r w:rsidRPr="00FC49EF">
                                    <w:t>Soleus</w:t>
                                  </w:r>
                                </w:p>
                              </w:tc>
                              <w:tc>
                                <w:tcPr>
                                  <w:tcW w:w="0" w:type="auto"/>
                                  <w:tcBorders>
                                    <w:top w:val="nil"/>
                                    <w:left w:val="nil"/>
                                    <w:bottom w:val="single" w:sz="4" w:space="0" w:color="auto"/>
                                    <w:right w:val="single" w:sz="4" w:space="0" w:color="auto"/>
                                  </w:tcBorders>
                                </w:tcPr>
                                <w:p w14:paraId="6F1B9041" w14:textId="73998D44" w:rsidR="00AB08C8" w:rsidRPr="00CD2FBC" w:rsidRDefault="00AB08C8" w:rsidP="00AB08C8">
                                  <w:pPr>
                                    <w:jc w:val="center"/>
                                    <w:rPr>
                                      <w:sz w:val="18"/>
                                      <w:szCs w:val="18"/>
                                    </w:rPr>
                                  </w:pPr>
                                  <w:r w:rsidRPr="00FC49EF">
                                    <w:t>35</w:t>
                                  </w:r>
                                </w:p>
                              </w:tc>
                            </w:tr>
                            <w:tr w:rsidR="00AB08C8" w14:paraId="6988D3C3" w14:textId="77777777" w:rsidTr="005F6668">
                              <w:trPr>
                                <w:trHeight w:val="287"/>
                                <w:jc w:val="center"/>
                              </w:trPr>
                              <w:tc>
                                <w:tcPr>
                                  <w:tcW w:w="0" w:type="auto"/>
                                  <w:tcBorders>
                                    <w:top w:val="single" w:sz="4" w:space="0" w:color="auto"/>
                                    <w:left w:val="single" w:sz="4" w:space="0" w:color="auto"/>
                                    <w:bottom w:val="single" w:sz="12" w:space="0" w:color="auto"/>
                                    <w:right w:val="nil"/>
                                  </w:tcBorders>
                                  <w:vAlign w:val="center"/>
                                </w:tcPr>
                                <w:p w14:paraId="5745EA1F" w14:textId="77777777" w:rsidR="00AB08C8" w:rsidRPr="00CE308E" w:rsidRDefault="00AB08C8" w:rsidP="00AB08C8">
                                  <w:pPr>
                                    <w:jc w:val="center"/>
                                    <w:rPr>
                                      <w:sz w:val="18"/>
                                      <w:szCs w:val="18"/>
                                    </w:rPr>
                                  </w:pPr>
                                  <w:r w:rsidRPr="00CE308E">
                                    <w:rPr>
                                      <w:sz w:val="18"/>
                                      <w:szCs w:val="18"/>
                                    </w:rPr>
                                    <w:t>Mean± STD</w:t>
                                  </w:r>
                                </w:p>
                              </w:tc>
                              <w:tc>
                                <w:tcPr>
                                  <w:tcW w:w="0" w:type="auto"/>
                                  <w:tcBorders>
                                    <w:top w:val="single" w:sz="4" w:space="0" w:color="auto"/>
                                    <w:left w:val="nil"/>
                                    <w:bottom w:val="single" w:sz="12" w:space="0" w:color="auto"/>
                                    <w:right w:val="nil"/>
                                  </w:tcBorders>
                                </w:tcPr>
                                <w:p w14:paraId="30338E37" w14:textId="55D6685D" w:rsidR="00AB08C8" w:rsidRPr="00CE308E" w:rsidRDefault="00AB08C8" w:rsidP="00AB08C8">
                                  <w:pPr>
                                    <w:jc w:val="center"/>
                                    <w:rPr>
                                      <w:sz w:val="18"/>
                                      <w:szCs w:val="18"/>
                                    </w:rPr>
                                  </w:pPr>
                                  <w:r w:rsidRPr="00541321">
                                    <w:t>34 ± 6</w:t>
                                  </w:r>
                                </w:p>
                              </w:tc>
                              <w:tc>
                                <w:tcPr>
                                  <w:tcW w:w="0" w:type="auto"/>
                                  <w:tcBorders>
                                    <w:top w:val="single" w:sz="4" w:space="0" w:color="auto"/>
                                    <w:left w:val="nil"/>
                                    <w:bottom w:val="single" w:sz="12" w:space="0" w:color="auto"/>
                                    <w:right w:val="nil"/>
                                  </w:tcBorders>
                                </w:tcPr>
                                <w:p w14:paraId="44E39D7C" w14:textId="37D521C7"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nil"/>
                                  </w:tcBorders>
                                </w:tcPr>
                                <w:p w14:paraId="6B1D7F27" w14:textId="1D0AD7D2" w:rsidR="00AB08C8" w:rsidRPr="00CE308E" w:rsidRDefault="00AB08C8" w:rsidP="00AB08C8">
                                  <w:pPr>
                                    <w:jc w:val="center"/>
                                    <w:rPr>
                                      <w:sz w:val="18"/>
                                      <w:szCs w:val="18"/>
                                    </w:rPr>
                                  </w:pPr>
                                  <w:r w:rsidRPr="00541321">
                                    <w:t>1.76 ± 0.16</w:t>
                                  </w:r>
                                </w:p>
                              </w:tc>
                              <w:tc>
                                <w:tcPr>
                                  <w:tcW w:w="0" w:type="auto"/>
                                  <w:tcBorders>
                                    <w:top w:val="single" w:sz="4" w:space="0" w:color="auto"/>
                                    <w:left w:val="nil"/>
                                    <w:bottom w:val="single" w:sz="12" w:space="0" w:color="auto"/>
                                    <w:right w:val="nil"/>
                                  </w:tcBorders>
                                </w:tcPr>
                                <w:p w14:paraId="65A3E497" w14:textId="769764C2" w:rsidR="00AB08C8" w:rsidRPr="00CE308E" w:rsidRDefault="00AB08C8" w:rsidP="00AB08C8">
                                  <w:pPr>
                                    <w:jc w:val="center"/>
                                    <w:rPr>
                                      <w:sz w:val="18"/>
                                      <w:szCs w:val="18"/>
                                    </w:rPr>
                                  </w:pPr>
                                  <w:r w:rsidRPr="00541321">
                                    <w:t>7</w:t>
                                  </w:r>
                                  <w:r w:rsidR="00DF2036">
                                    <w:t>2</w:t>
                                  </w:r>
                                  <w:r w:rsidRPr="00541321">
                                    <w:t xml:space="preserve"> ± 1</w:t>
                                  </w:r>
                                  <w:r w:rsidR="00DF2036">
                                    <w:t>4</w:t>
                                  </w:r>
                                </w:p>
                              </w:tc>
                              <w:tc>
                                <w:tcPr>
                                  <w:tcW w:w="0" w:type="auto"/>
                                  <w:tcBorders>
                                    <w:top w:val="single" w:sz="4" w:space="0" w:color="auto"/>
                                    <w:left w:val="nil"/>
                                    <w:bottom w:val="single" w:sz="12" w:space="0" w:color="auto"/>
                                    <w:right w:val="nil"/>
                                  </w:tcBorders>
                                </w:tcPr>
                                <w:p w14:paraId="5B856492" w14:textId="03D8BBD9"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nil"/>
                                  </w:tcBorders>
                                </w:tcPr>
                                <w:p w14:paraId="27702E93" w14:textId="3C469C6D"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nil"/>
                                  </w:tcBorders>
                                </w:tcPr>
                                <w:p w14:paraId="15B788B5" w14:textId="1F79C9F4"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single" w:sz="4" w:space="0" w:color="auto"/>
                                  </w:tcBorders>
                                </w:tcPr>
                                <w:p w14:paraId="3D045049" w14:textId="636ED16E" w:rsidR="00AB08C8" w:rsidRPr="00CE308E" w:rsidRDefault="00AB08C8" w:rsidP="00AB08C8">
                                  <w:pPr>
                                    <w:jc w:val="center"/>
                                    <w:rPr>
                                      <w:sz w:val="18"/>
                                      <w:szCs w:val="18"/>
                                    </w:rPr>
                                  </w:pPr>
                                  <w:r w:rsidRPr="00541321">
                                    <w:t>18 ± 15</w:t>
                                  </w:r>
                                </w:p>
                              </w:tc>
                            </w:tr>
                          </w:tbl>
                          <w:p w14:paraId="4130D87A" w14:textId="77777777" w:rsidR="00DA0ECC" w:rsidRDefault="00DA0ECC" w:rsidP="00DA0ECC">
                            <w:pPr>
                              <w:pStyle w:val="Legend"/>
                              <w:jc w:val="both"/>
                              <w:rPr>
                                <w:sz w:val="20"/>
                                <w:szCs w:val="22"/>
                              </w:rPr>
                            </w:pPr>
                          </w:p>
                          <w:p w14:paraId="09ED84BC" w14:textId="77777777" w:rsidR="00DA0ECC" w:rsidRDefault="00DA0ECC" w:rsidP="00DA0ECC">
                            <w:pPr>
                              <w:pStyle w:val="Legend"/>
                              <w:jc w:val="both"/>
                              <w:rPr>
                                <w:sz w:val="20"/>
                                <w:szCs w:val="22"/>
                              </w:rPr>
                            </w:pPr>
                          </w:p>
                          <w:p w14:paraId="7809CD8D" w14:textId="77777777" w:rsidR="00DA0ECC" w:rsidRDefault="00DA0ECC" w:rsidP="00DA0ECC">
                            <w:pPr>
                              <w:pStyle w:val="Legend"/>
                              <w:jc w:val="both"/>
                              <w:rPr>
                                <w:sz w:val="20"/>
                                <w:szCs w:val="22"/>
                              </w:rPr>
                            </w:pPr>
                          </w:p>
                          <w:p w14:paraId="2B1F8F56" w14:textId="22F67986" w:rsidR="00DA0ECC" w:rsidRDefault="00DA0ECC" w:rsidP="00DA0ECC">
                            <w:pPr>
                              <w:pStyle w:val="Legend"/>
                              <w:jc w:val="both"/>
                              <w:rPr>
                                <w:sz w:val="20"/>
                                <w:szCs w:val="22"/>
                              </w:rPr>
                            </w:pPr>
                          </w:p>
                          <w:p w14:paraId="64A0DA27" w14:textId="2680306F" w:rsidR="009007C7" w:rsidRDefault="009007C7" w:rsidP="00DA0ECC">
                            <w:pPr>
                              <w:pStyle w:val="Legend"/>
                              <w:jc w:val="both"/>
                              <w:rPr>
                                <w:sz w:val="20"/>
                                <w:szCs w:val="22"/>
                              </w:rPr>
                            </w:pPr>
                          </w:p>
                          <w:p w14:paraId="1ECEE57F" w14:textId="77777777" w:rsidR="0059307C" w:rsidRPr="008A6067" w:rsidRDefault="0059307C" w:rsidP="00DA0ECC">
                            <w:pPr>
                              <w:pStyle w:val="Legend"/>
                              <w:jc w:val="both"/>
                              <w:rPr>
                                <w:sz w:val="20"/>
                                <w:szCs w:val="22"/>
                              </w:rPr>
                            </w:pPr>
                          </w:p>
                        </w:txbxContent>
                      </wps:txbx>
                      <wps:bodyPr rot="0" vert="horz" wrap="square" lIns="91440" tIns="45720" rIns="91440" bIns="45720" anchor="t" anchorCtr="0">
                        <a:noAutofit/>
                      </wps:bodyPr>
                    </wps:wsp>
                  </a:graphicData>
                </a:graphic>
              </wp:inline>
            </w:drawing>
          </mc:Choice>
          <mc:Fallback>
            <w:pict>
              <v:shape w14:anchorId="1E47ED83" id="Text Box 27" o:spid="_x0000_s1046" type="#_x0000_t202" style="width:494pt;height: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" stroked="f">
                <v:textbox>
                  <w:txbxContent>
                    <w:p w14:paraId="35CD8D98" w14:textId="74F64D07" w:rsidR="00DA0ECC" w:rsidRPr="008A6067" w:rsidRDefault="00DA0ECC" w:rsidP="00DA0ECC">
                      <w:pPr>
                        <w:pStyle w:val="SMHeading"/>
                        <w:spacing w:before="0"/>
                        <w:jc w:val="center"/>
                        <w:rPr>
                          <w:sz w:val="22"/>
                          <w:szCs w:val="22"/>
                        </w:rPr>
                      </w:pPr>
                      <w:r w:rsidRPr="00A446C2">
                        <w:rPr>
                          <w:sz w:val="22"/>
                          <w:szCs w:val="22"/>
                        </w:rPr>
                        <w:t>Table S</w:t>
                      </w:r>
                      <w:r w:rsidR="00D8490C">
                        <w:rPr>
                          <w:sz w:val="22"/>
                          <w:szCs w:val="22"/>
                        </w:rPr>
                        <w:t>5</w:t>
                      </w:r>
                      <w:r w:rsidRPr="00A446C2">
                        <w:rPr>
                          <w:sz w:val="22"/>
                          <w:szCs w:val="22"/>
                        </w:rPr>
                        <w:t>. Participant demographic information.</w:t>
                      </w:r>
                    </w:p>
                    <w:tbl>
                      <w:tblPr>
                        <w:tblStyle w:val="TableGrid"/>
                        <w:tblW w:w="8822" w:type="dxa"/>
                        <w:jc w:val="center"/>
                        <w:tblLook w:val="04A0" w:firstRow="1" w:lastRow="0" w:firstColumn="1" w:lastColumn="0" w:noHBand="0" w:noVBand="1"/>
                      </w:tblPr>
                      <w:tblGrid>
                        <w:gridCol w:w="860"/>
                        <w:gridCol w:w="647"/>
                        <w:gridCol w:w="805"/>
                        <w:gridCol w:w="816"/>
                        <w:gridCol w:w="849"/>
                        <w:gridCol w:w="1224"/>
                        <w:gridCol w:w="1137"/>
                        <w:gridCol w:w="1149"/>
                        <w:gridCol w:w="1335"/>
                      </w:tblGrid>
                      <w:tr w:rsidR="00DA0ECC" w14:paraId="3AB0E511" w14:textId="77777777" w:rsidTr="00673CA4">
                        <w:trPr>
                          <w:trHeight w:val="581"/>
                          <w:jc w:val="center"/>
                        </w:trPr>
                        <w:tc>
                          <w:tcPr>
                            <w:tcW w:w="0" w:type="auto"/>
                            <w:tcBorders>
                              <w:top w:val="single" w:sz="12" w:space="0" w:color="auto"/>
                              <w:left w:val="single" w:sz="4" w:space="0" w:color="auto"/>
                              <w:bottom w:val="single" w:sz="12" w:space="0" w:color="auto"/>
                              <w:right w:val="nil"/>
                            </w:tcBorders>
                            <w:shd w:val="clear" w:color="auto" w:fill="auto"/>
                            <w:vAlign w:val="center"/>
                            <w:hideMark/>
                          </w:tcPr>
                          <w:p w14:paraId="29BDCF32" w14:textId="77777777" w:rsidR="00DA0ECC" w:rsidRPr="00B735EA" w:rsidRDefault="00DA0ECC" w:rsidP="00725713">
                            <w:pPr>
                              <w:jc w:val="center"/>
                              <w:rPr>
                                <w:b/>
                                <w:bCs/>
                                <w:sz w:val="18"/>
                                <w:szCs w:val="18"/>
                              </w:rPr>
                            </w:pPr>
                            <w:r w:rsidRPr="00B735EA">
                              <w:rPr>
                                <w:b/>
                                <w:bCs/>
                                <w:sz w:val="18"/>
                                <w:szCs w:val="18"/>
                              </w:rPr>
                              <w:t>Subject</w:t>
                            </w:r>
                          </w:p>
                        </w:tc>
                        <w:tc>
                          <w:tcPr>
                            <w:tcW w:w="0" w:type="auto"/>
                            <w:tcBorders>
                              <w:top w:val="single" w:sz="12" w:space="0" w:color="auto"/>
                              <w:left w:val="nil"/>
                              <w:bottom w:val="single" w:sz="12" w:space="0" w:color="auto"/>
                              <w:right w:val="nil"/>
                            </w:tcBorders>
                            <w:shd w:val="clear" w:color="auto" w:fill="auto"/>
                            <w:vAlign w:val="center"/>
                            <w:hideMark/>
                          </w:tcPr>
                          <w:p w14:paraId="71C275DF" w14:textId="77777777" w:rsidR="00DA0ECC" w:rsidRPr="00B735EA" w:rsidRDefault="00DA0ECC" w:rsidP="00725713">
                            <w:pPr>
                              <w:jc w:val="center"/>
                              <w:rPr>
                                <w:b/>
                                <w:bCs/>
                                <w:sz w:val="18"/>
                                <w:szCs w:val="18"/>
                              </w:rPr>
                            </w:pPr>
                            <w:r w:rsidRPr="00B735EA">
                              <w:rPr>
                                <w:b/>
                                <w:bCs/>
                                <w:sz w:val="18"/>
                                <w:szCs w:val="18"/>
                              </w:rPr>
                              <w:t>Age [yrs]</w:t>
                            </w:r>
                          </w:p>
                        </w:tc>
                        <w:tc>
                          <w:tcPr>
                            <w:tcW w:w="0" w:type="auto"/>
                            <w:tcBorders>
                              <w:top w:val="single" w:sz="12" w:space="0" w:color="auto"/>
                              <w:left w:val="nil"/>
                              <w:bottom w:val="single" w:sz="12" w:space="0" w:color="auto"/>
                              <w:right w:val="nil"/>
                            </w:tcBorders>
                            <w:shd w:val="clear" w:color="auto" w:fill="auto"/>
                            <w:vAlign w:val="center"/>
                            <w:hideMark/>
                          </w:tcPr>
                          <w:p w14:paraId="4C30DB81" w14:textId="77777777" w:rsidR="00DA0ECC" w:rsidRPr="00B735EA" w:rsidRDefault="00DA0ECC" w:rsidP="00725713">
                            <w:pPr>
                              <w:jc w:val="center"/>
                              <w:rPr>
                                <w:b/>
                                <w:bCs/>
                                <w:sz w:val="18"/>
                                <w:szCs w:val="18"/>
                              </w:rPr>
                            </w:pPr>
                            <w:r w:rsidRPr="00B735EA">
                              <w:rPr>
                                <w:b/>
                                <w:bCs/>
                                <w:sz w:val="18"/>
                                <w:szCs w:val="18"/>
                              </w:rPr>
                              <w:t>Sex</w:t>
                            </w:r>
                          </w:p>
                        </w:tc>
                        <w:tc>
                          <w:tcPr>
                            <w:tcW w:w="0" w:type="auto"/>
                            <w:tcBorders>
                              <w:top w:val="single" w:sz="12" w:space="0" w:color="auto"/>
                              <w:left w:val="nil"/>
                              <w:bottom w:val="single" w:sz="12" w:space="0" w:color="auto"/>
                              <w:right w:val="nil"/>
                            </w:tcBorders>
                            <w:shd w:val="clear" w:color="auto" w:fill="auto"/>
                            <w:vAlign w:val="center"/>
                            <w:hideMark/>
                          </w:tcPr>
                          <w:p w14:paraId="0961C87F" w14:textId="77777777" w:rsidR="00DA0ECC" w:rsidRPr="00B735EA" w:rsidRDefault="00DA0ECC" w:rsidP="00725713">
                            <w:pPr>
                              <w:jc w:val="center"/>
                              <w:rPr>
                                <w:b/>
                                <w:bCs/>
                                <w:sz w:val="18"/>
                                <w:szCs w:val="18"/>
                              </w:rPr>
                            </w:pPr>
                            <w:r w:rsidRPr="00B735EA">
                              <w:rPr>
                                <w:b/>
                                <w:bCs/>
                                <w:sz w:val="18"/>
                                <w:szCs w:val="18"/>
                              </w:rPr>
                              <w:t>Height [m]</w:t>
                            </w:r>
                          </w:p>
                        </w:tc>
                        <w:tc>
                          <w:tcPr>
                            <w:tcW w:w="0" w:type="auto"/>
                            <w:tcBorders>
                              <w:top w:val="single" w:sz="12" w:space="0" w:color="auto"/>
                              <w:left w:val="nil"/>
                              <w:bottom w:val="single" w:sz="12" w:space="0" w:color="auto"/>
                              <w:right w:val="nil"/>
                            </w:tcBorders>
                            <w:shd w:val="clear" w:color="auto" w:fill="auto"/>
                            <w:vAlign w:val="center"/>
                            <w:hideMark/>
                          </w:tcPr>
                          <w:p w14:paraId="07556171" w14:textId="77777777" w:rsidR="00DA0ECC" w:rsidRPr="00B735EA" w:rsidRDefault="00DA0ECC" w:rsidP="00725713">
                            <w:pPr>
                              <w:jc w:val="center"/>
                              <w:rPr>
                                <w:b/>
                                <w:bCs/>
                                <w:sz w:val="18"/>
                                <w:szCs w:val="18"/>
                              </w:rPr>
                            </w:pPr>
                            <w:r w:rsidRPr="00B735EA">
                              <w:rPr>
                                <w:b/>
                                <w:bCs/>
                                <w:sz w:val="18"/>
                                <w:szCs w:val="18"/>
                              </w:rPr>
                              <w:t>Weight [kg]</w:t>
                            </w:r>
                          </w:p>
                        </w:tc>
                        <w:tc>
                          <w:tcPr>
                            <w:tcW w:w="0" w:type="auto"/>
                            <w:tcBorders>
                              <w:top w:val="single" w:sz="12" w:space="0" w:color="auto"/>
                              <w:left w:val="nil"/>
                              <w:bottom w:val="single" w:sz="12" w:space="0" w:color="auto"/>
                              <w:right w:val="nil"/>
                            </w:tcBorders>
                            <w:shd w:val="clear" w:color="auto" w:fill="auto"/>
                            <w:vAlign w:val="center"/>
                            <w:hideMark/>
                          </w:tcPr>
                          <w:p w14:paraId="7187F374" w14:textId="77777777" w:rsidR="00DA0ECC" w:rsidRPr="00B735EA" w:rsidRDefault="00DA0ECC" w:rsidP="00725713">
                            <w:pPr>
                              <w:jc w:val="center"/>
                              <w:rPr>
                                <w:b/>
                                <w:bCs/>
                                <w:sz w:val="18"/>
                                <w:szCs w:val="18"/>
                              </w:rPr>
                            </w:pPr>
                            <w:r w:rsidRPr="00B735EA">
                              <w:rPr>
                                <w:b/>
                                <w:bCs/>
                                <w:sz w:val="18"/>
                                <w:szCs w:val="18"/>
                              </w:rPr>
                              <w:t>Amputation Side</w:t>
                            </w:r>
                          </w:p>
                        </w:tc>
                        <w:tc>
                          <w:tcPr>
                            <w:tcW w:w="0" w:type="auto"/>
                            <w:tcBorders>
                              <w:top w:val="single" w:sz="12" w:space="0" w:color="auto"/>
                              <w:left w:val="nil"/>
                              <w:bottom w:val="single" w:sz="12" w:space="0" w:color="auto"/>
                              <w:right w:val="nil"/>
                            </w:tcBorders>
                            <w:shd w:val="clear" w:color="auto" w:fill="auto"/>
                            <w:vAlign w:val="center"/>
                            <w:hideMark/>
                          </w:tcPr>
                          <w:p w14:paraId="0793AD51" w14:textId="77777777" w:rsidR="00DA0ECC" w:rsidRPr="00B735EA" w:rsidRDefault="00DA0ECC" w:rsidP="00725713">
                            <w:pPr>
                              <w:jc w:val="center"/>
                              <w:rPr>
                                <w:b/>
                                <w:bCs/>
                                <w:sz w:val="18"/>
                                <w:szCs w:val="18"/>
                              </w:rPr>
                            </w:pPr>
                            <w:r w:rsidRPr="00B735EA">
                              <w:rPr>
                                <w:b/>
                                <w:bCs/>
                                <w:sz w:val="18"/>
                                <w:szCs w:val="18"/>
                              </w:rPr>
                              <w:t>Prescribed Knee</w:t>
                            </w:r>
                          </w:p>
                        </w:tc>
                        <w:tc>
                          <w:tcPr>
                            <w:tcW w:w="0" w:type="auto"/>
                            <w:tcBorders>
                              <w:top w:val="single" w:sz="12" w:space="0" w:color="auto"/>
                              <w:left w:val="nil"/>
                              <w:bottom w:val="single" w:sz="12" w:space="0" w:color="auto"/>
                              <w:right w:val="nil"/>
                            </w:tcBorders>
                            <w:shd w:val="clear" w:color="auto" w:fill="auto"/>
                            <w:vAlign w:val="center"/>
                            <w:hideMark/>
                          </w:tcPr>
                          <w:p w14:paraId="476CBFC9" w14:textId="77777777" w:rsidR="00DA0ECC" w:rsidRPr="00B735EA" w:rsidRDefault="00DA0ECC" w:rsidP="00725713">
                            <w:pPr>
                              <w:jc w:val="center"/>
                              <w:rPr>
                                <w:b/>
                                <w:bCs/>
                                <w:sz w:val="18"/>
                                <w:szCs w:val="18"/>
                              </w:rPr>
                            </w:pPr>
                            <w:r w:rsidRPr="00B735EA">
                              <w:rPr>
                                <w:b/>
                                <w:bCs/>
                                <w:sz w:val="18"/>
                                <w:szCs w:val="18"/>
                              </w:rPr>
                              <w:t>Prescribed Ankle</w:t>
                            </w:r>
                          </w:p>
                        </w:tc>
                        <w:tc>
                          <w:tcPr>
                            <w:tcW w:w="0" w:type="auto"/>
                            <w:tcBorders>
                              <w:top w:val="single" w:sz="12" w:space="0" w:color="auto"/>
                              <w:left w:val="nil"/>
                              <w:bottom w:val="single" w:sz="12" w:space="0" w:color="auto"/>
                              <w:right w:val="single" w:sz="4" w:space="0" w:color="auto"/>
                            </w:tcBorders>
                            <w:shd w:val="clear" w:color="auto" w:fill="auto"/>
                            <w:vAlign w:val="center"/>
                            <w:hideMark/>
                          </w:tcPr>
                          <w:p w14:paraId="3206672D" w14:textId="77777777" w:rsidR="00DA0ECC" w:rsidRPr="00B735EA" w:rsidRDefault="00DA0ECC" w:rsidP="00725713">
                            <w:pPr>
                              <w:jc w:val="center"/>
                              <w:rPr>
                                <w:b/>
                                <w:bCs/>
                                <w:sz w:val="18"/>
                                <w:szCs w:val="18"/>
                              </w:rPr>
                            </w:pPr>
                            <w:r w:rsidRPr="00B735EA">
                              <w:rPr>
                                <w:b/>
                                <w:bCs/>
                                <w:sz w:val="18"/>
                                <w:szCs w:val="18"/>
                              </w:rPr>
                              <w:t>Years since Amputation</w:t>
                            </w:r>
                          </w:p>
                        </w:tc>
                      </w:tr>
                      <w:tr w:rsidR="00AB08C8" w14:paraId="6388A7F6" w14:textId="77777777" w:rsidTr="00687D67">
                        <w:trPr>
                          <w:trHeight w:val="287"/>
                          <w:jc w:val="center"/>
                        </w:trPr>
                        <w:tc>
                          <w:tcPr>
                            <w:tcW w:w="0" w:type="auto"/>
                            <w:tcBorders>
                              <w:top w:val="single" w:sz="12" w:space="0" w:color="auto"/>
                              <w:left w:val="single" w:sz="4" w:space="0" w:color="auto"/>
                              <w:bottom w:val="nil"/>
                              <w:right w:val="nil"/>
                            </w:tcBorders>
                            <w:vAlign w:val="center"/>
                          </w:tcPr>
                          <w:p w14:paraId="2F508E1A" w14:textId="77777777" w:rsidR="00AB08C8" w:rsidRPr="00CD2FBC" w:rsidRDefault="00AB08C8" w:rsidP="00AB08C8">
                            <w:pPr>
                              <w:jc w:val="center"/>
                              <w:rPr>
                                <w:bCs/>
                                <w:sz w:val="18"/>
                                <w:szCs w:val="18"/>
                              </w:rPr>
                            </w:pPr>
                            <w:r w:rsidRPr="00CD2FBC">
                              <w:rPr>
                                <w:bCs/>
                                <w:sz w:val="18"/>
                                <w:szCs w:val="18"/>
                              </w:rPr>
                              <w:t>S1</w:t>
                            </w:r>
                          </w:p>
                        </w:tc>
                        <w:tc>
                          <w:tcPr>
                            <w:tcW w:w="0" w:type="auto"/>
                            <w:tcBorders>
                              <w:top w:val="single" w:sz="12" w:space="0" w:color="auto"/>
                              <w:left w:val="nil"/>
                              <w:bottom w:val="nil"/>
                              <w:right w:val="nil"/>
                            </w:tcBorders>
                          </w:tcPr>
                          <w:p w14:paraId="40683584" w14:textId="3D689FE7" w:rsidR="00AB08C8" w:rsidRPr="00CD2FBC" w:rsidRDefault="00AB08C8" w:rsidP="00AB08C8">
                            <w:pPr>
                              <w:jc w:val="center"/>
                              <w:rPr>
                                <w:bCs/>
                                <w:sz w:val="18"/>
                                <w:szCs w:val="18"/>
                              </w:rPr>
                            </w:pPr>
                            <w:r w:rsidRPr="00FC49EF">
                              <w:t>29</w:t>
                            </w:r>
                          </w:p>
                        </w:tc>
                        <w:tc>
                          <w:tcPr>
                            <w:tcW w:w="0" w:type="auto"/>
                            <w:tcBorders>
                              <w:top w:val="single" w:sz="12" w:space="0" w:color="auto"/>
                              <w:left w:val="nil"/>
                              <w:bottom w:val="nil"/>
                              <w:right w:val="nil"/>
                            </w:tcBorders>
                          </w:tcPr>
                          <w:p w14:paraId="78D9DA06" w14:textId="1C8B96CC" w:rsidR="00AB08C8" w:rsidRPr="00CD2FBC" w:rsidRDefault="00AB08C8" w:rsidP="00AB08C8">
                            <w:pPr>
                              <w:jc w:val="center"/>
                              <w:rPr>
                                <w:bCs/>
                                <w:sz w:val="18"/>
                                <w:szCs w:val="18"/>
                              </w:rPr>
                            </w:pPr>
                            <w:r w:rsidRPr="00FC49EF">
                              <w:t>Male</w:t>
                            </w:r>
                          </w:p>
                        </w:tc>
                        <w:tc>
                          <w:tcPr>
                            <w:tcW w:w="0" w:type="auto"/>
                            <w:tcBorders>
                              <w:top w:val="single" w:sz="12" w:space="0" w:color="auto"/>
                              <w:left w:val="nil"/>
                              <w:bottom w:val="nil"/>
                              <w:right w:val="nil"/>
                            </w:tcBorders>
                          </w:tcPr>
                          <w:p w14:paraId="588E068C" w14:textId="4A78403F" w:rsidR="00AB08C8" w:rsidRPr="00CD2FBC" w:rsidRDefault="00AB08C8" w:rsidP="00AB08C8">
                            <w:pPr>
                              <w:jc w:val="center"/>
                              <w:rPr>
                                <w:bCs/>
                                <w:sz w:val="18"/>
                                <w:szCs w:val="18"/>
                              </w:rPr>
                            </w:pPr>
                            <w:r w:rsidRPr="00FC49EF">
                              <w:t>1.78</w:t>
                            </w:r>
                          </w:p>
                        </w:tc>
                        <w:tc>
                          <w:tcPr>
                            <w:tcW w:w="0" w:type="auto"/>
                            <w:tcBorders>
                              <w:top w:val="single" w:sz="12" w:space="0" w:color="auto"/>
                              <w:left w:val="nil"/>
                              <w:bottom w:val="nil"/>
                              <w:right w:val="nil"/>
                            </w:tcBorders>
                          </w:tcPr>
                          <w:p w14:paraId="5B9E1820" w14:textId="6466EBE8" w:rsidR="00AB08C8" w:rsidRPr="00CD2FBC" w:rsidRDefault="00AB08C8" w:rsidP="00AB08C8">
                            <w:pPr>
                              <w:jc w:val="center"/>
                              <w:rPr>
                                <w:bCs/>
                                <w:sz w:val="18"/>
                                <w:szCs w:val="18"/>
                              </w:rPr>
                            </w:pPr>
                            <w:r w:rsidRPr="00FC49EF">
                              <w:t>65</w:t>
                            </w:r>
                          </w:p>
                        </w:tc>
                        <w:tc>
                          <w:tcPr>
                            <w:tcW w:w="0" w:type="auto"/>
                            <w:tcBorders>
                              <w:top w:val="single" w:sz="12" w:space="0" w:color="auto"/>
                              <w:left w:val="nil"/>
                              <w:bottom w:val="nil"/>
                              <w:right w:val="nil"/>
                            </w:tcBorders>
                          </w:tcPr>
                          <w:p w14:paraId="5B1079B6" w14:textId="2AD5D69E" w:rsidR="00AB08C8" w:rsidRPr="00CD2FBC" w:rsidRDefault="00AB08C8" w:rsidP="00AB08C8">
                            <w:pPr>
                              <w:jc w:val="center"/>
                              <w:rPr>
                                <w:bCs/>
                                <w:sz w:val="18"/>
                                <w:szCs w:val="18"/>
                              </w:rPr>
                            </w:pPr>
                            <w:r w:rsidRPr="00FC49EF">
                              <w:t>Right</w:t>
                            </w:r>
                          </w:p>
                        </w:tc>
                        <w:tc>
                          <w:tcPr>
                            <w:tcW w:w="0" w:type="auto"/>
                            <w:tcBorders>
                              <w:top w:val="single" w:sz="12" w:space="0" w:color="auto"/>
                              <w:left w:val="nil"/>
                              <w:bottom w:val="nil"/>
                              <w:right w:val="nil"/>
                            </w:tcBorders>
                          </w:tcPr>
                          <w:p w14:paraId="221A1F26" w14:textId="0948E063" w:rsidR="00AB08C8" w:rsidRPr="00CD2FBC" w:rsidRDefault="00AB08C8" w:rsidP="00AB08C8">
                            <w:pPr>
                              <w:jc w:val="center"/>
                              <w:rPr>
                                <w:bCs/>
                                <w:sz w:val="18"/>
                                <w:szCs w:val="18"/>
                              </w:rPr>
                            </w:pPr>
                            <w:r w:rsidRPr="00FC49EF">
                              <w:t>Plie</w:t>
                            </w:r>
                          </w:p>
                        </w:tc>
                        <w:tc>
                          <w:tcPr>
                            <w:tcW w:w="0" w:type="auto"/>
                            <w:tcBorders>
                              <w:top w:val="single" w:sz="12" w:space="0" w:color="auto"/>
                              <w:left w:val="nil"/>
                              <w:bottom w:val="nil"/>
                              <w:right w:val="nil"/>
                            </w:tcBorders>
                          </w:tcPr>
                          <w:p w14:paraId="5F29BB16" w14:textId="40D8D390" w:rsidR="00AB08C8" w:rsidRPr="00CD2FBC" w:rsidRDefault="00AB08C8" w:rsidP="00AB08C8">
                            <w:pPr>
                              <w:jc w:val="center"/>
                              <w:rPr>
                                <w:bCs/>
                                <w:sz w:val="18"/>
                                <w:szCs w:val="18"/>
                              </w:rPr>
                            </w:pPr>
                            <w:r w:rsidRPr="00FC49EF">
                              <w:t>AllPro</w:t>
                            </w:r>
                          </w:p>
                        </w:tc>
                        <w:tc>
                          <w:tcPr>
                            <w:tcW w:w="0" w:type="auto"/>
                            <w:tcBorders>
                              <w:top w:val="single" w:sz="12" w:space="0" w:color="auto"/>
                              <w:left w:val="nil"/>
                              <w:bottom w:val="nil"/>
                              <w:right w:val="single" w:sz="4" w:space="0" w:color="auto"/>
                            </w:tcBorders>
                          </w:tcPr>
                          <w:p w14:paraId="5EFB235E" w14:textId="7AF38D1C" w:rsidR="00AB08C8" w:rsidRPr="00CD2FBC" w:rsidRDefault="00AB08C8" w:rsidP="00AB08C8">
                            <w:pPr>
                              <w:jc w:val="center"/>
                              <w:rPr>
                                <w:bCs/>
                                <w:sz w:val="18"/>
                                <w:szCs w:val="18"/>
                              </w:rPr>
                            </w:pPr>
                            <w:r w:rsidRPr="00FC49EF">
                              <w:t>8</w:t>
                            </w:r>
                          </w:p>
                        </w:tc>
                      </w:tr>
                      <w:tr w:rsidR="00AB08C8" w14:paraId="51A6FE82" w14:textId="77777777" w:rsidTr="00687D67">
                        <w:trPr>
                          <w:trHeight w:val="287"/>
                          <w:jc w:val="center"/>
                        </w:trPr>
                        <w:tc>
                          <w:tcPr>
                            <w:tcW w:w="0" w:type="auto"/>
                            <w:tcBorders>
                              <w:top w:val="nil"/>
                              <w:left w:val="single" w:sz="4" w:space="0" w:color="auto"/>
                              <w:bottom w:val="nil"/>
                              <w:right w:val="nil"/>
                            </w:tcBorders>
                            <w:vAlign w:val="center"/>
                            <w:hideMark/>
                          </w:tcPr>
                          <w:p w14:paraId="0CA067E7" w14:textId="77777777" w:rsidR="00AB08C8" w:rsidRPr="00CD2FBC" w:rsidRDefault="00AB08C8" w:rsidP="00AB08C8">
                            <w:pPr>
                              <w:jc w:val="center"/>
                              <w:rPr>
                                <w:sz w:val="18"/>
                                <w:szCs w:val="18"/>
                              </w:rPr>
                            </w:pPr>
                            <w:r w:rsidRPr="00CD2FBC">
                              <w:rPr>
                                <w:sz w:val="18"/>
                                <w:szCs w:val="18"/>
                              </w:rPr>
                              <w:t>S2</w:t>
                            </w:r>
                          </w:p>
                        </w:tc>
                        <w:tc>
                          <w:tcPr>
                            <w:tcW w:w="0" w:type="auto"/>
                            <w:tcBorders>
                              <w:top w:val="nil"/>
                              <w:left w:val="nil"/>
                              <w:bottom w:val="nil"/>
                              <w:right w:val="nil"/>
                            </w:tcBorders>
                            <w:hideMark/>
                          </w:tcPr>
                          <w:p w14:paraId="00BED31A" w14:textId="05F717A2" w:rsidR="00AB08C8" w:rsidRPr="00CD2FBC" w:rsidRDefault="00AB08C8" w:rsidP="00AB08C8">
                            <w:pPr>
                              <w:jc w:val="center"/>
                              <w:rPr>
                                <w:sz w:val="18"/>
                                <w:szCs w:val="18"/>
                              </w:rPr>
                            </w:pPr>
                            <w:r w:rsidRPr="00FC49EF">
                              <w:t>32</w:t>
                            </w:r>
                          </w:p>
                        </w:tc>
                        <w:tc>
                          <w:tcPr>
                            <w:tcW w:w="0" w:type="auto"/>
                            <w:tcBorders>
                              <w:top w:val="nil"/>
                              <w:left w:val="nil"/>
                              <w:bottom w:val="nil"/>
                              <w:right w:val="nil"/>
                            </w:tcBorders>
                            <w:hideMark/>
                          </w:tcPr>
                          <w:p w14:paraId="33B5392E" w14:textId="3866CBC6" w:rsidR="00AB08C8" w:rsidRPr="00CD2FBC" w:rsidRDefault="00AB08C8" w:rsidP="00AB08C8">
                            <w:pPr>
                              <w:jc w:val="center"/>
                              <w:rPr>
                                <w:sz w:val="18"/>
                                <w:szCs w:val="18"/>
                              </w:rPr>
                            </w:pPr>
                            <w:r w:rsidRPr="00FC49EF">
                              <w:t>Female</w:t>
                            </w:r>
                          </w:p>
                        </w:tc>
                        <w:tc>
                          <w:tcPr>
                            <w:tcW w:w="0" w:type="auto"/>
                            <w:tcBorders>
                              <w:top w:val="nil"/>
                              <w:left w:val="nil"/>
                              <w:bottom w:val="nil"/>
                              <w:right w:val="nil"/>
                            </w:tcBorders>
                            <w:hideMark/>
                          </w:tcPr>
                          <w:p w14:paraId="4A5F5E0C" w14:textId="6BBE01ED" w:rsidR="00AB08C8" w:rsidRPr="00CD2FBC" w:rsidRDefault="00AB08C8" w:rsidP="00AB08C8">
                            <w:pPr>
                              <w:jc w:val="center"/>
                              <w:rPr>
                                <w:sz w:val="18"/>
                                <w:szCs w:val="18"/>
                              </w:rPr>
                            </w:pPr>
                            <w:r w:rsidRPr="00FC49EF">
                              <w:t>1.60</w:t>
                            </w:r>
                          </w:p>
                        </w:tc>
                        <w:tc>
                          <w:tcPr>
                            <w:tcW w:w="0" w:type="auto"/>
                            <w:tcBorders>
                              <w:top w:val="nil"/>
                              <w:left w:val="nil"/>
                              <w:bottom w:val="nil"/>
                              <w:right w:val="nil"/>
                            </w:tcBorders>
                            <w:hideMark/>
                          </w:tcPr>
                          <w:p w14:paraId="47A7CA83" w14:textId="33335EFC" w:rsidR="00AB08C8" w:rsidRPr="00CD2FBC" w:rsidRDefault="00AB08C8" w:rsidP="00AB08C8">
                            <w:pPr>
                              <w:jc w:val="center"/>
                              <w:rPr>
                                <w:sz w:val="18"/>
                                <w:szCs w:val="18"/>
                              </w:rPr>
                            </w:pPr>
                            <w:r w:rsidRPr="00FC49EF">
                              <w:t>59</w:t>
                            </w:r>
                          </w:p>
                        </w:tc>
                        <w:tc>
                          <w:tcPr>
                            <w:tcW w:w="0" w:type="auto"/>
                            <w:tcBorders>
                              <w:top w:val="nil"/>
                              <w:left w:val="nil"/>
                              <w:bottom w:val="nil"/>
                              <w:right w:val="nil"/>
                            </w:tcBorders>
                            <w:hideMark/>
                          </w:tcPr>
                          <w:p w14:paraId="0B10E526" w14:textId="77E26668" w:rsidR="00AB08C8" w:rsidRPr="00CD2FBC" w:rsidRDefault="00AB08C8" w:rsidP="00AB08C8">
                            <w:pPr>
                              <w:jc w:val="center"/>
                              <w:rPr>
                                <w:sz w:val="18"/>
                                <w:szCs w:val="18"/>
                              </w:rPr>
                            </w:pPr>
                            <w:r w:rsidRPr="00FC49EF">
                              <w:t>Left</w:t>
                            </w:r>
                          </w:p>
                        </w:tc>
                        <w:tc>
                          <w:tcPr>
                            <w:tcW w:w="0" w:type="auto"/>
                            <w:tcBorders>
                              <w:top w:val="nil"/>
                              <w:left w:val="nil"/>
                              <w:bottom w:val="nil"/>
                              <w:right w:val="nil"/>
                            </w:tcBorders>
                            <w:hideMark/>
                          </w:tcPr>
                          <w:p w14:paraId="2233A950" w14:textId="107866AE" w:rsidR="00AB08C8" w:rsidRPr="00CD2FBC" w:rsidRDefault="00AB08C8" w:rsidP="00AB08C8">
                            <w:pPr>
                              <w:jc w:val="center"/>
                              <w:rPr>
                                <w:sz w:val="18"/>
                                <w:szCs w:val="18"/>
                              </w:rPr>
                            </w:pPr>
                            <w:r w:rsidRPr="00FC49EF">
                              <w:t>Plie</w:t>
                            </w:r>
                          </w:p>
                        </w:tc>
                        <w:tc>
                          <w:tcPr>
                            <w:tcW w:w="0" w:type="auto"/>
                            <w:tcBorders>
                              <w:top w:val="nil"/>
                              <w:left w:val="nil"/>
                              <w:bottom w:val="nil"/>
                              <w:right w:val="nil"/>
                            </w:tcBorders>
                            <w:hideMark/>
                          </w:tcPr>
                          <w:p w14:paraId="32F338FB" w14:textId="25F2D00D" w:rsidR="00AB08C8" w:rsidRPr="00CD2FBC" w:rsidRDefault="00AB08C8" w:rsidP="00AB08C8">
                            <w:pPr>
                              <w:jc w:val="center"/>
                              <w:rPr>
                                <w:sz w:val="18"/>
                                <w:szCs w:val="18"/>
                              </w:rPr>
                            </w:pPr>
                            <w:r w:rsidRPr="00FC49EF">
                              <w:t>AllPro</w:t>
                            </w:r>
                          </w:p>
                        </w:tc>
                        <w:tc>
                          <w:tcPr>
                            <w:tcW w:w="0" w:type="auto"/>
                            <w:tcBorders>
                              <w:top w:val="nil"/>
                              <w:left w:val="nil"/>
                              <w:bottom w:val="nil"/>
                              <w:right w:val="single" w:sz="4" w:space="0" w:color="auto"/>
                            </w:tcBorders>
                            <w:hideMark/>
                          </w:tcPr>
                          <w:p w14:paraId="37DDC3A2" w14:textId="5D623BA0" w:rsidR="00AB08C8" w:rsidRPr="00CD2FBC" w:rsidRDefault="00AB08C8" w:rsidP="00AB08C8">
                            <w:pPr>
                              <w:jc w:val="center"/>
                              <w:rPr>
                                <w:sz w:val="18"/>
                                <w:szCs w:val="18"/>
                              </w:rPr>
                            </w:pPr>
                            <w:r w:rsidRPr="00FC49EF">
                              <w:t>12</w:t>
                            </w:r>
                          </w:p>
                        </w:tc>
                      </w:tr>
                      <w:tr w:rsidR="00AB08C8" w14:paraId="0F7A0607" w14:textId="77777777" w:rsidTr="00687D67">
                        <w:trPr>
                          <w:trHeight w:val="287"/>
                          <w:jc w:val="center"/>
                        </w:trPr>
                        <w:tc>
                          <w:tcPr>
                            <w:tcW w:w="0" w:type="auto"/>
                            <w:tcBorders>
                              <w:top w:val="nil"/>
                              <w:left w:val="single" w:sz="4" w:space="0" w:color="auto"/>
                              <w:bottom w:val="single" w:sz="4" w:space="0" w:color="auto"/>
                              <w:right w:val="nil"/>
                            </w:tcBorders>
                            <w:vAlign w:val="center"/>
                          </w:tcPr>
                          <w:p w14:paraId="2FF1DBE2" w14:textId="3DFE33FF" w:rsidR="00AB08C8" w:rsidRPr="00CD2FBC" w:rsidRDefault="00AB08C8" w:rsidP="00AB08C8">
                            <w:pPr>
                              <w:jc w:val="center"/>
                              <w:rPr>
                                <w:sz w:val="18"/>
                                <w:szCs w:val="18"/>
                              </w:rPr>
                            </w:pPr>
                            <w:r w:rsidRPr="00CD2FBC">
                              <w:rPr>
                                <w:sz w:val="18"/>
                                <w:szCs w:val="18"/>
                              </w:rPr>
                              <w:t>S</w:t>
                            </w:r>
                            <w:r>
                              <w:rPr>
                                <w:sz w:val="18"/>
                                <w:szCs w:val="18"/>
                              </w:rPr>
                              <w:t>3</w:t>
                            </w:r>
                          </w:p>
                        </w:tc>
                        <w:tc>
                          <w:tcPr>
                            <w:tcW w:w="0" w:type="auto"/>
                            <w:tcBorders>
                              <w:top w:val="nil"/>
                              <w:left w:val="nil"/>
                              <w:bottom w:val="single" w:sz="4" w:space="0" w:color="auto"/>
                              <w:right w:val="nil"/>
                            </w:tcBorders>
                          </w:tcPr>
                          <w:p w14:paraId="6C8D37A8" w14:textId="4EE6A91F" w:rsidR="00AB08C8" w:rsidRPr="00CD2FBC" w:rsidRDefault="00AB08C8" w:rsidP="00AB08C8">
                            <w:pPr>
                              <w:jc w:val="center"/>
                              <w:rPr>
                                <w:sz w:val="18"/>
                                <w:szCs w:val="18"/>
                              </w:rPr>
                            </w:pPr>
                            <w:r w:rsidRPr="00FC49EF">
                              <w:t>40</w:t>
                            </w:r>
                          </w:p>
                        </w:tc>
                        <w:tc>
                          <w:tcPr>
                            <w:tcW w:w="0" w:type="auto"/>
                            <w:tcBorders>
                              <w:top w:val="nil"/>
                              <w:left w:val="nil"/>
                              <w:bottom w:val="single" w:sz="4" w:space="0" w:color="auto"/>
                              <w:right w:val="nil"/>
                            </w:tcBorders>
                          </w:tcPr>
                          <w:p w14:paraId="009D0E9D" w14:textId="5F3F3E71" w:rsidR="00AB08C8" w:rsidRPr="00CD2FBC" w:rsidRDefault="00AB08C8" w:rsidP="00AB08C8">
                            <w:pPr>
                              <w:jc w:val="center"/>
                              <w:rPr>
                                <w:sz w:val="18"/>
                                <w:szCs w:val="18"/>
                              </w:rPr>
                            </w:pPr>
                            <w:r w:rsidRPr="00FC49EF">
                              <w:t>Male</w:t>
                            </w:r>
                          </w:p>
                        </w:tc>
                        <w:tc>
                          <w:tcPr>
                            <w:tcW w:w="0" w:type="auto"/>
                            <w:tcBorders>
                              <w:top w:val="nil"/>
                              <w:left w:val="nil"/>
                              <w:bottom w:val="single" w:sz="4" w:space="0" w:color="auto"/>
                              <w:right w:val="nil"/>
                            </w:tcBorders>
                          </w:tcPr>
                          <w:p w14:paraId="244643C6" w14:textId="1EC4CAFC" w:rsidR="00AB08C8" w:rsidRPr="00CD2FBC" w:rsidRDefault="00AB08C8" w:rsidP="00AB08C8">
                            <w:pPr>
                              <w:jc w:val="center"/>
                              <w:rPr>
                                <w:sz w:val="18"/>
                                <w:szCs w:val="18"/>
                              </w:rPr>
                            </w:pPr>
                            <w:r w:rsidRPr="00FC49EF">
                              <w:t>1.91</w:t>
                            </w:r>
                          </w:p>
                        </w:tc>
                        <w:tc>
                          <w:tcPr>
                            <w:tcW w:w="0" w:type="auto"/>
                            <w:tcBorders>
                              <w:top w:val="nil"/>
                              <w:left w:val="nil"/>
                              <w:bottom w:val="single" w:sz="4" w:space="0" w:color="auto"/>
                              <w:right w:val="nil"/>
                            </w:tcBorders>
                          </w:tcPr>
                          <w:p w14:paraId="36A2D940" w14:textId="7918DD2D" w:rsidR="00AB08C8" w:rsidRPr="00CD2FBC" w:rsidRDefault="00AB08C8" w:rsidP="00AB08C8">
                            <w:pPr>
                              <w:jc w:val="center"/>
                              <w:rPr>
                                <w:sz w:val="18"/>
                                <w:szCs w:val="18"/>
                              </w:rPr>
                            </w:pPr>
                            <w:r w:rsidRPr="00FC49EF">
                              <w:t>9</w:t>
                            </w:r>
                            <w:r w:rsidR="00AA1CBB">
                              <w:t>1</w:t>
                            </w:r>
                          </w:p>
                        </w:tc>
                        <w:tc>
                          <w:tcPr>
                            <w:tcW w:w="0" w:type="auto"/>
                            <w:tcBorders>
                              <w:top w:val="nil"/>
                              <w:left w:val="nil"/>
                              <w:bottom w:val="single" w:sz="4" w:space="0" w:color="auto"/>
                              <w:right w:val="nil"/>
                            </w:tcBorders>
                          </w:tcPr>
                          <w:p w14:paraId="207534D2" w14:textId="5D264227" w:rsidR="00AB08C8" w:rsidRPr="00CD2FBC" w:rsidRDefault="00AB08C8" w:rsidP="00AB08C8">
                            <w:pPr>
                              <w:jc w:val="center"/>
                              <w:rPr>
                                <w:sz w:val="18"/>
                                <w:szCs w:val="18"/>
                              </w:rPr>
                            </w:pPr>
                            <w:r w:rsidRPr="00FC49EF">
                              <w:t>Left</w:t>
                            </w:r>
                          </w:p>
                        </w:tc>
                        <w:tc>
                          <w:tcPr>
                            <w:tcW w:w="0" w:type="auto"/>
                            <w:tcBorders>
                              <w:top w:val="nil"/>
                              <w:left w:val="nil"/>
                              <w:bottom w:val="single" w:sz="4" w:space="0" w:color="auto"/>
                              <w:right w:val="nil"/>
                            </w:tcBorders>
                          </w:tcPr>
                          <w:p w14:paraId="4B781FE0" w14:textId="5B184296" w:rsidR="00AB08C8" w:rsidRPr="00CD2FBC" w:rsidRDefault="00AB08C8" w:rsidP="00AB08C8">
                            <w:pPr>
                              <w:jc w:val="center"/>
                              <w:rPr>
                                <w:sz w:val="18"/>
                                <w:szCs w:val="18"/>
                              </w:rPr>
                            </w:pPr>
                            <w:r w:rsidRPr="00FC49EF">
                              <w:t>Plie</w:t>
                            </w:r>
                          </w:p>
                        </w:tc>
                        <w:tc>
                          <w:tcPr>
                            <w:tcW w:w="0" w:type="auto"/>
                            <w:tcBorders>
                              <w:top w:val="nil"/>
                              <w:left w:val="nil"/>
                              <w:bottom w:val="single" w:sz="4" w:space="0" w:color="auto"/>
                              <w:right w:val="nil"/>
                            </w:tcBorders>
                          </w:tcPr>
                          <w:p w14:paraId="5A6BA812" w14:textId="61668D79" w:rsidR="00AB08C8" w:rsidRPr="00CD2FBC" w:rsidRDefault="00AB08C8" w:rsidP="00AB08C8">
                            <w:pPr>
                              <w:jc w:val="center"/>
                              <w:rPr>
                                <w:sz w:val="18"/>
                                <w:szCs w:val="18"/>
                              </w:rPr>
                            </w:pPr>
                            <w:r w:rsidRPr="00FC49EF">
                              <w:t>Soleus</w:t>
                            </w:r>
                          </w:p>
                        </w:tc>
                        <w:tc>
                          <w:tcPr>
                            <w:tcW w:w="0" w:type="auto"/>
                            <w:tcBorders>
                              <w:top w:val="nil"/>
                              <w:left w:val="nil"/>
                              <w:bottom w:val="single" w:sz="4" w:space="0" w:color="auto"/>
                              <w:right w:val="single" w:sz="4" w:space="0" w:color="auto"/>
                            </w:tcBorders>
                          </w:tcPr>
                          <w:p w14:paraId="6F1B9041" w14:textId="73998D44" w:rsidR="00AB08C8" w:rsidRPr="00CD2FBC" w:rsidRDefault="00AB08C8" w:rsidP="00AB08C8">
                            <w:pPr>
                              <w:jc w:val="center"/>
                              <w:rPr>
                                <w:sz w:val="18"/>
                                <w:szCs w:val="18"/>
                              </w:rPr>
                            </w:pPr>
                            <w:r w:rsidRPr="00FC49EF">
                              <w:t>35</w:t>
                            </w:r>
                          </w:p>
                        </w:tc>
                      </w:tr>
                      <w:tr w:rsidR="00AB08C8" w14:paraId="6988D3C3" w14:textId="77777777" w:rsidTr="005F6668">
                        <w:trPr>
                          <w:trHeight w:val="287"/>
                          <w:jc w:val="center"/>
                        </w:trPr>
                        <w:tc>
                          <w:tcPr>
                            <w:tcW w:w="0" w:type="auto"/>
                            <w:tcBorders>
                              <w:top w:val="single" w:sz="4" w:space="0" w:color="auto"/>
                              <w:left w:val="single" w:sz="4" w:space="0" w:color="auto"/>
                              <w:bottom w:val="single" w:sz="12" w:space="0" w:color="auto"/>
                              <w:right w:val="nil"/>
                            </w:tcBorders>
                            <w:vAlign w:val="center"/>
                          </w:tcPr>
                          <w:p w14:paraId="5745EA1F" w14:textId="77777777" w:rsidR="00AB08C8" w:rsidRPr="00CE308E" w:rsidRDefault="00AB08C8" w:rsidP="00AB08C8">
                            <w:pPr>
                              <w:jc w:val="center"/>
                              <w:rPr>
                                <w:sz w:val="18"/>
                                <w:szCs w:val="18"/>
                              </w:rPr>
                            </w:pPr>
                            <w:r w:rsidRPr="00CE308E">
                              <w:rPr>
                                <w:sz w:val="18"/>
                                <w:szCs w:val="18"/>
                              </w:rPr>
                              <w:t>Mean± STD</w:t>
                            </w:r>
                          </w:p>
                        </w:tc>
                        <w:tc>
                          <w:tcPr>
                            <w:tcW w:w="0" w:type="auto"/>
                            <w:tcBorders>
                              <w:top w:val="single" w:sz="4" w:space="0" w:color="auto"/>
                              <w:left w:val="nil"/>
                              <w:bottom w:val="single" w:sz="12" w:space="0" w:color="auto"/>
                              <w:right w:val="nil"/>
                            </w:tcBorders>
                          </w:tcPr>
                          <w:p w14:paraId="30338E37" w14:textId="55D6685D" w:rsidR="00AB08C8" w:rsidRPr="00CE308E" w:rsidRDefault="00AB08C8" w:rsidP="00AB08C8">
                            <w:pPr>
                              <w:jc w:val="center"/>
                              <w:rPr>
                                <w:sz w:val="18"/>
                                <w:szCs w:val="18"/>
                              </w:rPr>
                            </w:pPr>
                            <w:r w:rsidRPr="00541321">
                              <w:t>34 ± 6</w:t>
                            </w:r>
                          </w:p>
                        </w:tc>
                        <w:tc>
                          <w:tcPr>
                            <w:tcW w:w="0" w:type="auto"/>
                            <w:tcBorders>
                              <w:top w:val="single" w:sz="4" w:space="0" w:color="auto"/>
                              <w:left w:val="nil"/>
                              <w:bottom w:val="single" w:sz="12" w:space="0" w:color="auto"/>
                              <w:right w:val="nil"/>
                            </w:tcBorders>
                          </w:tcPr>
                          <w:p w14:paraId="44E39D7C" w14:textId="37D521C7"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nil"/>
                            </w:tcBorders>
                          </w:tcPr>
                          <w:p w14:paraId="6B1D7F27" w14:textId="1D0AD7D2" w:rsidR="00AB08C8" w:rsidRPr="00CE308E" w:rsidRDefault="00AB08C8" w:rsidP="00AB08C8">
                            <w:pPr>
                              <w:jc w:val="center"/>
                              <w:rPr>
                                <w:sz w:val="18"/>
                                <w:szCs w:val="18"/>
                              </w:rPr>
                            </w:pPr>
                            <w:r w:rsidRPr="00541321">
                              <w:t>1.76 ± 0.16</w:t>
                            </w:r>
                          </w:p>
                        </w:tc>
                        <w:tc>
                          <w:tcPr>
                            <w:tcW w:w="0" w:type="auto"/>
                            <w:tcBorders>
                              <w:top w:val="single" w:sz="4" w:space="0" w:color="auto"/>
                              <w:left w:val="nil"/>
                              <w:bottom w:val="single" w:sz="12" w:space="0" w:color="auto"/>
                              <w:right w:val="nil"/>
                            </w:tcBorders>
                          </w:tcPr>
                          <w:p w14:paraId="65A3E497" w14:textId="769764C2" w:rsidR="00AB08C8" w:rsidRPr="00CE308E" w:rsidRDefault="00AB08C8" w:rsidP="00AB08C8">
                            <w:pPr>
                              <w:jc w:val="center"/>
                              <w:rPr>
                                <w:sz w:val="18"/>
                                <w:szCs w:val="18"/>
                              </w:rPr>
                            </w:pPr>
                            <w:r w:rsidRPr="00541321">
                              <w:t>7</w:t>
                            </w:r>
                            <w:r w:rsidR="00DF2036">
                              <w:t>2</w:t>
                            </w:r>
                            <w:r w:rsidRPr="00541321">
                              <w:t xml:space="preserve"> ± 1</w:t>
                            </w:r>
                            <w:r w:rsidR="00DF2036">
                              <w:t>4</w:t>
                            </w:r>
                          </w:p>
                        </w:tc>
                        <w:tc>
                          <w:tcPr>
                            <w:tcW w:w="0" w:type="auto"/>
                            <w:tcBorders>
                              <w:top w:val="single" w:sz="4" w:space="0" w:color="auto"/>
                              <w:left w:val="nil"/>
                              <w:bottom w:val="single" w:sz="12" w:space="0" w:color="auto"/>
                              <w:right w:val="nil"/>
                            </w:tcBorders>
                          </w:tcPr>
                          <w:p w14:paraId="5B856492" w14:textId="03D8BBD9"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nil"/>
                            </w:tcBorders>
                          </w:tcPr>
                          <w:p w14:paraId="27702E93" w14:textId="3C469C6D"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nil"/>
                            </w:tcBorders>
                          </w:tcPr>
                          <w:p w14:paraId="15B788B5" w14:textId="1F79C9F4" w:rsidR="00AB08C8" w:rsidRPr="00CE308E" w:rsidRDefault="00AB08C8" w:rsidP="00AB08C8">
                            <w:pPr>
                              <w:jc w:val="center"/>
                              <w:rPr>
                                <w:sz w:val="18"/>
                                <w:szCs w:val="18"/>
                              </w:rPr>
                            </w:pPr>
                            <w:r w:rsidRPr="00541321">
                              <w:t>N.A.</w:t>
                            </w:r>
                          </w:p>
                        </w:tc>
                        <w:tc>
                          <w:tcPr>
                            <w:tcW w:w="0" w:type="auto"/>
                            <w:tcBorders>
                              <w:top w:val="single" w:sz="4" w:space="0" w:color="auto"/>
                              <w:left w:val="nil"/>
                              <w:bottom w:val="single" w:sz="12" w:space="0" w:color="auto"/>
                              <w:right w:val="single" w:sz="4" w:space="0" w:color="auto"/>
                            </w:tcBorders>
                          </w:tcPr>
                          <w:p w14:paraId="3D045049" w14:textId="636ED16E" w:rsidR="00AB08C8" w:rsidRPr="00CE308E" w:rsidRDefault="00AB08C8" w:rsidP="00AB08C8">
                            <w:pPr>
                              <w:jc w:val="center"/>
                              <w:rPr>
                                <w:sz w:val="18"/>
                                <w:szCs w:val="18"/>
                              </w:rPr>
                            </w:pPr>
                            <w:r w:rsidRPr="00541321">
                              <w:t>18 ± 15</w:t>
                            </w:r>
                          </w:p>
                        </w:tc>
                      </w:tr>
                    </w:tbl>
                    <w:p w14:paraId="4130D87A" w14:textId="77777777" w:rsidR="00DA0ECC" w:rsidRDefault="00DA0ECC" w:rsidP="00DA0ECC">
                      <w:pPr>
                        <w:pStyle w:val="Legend"/>
                        <w:jc w:val="both"/>
                        <w:rPr>
                          <w:sz w:val="20"/>
                          <w:szCs w:val="22"/>
                        </w:rPr>
                      </w:pPr>
                    </w:p>
                    <w:p w14:paraId="09ED84BC" w14:textId="77777777" w:rsidR="00DA0ECC" w:rsidRDefault="00DA0ECC" w:rsidP="00DA0ECC">
                      <w:pPr>
                        <w:pStyle w:val="Legend"/>
                        <w:jc w:val="both"/>
                        <w:rPr>
                          <w:sz w:val="20"/>
                          <w:szCs w:val="22"/>
                        </w:rPr>
                      </w:pPr>
                    </w:p>
                    <w:p w14:paraId="7809CD8D" w14:textId="77777777" w:rsidR="00DA0ECC" w:rsidRDefault="00DA0ECC" w:rsidP="00DA0ECC">
                      <w:pPr>
                        <w:pStyle w:val="Legend"/>
                        <w:jc w:val="both"/>
                        <w:rPr>
                          <w:sz w:val="20"/>
                          <w:szCs w:val="22"/>
                        </w:rPr>
                      </w:pPr>
                    </w:p>
                    <w:p w14:paraId="2B1F8F56" w14:textId="22F67986" w:rsidR="00DA0ECC" w:rsidRDefault="00DA0ECC" w:rsidP="00DA0ECC">
                      <w:pPr>
                        <w:pStyle w:val="Legend"/>
                        <w:jc w:val="both"/>
                        <w:rPr>
                          <w:sz w:val="20"/>
                          <w:szCs w:val="22"/>
                        </w:rPr>
                      </w:pPr>
                    </w:p>
                    <w:p w14:paraId="64A0DA27" w14:textId="2680306F" w:rsidR="009007C7" w:rsidRDefault="009007C7" w:rsidP="00DA0ECC">
                      <w:pPr>
                        <w:pStyle w:val="Legend"/>
                        <w:jc w:val="both"/>
                        <w:rPr>
                          <w:sz w:val="20"/>
                          <w:szCs w:val="22"/>
                        </w:rPr>
                      </w:pPr>
                    </w:p>
                    <w:p w14:paraId="1ECEE57F" w14:textId="77777777" w:rsidR="0059307C" w:rsidRPr="008A6067" w:rsidRDefault="0059307C" w:rsidP="00DA0ECC">
                      <w:pPr>
                        <w:pStyle w:val="Legend"/>
                        <w:jc w:val="both"/>
                        <w:rPr>
                          <w:sz w:val="20"/>
                          <w:szCs w:val="22"/>
                        </w:rPr>
                      </w:pPr>
                    </w:p>
                  </w:txbxContent>
                </v:textbox>
                <w10:anchorlock/>
              </v:shape>
            </w:pict>
          </mc:Fallback>
        </mc:AlternateContent>
      </w:r>
    </w:p>
    <w:p w14:paraId="7D3EB65E" w14:textId="77777777" w:rsidR="000B49B8" w:rsidRDefault="000B49B8">
      <w:pPr>
        <w:rPr>
          <w:sz w:val="24"/>
          <w:szCs w:val="24"/>
        </w:rPr>
      </w:pPr>
      <w:r>
        <w:rPr>
          <w:sz w:val="24"/>
          <w:szCs w:val="24"/>
        </w:rPr>
        <w:br w:type="page"/>
      </w:r>
    </w:p>
    <w:p w14:paraId="488C66E5" w14:textId="0C970952" w:rsidR="00165FEA" w:rsidRDefault="00A85455">
      <w:pPr>
        <w:rPr>
          <w:sz w:val="24"/>
          <w:szCs w:val="24"/>
        </w:rPr>
      </w:pPr>
      <w:r w:rsidRPr="00A85455">
        <w:rPr>
          <w:b/>
          <w:noProof/>
          <w:highlight w:val="yellow"/>
        </w:rPr>
        <w:lastRenderedPageBreak/>
        <mc:AlternateContent>
          <mc:Choice Requires="wps">
            <w:drawing>
              <wp:anchor distT="0" distB="0" distL="114300" distR="114300" simplePos="0" relativeHeight="251686912" behindDoc="0" locked="0" layoutInCell="1" allowOverlap="1" wp14:anchorId="194D34B5" wp14:editId="41EBB3C8">
                <wp:simplePos x="0" y="0"/>
                <wp:positionH relativeFrom="margin">
                  <wp:posOffset>0</wp:posOffset>
                </wp:positionH>
                <wp:positionV relativeFrom="margin">
                  <wp:posOffset>171450</wp:posOffset>
                </wp:positionV>
                <wp:extent cx="6000750" cy="3844290"/>
                <wp:effectExtent l="0" t="0" r="0" b="0"/>
                <wp:wrapSquare wrapText="bothSides"/>
                <wp:docPr id="4" name="TextBox 1"/>
                <wp:cNvGraphicFramePr/>
                <a:graphic xmlns:a="http://schemas.openxmlformats.org/drawingml/2006/main">
                  <a:graphicData uri="http://schemas.microsoft.com/office/word/2010/wordprocessingShape">
                    <wps:wsp>
                      <wps:cNvSpPr txBox="1"/>
                      <wps:spPr>
                        <a:xfrm>
                          <a:off x="0" y="0"/>
                          <a:ext cx="6000750" cy="3844290"/>
                        </a:xfrm>
                        <a:prstGeom prst="rect">
                          <a:avLst/>
                        </a:prstGeom>
                        <a:noFill/>
                      </wps:spPr>
                      <wps:txbx>
                        <w:txbxContent>
                          <w:p w14:paraId="1E5235E4" w14:textId="088F4BBB" w:rsidR="00A85455" w:rsidRPr="005F785E" w:rsidRDefault="00A85455" w:rsidP="005F785E">
                            <w:pPr>
                              <w:pStyle w:val="Caption"/>
                            </w:pPr>
                            <w:bookmarkStart w:id="6" w:name="_Ref117507615"/>
                            <w:bookmarkStart w:id="7" w:name="_Ref94625597"/>
                            <w:r w:rsidRPr="005F785E">
                              <w:t xml:space="preserve">Table </w:t>
                            </w:r>
                            <w:bookmarkEnd w:id="6"/>
                            <w:bookmarkEnd w:id="7"/>
                            <w:r w:rsidRPr="005F785E">
                              <w:t>S</w:t>
                            </w:r>
                            <w:r w:rsidR="006132FC" w:rsidRPr="005F785E">
                              <w:t>6</w:t>
                            </w:r>
                            <w:r w:rsidR="005F785E" w:rsidRPr="005F785E">
                              <w:t xml:space="preserve">. </w:t>
                            </w:r>
                            <w:r w:rsidRPr="005F785E">
                              <w:t>Clinically Relevant Goal and Metrics</w:t>
                            </w:r>
                          </w:p>
                          <w:p w14:paraId="4CA94441" w14:textId="77777777" w:rsidR="00A85455" w:rsidRPr="00A85455" w:rsidRDefault="00A85455" w:rsidP="00A85455"/>
                          <w:tbl>
                            <w:tblPr>
                              <w:tblStyle w:val="PlainTable5"/>
                              <w:tblW w:w="0" w:type="auto"/>
                              <w:jc w:val="center"/>
                              <w:tblLayout w:type="fixed"/>
                              <w:tblLook w:val="04A0" w:firstRow="1" w:lastRow="0" w:firstColumn="1" w:lastColumn="0" w:noHBand="0" w:noVBand="1"/>
                            </w:tblPr>
                            <w:tblGrid>
                              <w:gridCol w:w="1876"/>
                              <w:gridCol w:w="2184"/>
                              <w:gridCol w:w="1105"/>
                              <w:gridCol w:w="1405"/>
                              <w:gridCol w:w="118"/>
                              <w:gridCol w:w="1263"/>
                              <w:gridCol w:w="118"/>
                            </w:tblGrid>
                            <w:tr w:rsidR="00A85455" w14:paraId="74287150" w14:textId="77777777" w:rsidTr="001C4B1A">
                              <w:trPr>
                                <w:gridAfter w:val="1"/>
                                <w:cnfStyle w:val="100000000000" w:firstRow="1" w:lastRow="0" w:firstColumn="0" w:lastColumn="0" w:oddVBand="0" w:evenVBand="0" w:oddHBand="0" w:evenHBand="0" w:firstRowFirstColumn="0" w:firstRowLastColumn="0" w:lastRowFirstColumn="0" w:lastRowLastColumn="0"/>
                                <w:wAfter w:w="118" w:type="dxa"/>
                                <w:jc w:val="center"/>
                              </w:trPr>
                              <w:tc>
                                <w:tcPr>
                                  <w:cnfStyle w:val="001000000100" w:firstRow="0" w:lastRow="0" w:firstColumn="1" w:lastColumn="0" w:oddVBand="0" w:evenVBand="0" w:oddHBand="0" w:evenHBand="0" w:firstRowFirstColumn="1" w:firstRowLastColumn="0" w:lastRowFirstColumn="0" w:lastRowLastColumn="0"/>
                                  <w:tcW w:w="1876" w:type="dxa"/>
                                </w:tcPr>
                                <w:p w14:paraId="52EA2D77" w14:textId="77777777" w:rsidR="00A85455" w:rsidRPr="00810257" w:rsidRDefault="00A85455" w:rsidP="00B67B38">
                                  <w:pPr>
                                    <w:rPr>
                                      <w:bCs/>
                                      <w:sz w:val="22"/>
                                      <w:szCs w:val="22"/>
                                    </w:rPr>
                                  </w:pPr>
                                  <w:r w:rsidRPr="00810257">
                                    <w:rPr>
                                      <w:bCs/>
                                      <w:sz w:val="22"/>
                                      <w:szCs w:val="22"/>
                                    </w:rPr>
                                    <w:t>Goal</w:t>
                                  </w:r>
                                </w:p>
                              </w:tc>
                              <w:tc>
                                <w:tcPr>
                                  <w:tcW w:w="2184" w:type="dxa"/>
                                </w:tcPr>
                                <w:p w14:paraId="7CDF0C90"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Metric</w:t>
                                  </w:r>
                                </w:p>
                              </w:tc>
                              <w:tc>
                                <w:tcPr>
                                  <w:tcW w:w="1105" w:type="dxa"/>
                                </w:tcPr>
                                <w:p w14:paraId="13F1E474"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Walking</w:t>
                                  </w:r>
                                </w:p>
                              </w:tc>
                              <w:tc>
                                <w:tcPr>
                                  <w:tcW w:w="1405" w:type="dxa"/>
                                </w:tcPr>
                                <w:p w14:paraId="41D5FE99"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 xml:space="preserve">Stair Ascent </w:t>
                                  </w:r>
                                </w:p>
                              </w:tc>
                              <w:tc>
                                <w:tcPr>
                                  <w:tcW w:w="1381" w:type="dxa"/>
                                  <w:gridSpan w:val="2"/>
                                </w:tcPr>
                                <w:p w14:paraId="4994FFDC"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Stair Descent</w:t>
                                  </w:r>
                                </w:p>
                              </w:tc>
                            </w:tr>
                            <w:tr w:rsidR="00A85455" w14:paraId="523C380E"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4E8FF476" w14:textId="77777777" w:rsidR="00A85455" w:rsidRPr="001A19CF" w:rsidRDefault="00A85455" w:rsidP="00B67B38">
                                  <w:pPr>
                                    <w:rPr>
                                      <w:b/>
                                      <w:sz w:val="16"/>
                                      <w:szCs w:val="16"/>
                                    </w:rPr>
                                  </w:pPr>
                                  <w:r w:rsidRPr="001A19CF">
                                    <w:rPr>
                                      <w:b/>
                                      <w:sz w:val="16"/>
                                      <w:szCs w:val="16"/>
                                    </w:rPr>
                                    <w:t>Controlled weight acceptance</w:t>
                                  </w:r>
                                </w:p>
                              </w:tc>
                              <w:tc>
                                <w:tcPr>
                                  <w:tcW w:w="2184" w:type="dxa"/>
                                </w:tcPr>
                                <w:p w14:paraId="03A22A03"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491B6E">
                                    <w:rPr>
                                      <w:bCs/>
                                      <w:sz w:val="16"/>
                                      <w:szCs w:val="16"/>
                                    </w:rPr>
                                    <w:t>Knee angle at heel</w:t>
                                  </w:r>
                                  <w:r>
                                    <w:rPr>
                                      <w:bCs/>
                                      <w:sz w:val="16"/>
                                      <w:szCs w:val="16"/>
                                    </w:rPr>
                                    <w:t xml:space="preserve"> </w:t>
                                  </w:r>
                                  <w:r w:rsidRPr="00491B6E">
                                    <w:rPr>
                                      <w:bCs/>
                                      <w:sz w:val="16"/>
                                      <w:szCs w:val="16"/>
                                    </w:rPr>
                                    <w:t>strike (°)</w:t>
                                  </w:r>
                                </w:p>
                              </w:tc>
                              <w:tc>
                                <w:tcPr>
                                  <w:tcW w:w="1105" w:type="dxa"/>
                                </w:tcPr>
                                <w:p w14:paraId="7F327214" w14:textId="77777777" w:rsidR="00A85455" w:rsidRPr="00927DBA"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9.3 (7.0)</w:t>
                                  </w:r>
                                  <w:r>
                                    <w:rPr>
                                      <w:bCs/>
                                      <w:sz w:val="16"/>
                                      <w:szCs w:val="16"/>
                                      <w:vertAlign w:val="superscript"/>
                                    </w:rPr>
                                    <w:t>*</w:t>
                                  </w:r>
                                </w:p>
                              </w:tc>
                              <w:tc>
                                <w:tcPr>
                                  <w:tcW w:w="1523" w:type="dxa"/>
                                  <w:gridSpan w:val="2"/>
                                </w:tcPr>
                                <w:p w14:paraId="4D4F63E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71.8 (69.1)</w:t>
                                  </w:r>
                                </w:p>
                              </w:tc>
                              <w:tc>
                                <w:tcPr>
                                  <w:tcW w:w="1381" w:type="dxa"/>
                                  <w:gridSpan w:val="2"/>
                                </w:tcPr>
                                <w:p w14:paraId="79B93BE8"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15.4 (16.6)</w:t>
                                  </w:r>
                                </w:p>
                              </w:tc>
                            </w:tr>
                            <w:tr w:rsidR="00A85455" w14:paraId="75C5BA13"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6B3F45D4" w14:textId="77777777" w:rsidR="00A85455" w:rsidRPr="00491B6E" w:rsidRDefault="00A85455" w:rsidP="00B67B38">
                                  <w:pPr>
                                    <w:rPr>
                                      <w:bCs/>
                                      <w:sz w:val="16"/>
                                      <w:szCs w:val="16"/>
                                    </w:rPr>
                                  </w:pPr>
                                </w:p>
                              </w:tc>
                              <w:tc>
                                <w:tcPr>
                                  <w:tcW w:w="2184" w:type="dxa"/>
                                </w:tcPr>
                                <w:p w14:paraId="7566C090"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491B6E">
                                    <w:rPr>
                                      <w:bCs/>
                                      <w:sz w:val="16"/>
                                      <w:szCs w:val="16"/>
                                    </w:rPr>
                                    <w:t>Ankle early stance PF (°)</w:t>
                                  </w:r>
                                </w:p>
                              </w:tc>
                              <w:tc>
                                <w:tcPr>
                                  <w:tcW w:w="1105" w:type="dxa"/>
                                </w:tcPr>
                                <w:p w14:paraId="01F6398B"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2.8 (3.8)</w:t>
                                  </w:r>
                                </w:p>
                              </w:tc>
                              <w:tc>
                                <w:tcPr>
                                  <w:tcW w:w="1523" w:type="dxa"/>
                                  <w:gridSpan w:val="2"/>
                                </w:tcPr>
                                <w:p w14:paraId="5E0A4C41"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8.1 (12.7)</w:t>
                                  </w:r>
                                </w:p>
                              </w:tc>
                              <w:tc>
                                <w:tcPr>
                                  <w:tcW w:w="1381" w:type="dxa"/>
                                  <w:gridSpan w:val="2"/>
                                </w:tcPr>
                                <w:p w14:paraId="4C1C53C0"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NA</w:t>
                                  </w:r>
                                </w:p>
                              </w:tc>
                            </w:tr>
                            <w:tr w:rsidR="00A85455" w14:paraId="76956E58"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3D805620" w14:textId="77777777" w:rsidR="00A85455" w:rsidRPr="00491B6E" w:rsidRDefault="00A85455" w:rsidP="00B67B38">
                                  <w:pPr>
                                    <w:rPr>
                                      <w:bCs/>
                                      <w:sz w:val="16"/>
                                      <w:szCs w:val="16"/>
                                    </w:rPr>
                                  </w:pPr>
                                </w:p>
                              </w:tc>
                              <w:tc>
                                <w:tcPr>
                                  <w:tcW w:w="2184" w:type="dxa"/>
                                </w:tcPr>
                                <w:p w14:paraId="7F74E0C3"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Pr>
                                      <w:bCs/>
                                      <w:sz w:val="16"/>
                                      <w:szCs w:val="16"/>
                                    </w:rPr>
                                    <w:t>Maximum Stance Knee Flexion (</w:t>
                                  </w:r>
                                  <w:r w:rsidRPr="00491B6E">
                                    <w:rPr>
                                      <w:bCs/>
                                      <w:sz w:val="16"/>
                                      <w:szCs w:val="16"/>
                                    </w:rPr>
                                    <w:t>°</w:t>
                                  </w:r>
                                  <w:r>
                                    <w:rPr>
                                      <w:bCs/>
                                      <w:sz w:val="16"/>
                                      <w:szCs w:val="16"/>
                                    </w:rPr>
                                    <w:t>)</w:t>
                                  </w:r>
                                </w:p>
                              </w:tc>
                              <w:tc>
                                <w:tcPr>
                                  <w:tcW w:w="1105" w:type="dxa"/>
                                </w:tcPr>
                                <w:p w14:paraId="41DFA28F"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13.7 (19.2)</w:t>
                                  </w:r>
                                </w:p>
                              </w:tc>
                              <w:tc>
                                <w:tcPr>
                                  <w:tcW w:w="1523" w:type="dxa"/>
                                  <w:gridSpan w:val="2"/>
                                </w:tcPr>
                                <w:p w14:paraId="3B6C1C65"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c>
                                <w:tcPr>
                                  <w:tcW w:w="1381" w:type="dxa"/>
                                  <w:gridSpan w:val="2"/>
                                </w:tcPr>
                                <w:p w14:paraId="3D8A1D5E"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r>
                            <w:tr w:rsidR="00A85455" w14:paraId="64A7D305"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tcPr>
                                <w:p w14:paraId="5DB725F2" w14:textId="77777777" w:rsidR="00A85455" w:rsidRPr="00491B6E" w:rsidRDefault="00A85455" w:rsidP="00B67B38">
                                  <w:pPr>
                                    <w:rPr>
                                      <w:bCs/>
                                      <w:sz w:val="16"/>
                                      <w:szCs w:val="16"/>
                                    </w:rPr>
                                  </w:pPr>
                                </w:p>
                              </w:tc>
                              <w:tc>
                                <w:tcPr>
                                  <w:tcW w:w="2184" w:type="dxa"/>
                                </w:tcPr>
                                <w:p w14:paraId="5637980B"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105" w:type="dxa"/>
                                </w:tcPr>
                                <w:p w14:paraId="2DD0C3C0"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523" w:type="dxa"/>
                                  <w:gridSpan w:val="2"/>
                                </w:tcPr>
                                <w:p w14:paraId="3CF269DA"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381" w:type="dxa"/>
                                  <w:gridSpan w:val="2"/>
                                </w:tcPr>
                                <w:p w14:paraId="3AD3A683"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r>
                            <w:tr w:rsidR="00A85455" w14:paraId="2C6527C3"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15574215" w14:textId="77777777" w:rsidR="00A85455" w:rsidRPr="001A19CF" w:rsidRDefault="00A85455" w:rsidP="00B67B38">
                                  <w:pPr>
                                    <w:rPr>
                                      <w:b/>
                                      <w:sz w:val="16"/>
                                      <w:szCs w:val="16"/>
                                    </w:rPr>
                                  </w:pPr>
                                  <w:r w:rsidRPr="001A19CF">
                                    <w:rPr>
                                      <w:b/>
                                      <w:sz w:val="16"/>
                                      <w:szCs w:val="16"/>
                                    </w:rPr>
                                    <w:t>Ambulation at Desired Speed</w:t>
                                  </w:r>
                                </w:p>
                              </w:tc>
                              <w:tc>
                                <w:tcPr>
                                  <w:tcW w:w="2184" w:type="dxa"/>
                                </w:tcPr>
                                <w:p w14:paraId="4F8EDC3F"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491B6E">
                                    <w:rPr>
                                      <w:bCs/>
                                      <w:sz w:val="16"/>
                                      <w:szCs w:val="16"/>
                                    </w:rPr>
                                    <w:t>Ankle Pushoff Time (%)</w:t>
                                  </w:r>
                                </w:p>
                              </w:tc>
                              <w:tc>
                                <w:tcPr>
                                  <w:tcW w:w="1105" w:type="dxa"/>
                                </w:tcPr>
                                <w:p w14:paraId="36A434B4"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60.9 (66.0)</w:t>
                                  </w:r>
                                </w:p>
                              </w:tc>
                              <w:tc>
                                <w:tcPr>
                                  <w:tcW w:w="1523" w:type="dxa"/>
                                  <w:gridSpan w:val="2"/>
                                </w:tcPr>
                                <w:p w14:paraId="5486B2B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72.5 (67.0)</w:t>
                                  </w:r>
                                </w:p>
                              </w:tc>
                              <w:tc>
                                <w:tcPr>
                                  <w:tcW w:w="1381" w:type="dxa"/>
                                  <w:gridSpan w:val="2"/>
                                </w:tcPr>
                                <w:p w14:paraId="4E83ABDD"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r>
                            <w:tr w:rsidR="00A85455" w14:paraId="641AECA8"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3FB31B96" w14:textId="77777777" w:rsidR="00A85455" w:rsidRPr="00491B6E" w:rsidRDefault="00A85455" w:rsidP="00B67B38">
                                  <w:pPr>
                                    <w:rPr>
                                      <w:bCs/>
                                      <w:sz w:val="16"/>
                                      <w:szCs w:val="16"/>
                                    </w:rPr>
                                  </w:pPr>
                                </w:p>
                              </w:tc>
                              <w:tc>
                                <w:tcPr>
                                  <w:tcW w:w="2184" w:type="dxa"/>
                                </w:tcPr>
                                <w:p w14:paraId="553628BA"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491B6E">
                                    <w:rPr>
                                      <w:bCs/>
                                      <w:sz w:val="16"/>
                                      <w:szCs w:val="16"/>
                                    </w:rPr>
                                    <w:t xml:space="preserve">Knee Swing </w:t>
                                  </w:r>
                                  <w:r>
                                    <w:rPr>
                                      <w:bCs/>
                                      <w:sz w:val="16"/>
                                      <w:szCs w:val="16"/>
                                    </w:rPr>
                                    <w:t xml:space="preserve">Extension Time </w:t>
                                  </w:r>
                                  <w:r w:rsidRPr="00491B6E">
                                    <w:rPr>
                                      <w:bCs/>
                                      <w:sz w:val="16"/>
                                      <w:szCs w:val="16"/>
                                    </w:rPr>
                                    <w:t>(%)</w:t>
                                  </w:r>
                                </w:p>
                              </w:tc>
                              <w:tc>
                                <w:tcPr>
                                  <w:tcW w:w="1105" w:type="dxa"/>
                                </w:tcPr>
                                <w:p w14:paraId="19C53C3E"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70.7 (72.3)</w:t>
                                  </w:r>
                                </w:p>
                              </w:tc>
                              <w:tc>
                                <w:tcPr>
                                  <w:tcW w:w="1523" w:type="dxa"/>
                                  <w:gridSpan w:val="2"/>
                                </w:tcPr>
                                <w:p w14:paraId="3EA4D3BE"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82.4 (83.8)</w:t>
                                  </w:r>
                                </w:p>
                              </w:tc>
                              <w:tc>
                                <w:tcPr>
                                  <w:tcW w:w="1381" w:type="dxa"/>
                                  <w:gridSpan w:val="2"/>
                                </w:tcPr>
                                <w:p w14:paraId="545BE2DC"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62.4(63.9)</w:t>
                                  </w:r>
                                </w:p>
                              </w:tc>
                            </w:tr>
                            <w:tr w:rsidR="00A85455" w14:paraId="7A96D057"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tcPr>
                                <w:p w14:paraId="77F5E7F5" w14:textId="77777777" w:rsidR="00A85455" w:rsidRPr="00491B6E" w:rsidRDefault="00A85455" w:rsidP="00B67B38">
                                  <w:pPr>
                                    <w:rPr>
                                      <w:bCs/>
                                      <w:sz w:val="16"/>
                                      <w:szCs w:val="16"/>
                                    </w:rPr>
                                  </w:pPr>
                                </w:p>
                              </w:tc>
                              <w:tc>
                                <w:tcPr>
                                  <w:tcW w:w="2184" w:type="dxa"/>
                                </w:tcPr>
                                <w:p w14:paraId="2FD096AB"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105" w:type="dxa"/>
                                </w:tcPr>
                                <w:p w14:paraId="7030F0EA"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523" w:type="dxa"/>
                                  <w:gridSpan w:val="2"/>
                                </w:tcPr>
                                <w:p w14:paraId="20973633"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381" w:type="dxa"/>
                                  <w:gridSpan w:val="2"/>
                                </w:tcPr>
                                <w:p w14:paraId="6406F94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r>
                            <w:tr w:rsidR="00A85455" w14:paraId="4B3F3A79"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06C3A3DA" w14:textId="77777777" w:rsidR="00A85455" w:rsidRPr="00491B6E" w:rsidRDefault="00A85455" w:rsidP="00B67B38">
                                  <w:pPr>
                                    <w:rPr>
                                      <w:bCs/>
                                      <w:sz w:val="16"/>
                                      <w:szCs w:val="16"/>
                                    </w:rPr>
                                  </w:pPr>
                                  <w:r>
                                    <w:rPr>
                                      <w:b/>
                                      <w:sz w:val="16"/>
                                      <w:szCs w:val="16"/>
                                    </w:rPr>
                                    <w:t>Appropriate Torque for Support and Propulsion</w:t>
                                  </w:r>
                                </w:p>
                              </w:tc>
                              <w:tc>
                                <w:tcPr>
                                  <w:tcW w:w="2184" w:type="dxa"/>
                                </w:tcPr>
                                <w:p w14:paraId="1A719A9E"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Pr>
                                      <w:bCs/>
                                      <w:sz w:val="16"/>
                                      <w:szCs w:val="16"/>
                                    </w:rPr>
                                    <w:t>Knee Maximum Extension Torque in Stance (Nm/kg)</w:t>
                                  </w:r>
                                </w:p>
                              </w:tc>
                              <w:tc>
                                <w:tcPr>
                                  <w:tcW w:w="1105" w:type="dxa"/>
                                </w:tcPr>
                                <w:p w14:paraId="134570A0"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0.33 (0.4)</w:t>
                                  </w:r>
                                </w:p>
                              </w:tc>
                              <w:tc>
                                <w:tcPr>
                                  <w:tcW w:w="1523" w:type="dxa"/>
                                  <w:gridSpan w:val="2"/>
                                </w:tcPr>
                                <w:p w14:paraId="69FE59B4"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1.08 (1.09)</w:t>
                                  </w:r>
                                </w:p>
                              </w:tc>
                              <w:tc>
                                <w:tcPr>
                                  <w:tcW w:w="1381" w:type="dxa"/>
                                  <w:gridSpan w:val="2"/>
                                </w:tcPr>
                                <w:p w14:paraId="5DC43557"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1.05 (1.34)</w:t>
                                  </w:r>
                                </w:p>
                              </w:tc>
                            </w:tr>
                            <w:tr w:rsidR="00A85455" w14:paraId="73A8E4C9"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53B31510" w14:textId="77777777" w:rsidR="00A85455" w:rsidRPr="00491B6E" w:rsidRDefault="00A85455" w:rsidP="00B67B38">
                                  <w:pPr>
                                    <w:rPr>
                                      <w:bCs/>
                                      <w:sz w:val="16"/>
                                      <w:szCs w:val="16"/>
                                    </w:rPr>
                                  </w:pPr>
                                </w:p>
                              </w:tc>
                              <w:tc>
                                <w:tcPr>
                                  <w:tcW w:w="2184" w:type="dxa"/>
                                </w:tcPr>
                                <w:p w14:paraId="183BF03D"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Pr>
                                      <w:bCs/>
                                      <w:sz w:val="16"/>
                                      <w:szCs w:val="16"/>
                                    </w:rPr>
                                    <w:t>Ankle Pushoff Torque (Nm/kg)</w:t>
                                  </w:r>
                                </w:p>
                              </w:tc>
                              <w:tc>
                                <w:tcPr>
                                  <w:tcW w:w="1105" w:type="dxa"/>
                                </w:tcPr>
                                <w:p w14:paraId="4E7C1D71"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1.50 (1.53)</w:t>
                                  </w:r>
                                </w:p>
                              </w:tc>
                              <w:tc>
                                <w:tcPr>
                                  <w:tcW w:w="1523" w:type="dxa"/>
                                  <w:gridSpan w:val="2"/>
                                </w:tcPr>
                                <w:p w14:paraId="0A824442"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0.62 (1.26)</w:t>
                                  </w:r>
                                </w:p>
                              </w:tc>
                              <w:tc>
                                <w:tcPr>
                                  <w:tcW w:w="1381" w:type="dxa"/>
                                  <w:gridSpan w:val="2"/>
                                </w:tcPr>
                                <w:p w14:paraId="4281410A"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r>
                            <w:tr w:rsidR="00A85455" w14:paraId="2B1FC822"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tcPr>
                                <w:p w14:paraId="315DF027" w14:textId="77777777" w:rsidR="00A85455" w:rsidRPr="00491B6E" w:rsidRDefault="00A85455" w:rsidP="00B67B38">
                                  <w:pPr>
                                    <w:rPr>
                                      <w:bCs/>
                                      <w:sz w:val="16"/>
                                      <w:szCs w:val="16"/>
                                    </w:rPr>
                                  </w:pPr>
                                </w:p>
                              </w:tc>
                              <w:tc>
                                <w:tcPr>
                                  <w:tcW w:w="2184" w:type="dxa"/>
                                </w:tcPr>
                                <w:p w14:paraId="7BD2C8D4"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105" w:type="dxa"/>
                                </w:tcPr>
                                <w:p w14:paraId="606F63DA"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523" w:type="dxa"/>
                                  <w:gridSpan w:val="2"/>
                                </w:tcPr>
                                <w:p w14:paraId="2C567F55"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381" w:type="dxa"/>
                                  <w:gridSpan w:val="2"/>
                                </w:tcPr>
                                <w:p w14:paraId="0D5FB141"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r>
                            <w:tr w:rsidR="00A85455" w14:paraId="17160D4B"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7D4D78B2" w14:textId="77777777" w:rsidR="00A85455" w:rsidRPr="001A19CF" w:rsidRDefault="00A85455" w:rsidP="00B67B38">
                                  <w:pPr>
                                    <w:rPr>
                                      <w:b/>
                                      <w:sz w:val="16"/>
                                      <w:szCs w:val="16"/>
                                    </w:rPr>
                                  </w:pPr>
                                  <w:r w:rsidRPr="001A19CF">
                                    <w:rPr>
                                      <w:b/>
                                      <w:sz w:val="16"/>
                                      <w:szCs w:val="16"/>
                                    </w:rPr>
                                    <w:t>Appropriate amount</w:t>
                                  </w:r>
                                </w:p>
                                <w:p w14:paraId="201C3549" w14:textId="77777777" w:rsidR="00A85455" w:rsidRPr="001A19CF" w:rsidRDefault="00A85455" w:rsidP="00B67B38">
                                  <w:pPr>
                                    <w:rPr>
                                      <w:b/>
                                      <w:sz w:val="16"/>
                                      <w:szCs w:val="16"/>
                                    </w:rPr>
                                  </w:pPr>
                                  <w:r w:rsidRPr="001A19CF">
                                    <w:rPr>
                                      <w:b/>
                                      <w:sz w:val="16"/>
                                      <w:szCs w:val="16"/>
                                    </w:rPr>
                                    <w:t>of swing clearance</w:t>
                                  </w:r>
                                </w:p>
                              </w:tc>
                              <w:tc>
                                <w:tcPr>
                                  <w:tcW w:w="2184" w:type="dxa"/>
                                </w:tcPr>
                                <w:p w14:paraId="7534E54B"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491B6E">
                                    <w:rPr>
                                      <w:bCs/>
                                      <w:sz w:val="16"/>
                                      <w:szCs w:val="16"/>
                                    </w:rPr>
                                    <w:t>Knee swing flexion (°)</w:t>
                                  </w:r>
                                </w:p>
                              </w:tc>
                              <w:tc>
                                <w:tcPr>
                                  <w:tcW w:w="1105" w:type="dxa"/>
                                </w:tcPr>
                                <w:p w14:paraId="094D5BC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65.5 (65.5)</w:t>
                                  </w:r>
                                </w:p>
                              </w:tc>
                              <w:tc>
                                <w:tcPr>
                                  <w:tcW w:w="1523" w:type="dxa"/>
                                  <w:gridSpan w:val="2"/>
                                </w:tcPr>
                                <w:p w14:paraId="77C743C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99.9 (93.7)</w:t>
                                  </w:r>
                                </w:p>
                              </w:tc>
                              <w:tc>
                                <w:tcPr>
                                  <w:tcW w:w="1381" w:type="dxa"/>
                                  <w:gridSpan w:val="2"/>
                                </w:tcPr>
                                <w:p w14:paraId="3280ED22"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93.4(89.4)</w:t>
                                  </w:r>
                                </w:p>
                              </w:tc>
                            </w:tr>
                            <w:tr w:rsidR="00A85455" w14:paraId="28CBF45B"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4408A4DA" w14:textId="77777777" w:rsidR="00A85455" w:rsidRPr="00491B6E" w:rsidRDefault="00A85455" w:rsidP="00B67B38">
                                  <w:pPr>
                                    <w:rPr>
                                      <w:bCs/>
                                      <w:sz w:val="16"/>
                                      <w:szCs w:val="16"/>
                                    </w:rPr>
                                  </w:pPr>
                                </w:p>
                              </w:tc>
                              <w:tc>
                                <w:tcPr>
                                  <w:tcW w:w="2184" w:type="dxa"/>
                                </w:tcPr>
                                <w:p w14:paraId="1AA9184A"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491B6E">
                                    <w:rPr>
                                      <w:bCs/>
                                      <w:sz w:val="16"/>
                                      <w:szCs w:val="16"/>
                                    </w:rPr>
                                    <w:t xml:space="preserve">Ankle swing </w:t>
                                  </w:r>
                                  <w:r>
                                    <w:rPr>
                                      <w:bCs/>
                                      <w:sz w:val="16"/>
                                      <w:szCs w:val="16"/>
                                    </w:rPr>
                                    <w:t>movement</w:t>
                                  </w:r>
                                  <w:r w:rsidRPr="00491B6E">
                                    <w:rPr>
                                      <w:bCs/>
                                      <w:sz w:val="16"/>
                                      <w:szCs w:val="16"/>
                                    </w:rPr>
                                    <w:t xml:space="preserve"> (°)</w:t>
                                  </w:r>
                                </w:p>
                              </w:tc>
                              <w:tc>
                                <w:tcPr>
                                  <w:tcW w:w="1105" w:type="dxa"/>
                                </w:tcPr>
                                <w:p w14:paraId="6415813C"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14.2 (17.5)</w:t>
                                  </w:r>
                                </w:p>
                              </w:tc>
                              <w:tc>
                                <w:tcPr>
                                  <w:tcW w:w="1523" w:type="dxa"/>
                                  <w:gridSpan w:val="2"/>
                                </w:tcPr>
                                <w:p w14:paraId="280BB709"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16.1 (29.7)</w:t>
                                  </w:r>
                                </w:p>
                              </w:tc>
                              <w:tc>
                                <w:tcPr>
                                  <w:tcW w:w="1381" w:type="dxa"/>
                                  <w:gridSpan w:val="2"/>
                                </w:tcPr>
                                <w:p w14:paraId="64799EBF"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9.9 (22.9)</w:t>
                                  </w:r>
                                </w:p>
                              </w:tc>
                            </w:tr>
                            <w:tr w:rsidR="00A85455" w14:paraId="1318A078"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tcPr>
                                <w:p w14:paraId="336A2146" w14:textId="77777777" w:rsidR="00A85455" w:rsidRDefault="00A85455" w:rsidP="00B67B38">
                                  <w:pPr>
                                    <w:rPr>
                                      <w:bCs/>
                                      <w:sz w:val="16"/>
                                      <w:szCs w:val="16"/>
                                    </w:rPr>
                                  </w:pPr>
                                </w:p>
                              </w:tc>
                              <w:tc>
                                <w:tcPr>
                                  <w:tcW w:w="2184" w:type="dxa"/>
                                </w:tcPr>
                                <w:p w14:paraId="098B4895"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105" w:type="dxa"/>
                                </w:tcPr>
                                <w:p w14:paraId="3F6C40EA"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523" w:type="dxa"/>
                                  <w:gridSpan w:val="2"/>
                                </w:tcPr>
                                <w:p w14:paraId="3703211B"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381" w:type="dxa"/>
                                  <w:gridSpan w:val="2"/>
                                </w:tcPr>
                                <w:p w14:paraId="0E19E952"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r>
                            <w:tr w:rsidR="00A85455" w14:paraId="00741D2F"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tcPr>
                                <w:p w14:paraId="32D0DF7B" w14:textId="77777777" w:rsidR="00A85455" w:rsidRPr="001A19CF" w:rsidRDefault="00A85455" w:rsidP="00B67B38">
                                  <w:pPr>
                                    <w:rPr>
                                      <w:b/>
                                      <w:sz w:val="16"/>
                                      <w:szCs w:val="16"/>
                                    </w:rPr>
                                  </w:pPr>
                                  <w:r w:rsidRPr="001A19CF">
                                    <w:rPr>
                                      <w:b/>
                                      <w:sz w:val="16"/>
                                      <w:szCs w:val="16"/>
                                    </w:rPr>
                                    <w:t>Reciprocal Gait Pattern</w:t>
                                  </w:r>
                                </w:p>
                              </w:tc>
                              <w:tc>
                                <w:tcPr>
                                  <w:tcW w:w="2184" w:type="dxa"/>
                                </w:tcPr>
                                <w:p w14:paraId="121A3AE4"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Pr>
                                      <w:bCs/>
                                      <w:sz w:val="16"/>
                                      <w:szCs w:val="16"/>
                                    </w:rPr>
                                    <w:t>Visual Inspection</w:t>
                                  </w:r>
                                </w:p>
                              </w:tc>
                              <w:tc>
                                <w:tcPr>
                                  <w:tcW w:w="1105" w:type="dxa"/>
                                </w:tcPr>
                                <w:p w14:paraId="13520211"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NA</w:t>
                                  </w:r>
                                </w:p>
                              </w:tc>
                              <w:tc>
                                <w:tcPr>
                                  <w:tcW w:w="1523" w:type="dxa"/>
                                  <w:gridSpan w:val="2"/>
                                </w:tcPr>
                                <w:p w14:paraId="4C25F35B"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Yes</w:t>
                                  </w:r>
                                </w:p>
                              </w:tc>
                              <w:tc>
                                <w:tcPr>
                                  <w:tcW w:w="1381" w:type="dxa"/>
                                  <w:gridSpan w:val="2"/>
                                </w:tcPr>
                                <w:p w14:paraId="66F5D833"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Yes</w:t>
                                  </w:r>
                                </w:p>
                              </w:tc>
                            </w:tr>
                            <w:tr w:rsidR="00A85455" w14:paraId="5DF66229"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tcPr>
                                <w:p w14:paraId="019042D5" w14:textId="77777777" w:rsidR="00A85455" w:rsidRDefault="00A85455" w:rsidP="00B67B38">
                                  <w:pPr>
                                    <w:rPr>
                                      <w:bCs/>
                                      <w:sz w:val="16"/>
                                      <w:szCs w:val="16"/>
                                    </w:rPr>
                                  </w:pPr>
                                </w:p>
                              </w:tc>
                              <w:tc>
                                <w:tcPr>
                                  <w:tcW w:w="2184" w:type="dxa"/>
                                </w:tcPr>
                                <w:p w14:paraId="1660A60C"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105" w:type="dxa"/>
                                </w:tcPr>
                                <w:p w14:paraId="14CECFF9"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523" w:type="dxa"/>
                                  <w:gridSpan w:val="2"/>
                                </w:tcPr>
                                <w:p w14:paraId="5D0D31B9"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381" w:type="dxa"/>
                                  <w:gridSpan w:val="2"/>
                                </w:tcPr>
                                <w:p w14:paraId="5E39797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r>
                            <w:tr w:rsidR="00A85455" w14:paraId="441CF5DC"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5020B01C" w14:textId="77777777" w:rsidR="00A85455" w:rsidRPr="00810257" w:rsidRDefault="00A85455" w:rsidP="00B67B38">
                                  <w:pPr>
                                    <w:rPr>
                                      <w:b/>
                                      <w:sz w:val="16"/>
                                      <w:szCs w:val="16"/>
                                    </w:rPr>
                                  </w:pPr>
                                  <w:r>
                                    <w:rPr>
                                      <w:b/>
                                      <w:sz w:val="16"/>
                                      <w:szCs w:val="16"/>
                                    </w:rPr>
                                    <w:t xml:space="preserve">Foot Mechanics </w:t>
                                  </w:r>
                                </w:p>
                              </w:tc>
                              <w:tc>
                                <w:tcPr>
                                  <w:tcW w:w="2184" w:type="dxa"/>
                                </w:tcPr>
                                <w:p w14:paraId="11110D9F" w14:textId="77777777" w:rsidR="00A854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Pr>
                                      <w:bCs/>
                                      <w:sz w:val="16"/>
                                      <w:szCs w:val="16"/>
                                    </w:rPr>
                                    <w:t>Toe Maximum Extension (</w:t>
                                  </w:r>
                                  <w:r w:rsidRPr="00491B6E">
                                    <w:rPr>
                                      <w:bCs/>
                                      <w:sz w:val="16"/>
                                      <w:szCs w:val="16"/>
                                    </w:rPr>
                                    <w:t>°</w:t>
                                  </w:r>
                                  <w:r>
                                    <w:rPr>
                                      <w:bCs/>
                                      <w:sz w:val="16"/>
                                      <w:szCs w:val="16"/>
                                    </w:rPr>
                                    <w:t>)</w:t>
                                  </w:r>
                                </w:p>
                              </w:tc>
                              <w:tc>
                                <w:tcPr>
                                  <w:tcW w:w="1105" w:type="dxa"/>
                                </w:tcPr>
                                <w:p w14:paraId="5644525E"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36.3 (39.6)</w:t>
                                  </w:r>
                                </w:p>
                              </w:tc>
                              <w:tc>
                                <w:tcPr>
                                  <w:tcW w:w="1523" w:type="dxa"/>
                                  <w:gridSpan w:val="2"/>
                                </w:tcPr>
                                <w:p w14:paraId="1618D68A"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12.5</w:t>
                                  </w:r>
                                </w:p>
                              </w:tc>
                              <w:tc>
                                <w:tcPr>
                                  <w:tcW w:w="1381" w:type="dxa"/>
                                  <w:gridSpan w:val="2"/>
                                </w:tcPr>
                                <w:p w14:paraId="51EB1F4F"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36.0</w:t>
                                  </w:r>
                                </w:p>
                              </w:tc>
                            </w:tr>
                            <w:tr w:rsidR="00A85455" w14:paraId="2D029F67"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2610E2CC" w14:textId="77777777" w:rsidR="00A85455" w:rsidRDefault="00A85455" w:rsidP="00B67B38">
                                  <w:pPr>
                                    <w:rPr>
                                      <w:bCs/>
                                      <w:sz w:val="16"/>
                                      <w:szCs w:val="16"/>
                                    </w:rPr>
                                  </w:pPr>
                                </w:p>
                              </w:tc>
                              <w:tc>
                                <w:tcPr>
                                  <w:tcW w:w="2184" w:type="dxa"/>
                                </w:tcPr>
                                <w:p w14:paraId="70D978D5"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Pr>
                                      <w:bCs/>
                                      <w:sz w:val="16"/>
                                      <w:szCs w:val="16"/>
                                    </w:rPr>
                                    <w:t>Toe Maximum Torque (Nm/kg)</w:t>
                                  </w:r>
                                </w:p>
                              </w:tc>
                              <w:tc>
                                <w:tcPr>
                                  <w:tcW w:w="1105" w:type="dxa"/>
                                </w:tcPr>
                                <w:p w14:paraId="61FD8394"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0.12 (0.12)</w:t>
                                  </w:r>
                                </w:p>
                              </w:tc>
                              <w:tc>
                                <w:tcPr>
                                  <w:tcW w:w="1523" w:type="dxa"/>
                                  <w:gridSpan w:val="2"/>
                                </w:tcPr>
                                <w:p w14:paraId="55ADBCE0"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0.03</w:t>
                                  </w:r>
                                </w:p>
                              </w:tc>
                              <w:tc>
                                <w:tcPr>
                                  <w:tcW w:w="1381" w:type="dxa"/>
                                  <w:gridSpan w:val="2"/>
                                </w:tcPr>
                                <w:p w14:paraId="0533BDBD"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 xml:space="preserve">0.03 </w:t>
                                  </w:r>
                                </w:p>
                              </w:tc>
                            </w:tr>
                          </w:tbl>
                          <w:p w14:paraId="58A9FE8B" w14:textId="77777777" w:rsidR="00A85455" w:rsidRPr="00927DBA" w:rsidRDefault="00A85455" w:rsidP="00A85455">
                            <w:pPr>
                              <w:ind w:firstLine="720"/>
                              <w:rPr>
                                <w:sz w:val="16"/>
                                <w:szCs w:val="16"/>
                              </w:rPr>
                            </w:pPr>
                            <w:r w:rsidRPr="00927DBA">
                              <w:rPr>
                                <w:sz w:val="16"/>
                                <w:szCs w:val="16"/>
                              </w:rPr>
                              <w:t>* Numbers in parentheses are derived from nonamputee reference</w:t>
                            </w:r>
                          </w:p>
                        </w:txbxContent>
                      </wps:txbx>
                      <wps:bodyPr wrap="square" rtlCol="0">
                        <a:noAutofit/>
                      </wps:bodyPr>
                    </wps:wsp>
                  </a:graphicData>
                </a:graphic>
                <wp14:sizeRelV relativeFrom="margin">
                  <wp14:pctHeight>0</wp14:pctHeight>
                </wp14:sizeRelV>
              </wp:anchor>
            </w:drawing>
          </mc:Choice>
          <mc:Fallback>
            <w:pict>
              <v:shape w14:anchorId="194D34B5" id="_x0000_s1047" type="#_x0000_t202" style="position:absolute;margin-left:0;margin-top:13.5pt;width:472.5pt;height:302.7pt;z-index:251686912;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" filled="f" stroked="f">
                <v:textbox>
                  <w:txbxContent>
                    <w:p w14:paraId="1E5235E4" w14:textId="088F4BBB" w:rsidR="00A85455" w:rsidRPr="005F785E" w:rsidRDefault="00A85455" w:rsidP="005F785E">
                      <w:pPr>
                        <w:pStyle w:val="Caption"/>
                      </w:pPr>
                      <w:bookmarkStart w:id="8" w:name="_Ref117507615"/>
                      <w:bookmarkStart w:id="9" w:name="_Ref94625597"/>
                      <w:r w:rsidRPr="005F785E">
                        <w:t xml:space="preserve">Table </w:t>
                      </w:r>
                      <w:bookmarkEnd w:id="8"/>
                      <w:bookmarkEnd w:id="9"/>
                      <w:r w:rsidRPr="005F785E">
                        <w:t>S</w:t>
                      </w:r>
                      <w:r w:rsidR="006132FC" w:rsidRPr="005F785E">
                        <w:t>6</w:t>
                      </w:r>
                      <w:r w:rsidR="005F785E" w:rsidRPr="005F785E">
                        <w:t xml:space="preserve">. </w:t>
                      </w:r>
                      <w:r w:rsidRPr="005F785E">
                        <w:t>Clinically Relevant Goal and Metrics</w:t>
                      </w:r>
                    </w:p>
                    <w:p w14:paraId="4CA94441" w14:textId="77777777" w:rsidR="00A85455" w:rsidRPr="00A85455" w:rsidRDefault="00A85455" w:rsidP="00A85455"/>
                    <w:tbl>
                      <w:tblPr>
                        <w:tblStyle w:val="PlainTable5"/>
                        <w:tblW w:w="0" w:type="auto"/>
                        <w:jc w:val="center"/>
                        <w:tblLayout w:type="fixed"/>
                        <w:tblLook w:val="04A0" w:firstRow="1" w:lastRow="0" w:firstColumn="1" w:lastColumn="0" w:noHBand="0" w:noVBand="1"/>
                      </w:tblPr>
                      <w:tblGrid>
                        <w:gridCol w:w="1876"/>
                        <w:gridCol w:w="2184"/>
                        <w:gridCol w:w="1105"/>
                        <w:gridCol w:w="1405"/>
                        <w:gridCol w:w="118"/>
                        <w:gridCol w:w="1263"/>
                        <w:gridCol w:w="118"/>
                      </w:tblGrid>
                      <w:tr w:rsidR="00A85455" w14:paraId="74287150" w14:textId="77777777" w:rsidTr="001C4B1A">
                        <w:trPr>
                          <w:gridAfter w:val="1"/>
                          <w:cnfStyle w:val="100000000000" w:firstRow="1" w:lastRow="0" w:firstColumn="0" w:lastColumn="0" w:oddVBand="0" w:evenVBand="0" w:oddHBand="0" w:evenHBand="0" w:firstRowFirstColumn="0" w:firstRowLastColumn="0" w:lastRowFirstColumn="0" w:lastRowLastColumn="0"/>
                          <w:wAfter w:w="118" w:type="dxa"/>
                          <w:jc w:val="center"/>
                        </w:trPr>
                        <w:tc>
                          <w:tcPr>
                            <w:cnfStyle w:val="001000000100" w:firstRow="0" w:lastRow="0" w:firstColumn="1" w:lastColumn="0" w:oddVBand="0" w:evenVBand="0" w:oddHBand="0" w:evenHBand="0" w:firstRowFirstColumn="1" w:firstRowLastColumn="0" w:lastRowFirstColumn="0" w:lastRowLastColumn="0"/>
                            <w:tcW w:w="1876" w:type="dxa"/>
                          </w:tcPr>
                          <w:p w14:paraId="52EA2D77" w14:textId="77777777" w:rsidR="00A85455" w:rsidRPr="00810257" w:rsidRDefault="00A85455" w:rsidP="00B67B38">
                            <w:pPr>
                              <w:rPr>
                                <w:bCs/>
                                <w:sz w:val="22"/>
                                <w:szCs w:val="22"/>
                              </w:rPr>
                            </w:pPr>
                            <w:r w:rsidRPr="00810257">
                              <w:rPr>
                                <w:bCs/>
                                <w:sz w:val="22"/>
                                <w:szCs w:val="22"/>
                              </w:rPr>
                              <w:t>Goal</w:t>
                            </w:r>
                          </w:p>
                        </w:tc>
                        <w:tc>
                          <w:tcPr>
                            <w:tcW w:w="2184" w:type="dxa"/>
                          </w:tcPr>
                          <w:p w14:paraId="7CDF0C90"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Metric</w:t>
                            </w:r>
                          </w:p>
                        </w:tc>
                        <w:tc>
                          <w:tcPr>
                            <w:tcW w:w="1105" w:type="dxa"/>
                          </w:tcPr>
                          <w:p w14:paraId="13F1E474"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Walking</w:t>
                            </w:r>
                          </w:p>
                        </w:tc>
                        <w:tc>
                          <w:tcPr>
                            <w:tcW w:w="1405" w:type="dxa"/>
                          </w:tcPr>
                          <w:p w14:paraId="41D5FE99"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 xml:space="preserve">Stair Ascent </w:t>
                            </w:r>
                          </w:p>
                        </w:tc>
                        <w:tc>
                          <w:tcPr>
                            <w:tcW w:w="1381" w:type="dxa"/>
                            <w:gridSpan w:val="2"/>
                          </w:tcPr>
                          <w:p w14:paraId="4994FFDC" w14:textId="77777777" w:rsidR="00A85455" w:rsidRPr="00810257" w:rsidRDefault="00A85455" w:rsidP="00B67B38">
                            <w:pPr>
                              <w:cnfStyle w:val="100000000000" w:firstRow="1" w:lastRow="0" w:firstColumn="0" w:lastColumn="0" w:oddVBand="0" w:evenVBand="0" w:oddHBand="0" w:evenHBand="0" w:firstRowFirstColumn="0" w:firstRowLastColumn="0" w:lastRowFirstColumn="0" w:lastRowLastColumn="0"/>
                              <w:rPr>
                                <w:bCs/>
                                <w:sz w:val="22"/>
                                <w:szCs w:val="22"/>
                              </w:rPr>
                            </w:pPr>
                            <w:r w:rsidRPr="00810257">
                              <w:rPr>
                                <w:bCs/>
                                <w:sz w:val="22"/>
                                <w:szCs w:val="22"/>
                              </w:rPr>
                              <w:t>Stair Descent</w:t>
                            </w:r>
                          </w:p>
                        </w:tc>
                      </w:tr>
                      <w:tr w:rsidR="00A85455" w14:paraId="523C380E"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4E8FF476" w14:textId="77777777" w:rsidR="00A85455" w:rsidRPr="001A19CF" w:rsidRDefault="00A85455" w:rsidP="00B67B38">
                            <w:pPr>
                              <w:rPr>
                                <w:b/>
                                <w:sz w:val="16"/>
                                <w:szCs w:val="16"/>
                              </w:rPr>
                            </w:pPr>
                            <w:r w:rsidRPr="001A19CF">
                              <w:rPr>
                                <w:b/>
                                <w:sz w:val="16"/>
                                <w:szCs w:val="16"/>
                              </w:rPr>
                              <w:t>Controlled weight acceptance</w:t>
                            </w:r>
                          </w:p>
                        </w:tc>
                        <w:tc>
                          <w:tcPr>
                            <w:tcW w:w="2184" w:type="dxa"/>
                          </w:tcPr>
                          <w:p w14:paraId="03A22A03"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491B6E">
                              <w:rPr>
                                <w:bCs/>
                                <w:sz w:val="16"/>
                                <w:szCs w:val="16"/>
                              </w:rPr>
                              <w:t>Knee angle at heel</w:t>
                            </w:r>
                            <w:r>
                              <w:rPr>
                                <w:bCs/>
                                <w:sz w:val="16"/>
                                <w:szCs w:val="16"/>
                              </w:rPr>
                              <w:t xml:space="preserve"> </w:t>
                            </w:r>
                            <w:r w:rsidRPr="00491B6E">
                              <w:rPr>
                                <w:bCs/>
                                <w:sz w:val="16"/>
                                <w:szCs w:val="16"/>
                              </w:rPr>
                              <w:t>strike (°)</w:t>
                            </w:r>
                          </w:p>
                        </w:tc>
                        <w:tc>
                          <w:tcPr>
                            <w:tcW w:w="1105" w:type="dxa"/>
                          </w:tcPr>
                          <w:p w14:paraId="7F327214" w14:textId="77777777" w:rsidR="00A85455" w:rsidRPr="00927DBA"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9.3 (7.0)</w:t>
                            </w:r>
                            <w:r>
                              <w:rPr>
                                <w:bCs/>
                                <w:sz w:val="16"/>
                                <w:szCs w:val="16"/>
                                <w:vertAlign w:val="superscript"/>
                              </w:rPr>
                              <w:t>*</w:t>
                            </w:r>
                          </w:p>
                        </w:tc>
                        <w:tc>
                          <w:tcPr>
                            <w:tcW w:w="1523" w:type="dxa"/>
                            <w:gridSpan w:val="2"/>
                          </w:tcPr>
                          <w:p w14:paraId="4D4F63E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71.8 (69.1)</w:t>
                            </w:r>
                          </w:p>
                        </w:tc>
                        <w:tc>
                          <w:tcPr>
                            <w:tcW w:w="1381" w:type="dxa"/>
                            <w:gridSpan w:val="2"/>
                          </w:tcPr>
                          <w:p w14:paraId="79B93BE8"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15.4 (16.6)</w:t>
                            </w:r>
                          </w:p>
                        </w:tc>
                      </w:tr>
                      <w:tr w:rsidR="00A85455" w14:paraId="75C5BA13"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6B3F45D4" w14:textId="77777777" w:rsidR="00A85455" w:rsidRPr="00491B6E" w:rsidRDefault="00A85455" w:rsidP="00B67B38">
                            <w:pPr>
                              <w:rPr>
                                <w:bCs/>
                                <w:sz w:val="16"/>
                                <w:szCs w:val="16"/>
                              </w:rPr>
                            </w:pPr>
                          </w:p>
                        </w:tc>
                        <w:tc>
                          <w:tcPr>
                            <w:tcW w:w="2184" w:type="dxa"/>
                          </w:tcPr>
                          <w:p w14:paraId="7566C090"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491B6E">
                              <w:rPr>
                                <w:bCs/>
                                <w:sz w:val="16"/>
                                <w:szCs w:val="16"/>
                              </w:rPr>
                              <w:t>Ankle early stance PF (°)</w:t>
                            </w:r>
                          </w:p>
                        </w:tc>
                        <w:tc>
                          <w:tcPr>
                            <w:tcW w:w="1105" w:type="dxa"/>
                          </w:tcPr>
                          <w:p w14:paraId="01F6398B"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2.8 (3.8)</w:t>
                            </w:r>
                          </w:p>
                        </w:tc>
                        <w:tc>
                          <w:tcPr>
                            <w:tcW w:w="1523" w:type="dxa"/>
                            <w:gridSpan w:val="2"/>
                          </w:tcPr>
                          <w:p w14:paraId="5E0A4C41"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8.1 (12.7)</w:t>
                            </w:r>
                          </w:p>
                        </w:tc>
                        <w:tc>
                          <w:tcPr>
                            <w:tcW w:w="1381" w:type="dxa"/>
                            <w:gridSpan w:val="2"/>
                          </w:tcPr>
                          <w:p w14:paraId="4C1C53C0"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NA</w:t>
                            </w:r>
                          </w:p>
                        </w:tc>
                      </w:tr>
                      <w:tr w:rsidR="00A85455" w14:paraId="76956E58"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3D805620" w14:textId="77777777" w:rsidR="00A85455" w:rsidRPr="00491B6E" w:rsidRDefault="00A85455" w:rsidP="00B67B38">
                            <w:pPr>
                              <w:rPr>
                                <w:bCs/>
                                <w:sz w:val="16"/>
                                <w:szCs w:val="16"/>
                              </w:rPr>
                            </w:pPr>
                          </w:p>
                        </w:tc>
                        <w:tc>
                          <w:tcPr>
                            <w:tcW w:w="2184" w:type="dxa"/>
                          </w:tcPr>
                          <w:p w14:paraId="7F74E0C3"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Pr>
                                <w:bCs/>
                                <w:sz w:val="16"/>
                                <w:szCs w:val="16"/>
                              </w:rPr>
                              <w:t>Maximum Stance Knee Flexion (</w:t>
                            </w:r>
                            <w:r w:rsidRPr="00491B6E">
                              <w:rPr>
                                <w:bCs/>
                                <w:sz w:val="16"/>
                                <w:szCs w:val="16"/>
                              </w:rPr>
                              <w:t>°</w:t>
                            </w:r>
                            <w:r>
                              <w:rPr>
                                <w:bCs/>
                                <w:sz w:val="16"/>
                                <w:szCs w:val="16"/>
                              </w:rPr>
                              <w:t>)</w:t>
                            </w:r>
                          </w:p>
                        </w:tc>
                        <w:tc>
                          <w:tcPr>
                            <w:tcW w:w="1105" w:type="dxa"/>
                          </w:tcPr>
                          <w:p w14:paraId="41DFA28F"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13.7 (19.2)</w:t>
                            </w:r>
                          </w:p>
                        </w:tc>
                        <w:tc>
                          <w:tcPr>
                            <w:tcW w:w="1523" w:type="dxa"/>
                            <w:gridSpan w:val="2"/>
                          </w:tcPr>
                          <w:p w14:paraId="3B6C1C65"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c>
                          <w:tcPr>
                            <w:tcW w:w="1381" w:type="dxa"/>
                            <w:gridSpan w:val="2"/>
                          </w:tcPr>
                          <w:p w14:paraId="3D8A1D5E"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r>
                      <w:tr w:rsidR="00A85455" w14:paraId="64A7D305"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tcPr>
                          <w:p w14:paraId="5DB725F2" w14:textId="77777777" w:rsidR="00A85455" w:rsidRPr="00491B6E" w:rsidRDefault="00A85455" w:rsidP="00B67B38">
                            <w:pPr>
                              <w:rPr>
                                <w:bCs/>
                                <w:sz w:val="16"/>
                                <w:szCs w:val="16"/>
                              </w:rPr>
                            </w:pPr>
                          </w:p>
                        </w:tc>
                        <w:tc>
                          <w:tcPr>
                            <w:tcW w:w="2184" w:type="dxa"/>
                          </w:tcPr>
                          <w:p w14:paraId="5637980B"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105" w:type="dxa"/>
                          </w:tcPr>
                          <w:p w14:paraId="2DD0C3C0"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523" w:type="dxa"/>
                            <w:gridSpan w:val="2"/>
                          </w:tcPr>
                          <w:p w14:paraId="3CF269DA"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381" w:type="dxa"/>
                            <w:gridSpan w:val="2"/>
                          </w:tcPr>
                          <w:p w14:paraId="3AD3A683"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r>
                      <w:tr w:rsidR="00A85455" w14:paraId="2C6527C3"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15574215" w14:textId="77777777" w:rsidR="00A85455" w:rsidRPr="001A19CF" w:rsidRDefault="00A85455" w:rsidP="00B67B38">
                            <w:pPr>
                              <w:rPr>
                                <w:b/>
                                <w:sz w:val="16"/>
                                <w:szCs w:val="16"/>
                              </w:rPr>
                            </w:pPr>
                            <w:r w:rsidRPr="001A19CF">
                              <w:rPr>
                                <w:b/>
                                <w:sz w:val="16"/>
                                <w:szCs w:val="16"/>
                              </w:rPr>
                              <w:t>Ambulation at Desired Speed</w:t>
                            </w:r>
                          </w:p>
                        </w:tc>
                        <w:tc>
                          <w:tcPr>
                            <w:tcW w:w="2184" w:type="dxa"/>
                          </w:tcPr>
                          <w:p w14:paraId="4F8EDC3F"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491B6E">
                              <w:rPr>
                                <w:bCs/>
                                <w:sz w:val="16"/>
                                <w:szCs w:val="16"/>
                              </w:rPr>
                              <w:t>Ankle Pushoff Time (%)</w:t>
                            </w:r>
                          </w:p>
                        </w:tc>
                        <w:tc>
                          <w:tcPr>
                            <w:tcW w:w="1105" w:type="dxa"/>
                          </w:tcPr>
                          <w:p w14:paraId="36A434B4"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60.9 (66.0)</w:t>
                            </w:r>
                          </w:p>
                        </w:tc>
                        <w:tc>
                          <w:tcPr>
                            <w:tcW w:w="1523" w:type="dxa"/>
                            <w:gridSpan w:val="2"/>
                          </w:tcPr>
                          <w:p w14:paraId="5486B2B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72.5 (67.0)</w:t>
                            </w:r>
                          </w:p>
                        </w:tc>
                        <w:tc>
                          <w:tcPr>
                            <w:tcW w:w="1381" w:type="dxa"/>
                            <w:gridSpan w:val="2"/>
                          </w:tcPr>
                          <w:p w14:paraId="4E83ABDD"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r>
                      <w:tr w:rsidR="00A85455" w14:paraId="641AECA8"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3FB31B96" w14:textId="77777777" w:rsidR="00A85455" w:rsidRPr="00491B6E" w:rsidRDefault="00A85455" w:rsidP="00B67B38">
                            <w:pPr>
                              <w:rPr>
                                <w:bCs/>
                                <w:sz w:val="16"/>
                                <w:szCs w:val="16"/>
                              </w:rPr>
                            </w:pPr>
                          </w:p>
                        </w:tc>
                        <w:tc>
                          <w:tcPr>
                            <w:tcW w:w="2184" w:type="dxa"/>
                          </w:tcPr>
                          <w:p w14:paraId="553628BA"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491B6E">
                              <w:rPr>
                                <w:bCs/>
                                <w:sz w:val="16"/>
                                <w:szCs w:val="16"/>
                              </w:rPr>
                              <w:t xml:space="preserve">Knee Swing </w:t>
                            </w:r>
                            <w:r>
                              <w:rPr>
                                <w:bCs/>
                                <w:sz w:val="16"/>
                                <w:szCs w:val="16"/>
                              </w:rPr>
                              <w:t xml:space="preserve">Extension Time </w:t>
                            </w:r>
                            <w:r w:rsidRPr="00491B6E">
                              <w:rPr>
                                <w:bCs/>
                                <w:sz w:val="16"/>
                                <w:szCs w:val="16"/>
                              </w:rPr>
                              <w:t>(%)</w:t>
                            </w:r>
                          </w:p>
                        </w:tc>
                        <w:tc>
                          <w:tcPr>
                            <w:tcW w:w="1105" w:type="dxa"/>
                          </w:tcPr>
                          <w:p w14:paraId="19C53C3E"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70.7 (72.3)</w:t>
                            </w:r>
                          </w:p>
                        </w:tc>
                        <w:tc>
                          <w:tcPr>
                            <w:tcW w:w="1523" w:type="dxa"/>
                            <w:gridSpan w:val="2"/>
                          </w:tcPr>
                          <w:p w14:paraId="3EA4D3BE"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82.4 (83.8)</w:t>
                            </w:r>
                          </w:p>
                        </w:tc>
                        <w:tc>
                          <w:tcPr>
                            <w:tcW w:w="1381" w:type="dxa"/>
                            <w:gridSpan w:val="2"/>
                          </w:tcPr>
                          <w:p w14:paraId="545BE2DC"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62.4(63.9)</w:t>
                            </w:r>
                          </w:p>
                        </w:tc>
                      </w:tr>
                      <w:tr w:rsidR="00A85455" w14:paraId="7A96D057"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tcPr>
                          <w:p w14:paraId="77F5E7F5" w14:textId="77777777" w:rsidR="00A85455" w:rsidRPr="00491B6E" w:rsidRDefault="00A85455" w:rsidP="00B67B38">
                            <w:pPr>
                              <w:rPr>
                                <w:bCs/>
                                <w:sz w:val="16"/>
                                <w:szCs w:val="16"/>
                              </w:rPr>
                            </w:pPr>
                          </w:p>
                        </w:tc>
                        <w:tc>
                          <w:tcPr>
                            <w:tcW w:w="2184" w:type="dxa"/>
                          </w:tcPr>
                          <w:p w14:paraId="2FD096AB"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105" w:type="dxa"/>
                          </w:tcPr>
                          <w:p w14:paraId="7030F0EA"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523" w:type="dxa"/>
                            <w:gridSpan w:val="2"/>
                          </w:tcPr>
                          <w:p w14:paraId="20973633"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381" w:type="dxa"/>
                            <w:gridSpan w:val="2"/>
                          </w:tcPr>
                          <w:p w14:paraId="6406F94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r>
                      <w:tr w:rsidR="00A85455" w14:paraId="4B3F3A79"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06C3A3DA" w14:textId="77777777" w:rsidR="00A85455" w:rsidRPr="00491B6E" w:rsidRDefault="00A85455" w:rsidP="00B67B38">
                            <w:pPr>
                              <w:rPr>
                                <w:bCs/>
                                <w:sz w:val="16"/>
                                <w:szCs w:val="16"/>
                              </w:rPr>
                            </w:pPr>
                            <w:r>
                              <w:rPr>
                                <w:b/>
                                <w:sz w:val="16"/>
                                <w:szCs w:val="16"/>
                              </w:rPr>
                              <w:t>Appropriate Torque for Support and Propulsion</w:t>
                            </w:r>
                          </w:p>
                        </w:tc>
                        <w:tc>
                          <w:tcPr>
                            <w:tcW w:w="2184" w:type="dxa"/>
                          </w:tcPr>
                          <w:p w14:paraId="1A719A9E"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Pr>
                                <w:bCs/>
                                <w:sz w:val="16"/>
                                <w:szCs w:val="16"/>
                              </w:rPr>
                              <w:t>Knee Maximum Extension Torque in Stance (Nm/kg)</w:t>
                            </w:r>
                          </w:p>
                        </w:tc>
                        <w:tc>
                          <w:tcPr>
                            <w:tcW w:w="1105" w:type="dxa"/>
                          </w:tcPr>
                          <w:p w14:paraId="134570A0"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0.33 (0.4)</w:t>
                            </w:r>
                          </w:p>
                        </w:tc>
                        <w:tc>
                          <w:tcPr>
                            <w:tcW w:w="1523" w:type="dxa"/>
                            <w:gridSpan w:val="2"/>
                          </w:tcPr>
                          <w:p w14:paraId="69FE59B4"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1.08 (1.09)</w:t>
                            </w:r>
                          </w:p>
                        </w:tc>
                        <w:tc>
                          <w:tcPr>
                            <w:tcW w:w="1381" w:type="dxa"/>
                            <w:gridSpan w:val="2"/>
                          </w:tcPr>
                          <w:p w14:paraId="5DC43557"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1.05 (1.34)</w:t>
                            </w:r>
                          </w:p>
                        </w:tc>
                      </w:tr>
                      <w:tr w:rsidR="00A85455" w14:paraId="73A8E4C9"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53B31510" w14:textId="77777777" w:rsidR="00A85455" w:rsidRPr="00491B6E" w:rsidRDefault="00A85455" w:rsidP="00B67B38">
                            <w:pPr>
                              <w:rPr>
                                <w:bCs/>
                                <w:sz w:val="16"/>
                                <w:szCs w:val="16"/>
                              </w:rPr>
                            </w:pPr>
                          </w:p>
                        </w:tc>
                        <w:tc>
                          <w:tcPr>
                            <w:tcW w:w="2184" w:type="dxa"/>
                          </w:tcPr>
                          <w:p w14:paraId="183BF03D"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Pr>
                                <w:bCs/>
                                <w:sz w:val="16"/>
                                <w:szCs w:val="16"/>
                              </w:rPr>
                              <w:t>Ankle Pushoff Torque (Nm/kg)</w:t>
                            </w:r>
                          </w:p>
                        </w:tc>
                        <w:tc>
                          <w:tcPr>
                            <w:tcW w:w="1105" w:type="dxa"/>
                          </w:tcPr>
                          <w:p w14:paraId="4E7C1D71"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1.50 (1.53)</w:t>
                            </w:r>
                          </w:p>
                        </w:tc>
                        <w:tc>
                          <w:tcPr>
                            <w:tcW w:w="1523" w:type="dxa"/>
                            <w:gridSpan w:val="2"/>
                          </w:tcPr>
                          <w:p w14:paraId="0A824442"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0.62 (1.26)</w:t>
                            </w:r>
                          </w:p>
                        </w:tc>
                        <w:tc>
                          <w:tcPr>
                            <w:tcW w:w="1381" w:type="dxa"/>
                            <w:gridSpan w:val="2"/>
                          </w:tcPr>
                          <w:p w14:paraId="4281410A"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NA</w:t>
                            </w:r>
                          </w:p>
                        </w:tc>
                      </w:tr>
                      <w:tr w:rsidR="00A85455" w14:paraId="2B1FC822"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tcPr>
                          <w:p w14:paraId="315DF027" w14:textId="77777777" w:rsidR="00A85455" w:rsidRPr="00491B6E" w:rsidRDefault="00A85455" w:rsidP="00B67B38">
                            <w:pPr>
                              <w:rPr>
                                <w:bCs/>
                                <w:sz w:val="16"/>
                                <w:szCs w:val="16"/>
                              </w:rPr>
                            </w:pPr>
                          </w:p>
                        </w:tc>
                        <w:tc>
                          <w:tcPr>
                            <w:tcW w:w="2184" w:type="dxa"/>
                          </w:tcPr>
                          <w:p w14:paraId="7BD2C8D4"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105" w:type="dxa"/>
                          </w:tcPr>
                          <w:p w14:paraId="606F63DA"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523" w:type="dxa"/>
                            <w:gridSpan w:val="2"/>
                          </w:tcPr>
                          <w:p w14:paraId="2C567F55"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c>
                          <w:tcPr>
                            <w:tcW w:w="1381" w:type="dxa"/>
                            <w:gridSpan w:val="2"/>
                          </w:tcPr>
                          <w:p w14:paraId="0D5FB141"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p>
                        </w:tc>
                      </w:tr>
                      <w:tr w:rsidR="00A85455" w14:paraId="17160D4B"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7D4D78B2" w14:textId="77777777" w:rsidR="00A85455" w:rsidRPr="001A19CF" w:rsidRDefault="00A85455" w:rsidP="00B67B38">
                            <w:pPr>
                              <w:rPr>
                                <w:b/>
                                <w:sz w:val="16"/>
                                <w:szCs w:val="16"/>
                              </w:rPr>
                            </w:pPr>
                            <w:r w:rsidRPr="001A19CF">
                              <w:rPr>
                                <w:b/>
                                <w:sz w:val="16"/>
                                <w:szCs w:val="16"/>
                              </w:rPr>
                              <w:t>Appropriate amount</w:t>
                            </w:r>
                          </w:p>
                          <w:p w14:paraId="201C3549" w14:textId="77777777" w:rsidR="00A85455" w:rsidRPr="001A19CF" w:rsidRDefault="00A85455" w:rsidP="00B67B38">
                            <w:pPr>
                              <w:rPr>
                                <w:b/>
                                <w:sz w:val="16"/>
                                <w:szCs w:val="16"/>
                              </w:rPr>
                            </w:pPr>
                            <w:r w:rsidRPr="001A19CF">
                              <w:rPr>
                                <w:b/>
                                <w:sz w:val="16"/>
                                <w:szCs w:val="16"/>
                              </w:rPr>
                              <w:t>of swing clearance</w:t>
                            </w:r>
                          </w:p>
                        </w:tc>
                        <w:tc>
                          <w:tcPr>
                            <w:tcW w:w="2184" w:type="dxa"/>
                          </w:tcPr>
                          <w:p w14:paraId="7534E54B" w14:textId="77777777" w:rsidR="00A85455" w:rsidRPr="00491B6E"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491B6E">
                              <w:rPr>
                                <w:bCs/>
                                <w:sz w:val="16"/>
                                <w:szCs w:val="16"/>
                              </w:rPr>
                              <w:t>Knee swing flexion (°)</w:t>
                            </w:r>
                          </w:p>
                        </w:tc>
                        <w:tc>
                          <w:tcPr>
                            <w:tcW w:w="1105" w:type="dxa"/>
                          </w:tcPr>
                          <w:p w14:paraId="094D5BC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65.5 (65.5)</w:t>
                            </w:r>
                          </w:p>
                        </w:tc>
                        <w:tc>
                          <w:tcPr>
                            <w:tcW w:w="1523" w:type="dxa"/>
                            <w:gridSpan w:val="2"/>
                          </w:tcPr>
                          <w:p w14:paraId="77C743C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99.9 (93.7)</w:t>
                            </w:r>
                          </w:p>
                        </w:tc>
                        <w:tc>
                          <w:tcPr>
                            <w:tcW w:w="1381" w:type="dxa"/>
                            <w:gridSpan w:val="2"/>
                          </w:tcPr>
                          <w:p w14:paraId="3280ED22"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93.4(89.4)</w:t>
                            </w:r>
                          </w:p>
                        </w:tc>
                      </w:tr>
                      <w:tr w:rsidR="00A85455" w14:paraId="28CBF45B"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4408A4DA" w14:textId="77777777" w:rsidR="00A85455" w:rsidRPr="00491B6E" w:rsidRDefault="00A85455" w:rsidP="00B67B38">
                            <w:pPr>
                              <w:rPr>
                                <w:bCs/>
                                <w:sz w:val="16"/>
                                <w:szCs w:val="16"/>
                              </w:rPr>
                            </w:pPr>
                          </w:p>
                        </w:tc>
                        <w:tc>
                          <w:tcPr>
                            <w:tcW w:w="2184" w:type="dxa"/>
                          </w:tcPr>
                          <w:p w14:paraId="1AA9184A"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491B6E">
                              <w:rPr>
                                <w:bCs/>
                                <w:sz w:val="16"/>
                                <w:szCs w:val="16"/>
                              </w:rPr>
                              <w:t xml:space="preserve">Ankle swing </w:t>
                            </w:r>
                            <w:r>
                              <w:rPr>
                                <w:bCs/>
                                <w:sz w:val="16"/>
                                <w:szCs w:val="16"/>
                              </w:rPr>
                              <w:t>movement</w:t>
                            </w:r>
                            <w:r w:rsidRPr="00491B6E">
                              <w:rPr>
                                <w:bCs/>
                                <w:sz w:val="16"/>
                                <w:szCs w:val="16"/>
                              </w:rPr>
                              <w:t xml:space="preserve"> (°)</w:t>
                            </w:r>
                          </w:p>
                        </w:tc>
                        <w:tc>
                          <w:tcPr>
                            <w:tcW w:w="1105" w:type="dxa"/>
                          </w:tcPr>
                          <w:p w14:paraId="6415813C"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14.2 (17.5)</w:t>
                            </w:r>
                          </w:p>
                        </w:tc>
                        <w:tc>
                          <w:tcPr>
                            <w:tcW w:w="1523" w:type="dxa"/>
                            <w:gridSpan w:val="2"/>
                          </w:tcPr>
                          <w:p w14:paraId="280BB709"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16.1 (29.7)</w:t>
                            </w:r>
                          </w:p>
                        </w:tc>
                        <w:tc>
                          <w:tcPr>
                            <w:tcW w:w="1381" w:type="dxa"/>
                            <w:gridSpan w:val="2"/>
                          </w:tcPr>
                          <w:p w14:paraId="64799EBF"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9.9 (22.9)</w:t>
                            </w:r>
                          </w:p>
                        </w:tc>
                      </w:tr>
                      <w:tr w:rsidR="00A85455" w14:paraId="1318A078"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tcPr>
                          <w:p w14:paraId="336A2146" w14:textId="77777777" w:rsidR="00A85455" w:rsidRDefault="00A85455" w:rsidP="00B67B38">
                            <w:pPr>
                              <w:rPr>
                                <w:bCs/>
                                <w:sz w:val="16"/>
                                <w:szCs w:val="16"/>
                              </w:rPr>
                            </w:pPr>
                          </w:p>
                        </w:tc>
                        <w:tc>
                          <w:tcPr>
                            <w:tcW w:w="2184" w:type="dxa"/>
                          </w:tcPr>
                          <w:p w14:paraId="098B4895"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105" w:type="dxa"/>
                          </w:tcPr>
                          <w:p w14:paraId="3F6C40EA"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523" w:type="dxa"/>
                            <w:gridSpan w:val="2"/>
                          </w:tcPr>
                          <w:p w14:paraId="3703211B"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381" w:type="dxa"/>
                            <w:gridSpan w:val="2"/>
                          </w:tcPr>
                          <w:p w14:paraId="0E19E952"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r>
                      <w:tr w:rsidR="00A85455" w14:paraId="00741D2F"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tcPr>
                          <w:p w14:paraId="32D0DF7B" w14:textId="77777777" w:rsidR="00A85455" w:rsidRPr="001A19CF" w:rsidRDefault="00A85455" w:rsidP="00B67B38">
                            <w:pPr>
                              <w:rPr>
                                <w:b/>
                                <w:sz w:val="16"/>
                                <w:szCs w:val="16"/>
                              </w:rPr>
                            </w:pPr>
                            <w:r w:rsidRPr="001A19CF">
                              <w:rPr>
                                <w:b/>
                                <w:sz w:val="16"/>
                                <w:szCs w:val="16"/>
                              </w:rPr>
                              <w:t>Reciprocal Gait Pattern</w:t>
                            </w:r>
                          </w:p>
                        </w:tc>
                        <w:tc>
                          <w:tcPr>
                            <w:tcW w:w="2184" w:type="dxa"/>
                          </w:tcPr>
                          <w:p w14:paraId="121A3AE4" w14:textId="77777777" w:rsidR="00A85455" w:rsidRPr="00491B6E"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Pr>
                                <w:bCs/>
                                <w:sz w:val="16"/>
                                <w:szCs w:val="16"/>
                              </w:rPr>
                              <w:t>Visual Inspection</w:t>
                            </w:r>
                          </w:p>
                        </w:tc>
                        <w:tc>
                          <w:tcPr>
                            <w:tcW w:w="1105" w:type="dxa"/>
                          </w:tcPr>
                          <w:p w14:paraId="13520211"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NA</w:t>
                            </w:r>
                          </w:p>
                        </w:tc>
                        <w:tc>
                          <w:tcPr>
                            <w:tcW w:w="1523" w:type="dxa"/>
                            <w:gridSpan w:val="2"/>
                          </w:tcPr>
                          <w:p w14:paraId="4C25F35B"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Yes</w:t>
                            </w:r>
                          </w:p>
                        </w:tc>
                        <w:tc>
                          <w:tcPr>
                            <w:tcW w:w="1381" w:type="dxa"/>
                            <w:gridSpan w:val="2"/>
                          </w:tcPr>
                          <w:p w14:paraId="66F5D833"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Yes</w:t>
                            </w:r>
                          </w:p>
                        </w:tc>
                      </w:tr>
                      <w:tr w:rsidR="00A85455" w14:paraId="5DF66229"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tcPr>
                          <w:p w14:paraId="019042D5" w14:textId="77777777" w:rsidR="00A85455" w:rsidRDefault="00A85455" w:rsidP="00B67B38">
                            <w:pPr>
                              <w:rPr>
                                <w:bCs/>
                                <w:sz w:val="16"/>
                                <w:szCs w:val="16"/>
                              </w:rPr>
                            </w:pPr>
                          </w:p>
                        </w:tc>
                        <w:tc>
                          <w:tcPr>
                            <w:tcW w:w="2184" w:type="dxa"/>
                          </w:tcPr>
                          <w:p w14:paraId="1660A60C"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105" w:type="dxa"/>
                          </w:tcPr>
                          <w:p w14:paraId="14CECFF9"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523" w:type="dxa"/>
                            <w:gridSpan w:val="2"/>
                          </w:tcPr>
                          <w:p w14:paraId="5D0D31B9"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c>
                          <w:tcPr>
                            <w:tcW w:w="1381" w:type="dxa"/>
                            <w:gridSpan w:val="2"/>
                          </w:tcPr>
                          <w:p w14:paraId="5E39797C"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p>
                        </w:tc>
                      </w:tr>
                      <w:tr w:rsidR="00A85455" w14:paraId="441CF5DC" w14:textId="77777777" w:rsidTr="001C4B1A">
                        <w:trPr>
                          <w:jc w:val="center"/>
                        </w:trPr>
                        <w:tc>
                          <w:tcPr>
                            <w:cnfStyle w:val="001000000000" w:firstRow="0" w:lastRow="0" w:firstColumn="1" w:lastColumn="0" w:oddVBand="0" w:evenVBand="0" w:oddHBand="0" w:evenHBand="0" w:firstRowFirstColumn="0" w:firstRowLastColumn="0" w:lastRowFirstColumn="0" w:lastRowLastColumn="0"/>
                            <w:tcW w:w="1876" w:type="dxa"/>
                            <w:vMerge w:val="restart"/>
                          </w:tcPr>
                          <w:p w14:paraId="5020B01C" w14:textId="77777777" w:rsidR="00A85455" w:rsidRPr="00810257" w:rsidRDefault="00A85455" w:rsidP="00B67B38">
                            <w:pPr>
                              <w:rPr>
                                <w:b/>
                                <w:sz w:val="16"/>
                                <w:szCs w:val="16"/>
                              </w:rPr>
                            </w:pPr>
                            <w:r>
                              <w:rPr>
                                <w:b/>
                                <w:sz w:val="16"/>
                                <w:szCs w:val="16"/>
                              </w:rPr>
                              <w:t xml:space="preserve">Foot Mechanics </w:t>
                            </w:r>
                          </w:p>
                        </w:tc>
                        <w:tc>
                          <w:tcPr>
                            <w:tcW w:w="2184" w:type="dxa"/>
                          </w:tcPr>
                          <w:p w14:paraId="11110D9F" w14:textId="77777777" w:rsidR="00A854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Pr>
                                <w:bCs/>
                                <w:sz w:val="16"/>
                                <w:szCs w:val="16"/>
                              </w:rPr>
                              <w:t>Toe Maximum Extension (</w:t>
                            </w:r>
                            <w:r w:rsidRPr="00491B6E">
                              <w:rPr>
                                <w:bCs/>
                                <w:sz w:val="16"/>
                                <w:szCs w:val="16"/>
                              </w:rPr>
                              <w:t>°</w:t>
                            </w:r>
                            <w:r>
                              <w:rPr>
                                <w:bCs/>
                                <w:sz w:val="16"/>
                                <w:szCs w:val="16"/>
                              </w:rPr>
                              <w:t>)</w:t>
                            </w:r>
                          </w:p>
                        </w:tc>
                        <w:tc>
                          <w:tcPr>
                            <w:tcW w:w="1105" w:type="dxa"/>
                          </w:tcPr>
                          <w:p w14:paraId="5644525E"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36.3 (39.6)</w:t>
                            </w:r>
                          </w:p>
                        </w:tc>
                        <w:tc>
                          <w:tcPr>
                            <w:tcW w:w="1523" w:type="dxa"/>
                            <w:gridSpan w:val="2"/>
                          </w:tcPr>
                          <w:p w14:paraId="1618D68A"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12.5</w:t>
                            </w:r>
                          </w:p>
                        </w:tc>
                        <w:tc>
                          <w:tcPr>
                            <w:tcW w:w="1381" w:type="dxa"/>
                            <w:gridSpan w:val="2"/>
                          </w:tcPr>
                          <w:p w14:paraId="51EB1F4F" w14:textId="77777777" w:rsidR="00A85455" w:rsidRPr="00321555" w:rsidRDefault="00A85455" w:rsidP="00B67B38">
                            <w:pPr>
                              <w:cnfStyle w:val="000000000000" w:firstRow="0" w:lastRow="0" w:firstColumn="0" w:lastColumn="0" w:oddVBand="0" w:evenVBand="0" w:oddHBand="0" w:evenHBand="0" w:firstRowFirstColumn="0" w:firstRowLastColumn="0" w:lastRowFirstColumn="0" w:lastRowLastColumn="0"/>
                              <w:rPr>
                                <w:bCs/>
                                <w:sz w:val="16"/>
                                <w:szCs w:val="16"/>
                              </w:rPr>
                            </w:pPr>
                            <w:r w:rsidRPr="00321555">
                              <w:rPr>
                                <w:bCs/>
                                <w:sz w:val="16"/>
                                <w:szCs w:val="16"/>
                              </w:rPr>
                              <w:t>36.0</w:t>
                            </w:r>
                          </w:p>
                        </w:tc>
                      </w:tr>
                      <w:tr w:rsidR="00A85455" w14:paraId="2D029F67" w14:textId="77777777" w:rsidTr="001C4B1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76" w:type="dxa"/>
                            <w:vMerge/>
                          </w:tcPr>
                          <w:p w14:paraId="2610E2CC" w14:textId="77777777" w:rsidR="00A85455" w:rsidRDefault="00A85455" w:rsidP="00B67B38">
                            <w:pPr>
                              <w:rPr>
                                <w:bCs/>
                                <w:sz w:val="16"/>
                                <w:szCs w:val="16"/>
                              </w:rPr>
                            </w:pPr>
                          </w:p>
                        </w:tc>
                        <w:tc>
                          <w:tcPr>
                            <w:tcW w:w="2184" w:type="dxa"/>
                          </w:tcPr>
                          <w:p w14:paraId="70D978D5" w14:textId="77777777" w:rsidR="00A854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Pr>
                                <w:bCs/>
                                <w:sz w:val="16"/>
                                <w:szCs w:val="16"/>
                              </w:rPr>
                              <w:t>Toe Maximum Torque (Nm/kg)</w:t>
                            </w:r>
                          </w:p>
                        </w:tc>
                        <w:tc>
                          <w:tcPr>
                            <w:tcW w:w="1105" w:type="dxa"/>
                          </w:tcPr>
                          <w:p w14:paraId="61FD8394"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0.12 (0.12)</w:t>
                            </w:r>
                          </w:p>
                        </w:tc>
                        <w:tc>
                          <w:tcPr>
                            <w:tcW w:w="1523" w:type="dxa"/>
                            <w:gridSpan w:val="2"/>
                          </w:tcPr>
                          <w:p w14:paraId="55ADBCE0"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0.03</w:t>
                            </w:r>
                          </w:p>
                        </w:tc>
                        <w:tc>
                          <w:tcPr>
                            <w:tcW w:w="1381" w:type="dxa"/>
                            <w:gridSpan w:val="2"/>
                          </w:tcPr>
                          <w:p w14:paraId="0533BDBD" w14:textId="77777777" w:rsidR="00A85455" w:rsidRPr="00321555" w:rsidRDefault="00A85455" w:rsidP="00B67B38">
                            <w:pPr>
                              <w:cnfStyle w:val="000000100000" w:firstRow="0" w:lastRow="0" w:firstColumn="0" w:lastColumn="0" w:oddVBand="0" w:evenVBand="0" w:oddHBand="1" w:evenHBand="0" w:firstRowFirstColumn="0" w:firstRowLastColumn="0" w:lastRowFirstColumn="0" w:lastRowLastColumn="0"/>
                              <w:rPr>
                                <w:bCs/>
                                <w:sz w:val="16"/>
                                <w:szCs w:val="16"/>
                              </w:rPr>
                            </w:pPr>
                            <w:r w:rsidRPr="00321555">
                              <w:rPr>
                                <w:bCs/>
                                <w:sz w:val="16"/>
                                <w:szCs w:val="16"/>
                              </w:rPr>
                              <w:t xml:space="preserve">0.03 </w:t>
                            </w:r>
                          </w:p>
                        </w:tc>
                      </w:tr>
                    </w:tbl>
                    <w:p w14:paraId="58A9FE8B" w14:textId="77777777" w:rsidR="00A85455" w:rsidRPr="00927DBA" w:rsidRDefault="00A85455" w:rsidP="00A85455">
                      <w:pPr>
                        <w:ind w:firstLine="720"/>
                        <w:rPr>
                          <w:sz w:val="16"/>
                          <w:szCs w:val="16"/>
                        </w:rPr>
                      </w:pPr>
                      <w:r w:rsidRPr="00927DBA">
                        <w:rPr>
                          <w:sz w:val="16"/>
                          <w:szCs w:val="16"/>
                        </w:rPr>
                        <w:t>* Numbers in parentheses are derived from nonamputee reference</w:t>
                      </w:r>
                    </w:p>
                  </w:txbxContent>
                </v:textbox>
                <w10:wrap type="square" anchorx="margin" anchory="margin"/>
              </v:shape>
            </w:pict>
          </mc:Fallback>
        </mc:AlternateContent>
      </w:r>
      <w:r w:rsidR="00165FEA">
        <w:rPr>
          <w:sz w:val="24"/>
          <w:szCs w:val="24"/>
        </w:rPr>
        <w:br w:type="page"/>
      </w:r>
    </w:p>
    <w:p w14:paraId="6520BC39" w14:textId="74274E52" w:rsidR="003D7CFF" w:rsidRPr="00395291" w:rsidRDefault="00165FEA" w:rsidP="00BA65B3">
      <w:pPr>
        <w:rPr>
          <w:sz w:val="24"/>
          <w:szCs w:val="24"/>
          <w:highlight w:val="yellow"/>
        </w:rPr>
      </w:pPr>
      <w:r w:rsidRPr="00706347">
        <w:rPr>
          <w:noProof/>
        </w:rPr>
        <w:lastRenderedPageBreak/>
        <mc:AlternateContent>
          <mc:Choice Requires="wps">
            <w:drawing>
              <wp:anchor distT="0" distB="0" distL="114300" distR="114300" simplePos="0" relativeHeight="251669504" behindDoc="0" locked="0" layoutInCell="1" allowOverlap="1" wp14:anchorId="23C71339" wp14:editId="44B69693">
                <wp:simplePos x="0" y="0"/>
                <wp:positionH relativeFrom="margin">
                  <wp:align>left</wp:align>
                </wp:positionH>
                <wp:positionV relativeFrom="margin">
                  <wp:posOffset>-635</wp:posOffset>
                </wp:positionV>
                <wp:extent cx="6195060" cy="2684145"/>
                <wp:effectExtent l="0" t="0" r="0" b="0"/>
                <wp:wrapSquare wrapText="bothSides"/>
                <wp:docPr id="20" name="TextBox 14"/>
                <wp:cNvGraphicFramePr/>
                <a:graphic xmlns:a="http://schemas.openxmlformats.org/drawingml/2006/main">
                  <a:graphicData uri="http://schemas.microsoft.com/office/word/2010/wordprocessingShape">
                    <wps:wsp>
                      <wps:cNvSpPr txBox="1"/>
                      <wps:spPr>
                        <a:xfrm>
                          <a:off x="0" y="0"/>
                          <a:ext cx="6195060" cy="2684145"/>
                        </a:xfrm>
                        <a:prstGeom prst="rect">
                          <a:avLst/>
                        </a:prstGeom>
                        <a:noFill/>
                      </wps:spPr>
                      <wps:txbx>
                        <w:txbxContent>
                          <w:p w14:paraId="4EDC2B19" w14:textId="630FF233" w:rsidR="00165FEA" w:rsidRPr="00185060" w:rsidRDefault="00165FEA" w:rsidP="00165FEA">
                            <w:pPr>
                              <w:jc w:val="center"/>
                              <w:rPr>
                                <w:b/>
                              </w:rPr>
                            </w:pPr>
                            <w:r w:rsidRPr="00185060">
                              <w:rPr>
                                <w:b/>
                              </w:rPr>
                              <w:t xml:space="preserve">TABLE </w:t>
                            </w:r>
                            <w:r w:rsidR="002D1E45">
                              <w:rPr>
                                <w:b/>
                              </w:rPr>
                              <w:t>S</w:t>
                            </w:r>
                            <w:r w:rsidR="000B49B8">
                              <w:rPr>
                                <w:b/>
                              </w:rPr>
                              <w:t>7</w:t>
                            </w:r>
                          </w:p>
                          <w:p w14:paraId="6F6E3CF0" w14:textId="14537FAF" w:rsidR="00165FEA" w:rsidRPr="00185060" w:rsidRDefault="00165FEA" w:rsidP="00165FEA">
                            <w:pPr>
                              <w:spacing w:after="240"/>
                              <w:jc w:val="center"/>
                              <w:rPr>
                                <w:b/>
                              </w:rPr>
                            </w:pPr>
                            <w:r w:rsidRPr="00185060">
                              <w:rPr>
                                <w:b/>
                              </w:rPr>
                              <w:t>Energy distribution of ankle/foot and knee modules</w:t>
                            </w:r>
                            <w:r w:rsidR="00B179A6">
                              <w:rPr>
                                <w:b/>
                              </w:rPr>
                              <w:t xml:space="preserve"> during amputee testing</w:t>
                            </w:r>
                            <w:r w:rsidRPr="00185060">
                              <w:rPr>
                                <w:b/>
                              </w:rPr>
                              <w:t xml:space="preserve"> across ambulation tasks</w:t>
                            </w:r>
                          </w:p>
                          <w:tbl>
                            <w:tblPr>
                              <w:tblStyle w:val="TableGrid"/>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0"/>
                              <w:gridCol w:w="720"/>
                              <w:gridCol w:w="627"/>
                              <w:gridCol w:w="723"/>
                              <w:gridCol w:w="720"/>
                              <w:gridCol w:w="900"/>
                              <w:gridCol w:w="630"/>
                              <w:gridCol w:w="810"/>
                              <w:gridCol w:w="630"/>
                              <w:gridCol w:w="720"/>
                              <w:gridCol w:w="630"/>
                              <w:gridCol w:w="810"/>
                              <w:gridCol w:w="630"/>
                            </w:tblGrid>
                            <w:tr w:rsidR="00165FEA" w14:paraId="4A354750" w14:textId="77777777" w:rsidTr="00A55A91">
                              <w:trPr>
                                <w:trHeight w:val="258"/>
                              </w:trPr>
                              <w:tc>
                                <w:tcPr>
                                  <w:tcW w:w="900" w:type="dxa"/>
                                </w:tcPr>
                                <w:p w14:paraId="7324C1BD" w14:textId="77777777" w:rsidR="00165FEA" w:rsidRPr="00185060" w:rsidRDefault="00165FEA" w:rsidP="00ED0AAB">
                                  <w:pPr>
                                    <w:rPr>
                                      <w:rFonts w:ascii="Times New Roman" w:hAnsi="Times New Roman"/>
                                      <w:b/>
                                      <w:bCs/>
                                      <w:color w:val="000000" w:themeColor="text1"/>
                                      <w:kern w:val="24"/>
                                      <w:sz w:val="18"/>
                                      <w:szCs w:val="18"/>
                                    </w:rPr>
                                  </w:pPr>
                                </w:p>
                              </w:tc>
                              <w:tc>
                                <w:tcPr>
                                  <w:tcW w:w="2790" w:type="dxa"/>
                                  <w:gridSpan w:val="4"/>
                                  <w:tcBorders>
                                    <w:left w:val="nil"/>
                                  </w:tcBorders>
                                </w:tcPr>
                                <w:p w14:paraId="642967EB" w14:textId="77777777" w:rsidR="00165FEA" w:rsidRPr="00185060" w:rsidRDefault="00165FEA" w:rsidP="00ED0AAB">
                                  <w:pPr>
                                    <w:jc w:val="center"/>
                                    <w:rPr>
                                      <w:rFonts w:ascii="Times New Roman" w:hAnsi="Times New Roman"/>
                                      <w:b/>
                                      <w:bCs/>
                                      <w:color w:val="000000" w:themeColor="text1"/>
                                      <w:kern w:val="24"/>
                                      <w:sz w:val="18"/>
                                      <w:szCs w:val="18"/>
                                    </w:rPr>
                                  </w:pPr>
                                  <w:r w:rsidRPr="00185060">
                                    <w:rPr>
                                      <w:rFonts w:ascii="Times New Roman" w:hAnsi="Times New Roman"/>
                                      <w:b/>
                                      <w:bCs/>
                                      <w:color w:val="000000" w:themeColor="text1"/>
                                      <w:kern w:val="24"/>
                                      <w:sz w:val="18"/>
                                      <w:szCs w:val="18"/>
                                    </w:rPr>
                                    <w:t>Knee Energy [J/kg]</w:t>
                                  </w:r>
                                </w:p>
                              </w:tc>
                              <w:tc>
                                <w:tcPr>
                                  <w:tcW w:w="2970" w:type="dxa"/>
                                  <w:gridSpan w:val="4"/>
                                </w:tcPr>
                                <w:p w14:paraId="238490BE" w14:textId="77777777" w:rsidR="00165FEA" w:rsidRPr="00185060" w:rsidRDefault="00165FEA" w:rsidP="00ED0AAB">
                                  <w:pPr>
                                    <w:jc w:val="center"/>
                                    <w:rPr>
                                      <w:rFonts w:ascii="Times New Roman" w:hAnsi="Times New Roman"/>
                                      <w:b/>
                                      <w:bCs/>
                                      <w:color w:val="000000" w:themeColor="text1"/>
                                      <w:kern w:val="24"/>
                                      <w:sz w:val="18"/>
                                      <w:szCs w:val="18"/>
                                    </w:rPr>
                                  </w:pPr>
                                  <w:r w:rsidRPr="00185060">
                                    <w:rPr>
                                      <w:rFonts w:ascii="Times New Roman" w:hAnsi="Times New Roman"/>
                                      <w:b/>
                                      <w:bCs/>
                                      <w:color w:val="000000" w:themeColor="text1"/>
                                      <w:kern w:val="24"/>
                                      <w:sz w:val="18"/>
                                      <w:szCs w:val="18"/>
                                    </w:rPr>
                                    <w:t>Ankle Energy [J/kg]</w:t>
                                  </w:r>
                                </w:p>
                              </w:tc>
                              <w:tc>
                                <w:tcPr>
                                  <w:tcW w:w="2790" w:type="dxa"/>
                                  <w:gridSpan w:val="4"/>
                                </w:tcPr>
                                <w:p w14:paraId="2FB191DB" w14:textId="77777777" w:rsidR="00165FEA" w:rsidRPr="00185060" w:rsidRDefault="00165FEA" w:rsidP="00ED0AAB">
                                  <w:pPr>
                                    <w:jc w:val="center"/>
                                    <w:rPr>
                                      <w:rFonts w:ascii="Times New Roman" w:hAnsi="Times New Roman"/>
                                      <w:b/>
                                      <w:bCs/>
                                      <w:color w:val="000000" w:themeColor="text1"/>
                                      <w:kern w:val="24"/>
                                      <w:sz w:val="18"/>
                                      <w:szCs w:val="18"/>
                                    </w:rPr>
                                  </w:pPr>
                                  <w:r w:rsidRPr="00185060">
                                    <w:rPr>
                                      <w:rFonts w:ascii="Times New Roman" w:hAnsi="Times New Roman"/>
                                      <w:b/>
                                      <w:bCs/>
                                      <w:color w:val="000000" w:themeColor="text1"/>
                                      <w:kern w:val="24"/>
                                      <w:sz w:val="18"/>
                                      <w:szCs w:val="18"/>
                                    </w:rPr>
                                    <w:t>Total Energy [J/kg]</w:t>
                                  </w:r>
                                </w:p>
                              </w:tc>
                            </w:tr>
                            <w:tr w:rsidR="00165FEA" w14:paraId="1A6220E3" w14:textId="77777777" w:rsidTr="00E12D68">
                              <w:trPr>
                                <w:trHeight w:val="452"/>
                              </w:trPr>
                              <w:tc>
                                <w:tcPr>
                                  <w:tcW w:w="900" w:type="dxa"/>
                                  <w:tcBorders>
                                    <w:bottom w:val="single" w:sz="4" w:space="0" w:color="auto"/>
                                    <w:right w:val="single" w:sz="4" w:space="0" w:color="auto"/>
                                  </w:tcBorders>
                                </w:tcPr>
                                <w:p w14:paraId="78FDB036" w14:textId="77777777" w:rsidR="00165FEA" w:rsidRPr="00185060" w:rsidRDefault="00165FEA" w:rsidP="00ED0AAB">
                                  <w:pPr>
                                    <w:rPr>
                                      <w:rFonts w:ascii="Times New Roman" w:hAnsi="Times New Roman"/>
                                      <w:color w:val="000000" w:themeColor="text1"/>
                                      <w:kern w:val="24"/>
                                      <w:sz w:val="18"/>
                                      <w:szCs w:val="18"/>
                                    </w:rPr>
                                  </w:pPr>
                                </w:p>
                              </w:tc>
                              <w:tc>
                                <w:tcPr>
                                  <w:tcW w:w="720" w:type="dxa"/>
                                  <w:tcBorders>
                                    <w:left w:val="single" w:sz="4" w:space="0" w:color="auto"/>
                                    <w:bottom w:val="single" w:sz="4" w:space="0" w:color="auto"/>
                                  </w:tcBorders>
                                  <w:shd w:val="clear" w:color="auto" w:fill="E2EFD9" w:themeFill="accent6" w:themeFillTint="33"/>
                                </w:tcPr>
                                <w:p w14:paraId="375DF3E4"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Mecha-nical</w:t>
                                  </w:r>
                                </w:p>
                              </w:tc>
                              <w:tc>
                                <w:tcPr>
                                  <w:tcW w:w="627" w:type="dxa"/>
                                  <w:tcBorders>
                                    <w:bottom w:val="single" w:sz="4" w:space="0" w:color="auto"/>
                                  </w:tcBorders>
                                  <w:shd w:val="clear" w:color="auto" w:fill="FBE4D5" w:themeFill="accent2" w:themeFillTint="33"/>
                                </w:tcPr>
                                <w:p w14:paraId="2A623770"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Joule Loss</w:t>
                                  </w:r>
                                </w:p>
                              </w:tc>
                              <w:tc>
                                <w:tcPr>
                                  <w:tcW w:w="723" w:type="dxa"/>
                                  <w:tcBorders>
                                    <w:bottom w:val="single" w:sz="4" w:space="0" w:color="auto"/>
                                  </w:tcBorders>
                                  <w:shd w:val="clear" w:color="auto" w:fill="FFF2CC" w:themeFill="accent4" w:themeFillTint="33"/>
                                </w:tcPr>
                                <w:p w14:paraId="14F593B7"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Friction Loss</w:t>
                                  </w:r>
                                </w:p>
                              </w:tc>
                              <w:tc>
                                <w:tcPr>
                                  <w:tcW w:w="720" w:type="dxa"/>
                                  <w:tcBorders>
                                    <w:bottom w:val="single" w:sz="4" w:space="0" w:color="auto"/>
                                    <w:right w:val="single" w:sz="4" w:space="0" w:color="auto"/>
                                  </w:tcBorders>
                                  <w:shd w:val="clear" w:color="auto" w:fill="D9E2F3" w:themeFill="accent1" w:themeFillTint="33"/>
                                </w:tcPr>
                                <w:p w14:paraId="2C3086A8"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Elec-trical</w:t>
                                  </w:r>
                                </w:p>
                              </w:tc>
                              <w:tc>
                                <w:tcPr>
                                  <w:tcW w:w="900" w:type="dxa"/>
                                  <w:tcBorders>
                                    <w:left w:val="single" w:sz="4" w:space="0" w:color="auto"/>
                                    <w:bottom w:val="single" w:sz="4" w:space="0" w:color="auto"/>
                                  </w:tcBorders>
                                  <w:shd w:val="clear" w:color="auto" w:fill="E2EFD9" w:themeFill="accent6" w:themeFillTint="33"/>
                                </w:tcPr>
                                <w:p w14:paraId="5CAAB731"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Mecha-nical</w:t>
                                  </w:r>
                                </w:p>
                              </w:tc>
                              <w:tc>
                                <w:tcPr>
                                  <w:tcW w:w="630" w:type="dxa"/>
                                  <w:tcBorders>
                                    <w:bottom w:val="single" w:sz="4" w:space="0" w:color="auto"/>
                                  </w:tcBorders>
                                  <w:shd w:val="clear" w:color="auto" w:fill="FBE4D5" w:themeFill="accent2" w:themeFillTint="33"/>
                                </w:tcPr>
                                <w:p w14:paraId="1C42BCAD"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Joule Loss</w:t>
                                  </w:r>
                                </w:p>
                              </w:tc>
                              <w:tc>
                                <w:tcPr>
                                  <w:tcW w:w="810" w:type="dxa"/>
                                  <w:tcBorders>
                                    <w:bottom w:val="single" w:sz="4" w:space="0" w:color="auto"/>
                                  </w:tcBorders>
                                  <w:shd w:val="clear" w:color="auto" w:fill="FFF2CC" w:themeFill="accent4" w:themeFillTint="33"/>
                                </w:tcPr>
                                <w:p w14:paraId="474D0593"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Friction Loss</w:t>
                                  </w:r>
                                </w:p>
                              </w:tc>
                              <w:tc>
                                <w:tcPr>
                                  <w:tcW w:w="630" w:type="dxa"/>
                                  <w:tcBorders>
                                    <w:bottom w:val="single" w:sz="4" w:space="0" w:color="auto"/>
                                    <w:right w:val="single" w:sz="4" w:space="0" w:color="auto"/>
                                  </w:tcBorders>
                                  <w:shd w:val="clear" w:color="auto" w:fill="D9E2F3" w:themeFill="accent1" w:themeFillTint="33"/>
                                </w:tcPr>
                                <w:p w14:paraId="70DBB23D"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Elec-trical</w:t>
                                  </w:r>
                                </w:p>
                              </w:tc>
                              <w:tc>
                                <w:tcPr>
                                  <w:tcW w:w="720" w:type="dxa"/>
                                  <w:tcBorders>
                                    <w:left w:val="single" w:sz="4" w:space="0" w:color="auto"/>
                                    <w:bottom w:val="single" w:sz="4" w:space="0" w:color="auto"/>
                                  </w:tcBorders>
                                  <w:shd w:val="clear" w:color="auto" w:fill="E2EFD9" w:themeFill="accent6" w:themeFillTint="33"/>
                                </w:tcPr>
                                <w:p w14:paraId="3751C632"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Mecha-nical</w:t>
                                  </w:r>
                                </w:p>
                              </w:tc>
                              <w:tc>
                                <w:tcPr>
                                  <w:tcW w:w="630" w:type="dxa"/>
                                  <w:tcBorders>
                                    <w:bottom w:val="single" w:sz="4" w:space="0" w:color="auto"/>
                                  </w:tcBorders>
                                  <w:shd w:val="clear" w:color="auto" w:fill="FBE4D5" w:themeFill="accent2" w:themeFillTint="33"/>
                                </w:tcPr>
                                <w:p w14:paraId="572D45B4"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Joule Loss</w:t>
                                  </w:r>
                                </w:p>
                              </w:tc>
                              <w:tc>
                                <w:tcPr>
                                  <w:tcW w:w="810" w:type="dxa"/>
                                  <w:tcBorders>
                                    <w:bottom w:val="single" w:sz="4" w:space="0" w:color="auto"/>
                                  </w:tcBorders>
                                  <w:shd w:val="clear" w:color="auto" w:fill="FFF2CC" w:themeFill="accent4" w:themeFillTint="33"/>
                                </w:tcPr>
                                <w:p w14:paraId="7ED7E68D"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Friction Loss</w:t>
                                  </w:r>
                                </w:p>
                              </w:tc>
                              <w:tc>
                                <w:tcPr>
                                  <w:tcW w:w="630" w:type="dxa"/>
                                  <w:tcBorders>
                                    <w:bottom w:val="single" w:sz="4" w:space="0" w:color="auto"/>
                                    <w:right w:val="single" w:sz="4" w:space="0" w:color="auto"/>
                                  </w:tcBorders>
                                  <w:shd w:val="clear" w:color="auto" w:fill="D9E2F3" w:themeFill="accent1" w:themeFillTint="33"/>
                                </w:tcPr>
                                <w:p w14:paraId="3BB49919"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Elec-trical</w:t>
                                  </w:r>
                                </w:p>
                              </w:tc>
                            </w:tr>
                            <w:tr w:rsidR="00165FEA" w14:paraId="2307C730" w14:textId="77777777" w:rsidTr="00A55A91">
                              <w:trPr>
                                <w:trHeight w:val="566"/>
                              </w:trPr>
                              <w:tc>
                                <w:tcPr>
                                  <w:tcW w:w="900" w:type="dxa"/>
                                  <w:tcBorders>
                                    <w:top w:val="single" w:sz="4" w:space="0" w:color="auto"/>
                                    <w:right w:val="single" w:sz="4" w:space="0" w:color="auto"/>
                                  </w:tcBorders>
                                  <w:vAlign w:val="center"/>
                                </w:tcPr>
                                <w:p w14:paraId="41945EE9"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Walking</w:t>
                                  </w:r>
                                </w:p>
                                <w:p w14:paraId="7409DE31"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Standard</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DFDEE"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-0.27</w:t>
                                  </w:r>
                                </w:p>
                                <w:p w14:paraId="7D235E5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0.04</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60E82"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0.21</w:t>
                                  </w:r>
                                </w:p>
                                <w:p w14:paraId="24C77D5A"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0.06</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209D4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423F178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70C6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3723D49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054E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0.19</w:t>
                                  </w:r>
                                </w:p>
                                <w:p w14:paraId="45E6729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C7061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0.14</w:t>
                                  </w:r>
                                </w:p>
                                <w:p w14:paraId="524258A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001DE"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56647D8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FD897"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0.35</w:t>
                                  </w:r>
                                </w:p>
                                <w:p w14:paraId="0E94F61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0C285"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-0.08</w:t>
                                  </w:r>
                                </w:p>
                                <w:p w14:paraId="2F2321B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0.04</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D1223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0.35</w:t>
                                  </w:r>
                                </w:p>
                                <w:p w14:paraId="7F19EB9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711E96"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0.05</w:t>
                                  </w:r>
                                </w:p>
                                <w:p w14:paraId="2EAF22A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1496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0.32</w:t>
                                  </w:r>
                                </w:p>
                                <w:p w14:paraId="6AFA652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r>
                            <w:tr w:rsidR="00165FEA" w14:paraId="57DCC756" w14:textId="77777777" w:rsidTr="00A55A91">
                              <w:trPr>
                                <w:trHeight w:val="437"/>
                              </w:trPr>
                              <w:tc>
                                <w:tcPr>
                                  <w:tcW w:w="900" w:type="dxa"/>
                                  <w:tcBorders>
                                    <w:right w:val="single" w:sz="4" w:space="0" w:color="auto"/>
                                  </w:tcBorders>
                                  <w:vAlign w:val="center"/>
                                </w:tcPr>
                                <w:p w14:paraId="7C71487D"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Walking</w:t>
                                  </w:r>
                                </w:p>
                                <w:p w14:paraId="20F6CB43"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Saver</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099E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-0.15</w:t>
                                  </w:r>
                                </w:p>
                                <w:p w14:paraId="617C7D6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E4578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75FF825A"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8B77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28E46645"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34247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-0.11</w:t>
                                  </w:r>
                                </w:p>
                                <w:p w14:paraId="3467699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4B359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-0.06</w:t>
                                  </w:r>
                                </w:p>
                                <w:p w14:paraId="26551E8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8208E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0.09</w:t>
                                  </w:r>
                                </w:p>
                                <w:p w14:paraId="599D2FA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B204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3D51CCC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0.004</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2A0D12"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0.04</w:t>
                                  </w:r>
                                </w:p>
                                <w:p w14:paraId="16441B0C" w14:textId="77777777" w:rsidR="00165FEA" w:rsidRPr="003547D5" w:rsidRDefault="00165FEA" w:rsidP="00F27CE6">
                                  <w:pPr>
                                    <w:jc w:val="center"/>
                                    <w:rPr>
                                      <w:rFonts w:ascii="Times New Roman" w:hAnsi="Times New Roman"/>
                                      <w:b/>
                                      <w:bCs/>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CE54F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-0.21</w:t>
                                  </w:r>
                                </w:p>
                                <w:p w14:paraId="7F9EEECE"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C5BE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0.11</w:t>
                                  </w:r>
                                </w:p>
                                <w:p w14:paraId="199FA67C"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2A18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71BBF157"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26780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-0.07</w:t>
                                  </w:r>
                                </w:p>
                                <w:p w14:paraId="28D6EA07"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r>
                            <w:tr w:rsidR="00165FEA" w14:paraId="4571F8C1" w14:textId="77777777" w:rsidTr="00A55A91">
                              <w:trPr>
                                <w:trHeight w:val="343"/>
                              </w:trPr>
                              <w:tc>
                                <w:tcPr>
                                  <w:tcW w:w="900" w:type="dxa"/>
                                  <w:tcBorders>
                                    <w:right w:val="single" w:sz="4" w:space="0" w:color="auto"/>
                                  </w:tcBorders>
                                  <w:vAlign w:val="center"/>
                                </w:tcPr>
                                <w:p w14:paraId="4BD8224E"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Descent</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A8F20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-1.06</w:t>
                                  </w:r>
                                </w:p>
                                <w:p w14:paraId="155A2C1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5A72F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0.87</w:t>
                                  </w:r>
                                </w:p>
                                <w:p w14:paraId="0BF9CDF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6055B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4FC4985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15BD37"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-0.17</w:t>
                                  </w:r>
                                </w:p>
                                <w:p w14:paraId="1108BEE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8F4D53"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-0.1</w:t>
                                  </w:r>
                                  <w:r w:rsidRPr="00580076">
                                    <w:rPr>
                                      <w:color w:val="000000" w:themeColor="text1"/>
                                      <w:kern w:val="24"/>
                                      <w:sz w:val="16"/>
                                      <w:szCs w:val="16"/>
                                    </w:rPr>
                                    <w:t>2</w:t>
                                  </w:r>
                                </w:p>
                                <w:p w14:paraId="6F963A9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0.09</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52EA6D"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0.0</w:t>
                                  </w:r>
                                  <w:r w:rsidRPr="00580076">
                                    <w:rPr>
                                      <w:color w:val="000000" w:themeColor="text1"/>
                                      <w:kern w:val="24"/>
                                      <w:sz w:val="16"/>
                                      <w:szCs w:val="16"/>
                                    </w:rPr>
                                    <w:t>4</w:t>
                                  </w:r>
                                </w:p>
                                <w:p w14:paraId="14F858B4"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6FA3A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53E6AC63"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7046E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-0.07</w:t>
                                  </w:r>
                                </w:p>
                                <w:p w14:paraId="155DE0B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81C409"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-1.1</w:t>
                                  </w:r>
                                  <w:r w:rsidRPr="00580076">
                                    <w:rPr>
                                      <w:color w:val="000000" w:themeColor="text1"/>
                                      <w:kern w:val="24"/>
                                      <w:sz w:val="16"/>
                                      <w:szCs w:val="16"/>
                                    </w:rPr>
                                    <w:t>8</w:t>
                                  </w:r>
                                </w:p>
                                <w:p w14:paraId="064A7007"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B87F74"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0.9</w:t>
                                  </w:r>
                                  <w:r w:rsidRPr="00580076">
                                    <w:rPr>
                                      <w:color w:val="000000" w:themeColor="text1"/>
                                      <w:kern w:val="24"/>
                                      <w:sz w:val="16"/>
                                      <w:szCs w:val="16"/>
                                    </w:rPr>
                                    <w:t>1</w:t>
                                  </w:r>
                                </w:p>
                                <w:p w14:paraId="70FE66D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0.18</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C6746"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58D2DD8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9F3A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-0.24</w:t>
                                  </w:r>
                                </w:p>
                                <w:p w14:paraId="4355964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0.17</w:t>
                                  </w:r>
                                </w:p>
                              </w:tc>
                            </w:tr>
                            <w:tr w:rsidR="00165FEA" w14:paraId="48472841" w14:textId="77777777" w:rsidTr="00E12D68">
                              <w:trPr>
                                <w:trHeight w:val="343"/>
                              </w:trPr>
                              <w:tc>
                                <w:tcPr>
                                  <w:tcW w:w="900" w:type="dxa"/>
                                  <w:tcBorders>
                                    <w:right w:val="single" w:sz="4" w:space="0" w:color="auto"/>
                                  </w:tcBorders>
                                  <w:vAlign w:val="center"/>
                                </w:tcPr>
                                <w:p w14:paraId="4060E658"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Ascent</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719CD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0.49</w:t>
                                  </w:r>
                                </w:p>
                                <w:p w14:paraId="019A493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F7481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0.39</w:t>
                                  </w:r>
                                </w:p>
                                <w:p w14:paraId="2794E83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DF0E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44304285"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74D408"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0.89</w:t>
                                  </w:r>
                                </w:p>
                                <w:p w14:paraId="3EF6DB5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48BD45"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-0.07</w:t>
                                  </w:r>
                                </w:p>
                                <w:p w14:paraId="4491C9CC"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F766C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0.05</w:t>
                                  </w:r>
                                </w:p>
                                <w:p w14:paraId="592DFD8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64618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29FEACC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36DFE7"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16386EB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B6AF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0.42</w:t>
                                  </w:r>
                                </w:p>
                                <w:p w14:paraId="014390C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16C0B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0.44</w:t>
                                  </w:r>
                                </w:p>
                                <w:p w14:paraId="3BED22A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580A2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338B0883"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D24AD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0.88</w:t>
                                  </w:r>
                                </w:p>
                                <w:p w14:paraId="598E6F0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0.17</w:t>
                                  </w:r>
                                </w:p>
                              </w:tc>
                            </w:tr>
                            <w:tr w:rsidR="00165FEA" w14:paraId="1A00CEDE" w14:textId="77777777" w:rsidTr="00E12D68">
                              <w:trPr>
                                <w:trHeight w:val="343"/>
                              </w:trPr>
                              <w:tc>
                                <w:tcPr>
                                  <w:tcW w:w="900" w:type="dxa"/>
                                  <w:tcBorders>
                                    <w:bottom w:val="single" w:sz="4" w:space="0" w:color="auto"/>
                                    <w:right w:val="single" w:sz="4" w:space="0" w:color="auto"/>
                                  </w:tcBorders>
                                  <w:vAlign w:val="center"/>
                                </w:tcPr>
                                <w:p w14:paraId="6CE019FB"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Double</w:t>
                                  </w:r>
                                </w:p>
                                <w:p w14:paraId="6C51A040"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Ascent</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7DB10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1.28</w:t>
                                  </w:r>
                                </w:p>
                                <w:p w14:paraId="7AFC7A0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0.09</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1883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1.22</w:t>
                                  </w:r>
                                </w:p>
                                <w:p w14:paraId="6133E951"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8AB6D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279658D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D9E832"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2.52</w:t>
                                  </w:r>
                                </w:p>
                                <w:p w14:paraId="3BADAEB1"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37EB1"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-0.04</w:t>
                                  </w:r>
                                </w:p>
                                <w:p w14:paraId="33EFFD3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D28B5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0.06</w:t>
                                  </w:r>
                                </w:p>
                                <w:p w14:paraId="60393AD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930B9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3A30969E"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F016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5BB62D6D" w14:textId="77777777" w:rsidR="00165FEA" w:rsidRPr="00706347" w:rsidRDefault="00165FEA" w:rsidP="00F27CE6">
                                  <w:pPr>
                                    <w:jc w:val="center"/>
                                    <w:rPr>
                                      <w:rFonts w:ascii="Times New Roman" w:hAnsi="Times New Roman"/>
                                      <w:color w:val="000000" w:themeColor="text1"/>
                                      <w:kern w:val="24"/>
                                      <w:sz w:val="16"/>
                                      <w:szCs w:val="16"/>
                                    </w:rPr>
                                  </w:pPr>
                                  <w:r w:rsidRPr="00233162">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F99A6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1.24</w:t>
                                  </w:r>
                                </w:p>
                                <w:p w14:paraId="60A5E35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EA2B8"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1.28</w:t>
                                  </w:r>
                                </w:p>
                                <w:p w14:paraId="67855631"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0.27</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487E7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5528DEA4"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F22EF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2.55</w:t>
                                  </w:r>
                                </w:p>
                                <w:p w14:paraId="35019D6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0.29</w:t>
                                  </w:r>
                                </w:p>
                              </w:tc>
                            </w:tr>
                          </w:tbl>
                          <w:p w14:paraId="2C0CC895" w14:textId="77777777" w:rsidR="00165FEA" w:rsidRDefault="00165FEA" w:rsidP="00165FEA">
                            <w:pPr>
                              <w:rPr>
                                <w:rFonts w:asciiTheme="minorHAnsi" w:hAnsi="Calibri" w:cstheme="minorBidi"/>
                                <w:color w:val="000000" w:themeColor="text1"/>
                                <w:kern w:val="24"/>
                              </w:rPr>
                            </w:pP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w:pict>
              <v:shape w14:anchorId="23C71339" id="TextBox 14" o:spid="_x0000_s1048" type="#_x0000_t202" style="position:absolute;margin-left:0;margin-top:-.05pt;width:487.8pt;height:211.35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" filled="f" stroked="f">
                <v:textbox>
                  <w:txbxContent>
                    <w:p w14:paraId="4EDC2B19" w14:textId="630FF233" w:rsidR="00165FEA" w:rsidRPr="00185060" w:rsidRDefault="00165FEA" w:rsidP="00165FEA">
                      <w:pPr>
                        <w:jc w:val="center"/>
                        <w:rPr>
                          <w:b/>
                        </w:rPr>
                      </w:pPr>
                      <w:r w:rsidRPr="00185060">
                        <w:rPr>
                          <w:b/>
                        </w:rPr>
                        <w:t xml:space="preserve">TABLE </w:t>
                      </w:r>
                      <w:r w:rsidR="002D1E45">
                        <w:rPr>
                          <w:b/>
                        </w:rPr>
                        <w:t>S</w:t>
                      </w:r>
                      <w:r w:rsidR="000B49B8">
                        <w:rPr>
                          <w:b/>
                        </w:rPr>
                        <w:t>7</w:t>
                      </w:r>
                    </w:p>
                    <w:p w14:paraId="6F6E3CF0" w14:textId="14537FAF" w:rsidR="00165FEA" w:rsidRPr="00185060" w:rsidRDefault="00165FEA" w:rsidP="00165FEA">
                      <w:pPr>
                        <w:spacing w:after="240"/>
                        <w:jc w:val="center"/>
                        <w:rPr>
                          <w:b/>
                        </w:rPr>
                      </w:pPr>
                      <w:r w:rsidRPr="00185060">
                        <w:rPr>
                          <w:b/>
                        </w:rPr>
                        <w:t>Energy distribution of ankle/foot and knee modules</w:t>
                      </w:r>
                      <w:r w:rsidR="00B179A6">
                        <w:rPr>
                          <w:b/>
                        </w:rPr>
                        <w:t xml:space="preserve"> during amputee testing</w:t>
                      </w:r>
                      <w:r w:rsidRPr="00185060">
                        <w:rPr>
                          <w:b/>
                        </w:rPr>
                        <w:t xml:space="preserve"> across ambulation tasks</w:t>
                      </w:r>
                    </w:p>
                    <w:tbl>
                      <w:tblPr>
                        <w:tblStyle w:val="TableGrid"/>
                        <w:tblW w:w="945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0"/>
                        <w:gridCol w:w="720"/>
                        <w:gridCol w:w="627"/>
                        <w:gridCol w:w="723"/>
                        <w:gridCol w:w="720"/>
                        <w:gridCol w:w="900"/>
                        <w:gridCol w:w="630"/>
                        <w:gridCol w:w="810"/>
                        <w:gridCol w:w="630"/>
                        <w:gridCol w:w="720"/>
                        <w:gridCol w:w="630"/>
                        <w:gridCol w:w="810"/>
                        <w:gridCol w:w="630"/>
                      </w:tblGrid>
                      <w:tr w:rsidR="00165FEA" w14:paraId="4A354750" w14:textId="77777777" w:rsidTr="00A55A91">
                        <w:trPr>
                          <w:trHeight w:val="258"/>
                        </w:trPr>
                        <w:tc>
                          <w:tcPr>
                            <w:tcW w:w="900" w:type="dxa"/>
                          </w:tcPr>
                          <w:p w14:paraId="7324C1BD" w14:textId="77777777" w:rsidR="00165FEA" w:rsidRPr="00185060" w:rsidRDefault="00165FEA" w:rsidP="00ED0AAB">
                            <w:pPr>
                              <w:rPr>
                                <w:rFonts w:ascii="Times New Roman" w:hAnsi="Times New Roman"/>
                                <w:b/>
                                <w:bCs/>
                                <w:color w:val="000000" w:themeColor="text1"/>
                                <w:kern w:val="24"/>
                                <w:sz w:val="18"/>
                                <w:szCs w:val="18"/>
                              </w:rPr>
                            </w:pPr>
                          </w:p>
                        </w:tc>
                        <w:tc>
                          <w:tcPr>
                            <w:tcW w:w="2790" w:type="dxa"/>
                            <w:gridSpan w:val="4"/>
                            <w:tcBorders>
                              <w:left w:val="nil"/>
                            </w:tcBorders>
                          </w:tcPr>
                          <w:p w14:paraId="642967EB" w14:textId="77777777" w:rsidR="00165FEA" w:rsidRPr="00185060" w:rsidRDefault="00165FEA" w:rsidP="00ED0AAB">
                            <w:pPr>
                              <w:jc w:val="center"/>
                              <w:rPr>
                                <w:rFonts w:ascii="Times New Roman" w:hAnsi="Times New Roman"/>
                                <w:b/>
                                <w:bCs/>
                                <w:color w:val="000000" w:themeColor="text1"/>
                                <w:kern w:val="24"/>
                                <w:sz w:val="18"/>
                                <w:szCs w:val="18"/>
                              </w:rPr>
                            </w:pPr>
                            <w:r w:rsidRPr="00185060">
                              <w:rPr>
                                <w:rFonts w:ascii="Times New Roman" w:hAnsi="Times New Roman"/>
                                <w:b/>
                                <w:bCs/>
                                <w:color w:val="000000" w:themeColor="text1"/>
                                <w:kern w:val="24"/>
                                <w:sz w:val="18"/>
                                <w:szCs w:val="18"/>
                              </w:rPr>
                              <w:t>Knee Energy [J/kg]</w:t>
                            </w:r>
                          </w:p>
                        </w:tc>
                        <w:tc>
                          <w:tcPr>
                            <w:tcW w:w="2970" w:type="dxa"/>
                            <w:gridSpan w:val="4"/>
                          </w:tcPr>
                          <w:p w14:paraId="238490BE" w14:textId="77777777" w:rsidR="00165FEA" w:rsidRPr="00185060" w:rsidRDefault="00165FEA" w:rsidP="00ED0AAB">
                            <w:pPr>
                              <w:jc w:val="center"/>
                              <w:rPr>
                                <w:rFonts w:ascii="Times New Roman" w:hAnsi="Times New Roman"/>
                                <w:b/>
                                <w:bCs/>
                                <w:color w:val="000000" w:themeColor="text1"/>
                                <w:kern w:val="24"/>
                                <w:sz w:val="18"/>
                                <w:szCs w:val="18"/>
                              </w:rPr>
                            </w:pPr>
                            <w:r w:rsidRPr="00185060">
                              <w:rPr>
                                <w:rFonts w:ascii="Times New Roman" w:hAnsi="Times New Roman"/>
                                <w:b/>
                                <w:bCs/>
                                <w:color w:val="000000" w:themeColor="text1"/>
                                <w:kern w:val="24"/>
                                <w:sz w:val="18"/>
                                <w:szCs w:val="18"/>
                              </w:rPr>
                              <w:t>Ankle Energy [J/kg]</w:t>
                            </w:r>
                          </w:p>
                        </w:tc>
                        <w:tc>
                          <w:tcPr>
                            <w:tcW w:w="2790" w:type="dxa"/>
                            <w:gridSpan w:val="4"/>
                          </w:tcPr>
                          <w:p w14:paraId="2FB191DB" w14:textId="77777777" w:rsidR="00165FEA" w:rsidRPr="00185060" w:rsidRDefault="00165FEA" w:rsidP="00ED0AAB">
                            <w:pPr>
                              <w:jc w:val="center"/>
                              <w:rPr>
                                <w:rFonts w:ascii="Times New Roman" w:hAnsi="Times New Roman"/>
                                <w:b/>
                                <w:bCs/>
                                <w:color w:val="000000" w:themeColor="text1"/>
                                <w:kern w:val="24"/>
                                <w:sz w:val="18"/>
                                <w:szCs w:val="18"/>
                              </w:rPr>
                            </w:pPr>
                            <w:r w:rsidRPr="00185060">
                              <w:rPr>
                                <w:rFonts w:ascii="Times New Roman" w:hAnsi="Times New Roman"/>
                                <w:b/>
                                <w:bCs/>
                                <w:color w:val="000000" w:themeColor="text1"/>
                                <w:kern w:val="24"/>
                                <w:sz w:val="18"/>
                                <w:szCs w:val="18"/>
                              </w:rPr>
                              <w:t>Total Energy [J/kg]</w:t>
                            </w:r>
                          </w:p>
                        </w:tc>
                      </w:tr>
                      <w:tr w:rsidR="00165FEA" w14:paraId="1A6220E3" w14:textId="77777777" w:rsidTr="00E12D68">
                        <w:trPr>
                          <w:trHeight w:val="452"/>
                        </w:trPr>
                        <w:tc>
                          <w:tcPr>
                            <w:tcW w:w="900" w:type="dxa"/>
                            <w:tcBorders>
                              <w:bottom w:val="single" w:sz="4" w:space="0" w:color="auto"/>
                              <w:right w:val="single" w:sz="4" w:space="0" w:color="auto"/>
                            </w:tcBorders>
                          </w:tcPr>
                          <w:p w14:paraId="78FDB036" w14:textId="77777777" w:rsidR="00165FEA" w:rsidRPr="00185060" w:rsidRDefault="00165FEA" w:rsidP="00ED0AAB">
                            <w:pPr>
                              <w:rPr>
                                <w:rFonts w:ascii="Times New Roman" w:hAnsi="Times New Roman"/>
                                <w:color w:val="000000" w:themeColor="text1"/>
                                <w:kern w:val="24"/>
                                <w:sz w:val="18"/>
                                <w:szCs w:val="18"/>
                              </w:rPr>
                            </w:pPr>
                          </w:p>
                        </w:tc>
                        <w:tc>
                          <w:tcPr>
                            <w:tcW w:w="720" w:type="dxa"/>
                            <w:tcBorders>
                              <w:left w:val="single" w:sz="4" w:space="0" w:color="auto"/>
                              <w:bottom w:val="single" w:sz="4" w:space="0" w:color="auto"/>
                            </w:tcBorders>
                            <w:shd w:val="clear" w:color="auto" w:fill="E2EFD9" w:themeFill="accent6" w:themeFillTint="33"/>
                          </w:tcPr>
                          <w:p w14:paraId="375DF3E4"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Mecha-nical</w:t>
                            </w:r>
                          </w:p>
                        </w:tc>
                        <w:tc>
                          <w:tcPr>
                            <w:tcW w:w="627" w:type="dxa"/>
                            <w:tcBorders>
                              <w:bottom w:val="single" w:sz="4" w:space="0" w:color="auto"/>
                            </w:tcBorders>
                            <w:shd w:val="clear" w:color="auto" w:fill="FBE4D5" w:themeFill="accent2" w:themeFillTint="33"/>
                          </w:tcPr>
                          <w:p w14:paraId="2A623770"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Joule Loss</w:t>
                            </w:r>
                          </w:p>
                        </w:tc>
                        <w:tc>
                          <w:tcPr>
                            <w:tcW w:w="723" w:type="dxa"/>
                            <w:tcBorders>
                              <w:bottom w:val="single" w:sz="4" w:space="0" w:color="auto"/>
                            </w:tcBorders>
                            <w:shd w:val="clear" w:color="auto" w:fill="FFF2CC" w:themeFill="accent4" w:themeFillTint="33"/>
                          </w:tcPr>
                          <w:p w14:paraId="14F593B7"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Friction Loss</w:t>
                            </w:r>
                          </w:p>
                        </w:tc>
                        <w:tc>
                          <w:tcPr>
                            <w:tcW w:w="720" w:type="dxa"/>
                            <w:tcBorders>
                              <w:bottom w:val="single" w:sz="4" w:space="0" w:color="auto"/>
                              <w:right w:val="single" w:sz="4" w:space="0" w:color="auto"/>
                            </w:tcBorders>
                            <w:shd w:val="clear" w:color="auto" w:fill="D9E2F3" w:themeFill="accent1" w:themeFillTint="33"/>
                          </w:tcPr>
                          <w:p w14:paraId="2C3086A8"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Elec-trical</w:t>
                            </w:r>
                          </w:p>
                        </w:tc>
                        <w:tc>
                          <w:tcPr>
                            <w:tcW w:w="900" w:type="dxa"/>
                            <w:tcBorders>
                              <w:left w:val="single" w:sz="4" w:space="0" w:color="auto"/>
                              <w:bottom w:val="single" w:sz="4" w:space="0" w:color="auto"/>
                            </w:tcBorders>
                            <w:shd w:val="clear" w:color="auto" w:fill="E2EFD9" w:themeFill="accent6" w:themeFillTint="33"/>
                          </w:tcPr>
                          <w:p w14:paraId="5CAAB731"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Mecha-nical</w:t>
                            </w:r>
                          </w:p>
                        </w:tc>
                        <w:tc>
                          <w:tcPr>
                            <w:tcW w:w="630" w:type="dxa"/>
                            <w:tcBorders>
                              <w:bottom w:val="single" w:sz="4" w:space="0" w:color="auto"/>
                            </w:tcBorders>
                            <w:shd w:val="clear" w:color="auto" w:fill="FBE4D5" w:themeFill="accent2" w:themeFillTint="33"/>
                          </w:tcPr>
                          <w:p w14:paraId="1C42BCAD"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Joule Loss</w:t>
                            </w:r>
                          </w:p>
                        </w:tc>
                        <w:tc>
                          <w:tcPr>
                            <w:tcW w:w="810" w:type="dxa"/>
                            <w:tcBorders>
                              <w:bottom w:val="single" w:sz="4" w:space="0" w:color="auto"/>
                            </w:tcBorders>
                            <w:shd w:val="clear" w:color="auto" w:fill="FFF2CC" w:themeFill="accent4" w:themeFillTint="33"/>
                          </w:tcPr>
                          <w:p w14:paraId="474D0593"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Friction Loss</w:t>
                            </w:r>
                          </w:p>
                        </w:tc>
                        <w:tc>
                          <w:tcPr>
                            <w:tcW w:w="630" w:type="dxa"/>
                            <w:tcBorders>
                              <w:bottom w:val="single" w:sz="4" w:space="0" w:color="auto"/>
                              <w:right w:val="single" w:sz="4" w:space="0" w:color="auto"/>
                            </w:tcBorders>
                            <w:shd w:val="clear" w:color="auto" w:fill="D9E2F3" w:themeFill="accent1" w:themeFillTint="33"/>
                          </w:tcPr>
                          <w:p w14:paraId="70DBB23D"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Elec-trical</w:t>
                            </w:r>
                          </w:p>
                        </w:tc>
                        <w:tc>
                          <w:tcPr>
                            <w:tcW w:w="720" w:type="dxa"/>
                            <w:tcBorders>
                              <w:left w:val="single" w:sz="4" w:space="0" w:color="auto"/>
                              <w:bottom w:val="single" w:sz="4" w:space="0" w:color="auto"/>
                            </w:tcBorders>
                            <w:shd w:val="clear" w:color="auto" w:fill="E2EFD9" w:themeFill="accent6" w:themeFillTint="33"/>
                          </w:tcPr>
                          <w:p w14:paraId="3751C632"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Mecha-nical</w:t>
                            </w:r>
                          </w:p>
                        </w:tc>
                        <w:tc>
                          <w:tcPr>
                            <w:tcW w:w="630" w:type="dxa"/>
                            <w:tcBorders>
                              <w:bottom w:val="single" w:sz="4" w:space="0" w:color="auto"/>
                            </w:tcBorders>
                            <w:shd w:val="clear" w:color="auto" w:fill="FBE4D5" w:themeFill="accent2" w:themeFillTint="33"/>
                          </w:tcPr>
                          <w:p w14:paraId="572D45B4"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Joule Loss</w:t>
                            </w:r>
                          </w:p>
                        </w:tc>
                        <w:tc>
                          <w:tcPr>
                            <w:tcW w:w="810" w:type="dxa"/>
                            <w:tcBorders>
                              <w:bottom w:val="single" w:sz="4" w:space="0" w:color="auto"/>
                            </w:tcBorders>
                            <w:shd w:val="clear" w:color="auto" w:fill="FFF2CC" w:themeFill="accent4" w:themeFillTint="33"/>
                          </w:tcPr>
                          <w:p w14:paraId="7ED7E68D"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Friction Loss</w:t>
                            </w:r>
                          </w:p>
                        </w:tc>
                        <w:tc>
                          <w:tcPr>
                            <w:tcW w:w="630" w:type="dxa"/>
                            <w:tcBorders>
                              <w:bottom w:val="single" w:sz="4" w:space="0" w:color="auto"/>
                              <w:right w:val="single" w:sz="4" w:space="0" w:color="auto"/>
                            </w:tcBorders>
                            <w:shd w:val="clear" w:color="auto" w:fill="D9E2F3" w:themeFill="accent1" w:themeFillTint="33"/>
                          </w:tcPr>
                          <w:p w14:paraId="3BB49919" w14:textId="77777777" w:rsidR="00165FEA" w:rsidRPr="00185060" w:rsidRDefault="00165FEA" w:rsidP="00ED0AAB">
                            <w:pPr>
                              <w:jc w:val="center"/>
                              <w:rPr>
                                <w:rFonts w:ascii="Times New Roman" w:hAnsi="Times New Roman"/>
                                <w:color w:val="000000" w:themeColor="text1"/>
                                <w:kern w:val="24"/>
                                <w:sz w:val="16"/>
                                <w:szCs w:val="16"/>
                              </w:rPr>
                            </w:pPr>
                            <w:r w:rsidRPr="00185060">
                              <w:rPr>
                                <w:rFonts w:ascii="Times New Roman" w:hAnsi="Times New Roman"/>
                                <w:color w:val="000000" w:themeColor="text1"/>
                                <w:kern w:val="24"/>
                                <w:sz w:val="16"/>
                                <w:szCs w:val="16"/>
                              </w:rPr>
                              <w:t>Elec-trical</w:t>
                            </w:r>
                          </w:p>
                        </w:tc>
                      </w:tr>
                      <w:tr w:rsidR="00165FEA" w14:paraId="2307C730" w14:textId="77777777" w:rsidTr="00A55A91">
                        <w:trPr>
                          <w:trHeight w:val="566"/>
                        </w:trPr>
                        <w:tc>
                          <w:tcPr>
                            <w:tcW w:w="900" w:type="dxa"/>
                            <w:tcBorders>
                              <w:top w:val="single" w:sz="4" w:space="0" w:color="auto"/>
                              <w:right w:val="single" w:sz="4" w:space="0" w:color="auto"/>
                            </w:tcBorders>
                            <w:vAlign w:val="center"/>
                          </w:tcPr>
                          <w:p w14:paraId="41945EE9"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Walking</w:t>
                            </w:r>
                          </w:p>
                          <w:p w14:paraId="7409DE31"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Standard</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9DFDEE"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-0.27</w:t>
                            </w:r>
                          </w:p>
                          <w:p w14:paraId="7D235E5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0.04</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0E60E82"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0.21</w:t>
                            </w:r>
                          </w:p>
                          <w:p w14:paraId="24C77D5A"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0.06</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209D4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423F178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770C6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3723D49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0.06</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A054E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0.19</w:t>
                            </w:r>
                          </w:p>
                          <w:p w14:paraId="45E6729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C7061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0.14</w:t>
                            </w:r>
                          </w:p>
                          <w:p w14:paraId="524258A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65001DE"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56647D8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2FD897"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0.35</w:t>
                            </w:r>
                          </w:p>
                          <w:p w14:paraId="0E94F61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3B0C285"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-0.08</w:t>
                            </w:r>
                          </w:p>
                          <w:p w14:paraId="2F2321B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0.04</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D1223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0.35</w:t>
                            </w:r>
                          </w:p>
                          <w:p w14:paraId="7F19EB9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711E96"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0.05</w:t>
                            </w:r>
                          </w:p>
                          <w:p w14:paraId="2EAF22A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D1496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0.32</w:t>
                            </w:r>
                          </w:p>
                          <w:p w14:paraId="6AFA652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r>
                      <w:tr w:rsidR="00165FEA" w14:paraId="57DCC756" w14:textId="77777777" w:rsidTr="00A55A91">
                        <w:trPr>
                          <w:trHeight w:val="437"/>
                        </w:trPr>
                        <w:tc>
                          <w:tcPr>
                            <w:tcW w:w="900" w:type="dxa"/>
                            <w:tcBorders>
                              <w:right w:val="single" w:sz="4" w:space="0" w:color="auto"/>
                            </w:tcBorders>
                            <w:vAlign w:val="center"/>
                          </w:tcPr>
                          <w:p w14:paraId="7C71487D"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Walking</w:t>
                            </w:r>
                          </w:p>
                          <w:p w14:paraId="20F6CB43"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Saver</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E099E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-0.15</w:t>
                            </w:r>
                          </w:p>
                          <w:p w14:paraId="617C7D6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E4578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75FF825A"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638B77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28E46645"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34247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-0.11</w:t>
                            </w:r>
                          </w:p>
                          <w:p w14:paraId="3467699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4B359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-0.06</w:t>
                            </w:r>
                          </w:p>
                          <w:p w14:paraId="26551E8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8208E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0.09</w:t>
                            </w:r>
                          </w:p>
                          <w:p w14:paraId="599D2FA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3B204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3D51CCC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0.004</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2A0D12"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0.04</w:t>
                            </w:r>
                          </w:p>
                          <w:p w14:paraId="16441B0C" w14:textId="77777777" w:rsidR="00165FEA" w:rsidRPr="003547D5" w:rsidRDefault="00165FEA" w:rsidP="00F27CE6">
                            <w:pPr>
                              <w:jc w:val="center"/>
                              <w:rPr>
                                <w:rFonts w:ascii="Times New Roman" w:hAnsi="Times New Roman"/>
                                <w:b/>
                                <w:bCs/>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CE54F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-0.21</w:t>
                            </w:r>
                          </w:p>
                          <w:p w14:paraId="7F9EEECE"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3C5BE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0.11</w:t>
                            </w:r>
                          </w:p>
                          <w:p w14:paraId="199FA67C"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C2A18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71BBF157"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226780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-0.07</w:t>
                            </w:r>
                          </w:p>
                          <w:p w14:paraId="28D6EA07"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r>
                      <w:tr w:rsidR="00165FEA" w14:paraId="4571F8C1" w14:textId="77777777" w:rsidTr="00A55A91">
                        <w:trPr>
                          <w:trHeight w:val="343"/>
                        </w:trPr>
                        <w:tc>
                          <w:tcPr>
                            <w:tcW w:w="900" w:type="dxa"/>
                            <w:tcBorders>
                              <w:right w:val="single" w:sz="4" w:space="0" w:color="auto"/>
                            </w:tcBorders>
                            <w:vAlign w:val="center"/>
                          </w:tcPr>
                          <w:p w14:paraId="4BD8224E"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Descent</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DA8F20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-1.06</w:t>
                            </w:r>
                          </w:p>
                          <w:p w14:paraId="155A2C1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5A72F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0.87</w:t>
                            </w:r>
                          </w:p>
                          <w:p w14:paraId="0BF9CDFF"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96055B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4FC4985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15BD37"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-0.17</w:t>
                            </w:r>
                          </w:p>
                          <w:p w14:paraId="1108BEE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8F4D53"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-0.1</w:t>
                            </w:r>
                            <w:r w:rsidRPr="00580076">
                              <w:rPr>
                                <w:color w:val="000000" w:themeColor="text1"/>
                                <w:kern w:val="24"/>
                                <w:sz w:val="16"/>
                                <w:szCs w:val="16"/>
                              </w:rPr>
                              <w:t>2</w:t>
                            </w:r>
                          </w:p>
                          <w:p w14:paraId="6F963A9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0.09</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52EA6D"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0.0</w:t>
                            </w:r>
                            <w:r w:rsidRPr="00580076">
                              <w:rPr>
                                <w:color w:val="000000" w:themeColor="text1"/>
                                <w:kern w:val="24"/>
                                <w:sz w:val="16"/>
                                <w:szCs w:val="16"/>
                              </w:rPr>
                              <w:t>4</w:t>
                            </w:r>
                          </w:p>
                          <w:p w14:paraId="14F858B4"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6FA3A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53E6AC63"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7046E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-0.07</w:t>
                            </w:r>
                          </w:p>
                          <w:p w14:paraId="155DE0B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81C409"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-1.1</w:t>
                            </w:r>
                            <w:r w:rsidRPr="00580076">
                              <w:rPr>
                                <w:color w:val="000000" w:themeColor="text1"/>
                                <w:kern w:val="24"/>
                                <w:sz w:val="16"/>
                                <w:szCs w:val="16"/>
                              </w:rPr>
                              <w:t>8</w:t>
                            </w:r>
                          </w:p>
                          <w:p w14:paraId="064A7007"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0B87F74" w14:textId="77777777" w:rsidR="00165FEA" w:rsidRDefault="00165FEA" w:rsidP="00F27CE6">
                            <w:pPr>
                              <w:jc w:val="center"/>
                              <w:rPr>
                                <w:color w:val="000000" w:themeColor="text1"/>
                                <w:kern w:val="24"/>
                                <w:sz w:val="16"/>
                                <w:szCs w:val="16"/>
                              </w:rPr>
                            </w:pPr>
                            <w:r w:rsidRPr="00706347">
                              <w:rPr>
                                <w:rFonts w:ascii="Times New Roman" w:hAnsi="Times New Roman"/>
                                <w:color w:val="000000" w:themeColor="text1"/>
                                <w:kern w:val="24"/>
                                <w:sz w:val="16"/>
                                <w:szCs w:val="16"/>
                              </w:rPr>
                              <w:t>0.9</w:t>
                            </w:r>
                            <w:r w:rsidRPr="00580076">
                              <w:rPr>
                                <w:color w:val="000000" w:themeColor="text1"/>
                                <w:kern w:val="24"/>
                                <w:sz w:val="16"/>
                                <w:szCs w:val="16"/>
                              </w:rPr>
                              <w:t>1</w:t>
                            </w:r>
                          </w:p>
                          <w:p w14:paraId="70FE66D8"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0.18</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ABC6746"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58D2DD8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89F3A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-0.24</w:t>
                            </w:r>
                          </w:p>
                          <w:p w14:paraId="4355964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0.17</w:t>
                            </w:r>
                          </w:p>
                        </w:tc>
                      </w:tr>
                      <w:tr w:rsidR="00165FEA" w14:paraId="48472841" w14:textId="77777777" w:rsidTr="00E12D68">
                        <w:trPr>
                          <w:trHeight w:val="343"/>
                        </w:trPr>
                        <w:tc>
                          <w:tcPr>
                            <w:tcW w:w="900" w:type="dxa"/>
                            <w:tcBorders>
                              <w:right w:val="single" w:sz="4" w:space="0" w:color="auto"/>
                            </w:tcBorders>
                            <w:vAlign w:val="center"/>
                          </w:tcPr>
                          <w:p w14:paraId="4060E658"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Ascent</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719CD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0.49</w:t>
                            </w:r>
                          </w:p>
                          <w:p w14:paraId="019A493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F74814"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0.39</w:t>
                            </w:r>
                          </w:p>
                          <w:p w14:paraId="2794E83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0.12</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69DF0E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44304285"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A74D408"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0.89</w:t>
                            </w:r>
                          </w:p>
                          <w:p w14:paraId="3EF6DB5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48BD45"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-0.07</w:t>
                            </w:r>
                          </w:p>
                          <w:p w14:paraId="4491C9CC"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0.05</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7F766C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0.05</w:t>
                            </w:r>
                          </w:p>
                          <w:p w14:paraId="592DFD89"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64618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29FEACC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36DFE7"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16386EB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DFB6AF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0.42</w:t>
                            </w:r>
                          </w:p>
                          <w:p w14:paraId="014390C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16C0B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0.44</w:t>
                            </w:r>
                          </w:p>
                          <w:p w14:paraId="3BED22A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0.15</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580A2C"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338B0883"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D24AD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0.88</w:t>
                            </w:r>
                          </w:p>
                          <w:p w14:paraId="598E6F0D"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0.17</w:t>
                            </w:r>
                          </w:p>
                        </w:tc>
                      </w:tr>
                      <w:tr w:rsidR="00165FEA" w14:paraId="1A00CEDE" w14:textId="77777777" w:rsidTr="00E12D68">
                        <w:trPr>
                          <w:trHeight w:val="343"/>
                        </w:trPr>
                        <w:tc>
                          <w:tcPr>
                            <w:tcW w:w="900" w:type="dxa"/>
                            <w:tcBorders>
                              <w:bottom w:val="single" w:sz="4" w:space="0" w:color="auto"/>
                              <w:right w:val="single" w:sz="4" w:space="0" w:color="auto"/>
                            </w:tcBorders>
                            <w:vAlign w:val="center"/>
                          </w:tcPr>
                          <w:p w14:paraId="6CE019FB"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Double</w:t>
                            </w:r>
                          </w:p>
                          <w:p w14:paraId="6C51A040" w14:textId="77777777" w:rsidR="00165FEA" w:rsidRPr="00185060" w:rsidRDefault="00165FEA" w:rsidP="00A55A91">
                            <w:pPr>
                              <w:rPr>
                                <w:rFonts w:ascii="Times New Roman" w:hAnsi="Times New Roman"/>
                                <w:i/>
                                <w:iCs/>
                                <w:color w:val="000000" w:themeColor="text1"/>
                                <w:kern w:val="24"/>
                                <w:sz w:val="17"/>
                                <w:szCs w:val="17"/>
                              </w:rPr>
                            </w:pPr>
                            <w:r w:rsidRPr="00185060">
                              <w:rPr>
                                <w:rFonts w:ascii="Times New Roman" w:hAnsi="Times New Roman"/>
                                <w:i/>
                                <w:iCs/>
                                <w:color w:val="000000" w:themeColor="text1"/>
                                <w:kern w:val="24"/>
                                <w:sz w:val="17"/>
                                <w:szCs w:val="17"/>
                              </w:rPr>
                              <w:t>Ascent</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7DB103"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1.28</w:t>
                            </w:r>
                          </w:p>
                          <w:p w14:paraId="7AFC7A0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0.09</w:t>
                            </w:r>
                          </w:p>
                        </w:tc>
                        <w:tc>
                          <w:tcPr>
                            <w:tcW w:w="62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1883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1.22</w:t>
                            </w:r>
                          </w:p>
                          <w:p w14:paraId="6133E951"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0.27</w:t>
                            </w:r>
                          </w:p>
                        </w:tc>
                        <w:tc>
                          <w:tcPr>
                            <w:tcW w:w="72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8AB6D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0.02</w:t>
                            </w:r>
                          </w:p>
                          <w:p w14:paraId="279658D0"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0.004</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D9E832"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2.52</w:t>
                            </w:r>
                          </w:p>
                          <w:p w14:paraId="3BADAEB1"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0.29</w:t>
                            </w:r>
                          </w:p>
                        </w:tc>
                        <w:tc>
                          <w:tcPr>
                            <w:tcW w:w="90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137EB1"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-0.04</w:t>
                            </w:r>
                          </w:p>
                          <w:p w14:paraId="33EFFD3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D28B5D"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0.06</w:t>
                            </w:r>
                          </w:p>
                          <w:p w14:paraId="60393AD6"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0.02</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930B99"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0.01</w:t>
                            </w:r>
                          </w:p>
                          <w:p w14:paraId="3A30969E"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0.003</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50F016A"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5BB62D6D" w14:textId="77777777" w:rsidR="00165FEA" w:rsidRPr="00706347" w:rsidRDefault="00165FEA" w:rsidP="00F27CE6">
                            <w:pPr>
                              <w:jc w:val="center"/>
                              <w:rPr>
                                <w:rFonts w:ascii="Times New Roman" w:hAnsi="Times New Roman"/>
                                <w:color w:val="000000" w:themeColor="text1"/>
                                <w:kern w:val="24"/>
                                <w:sz w:val="16"/>
                                <w:szCs w:val="16"/>
                              </w:rPr>
                            </w:pPr>
                            <w:r w:rsidRPr="00233162">
                              <w:rPr>
                                <w:rFonts w:ascii="Times New Roman" w:hAnsi="Times New Roman"/>
                                <w:color w:val="000000" w:themeColor="text1"/>
                                <w:kern w:val="24"/>
                                <w:sz w:val="16"/>
                                <w:szCs w:val="16"/>
                              </w:rPr>
                              <w:t>±0.01</w:t>
                            </w:r>
                          </w:p>
                        </w:tc>
                        <w:tc>
                          <w:tcPr>
                            <w:tcW w:w="72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6F99A6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1.24</w:t>
                            </w:r>
                          </w:p>
                          <w:p w14:paraId="60A5E352"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0EA2B8"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1.28</w:t>
                            </w:r>
                          </w:p>
                          <w:p w14:paraId="67855631"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0.27</w:t>
                            </w:r>
                          </w:p>
                        </w:tc>
                        <w:tc>
                          <w:tcPr>
                            <w:tcW w:w="8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487E7B"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0.03</w:t>
                            </w:r>
                          </w:p>
                          <w:p w14:paraId="5528DEA4"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0.01</w:t>
                            </w:r>
                          </w:p>
                        </w:tc>
                        <w:tc>
                          <w:tcPr>
                            <w:tcW w:w="6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BF22EFF" w14:textId="77777777" w:rsidR="00165FEA" w:rsidRDefault="00165FEA" w:rsidP="00F27CE6">
                            <w:pPr>
                              <w:jc w:val="center"/>
                              <w:rPr>
                                <w:rFonts w:ascii="Times New Roman" w:hAnsi="Times New Roman"/>
                                <w:color w:val="000000" w:themeColor="text1"/>
                                <w:kern w:val="24"/>
                                <w:sz w:val="16"/>
                                <w:szCs w:val="16"/>
                              </w:rPr>
                            </w:pPr>
                            <w:r w:rsidRPr="00706347">
                              <w:rPr>
                                <w:rFonts w:ascii="Times New Roman" w:hAnsi="Times New Roman"/>
                                <w:color w:val="000000" w:themeColor="text1"/>
                                <w:kern w:val="24"/>
                                <w:sz w:val="16"/>
                                <w:szCs w:val="16"/>
                              </w:rPr>
                              <w:t>2.55</w:t>
                            </w:r>
                          </w:p>
                          <w:p w14:paraId="35019D6B" w14:textId="77777777" w:rsidR="00165FEA" w:rsidRPr="00706347" w:rsidRDefault="00165FEA" w:rsidP="00F27CE6">
                            <w:pPr>
                              <w:jc w:val="center"/>
                              <w:rPr>
                                <w:rFonts w:ascii="Times New Roman" w:hAnsi="Times New Roman"/>
                                <w:color w:val="000000" w:themeColor="text1"/>
                                <w:kern w:val="24"/>
                                <w:sz w:val="16"/>
                                <w:szCs w:val="16"/>
                              </w:rPr>
                            </w:pPr>
                            <w:r w:rsidRPr="003B0578">
                              <w:rPr>
                                <w:rFonts w:ascii="Times New Roman" w:hAnsi="Times New Roman"/>
                                <w:color w:val="000000" w:themeColor="text1"/>
                                <w:kern w:val="24"/>
                                <w:sz w:val="16"/>
                                <w:szCs w:val="16"/>
                              </w:rPr>
                              <w:t>±</w:t>
                            </w:r>
                            <w:r>
                              <w:rPr>
                                <w:rFonts w:ascii="Times New Roman" w:hAnsi="Times New Roman"/>
                                <w:color w:val="000000" w:themeColor="text1"/>
                                <w:kern w:val="24"/>
                                <w:sz w:val="16"/>
                                <w:szCs w:val="16"/>
                              </w:rPr>
                              <w:t>0.29</w:t>
                            </w:r>
                          </w:p>
                        </w:tc>
                      </w:tr>
                    </w:tbl>
                    <w:p w14:paraId="2C0CC895" w14:textId="77777777" w:rsidR="00165FEA" w:rsidRDefault="00165FEA" w:rsidP="00165FEA">
                      <w:pPr>
                        <w:rPr>
                          <w:rFonts w:asciiTheme="minorHAnsi" w:hAnsi="Calibri" w:cstheme="minorBidi"/>
                          <w:color w:val="000000" w:themeColor="text1"/>
                          <w:kern w:val="24"/>
                        </w:rPr>
                      </w:pPr>
                    </w:p>
                  </w:txbxContent>
                </v:textbox>
                <w10:wrap type="square" anchorx="margin" anchory="margin"/>
              </v:shape>
            </w:pict>
          </mc:Fallback>
        </mc:AlternateContent>
      </w:r>
    </w:p>
    <w:sectPr w:rsidR="003D7CFF" w:rsidRPr="00395291" w:rsidSect="00AB5717">
      <w:footerReference w:type="default" r:id="rId43"/>
      <w:headerReference w:type="first" r:id="rId44"/>
      <w:footerReference w:type="first" r:id="rId45"/>
      <w:pgSz w:w="12240" w:h="15840"/>
      <w:pgMar w:top="990" w:right="1980" w:bottom="810" w:left="810" w:header="432" w:footer="26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FC3F99" w14:textId="77777777" w:rsidR="002218C0" w:rsidRDefault="002218C0" w:rsidP="004A10BE">
      <w:r>
        <w:separator/>
      </w:r>
    </w:p>
  </w:endnote>
  <w:endnote w:type="continuationSeparator" w:id="0">
    <w:p w14:paraId="05E8217E" w14:textId="77777777" w:rsidR="002218C0" w:rsidRDefault="002218C0" w:rsidP="004A10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BlissRegular">
    <w:altName w:val="Calibri"/>
    <w:panose1 w:val="00000000000000000000"/>
    <w:charset w:val="00"/>
    <w:family w:val="roman"/>
    <w:notTrueType/>
    <w:pitch w:val="variable"/>
    <w:sig w:usb0="00000003" w:usb1="00000000" w:usb2="00000000" w:usb3="00000000" w:csb0="00000001" w:csb1="00000000"/>
  </w:font>
  <w:font w:name="BlissMedium">
    <w:altName w:val="Calibri"/>
    <w:panose1 w:val="00000000000000000000"/>
    <w:charset w:val="00"/>
    <w:family w:val="roman"/>
    <w:notTrueType/>
    <w:pitch w:val="variable"/>
    <w:sig w:usb0="00000003" w:usb1="00000000" w:usb2="00000000" w:usb3="00000000" w:csb0="00000001" w:csb1="00000000"/>
  </w:font>
  <w:font w:name="BlissBold">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Miriam">
    <w:charset w:val="B1"/>
    <w:family w:val="swiss"/>
    <w:pitch w:val="variable"/>
    <w:sig w:usb0="00000803" w:usb1="00000000" w:usb2="00000000" w:usb3="00000000" w:csb0="00000021"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37FD94" w14:textId="77777777" w:rsidR="00366D83" w:rsidRPr="004021D9" w:rsidRDefault="00366D83" w:rsidP="00B547A9">
    <w:pPr>
      <w:pStyle w:val="Footer"/>
      <w:pBdr>
        <w:top w:val="single" w:sz="4" w:space="1" w:color="auto"/>
      </w:pBdr>
      <w:rPr>
        <w:sz w:val="18"/>
        <w:szCs w:val="18"/>
      </w:rPr>
    </w:pPr>
    <w:r w:rsidRPr="004021D9">
      <w:rPr>
        <w:i/>
        <w:sz w:val="18"/>
        <w:szCs w:val="18"/>
      </w:rPr>
      <w:t>S</w:t>
    </w:r>
    <w:r>
      <w:rPr>
        <w:i/>
        <w:sz w:val="18"/>
        <w:szCs w:val="18"/>
      </w:rPr>
      <w:t>cience Robotics</w:t>
    </w:r>
    <w:r>
      <w:rPr>
        <w:sz w:val="18"/>
        <w:szCs w:val="18"/>
      </w:rPr>
      <w:t xml:space="preserve">                                               Manuscript Template                                                                           </w:t>
    </w:r>
    <w:r w:rsidRPr="004021D9">
      <w:rPr>
        <w:sz w:val="18"/>
        <w:szCs w:val="18"/>
      </w:rPr>
      <w:t xml:space="preserve">Page </w:t>
    </w:r>
    <w:r w:rsidRPr="004021D9">
      <w:rPr>
        <w:b/>
        <w:bCs/>
        <w:sz w:val="18"/>
        <w:szCs w:val="18"/>
      </w:rPr>
      <w:fldChar w:fldCharType="begin"/>
    </w:r>
    <w:r w:rsidRPr="004021D9">
      <w:rPr>
        <w:b/>
        <w:bCs/>
        <w:sz w:val="18"/>
        <w:szCs w:val="18"/>
      </w:rPr>
      <w:instrText xml:space="preserve"> PAGE </w:instrText>
    </w:r>
    <w:r w:rsidRPr="004021D9">
      <w:rPr>
        <w:b/>
        <w:bCs/>
        <w:sz w:val="18"/>
        <w:szCs w:val="18"/>
      </w:rPr>
      <w:fldChar w:fldCharType="separate"/>
    </w:r>
    <w:r>
      <w:rPr>
        <w:b/>
        <w:bCs/>
        <w:noProof/>
        <w:sz w:val="18"/>
        <w:szCs w:val="18"/>
      </w:rPr>
      <w:t>5</w:t>
    </w:r>
    <w:r w:rsidRPr="004021D9">
      <w:rPr>
        <w:b/>
        <w:bCs/>
        <w:sz w:val="18"/>
        <w:szCs w:val="18"/>
      </w:rPr>
      <w:fldChar w:fldCharType="end"/>
    </w:r>
    <w:r w:rsidRPr="004021D9">
      <w:rPr>
        <w:sz w:val="18"/>
        <w:szCs w:val="18"/>
      </w:rPr>
      <w:t xml:space="preserve"> of </w:t>
    </w:r>
    <w:r w:rsidRPr="004021D9">
      <w:rPr>
        <w:b/>
        <w:bCs/>
        <w:sz w:val="18"/>
        <w:szCs w:val="18"/>
      </w:rPr>
      <w:fldChar w:fldCharType="begin"/>
    </w:r>
    <w:r w:rsidRPr="004021D9">
      <w:rPr>
        <w:b/>
        <w:bCs/>
        <w:sz w:val="18"/>
        <w:szCs w:val="18"/>
      </w:rPr>
      <w:instrText xml:space="preserve"> NUMPAGES  </w:instrText>
    </w:r>
    <w:r w:rsidRPr="004021D9">
      <w:rPr>
        <w:b/>
        <w:bCs/>
        <w:sz w:val="18"/>
        <w:szCs w:val="18"/>
      </w:rPr>
      <w:fldChar w:fldCharType="separate"/>
    </w:r>
    <w:r>
      <w:rPr>
        <w:b/>
        <w:bCs/>
        <w:noProof/>
        <w:sz w:val="18"/>
        <w:szCs w:val="18"/>
      </w:rPr>
      <w:t>5</w:t>
    </w:r>
    <w:r w:rsidRPr="004021D9">
      <w:rPr>
        <w:b/>
        <w:bCs/>
        <w:sz w:val="18"/>
        <w:szCs w:val="18"/>
      </w:rPr>
      <w:fldChar w:fldCharType="end"/>
    </w:r>
  </w:p>
  <w:p w14:paraId="6707BA94" w14:textId="77777777" w:rsidR="00366D83" w:rsidRPr="00B547A9" w:rsidRDefault="00366D83" w:rsidP="00B547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8F5BE" w14:textId="77777777" w:rsidR="00366D83" w:rsidRDefault="00366D83" w:rsidP="00FF7B43">
    <w:pPr>
      <w:pStyle w:val="Footer"/>
      <w:pBdr>
        <w:top w:val="single" w:sz="4" w:space="1" w:color="auto"/>
      </w:pBdr>
    </w:pPr>
    <w:r w:rsidRPr="004021D9">
      <w:rPr>
        <w:i/>
        <w:sz w:val="18"/>
        <w:szCs w:val="18"/>
      </w:rPr>
      <w:t>S</w:t>
    </w:r>
    <w:r>
      <w:rPr>
        <w:i/>
        <w:sz w:val="18"/>
        <w:szCs w:val="18"/>
      </w:rPr>
      <w:t>cience Robotics</w:t>
    </w:r>
    <w:r>
      <w:rPr>
        <w:sz w:val="18"/>
        <w:szCs w:val="18"/>
      </w:rPr>
      <w:t xml:space="preserve">                                               Manuscript Template                                                                                  </w:t>
    </w:r>
    <w:r w:rsidRPr="004021D9">
      <w:rPr>
        <w:sz w:val="18"/>
        <w:szCs w:val="18"/>
      </w:rPr>
      <w:t xml:space="preserve">Page </w:t>
    </w:r>
    <w:r w:rsidRPr="004021D9">
      <w:rPr>
        <w:b/>
        <w:bCs/>
        <w:sz w:val="18"/>
        <w:szCs w:val="18"/>
      </w:rPr>
      <w:fldChar w:fldCharType="begin"/>
    </w:r>
    <w:r w:rsidRPr="004021D9">
      <w:rPr>
        <w:b/>
        <w:bCs/>
        <w:sz w:val="18"/>
        <w:szCs w:val="18"/>
      </w:rPr>
      <w:instrText xml:space="preserve"> PAGE </w:instrText>
    </w:r>
    <w:r w:rsidRPr="004021D9">
      <w:rPr>
        <w:b/>
        <w:bCs/>
        <w:sz w:val="18"/>
        <w:szCs w:val="18"/>
      </w:rPr>
      <w:fldChar w:fldCharType="separate"/>
    </w:r>
    <w:r>
      <w:rPr>
        <w:b/>
        <w:bCs/>
        <w:noProof/>
        <w:sz w:val="18"/>
        <w:szCs w:val="18"/>
      </w:rPr>
      <w:t>1</w:t>
    </w:r>
    <w:r w:rsidRPr="004021D9">
      <w:rPr>
        <w:b/>
        <w:bCs/>
        <w:sz w:val="18"/>
        <w:szCs w:val="18"/>
      </w:rPr>
      <w:fldChar w:fldCharType="end"/>
    </w:r>
    <w:r w:rsidRPr="004021D9">
      <w:rPr>
        <w:sz w:val="18"/>
        <w:szCs w:val="18"/>
      </w:rPr>
      <w:t xml:space="preserve"> of </w:t>
    </w:r>
    <w:r w:rsidRPr="004021D9">
      <w:rPr>
        <w:b/>
        <w:bCs/>
        <w:sz w:val="18"/>
        <w:szCs w:val="18"/>
      </w:rPr>
      <w:fldChar w:fldCharType="begin"/>
    </w:r>
    <w:r w:rsidRPr="004021D9">
      <w:rPr>
        <w:b/>
        <w:bCs/>
        <w:sz w:val="18"/>
        <w:szCs w:val="18"/>
      </w:rPr>
      <w:instrText xml:space="preserve"> NUMPAGES  </w:instrText>
    </w:r>
    <w:r w:rsidRPr="004021D9">
      <w:rPr>
        <w:b/>
        <w:bCs/>
        <w:sz w:val="18"/>
        <w:szCs w:val="18"/>
      </w:rPr>
      <w:fldChar w:fldCharType="separate"/>
    </w:r>
    <w:r>
      <w:rPr>
        <w:b/>
        <w:bCs/>
        <w:noProof/>
        <w:sz w:val="18"/>
        <w:szCs w:val="18"/>
      </w:rPr>
      <w:t>5</w:t>
    </w:r>
    <w:r w:rsidRPr="004021D9">
      <w:rPr>
        <w:b/>
        <w:bCs/>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21BFE" w14:textId="77777777" w:rsidR="002218C0" w:rsidRDefault="002218C0" w:rsidP="004A10BE">
      <w:r>
        <w:separator/>
      </w:r>
    </w:p>
  </w:footnote>
  <w:footnote w:type="continuationSeparator" w:id="0">
    <w:p w14:paraId="776BF352" w14:textId="77777777" w:rsidR="002218C0" w:rsidRDefault="002218C0" w:rsidP="004A10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7AA69" w14:textId="77777777" w:rsidR="00366D83" w:rsidRDefault="00366D83" w:rsidP="004A10BE">
    <w:pPr>
      <w:pStyle w:val="Header"/>
    </w:pPr>
    <w:r>
      <w:tab/>
    </w:r>
  </w:p>
  <w:tbl>
    <w:tblPr>
      <w:tblW w:w="13110" w:type="dxa"/>
      <w:tblInd w:w="738" w:type="dxa"/>
      <w:tblLook w:val="04A0" w:firstRow="1" w:lastRow="0" w:firstColumn="1" w:lastColumn="0" w:noHBand="0" w:noVBand="1"/>
    </w:tblPr>
    <w:tblGrid>
      <w:gridCol w:w="6840"/>
      <w:gridCol w:w="6270"/>
    </w:tblGrid>
    <w:tr w:rsidR="00366D83" w:rsidRPr="00A96E1E" w14:paraId="0E2D4806" w14:textId="77777777" w:rsidTr="00516D77">
      <w:trPr>
        <w:trHeight w:val="900"/>
      </w:trPr>
      <w:tc>
        <w:tcPr>
          <w:tcW w:w="6840" w:type="dxa"/>
          <w:shd w:val="clear" w:color="auto" w:fill="auto"/>
        </w:tcPr>
        <w:p w14:paraId="5721246F" w14:textId="78AEC1BC" w:rsidR="00366D83" w:rsidRPr="00A96E1E" w:rsidRDefault="00366D83" w:rsidP="00A96E1E">
          <w:pPr>
            <w:ind w:right="-86"/>
            <w:rPr>
              <w:rFonts w:ascii="Times" w:eastAsia="Times New Roman" w:hAnsi="Times"/>
              <w:noProof/>
            </w:rPr>
          </w:pPr>
          <w:r>
            <w:rPr>
              <w:noProof/>
            </w:rPr>
            <w:drawing>
              <wp:inline distT="0" distB="0" distL="0" distR="0" wp14:anchorId="0E5B040D" wp14:editId="1E3BD6DE">
                <wp:extent cx="3657600" cy="838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0" cy="838200"/>
                        </a:xfrm>
                        <a:prstGeom prst="rect">
                          <a:avLst/>
                        </a:prstGeom>
                        <a:noFill/>
                        <a:ln>
                          <a:noFill/>
                        </a:ln>
                      </pic:spPr>
                    </pic:pic>
                  </a:graphicData>
                </a:graphic>
              </wp:inline>
            </w:drawing>
          </w:r>
        </w:p>
      </w:tc>
      <w:tc>
        <w:tcPr>
          <w:tcW w:w="6270" w:type="dxa"/>
          <w:shd w:val="clear" w:color="auto" w:fill="auto"/>
          <w:vAlign w:val="center"/>
        </w:tcPr>
        <w:p w14:paraId="2D7F8932" w14:textId="77777777" w:rsidR="00366D83" w:rsidRDefault="00366D83" w:rsidP="00A96E1E">
          <w:pPr>
            <w:ind w:right="1008"/>
            <w:rPr>
              <w:rFonts w:eastAsia="Times New Roman"/>
              <w:b/>
              <w:sz w:val="48"/>
              <w:szCs w:val="22"/>
            </w:rPr>
          </w:pPr>
          <w:r w:rsidRPr="00A96E1E">
            <w:rPr>
              <w:rFonts w:eastAsia="Times New Roman"/>
              <w:b/>
              <w:sz w:val="48"/>
              <w:szCs w:val="22"/>
            </w:rPr>
            <w:t xml:space="preserve">Manuscript </w:t>
          </w:r>
        </w:p>
        <w:p w14:paraId="10BF18F6" w14:textId="77777777" w:rsidR="00366D83" w:rsidRPr="00A96E1E" w:rsidRDefault="00366D83" w:rsidP="00A96E1E">
          <w:pPr>
            <w:ind w:right="1008"/>
            <w:rPr>
              <w:rFonts w:eastAsia="Times New Roman"/>
              <w:b/>
              <w:sz w:val="36"/>
              <w:szCs w:val="22"/>
            </w:rPr>
          </w:pPr>
          <w:r w:rsidRPr="00A96E1E">
            <w:rPr>
              <w:rFonts w:eastAsia="Times New Roman"/>
              <w:b/>
              <w:sz w:val="48"/>
              <w:szCs w:val="22"/>
            </w:rPr>
            <w:t>Template</w:t>
          </w:r>
        </w:p>
      </w:tc>
    </w:tr>
  </w:tbl>
  <w:p w14:paraId="7A30B98F" w14:textId="77777777" w:rsidR="00366D83" w:rsidRDefault="00366D83" w:rsidP="004A10B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5462CA2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8BBAE0C8"/>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C92ADE3E"/>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92F657DA"/>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88E0A280"/>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CEDEC2BA"/>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4D1EC5B8"/>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112710C"/>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9F96BF8E"/>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06CE7D6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F9E0932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915F20"/>
    <w:multiLevelType w:val="hybridMultilevel"/>
    <w:tmpl w:val="491C23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1622C7"/>
    <w:multiLevelType w:val="hybridMultilevel"/>
    <w:tmpl w:val="ADECAC9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1478067D"/>
    <w:multiLevelType w:val="hybridMultilevel"/>
    <w:tmpl w:val="9FB67F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31210C7A"/>
    <w:multiLevelType w:val="hybridMultilevel"/>
    <w:tmpl w:val="7356291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577F10"/>
    <w:multiLevelType w:val="hybridMultilevel"/>
    <w:tmpl w:val="DC14ADC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5AFB29D4"/>
    <w:multiLevelType w:val="hybridMultilevel"/>
    <w:tmpl w:val="AFE0AB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21E6C2B"/>
    <w:multiLevelType w:val="hybridMultilevel"/>
    <w:tmpl w:val="D7D6C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86042539">
    <w:abstractNumId w:val="13"/>
  </w:num>
  <w:num w:numId="2" w16cid:durableId="65302091">
    <w:abstractNumId w:val="10"/>
  </w:num>
  <w:num w:numId="3" w16cid:durableId="692725431">
    <w:abstractNumId w:val="8"/>
  </w:num>
  <w:num w:numId="4" w16cid:durableId="1433164229">
    <w:abstractNumId w:val="7"/>
  </w:num>
  <w:num w:numId="5" w16cid:durableId="1618364237">
    <w:abstractNumId w:val="6"/>
  </w:num>
  <w:num w:numId="6" w16cid:durableId="111897706">
    <w:abstractNumId w:val="5"/>
  </w:num>
  <w:num w:numId="7" w16cid:durableId="1105930235">
    <w:abstractNumId w:val="9"/>
  </w:num>
  <w:num w:numId="8" w16cid:durableId="1432777482">
    <w:abstractNumId w:val="4"/>
  </w:num>
  <w:num w:numId="9" w16cid:durableId="2099208784">
    <w:abstractNumId w:val="3"/>
  </w:num>
  <w:num w:numId="10" w16cid:durableId="1545143991">
    <w:abstractNumId w:val="2"/>
  </w:num>
  <w:num w:numId="11" w16cid:durableId="77288371">
    <w:abstractNumId w:val="1"/>
  </w:num>
  <w:num w:numId="12" w16cid:durableId="295449483">
    <w:abstractNumId w:val="17"/>
  </w:num>
  <w:num w:numId="13" w16cid:durableId="1915972730">
    <w:abstractNumId w:val="14"/>
  </w:num>
  <w:num w:numId="14" w16cid:durableId="627051388">
    <w:abstractNumId w:val="12"/>
  </w:num>
  <w:num w:numId="15" w16cid:durableId="505290253">
    <w:abstractNumId w:val="16"/>
  </w:num>
  <w:num w:numId="16" w16cid:durableId="1296908001">
    <w:abstractNumId w:val="0"/>
  </w:num>
  <w:num w:numId="17" w16cid:durableId="1879665498">
    <w:abstractNumId w:val="11"/>
  </w:num>
  <w:num w:numId="18" w16cid:durableId="1621061996">
    <w:abstractNumId w:val="15"/>
  </w:num>
  <w:num w:numId="19" w16cid:durableId="519856202">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IxMTa1NDE0NjaysDRW0lEKTi0uzszPAykwMqoFAJfg7cItAAAA"/>
  </w:docVars>
  <w:rsids>
    <w:rsidRoot w:val="0064261D"/>
    <w:rsid w:val="00002D74"/>
    <w:rsid w:val="000036EE"/>
    <w:rsid w:val="00003C49"/>
    <w:rsid w:val="00004508"/>
    <w:rsid w:val="000047A6"/>
    <w:rsid w:val="000060D4"/>
    <w:rsid w:val="00013511"/>
    <w:rsid w:val="00013C9D"/>
    <w:rsid w:val="00014D96"/>
    <w:rsid w:val="000159E2"/>
    <w:rsid w:val="000173B5"/>
    <w:rsid w:val="0002097D"/>
    <w:rsid w:val="0002177C"/>
    <w:rsid w:val="00021D5E"/>
    <w:rsid w:val="00030BDC"/>
    <w:rsid w:val="000326A2"/>
    <w:rsid w:val="00033416"/>
    <w:rsid w:val="0003674A"/>
    <w:rsid w:val="00037583"/>
    <w:rsid w:val="00037F12"/>
    <w:rsid w:val="0004168F"/>
    <w:rsid w:val="00041E7E"/>
    <w:rsid w:val="00042787"/>
    <w:rsid w:val="0004292E"/>
    <w:rsid w:val="00046CF4"/>
    <w:rsid w:val="00047824"/>
    <w:rsid w:val="000505BE"/>
    <w:rsid w:val="00050A43"/>
    <w:rsid w:val="00051CF4"/>
    <w:rsid w:val="0005264C"/>
    <w:rsid w:val="000541D7"/>
    <w:rsid w:val="00057E85"/>
    <w:rsid w:val="000605FE"/>
    <w:rsid w:val="00060789"/>
    <w:rsid w:val="00061D51"/>
    <w:rsid w:val="00062385"/>
    <w:rsid w:val="000671EC"/>
    <w:rsid w:val="0006756B"/>
    <w:rsid w:val="000707B1"/>
    <w:rsid w:val="00070AA4"/>
    <w:rsid w:val="00071ABC"/>
    <w:rsid w:val="00072208"/>
    <w:rsid w:val="000753B8"/>
    <w:rsid w:val="00075C00"/>
    <w:rsid w:val="000761BC"/>
    <w:rsid w:val="000803E4"/>
    <w:rsid w:val="00080B71"/>
    <w:rsid w:val="000818AB"/>
    <w:rsid w:val="00083944"/>
    <w:rsid w:val="0009417A"/>
    <w:rsid w:val="000A0CD9"/>
    <w:rsid w:val="000A1341"/>
    <w:rsid w:val="000A29CA"/>
    <w:rsid w:val="000A4638"/>
    <w:rsid w:val="000A64B2"/>
    <w:rsid w:val="000A75D5"/>
    <w:rsid w:val="000B0165"/>
    <w:rsid w:val="000B0BFA"/>
    <w:rsid w:val="000B13D9"/>
    <w:rsid w:val="000B1514"/>
    <w:rsid w:val="000B1F1B"/>
    <w:rsid w:val="000B2C20"/>
    <w:rsid w:val="000B49B8"/>
    <w:rsid w:val="000B539E"/>
    <w:rsid w:val="000B6380"/>
    <w:rsid w:val="000B7F0C"/>
    <w:rsid w:val="000C037A"/>
    <w:rsid w:val="000C29F8"/>
    <w:rsid w:val="000C3F7D"/>
    <w:rsid w:val="000C487D"/>
    <w:rsid w:val="000C560E"/>
    <w:rsid w:val="000C790C"/>
    <w:rsid w:val="000C7B33"/>
    <w:rsid w:val="000C7D0B"/>
    <w:rsid w:val="000D0B69"/>
    <w:rsid w:val="000D2B2B"/>
    <w:rsid w:val="000D627B"/>
    <w:rsid w:val="000D697A"/>
    <w:rsid w:val="000D7FA1"/>
    <w:rsid w:val="000E01CC"/>
    <w:rsid w:val="000E03AE"/>
    <w:rsid w:val="000E0940"/>
    <w:rsid w:val="000E350A"/>
    <w:rsid w:val="000E462F"/>
    <w:rsid w:val="000E638D"/>
    <w:rsid w:val="000F3762"/>
    <w:rsid w:val="000F3E79"/>
    <w:rsid w:val="00101325"/>
    <w:rsid w:val="00103809"/>
    <w:rsid w:val="00103D1C"/>
    <w:rsid w:val="00105198"/>
    <w:rsid w:val="0010559C"/>
    <w:rsid w:val="00105E33"/>
    <w:rsid w:val="00107432"/>
    <w:rsid w:val="001108E4"/>
    <w:rsid w:val="00112ADD"/>
    <w:rsid w:val="00112E42"/>
    <w:rsid w:val="00121819"/>
    <w:rsid w:val="00124F9C"/>
    <w:rsid w:val="00127BC0"/>
    <w:rsid w:val="00134878"/>
    <w:rsid w:val="00134D14"/>
    <w:rsid w:val="00136E31"/>
    <w:rsid w:val="00140EF8"/>
    <w:rsid w:val="00141B89"/>
    <w:rsid w:val="00141D06"/>
    <w:rsid w:val="00142836"/>
    <w:rsid w:val="00143D0F"/>
    <w:rsid w:val="00143D16"/>
    <w:rsid w:val="001456C6"/>
    <w:rsid w:val="001470A0"/>
    <w:rsid w:val="0015099E"/>
    <w:rsid w:val="00156424"/>
    <w:rsid w:val="0016139E"/>
    <w:rsid w:val="00161C59"/>
    <w:rsid w:val="00162923"/>
    <w:rsid w:val="00165FEA"/>
    <w:rsid w:val="0016645D"/>
    <w:rsid w:val="00170E1F"/>
    <w:rsid w:val="001714A4"/>
    <w:rsid w:val="00172DD2"/>
    <w:rsid w:val="0017365F"/>
    <w:rsid w:val="00174E77"/>
    <w:rsid w:val="00174FA6"/>
    <w:rsid w:val="00176CF8"/>
    <w:rsid w:val="00177524"/>
    <w:rsid w:val="00180042"/>
    <w:rsid w:val="00180444"/>
    <w:rsid w:val="001806E1"/>
    <w:rsid w:val="00182AB0"/>
    <w:rsid w:val="001830F0"/>
    <w:rsid w:val="0018352B"/>
    <w:rsid w:val="00186639"/>
    <w:rsid w:val="00186661"/>
    <w:rsid w:val="00186A6E"/>
    <w:rsid w:val="00186C42"/>
    <w:rsid w:val="00186D54"/>
    <w:rsid w:val="00187E87"/>
    <w:rsid w:val="001902D6"/>
    <w:rsid w:val="0019399F"/>
    <w:rsid w:val="00197FEF"/>
    <w:rsid w:val="001A0A74"/>
    <w:rsid w:val="001A1418"/>
    <w:rsid w:val="001A2299"/>
    <w:rsid w:val="001A400C"/>
    <w:rsid w:val="001A54CC"/>
    <w:rsid w:val="001A676E"/>
    <w:rsid w:val="001A7109"/>
    <w:rsid w:val="001B02B0"/>
    <w:rsid w:val="001B02DA"/>
    <w:rsid w:val="001B14F4"/>
    <w:rsid w:val="001B3B1A"/>
    <w:rsid w:val="001B5133"/>
    <w:rsid w:val="001C35B6"/>
    <w:rsid w:val="001C43F1"/>
    <w:rsid w:val="001C4C5A"/>
    <w:rsid w:val="001C6DEF"/>
    <w:rsid w:val="001D1DFE"/>
    <w:rsid w:val="001D3740"/>
    <w:rsid w:val="001D543C"/>
    <w:rsid w:val="001D5C7B"/>
    <w:rsid w:val="001D6348"/>
    <w:rsid w:val="001E0B90"/>
    <w:rsid w:val="001F09DD"/>
    <w:rsid w:val="001F0BD6"/>
    <w:rsid w:val="001F185E"/>
    <w:rsid w:val="001F1F14"/>
    <w:rsid w:val="001F1FB6"/>
    <w:rsid w:val="001F39BC"/>
    <w:rsid w:val="001F68CA"/>
    <w:rsid w:val="001F7068"/>
    <w:rsid w:val="00201726"/>
    <w:rsid w:val="0020252D"/>
    <w:rsid w:val="002027EB"/>
    <w:rsid w:val="00202BD8"/>
    <w:rsid w:val="00203985"/>
    <w:rsid w:val="0020411B"/>
    <w:rsid w:val="002041D3"/>
    <w:rsid w:val="002056A7"/>
    <w:rsid w:val="0020627A"/>
    <w:rsid w:val="00211236"/>
    <w:rsid w:val="0021185B"/>
    <w:rsid w:val="002132E2"/>
    <w:rsid w:val="00213A9A"/>
    <w:rsid w:val="00214478"/>
    <w:rsid w:val="00217C21"/>
    <w:rsid w:val="0022122B"/>
    <w:rsid w:val="002218C0"/>
    <w:rsid w:val="002220DB"/>
    <w:rsid w:val="00224075"/>
    <w:rsid w:val="002252D2"/>
    <w:rsid w:val="00225429"/>
    <w:rsid w:val="0022549B"/>
    <w:rsid w:val="00227DA2"/>
    <w:rsid w:val="00231C1D"/>
    <w:rsid w:val="002328C4"/>
    <w:rsid w:val="00237B12"/>
    <w:rsid w:val="00237FEE"/>
    <w:rsid w:val="00244F9B"/>
    <w:rsid w:val="002461B3"/>
    <w:rsid w:val="00250699"/>
    <w:rsid w:val="00250C83"/>
    <w:rsid w:val="00253BA2"/>
    <w:rsid w:val="00254CC5"/>
    <w:rsid w:val="00254D12"/>
    <w:rsid w:val="002572C3"/>
    <w:rsid w:val="002606DA"/>
    <w:rsid w:val="00261398"/>
    <w:rsid w:val="00264467"/>
    <w:rsid w:val="002655B3"/>
    <w:rsid w:val="00266193"/>
    <w:rsid w:val="00266FB0"/>
    <w:rsid w:val="0027066A"/>
    <w:rsid w:val="00273C34"/>
    <w:rsid w:val="00273E1C"/>
    <w:rsid w:val="002768ED"/>
    <w:rsid w:val="00277005"/>
    <w:rsid w:val="00277F38"/>
    <w:rsid w:val="0028066A"/>
    <w:rsid w:val="00282015"/>
    <w:rsid w:val="00282792"/>
    <w:rsid w:val="00285141"/>
    <w:rsid w:val="0028528E"/>
    <w:rsid w:val="002856DC"/>
    <w:rsid w:val="00286E47"/>
    <w:rsid w:val="00290254"/>
    <w:rsid w:val="002902B8"/>
    <w:rsid w:val="00292430"/>
    <w:rsid w:val="00292AA3"/>
    <w:rsid w:val="00294836"/>
    <w:rsid w:val="0029606B"/>
    <w:rsid w:val="00296D71"/>
    <w:rsid w:val="002A1369"/>
    <w:rsid w:val="002A36BA"/>
    <w:rsid w:val="002A3F57"/>
    <w:rsid w:val="002A5E85"/>
    <w:rsid w:val="002A71D8"/>
    <w:rsid w:val="002A73D5"/>
    <w:rsid w:val="002A7626"/>
    <w:rsid w:val="002A7D11"/>
    <w:rsid w:val="002B02D6"/>
    <w:rsid w:val="002B05CD"/>
    <w:rsid w:val="002B1F1F"/>
    <w:rsid w:val="002B2131"/>
    <w:rsid w:val="002B216F"/>
    <w:rsid w:val="002B3F98"/>
    <w:rsid w:val="002B4255"/>
    <w:rsid w:val="002B4D71"/>
    <w:rsid w:val="002B5267"/>
    <w:rsid w:val="002B5786"/>
    <w:rsid w:val="002B5E80"/>
    <w:rsid w:val="002B6846"/>
    <w:rsid w:val="002B7164"/>
    <w:rsid w:val="002B7954"/>
    <w:rsid w:val="002C16CF"/>
    <w:rsid w:val="002C31FE"/>
    <w:rsid w:val="002C5768"/>
    <w:rsid w:val="002C6207"/>
    <w:rsid w:val="002D000C"/>
    <w:rsid w:val="002D0BDA"/>
    <w:rsid w:val="002D1E45"/>
    <w:rsid w:val="002D3C73"/>
    <w:rsid w:val="002D4330"/>
    <w:rsid w:val="002D6091"/>
    <w:rsid w:val="002E19E3"/>
    <w:rsid w:val="002E3DF8"/>
    <w:rsid w:val="002E5E74"/>
    <w:rsid w:val="002F1E02"/>
    <w:rsid w:val="002F4616"/>
    <w:rsid w:val="002F6D7F"/>
    <w:rsid w:val="00302BD5"/>
    <w:rsid w:val="0031043E"/>
    <w:rsid w:val="00310DEB"/>
    <w:rsid w:val="003127CB"/>
    <w:rsid w:val="003134CD"/>
    <w:rsid w:val="0031388D"/>
    <w:rsid w:val="00314101"/>
    <w:rsid w:val="00314DFE"/>
    <w:rsid w:val="00315C1F"/>
    <w:rsid w:val="003164F9"/>
    <w:rsid w:val="003170C3"/>
    <w:rsid w:val="003171F6"/>
    <w:rsid w:val="0031727A"/>
    <w:rsid w:val="00323308"/>
    <w:rsid w:val="00323450"/>
    <w:rsid w:val="0032623D"/>
    <w:rsid w:val="00326A36"/>
    <w:rsid w:val="003300B8"/>
    <w:rsid w:val="003308FD"/>
    <w:rsid w:val="00331816"/>
    <w:rsid w:val="00337F5C"/>
    <w:rsid w:val="0034069D"/>
    <w:rsid w:val="00342044"/>
    <w:rsid w:val="00344BAC"/>
    <w:rsid w:val="0034524D"/>
    <w:rsid w:val="0034590F"/>
    <w:rsid w:val="00345C67"/>
    <w:rsid w:val="00345D6F"/>
    <w:rsid w:val="003463F5"/>
    <w:rsid w:val="003473DF"/>
    <w:rsid w:val="00350A79"/>
    <w:rsid w:val="00352660"/>
    <w:rsid w:val="003530AC"/>
    <w:rsid w:val="00353A61"/>
    <w:rsid w:val="00354532"/>
    <w:rsid w:val="00355B88"/>
    <w:rsid w:val="00360A0A"/>
    <w:rsid w:val="00361E0F"/>
    <w:rsid w:val="00362A4A"/>
    <w:rsid w:val="0036448A"/>
    <w:rsid w:val="00365520"/>
    <w:rsid w:val="00366695"/>
    <w:rsid w:val="00366A5F"/>
    <w:rsid w:val="00366D83"/>
    <w:rsid w:val="003676C9"/>
    <w:rsid w:val="0037077B"/>
    <w:rsid w:val="00372429"/>
    <w:rsid w:val="00372CC9"/>
    <w:rsid w:val="003739C3"/>
    <w:rsid w:val="00375569"/>
    <w:rsid w:val="00375BF8"/>
    <w:rsid w:val="003768AF"/>
    <w:rsid w:val="00376B9B"/>
    <w:rsid w:val="0038051C"/>
    <w:rsid w:val="00380E4B"/>
    <w:rsid w:val="003836AA"/>
    <w:rsid w:val="003857B2"/>
    <w:rsid w:val="00386D31"/>
    <w:rsid w:val="0039223F"/>
    <w:rsid w:val="00392F0E"/>
    <w:rsid w:val="00393900"/>
    <w:rsid w:val="00394B96"/>
    <w:rsid w:val="00394EEA"/>
    <w:rsid w:val="00394F4C"/>
    <w:rsid w:val="00395291"/>
    <w:rsid w:val="003A05DC"/>
    <w:rsid w:val="003A4634"/>
    <w:rsid w:val="003A70FD"/>
    <w:rsid w:val="003B0812"/>
    <w:rsid w:val="003B4D98"/>
    <w:rsid w:val="003B5C9A"/>
    <w:rsid w:val="003B638B"/>
    <w:rsid w:val="003B6791"/>
    <w:rsid w:val="003B7872"/>
    <w:rsid w:val="003C03EE"/>
    <w:rsid w:val="003C1949"/>
    <w:rsid w:val="003C1CE0"/>
    <w:rsid w:val="003C59D7"/>
    <w:rsid w:val="003C6153"/>
    <w:rsid w:val="003C63AD"/>
    <w:rsid w:val="003D05B7"/>
    <w:rsid w:val="003D1F8B"/>
    <w:rsid w:val="003D502C"/>
    <w:rsid w:val="003D5853"/>
    <w:rsid w:val="003D58DC"/>
    <w:rsid w:val="003D6E12"/>
    <w:rsid w:val="003D7CFF"/>
    <w:rsid w:val="003E00F6"/>
    <w:rsid w:val="003E048F"/>
    <w:rsid w:val="003E1C90"/>
    <w:rsid w:val="003E2DBF"/>
    <w:rsid w:val="003E3760"/>
    <w:rsid w:val="003E4EB6"/>
    <w:rsid w:val="003E6318"/>
    <w:rsid w:val="003E72C9"/>
    <w:rsid w:val="003E7C9E"/>
    <w:rsid w:val="003F3AE9"/>
    <w:rsid w:val="003F3F2E"/>
    <w:rsid w:val="003F5AD9"/>
    <w:rsid w:val="003F7863"/>
    <w:rsid w:val="004006A3"/>
    <w:rsid w:val="004021D9"/>
    <w:rsid w:val="00402374"/>
    <w:rsid w:val="00404396"/>
    <w:rsid w:val="00405B7B"/>
    <w:rsid w:val="00407AD0"/>
    <w:rsid w:val="00410FF7"/>
    <w:rsid w:val="0041121A"/>
    <w:rsid w:val="00411FBB"/>
    <w:rsid w:val="00412B48"/>
    <w:rsid w:val="0041391E"/>
    <w:rsid w:val="00413B2A"/>
    <w:rsid w:val="0041521B"/>
    <w:rsid w:val="00417416"/>
    <w:rsid w:val="004215C4"/>
    <w:rsid w:val="00424455"/>
    <w:rsid w:val="004254B8"/>
    <w:rsid w:val="00430C16"/>
    <w:rsid w:val="00431210"/>
    <w:rsid w:val="00432FDE"/>
    <w:rsid w:val="004338DE"/>
    <w:rsid w:val="00433D99"/>
    <w:rsid w:val="004377C5"/>
    <w:rsid w:val="00440BC7"/>
    <w:rsid w:val="00441CB1"/>
    <w:rsid w:val="0044280A"/>
    <w:rsid w:val="00442B07"/>
    <w:rsid w:val="00442C03"/>
    <w:rsid w:val="00443EC0"/>
    <w:rsid w:val="00443F5B"/>
    <w:rsid w:val="00447F82"/>
    <w:rsid w:val="00452067"/>
    <w:rsid w:val="00454DCB"/>
    <w:rsid w:val="00454F5C"/>
    <w:rsid w:val="00455583"/>
    <w:rsid w:val="0045613E"/>
    <w:rsid w:val="00456397"/>
    <w:rsid w:val="004571CB"/>
    <w:rsid w:val="00461178"/>
    <w:rsid w:val="00464C2A"/>
    <w:rsid w:val="00465F9E"/>
    <w:rsid w:val="0047092A"/>
    <w:rsid w:val="004721BE"/>
    <w:rsid w:val="004722B7"/>
    <w:rsid w:val="0047403D"/>
    <w:rsid w:val="00474154"/>
    <w:rsid w:val="00474BC1"/>
    <w:rsid w:val="00480164"/>
    <w:rsid w:val="00480C16"/>
    <w:rsid w:val="00480D3A"/>
    <w:rsid w:val="004816D4"/>
    <w:rsid w:val="00481C46"/>
    <w:rsid w:val="004820A7"/>
    <w:rsid w:val="00482C7C"/>
    <w:rsid w:val="004839A5"/>
    <w:rsid w:val="0048449F"/>
    <w:rsid w:val="00485D20"/>
    <w:rsid w:val="0048632E"/>
    <w:rsid w:val="00490034"/>
    <w:rsid w:val="00496D22"/>
    <w:rsid w:val="004A10BE"/>
    <w:rsid w:val="004A18CF"/>
    <w:rsid w:val="004A28F7"/>
    <w:rsid w:val="004A4A54"/>
    <w:rsid w:val="004A67FC"/>
    <w:rsid w:val="004A68F2"/>
    <w:rsid w:val="004A7A0D"/>
    <w:rsid w:val="004B03BA"/>
    <w:rsid w:val="004B3324"/>
    <w:rsid w:val="004B3727"/>
    <w:rsid w:val="004B3A94"/>
    <w:rsid w:val="004B438B"/>
    <w:rsid w:val="004B4E92"/>
    <w:rsid w:val="004B6A19"/>
    <w:rsid w:val="004C20A5"/>
    <w:rsid w:val="004C42AE"/>
    <w:rsid w:val="004C6454"/>
    <w:rsid w:val="004D0A2E"/>
    <w:rsid w:val="004D2318"/>
    <w:rsid w:val="004D45A3"/>
    <w:rsid w:val="004D5DC7"/>
    <w:rsid w:val="004D6BB9"/>
    <w:rsid w:val="004D7197"/>
    <w:rsid w:val="004E0A0D"/>
    <w:rsid w:val="004E0AF4"/>
    <w:rsid w:val="004E17E9"/>
    <w:rsid w:val="004E1C8B"/>
    <w:rsid w:val="004E26F4"/>
    <w:rsid w:val="004E65EC"/>
    <w:rsid w:val="004E7D0B"/>
    <w:rsid w:val="004F2E50"/>
    <w:rsid w:val="004F3A77"/>
    <w:rsid w:val="004F3ED3"/>
    <w:rsid w:val="004F51AE"/>
    <w:rsid w:val="004F6D72"/>
    <w:rsid w:val="004F72DA"/>
    <w:rsid w:val="004F7EF6"/>
    <w:rsid w:val="005000CE"/>
    <w:rsid w:val="00503AC2"/>
    <w:rsid w:val="005040D5"/>
    <w:rsid w:val="00507128"/>
    <w:rsid w:val="00507665"/>
    <w:rsid w:val="00510277"/>
    <w:rsid w:val="00512571"/>
    <w:rsid w:val="005127A3"/>
    <w:rsid w:val="00512EEC"/>
    <w:rsid w:val="00516717"/>
    <w:rsid w:val="00516D77"/>
    <w:rsid w:val="005176E7"/>
    <w:rsid w:val="00517920"/>
    <w:rsid w:val="00520520"/>
    <w:rsid w:val="0052245E"/>
    <w:rsid w:val="00523A15"/>
    <w:rsid w:val="0052424C"/>
    <w:rsid w:val="005244AE"/>
    <w:rsid w:val="00524C0A"/>
    <w:rsid w:val="00525FA6"/>
    <w:rsid w:val="00531536"/>
    <w:rsid w:val="00531F2C"/>
    <w:rsid w:val="00532F0A"/>
    <w:rsid w:val="00532F4E"/>
    <w:rsid w:val="005341F3"/>
    <w:rsid w:val="00534E77"/>
    <w:rsid w:val="00535597"/>
    <w:rsid w:val="00535C58"/>
    <w:rsid w:val="00535D87"/>
    <w:rsid w:val="0054186E"/>
    <w:rsid w:val="005430BA"/>
    <w:rsid w:val="0054327D"/>
    <w:rsid w:val="005433AE"/>
    <w:rsid w:val="00543F5A"/>
    <w:rsid w:val="0054561F"/>
    <w:rsid w:val="005524B2"/>
    <w:rsid w:val="00553E78"/>
    <w:rsid w:val="00555F56"/>
    <w:rsid w:val="00556452"/>
    <w:rsid w:val="0056062E"/>
    <w:rsid w:val="00560C0D"/>
    <w:rsid w:val="0056205D"/>
    <w:rsid w:val="00567794"/>
    <w:rsid w:val="005677D3"/>
    <w:rsid w:val="0057475F"/>
    <w:rsid w:val="00575434"/>
    <w:rsid w:val="00577C9B"/>
    <w:rsid w:val="005820A9"/>
    <w:rsid w:val="0058580F"/>
    <w:rsid w:val="00592A0D"/>
    <w:rsid w:val="0059307C"/>
    <w:rsid w:val="0059514C"/>
    <w:rsid w:val="005962F5"/>
    <w:rsid w:val="0059762B"/>
    <w:rsid w:val="005A14B9"/>
    <w:rsid w:val="005A4642"/>
    <w:rsid w:val="005A6595"/>
    <w:rsid w:val="005B0CC0"/>
    <w:rsid w:val="005B1BAB"/>
    <w:rsid w:val="005B30C7"/>
    <w:rsid w:val="005B36C0"/>
    <w:rsid w:val="005B58F2"/>
    <w:rsid w:val="005B70FE"/>
    <w:rsid w:val="005C023B"/>
    <w:rsid w:val="005C0BCC"/>
    <w:rsid w:val="005C3D45"/>
    <w:rsid w:val="005C6520"/>
    <w:rsid w:val="005C68C5"/>
    <w:rsid w:val="005C6DAA"/>
    <w:rsid w:val="005D0DDA"/>
    <w:rsid w:val="005D67BB"/>
    <w:rsid w:val="005D6A27"/>
    <w:rsid w:val="005D7D16"/>
    <w:rsid w:val="005E10E1"/>
    <w:rsid w:val="005E1686"/>
    <w:rsid w:val="005E2B6B"/>
    <w:rsid w:val="005E300D"/>
    <w:rsid w:val="005E3761"/>
    <w:rsid w:val="005E5943"/>
    <w:rsid w:val="005F002F"/>
    <w:rsid w:val="005F1958"/>
    <w:rsid w:val="005F3786"/>
    <w:rsid w:val="005F4D5C"/>
    <w:rsid w:val="005F5418"/>
    <w:rsid w:val="005F5E53"/>
    <w:rsid w:val="005F68F3"/>
    <w:rsid w:val="005F6F29"/>
    <w:rsid w:val="005F785E"/>
    <w:rsid w:val="0060413F"/>
    <w:rsid w:val="00604F43"/>
    <w:rsid w:val="00605461"/>
    <w:rsid w:val="006057E3"/>
    <w:rsid w:val="006121C3"/>
    <w:rsid w:val="006132FC"/>
    <w:rsid w:val="006139BB"/>
    <w:rsid w:val="006157CE"/>
    <w:rsid w:val="00615C0A"/>
    <w:rsid w:val="00620495"/>
    <w:rsid w:val="00621F18"/>
    <w:rsid w:val="00623C38"/>
    <w:rsid w:val="006243DE"/>
    <w:rsid w:val="0062506D"/>
    <w:rsid w:val="006250AA"/>
    <w:rsid w:val="006255AE"/>
    <w:rsid w:val="006303A1"/>
    <w:rsid w:val="00635329"/>
    <w:rsid w:val="006360D1"/>
    <w:rsid w:val="0063635C"/>
    <w:rsid w:val="006365F8"/>
    <w:rsid w:val="00636E20"/>
    <w:rsid w:val="00640456"/>
    <w:rsid w:val="00640E0B"/>
    <w:rsid w:val="006420A9"/>
    <w:rsid w:val="0064261D"/>
    <w:rsid w:val="00642D2A"/>
    <w:rsid w:val="0064451D"/>
    <w:rsid w:val="0064498A"/>
    <w:rsid w:val="006455B3"/>
    <w:rsid w:val="006460B8"/>
    <w:rsid w:val="0064679A"/>
    <w:rsid w:val="00647055"/>
    <w:rsid w:val="00647094"/>
    <w:rsid w:val="00647560"/>
    <w:rsid w:val="00653056"/>
    <w:rsid w:val="0065365E"/>
    <w:rsid w:val="006559EB"/>
    <w:rsid w:val="006668B6"/>
    <w:rsid w:val="00666D11"/>
    <w:rsid w:val="00672649"/>
    <w:rsid w:val="00672740"/>
    <w:rsid w:val="00672986"/>
    <w:rsid w:val="006730E6"/>
    <w:rsid w:val="006737FC"/>
    <w:rsid w:val="006772C0"/>
    <w:rsid w:val="00677536"/>
    <w:rsid w:val="00682E94"/>
    <w:rsid w:val="006846BD"/>
    <w:rsid w:val="00687AF8"/>
    <w:rsid w:val="00690463"/>
    <w:rsid w:val="0069612A"/>
    <w:rsid w:val="006A0B99"/>
    <w:rsid w:val="006A4B3E"/>
    <w:rsid w:val="006A4CE4"/>
    <w:rsid w:val="006A5CA5"/>
    <w:rsid w:val="006A671F"/>
    <w:rsid w:val="006A783B"/>
    <w:rsid w:val="006A7F15"/>
    <w:rsid w:val="006B2A62"/>
    <w:rsid w:val="006B468B"/>
    <w:rsid w:val="006B53A8"/>
    <w:rsid w:val="006B70B0"/>
    <w:rsid w:val="006B7CBB"/>
    <w:rsid w:val="006C021A"/>
    <w:rsid w:val="006C1294"/>
    <w:rsid w:val="006C4657"/>
    <w:rsid w:val="006D2D66"/>
    <w:rsid w:val="006D63F9"/>
    <w:rsid w:val="006E3AE4"/>
    <w:rsid w:val="006E3C08"/>
    <w:rsid w:val="006E3FE2"/>
    <w:rsid w:val="006E41EA"/>
    <w:rsid w:val="006E49BB"/>
    <w:rsid w:val="006E71D6"/>
    <w:rsid w:val="006E7BFB"/>
    <w:rsid w:val="006F1445"/>
    <w:rsid w:val="006F21BB"/>
    <w:rsid w:val="006F3541"/>
    <w:rsid w:val="006F445B"/>
    <w:rsid w:val="006F4528"/>
    <w:rsid w:val="006F7A16"/>
    <w:rsid w:val="00700EC4"/>
    <w:rsid w:val="007025A7"/>
    <w:rsid w:val="00707847"/>
    <w:rsid w:val="00714118"/>
    <w:rsid w:val="00714322"/>
    <w:rsid w:val="00714B33"/>
    <w:rsid w:val="0071576E"/>
    <w:rsid w:val="00715967"/>
    <w:rsid w:val="0072109E"/>
    <w:rsid w:val="007211CF"/>
    <w:rsid w:val="007214B7"/>
    <w:rsid w:val="0072239F"/>
    <w:rsid w:val="00722B41"/>
    <w:rsid w:val="00722DB2"/>
    <w:rsid w:val="00725DC7"/>
    <w:rsid w:val="0072645F"/>
    <w:rsid w:val="0072653A"/>
    <w:rsid w:val="00730E5B"/>
    <w:rsid w:val="00730E77"/>
    <w:rsid w:val="00731CC3"/>
    <w:rsid w:val="0073546A"/>
    <w:rsid w:val="00736F4D"/>
    <w:rsid w:val="007406C0"/>
    <w:rsid w:val="00743505"/>
    <w:rsid w:val="00744D3A"/>
    <w:rsid w:val="00745767"/>
    <w:rsid w:val="00746705"/>
    <w:rsid w:val="007530BA"/>
    <w:rsid w:val="0075343D"/>
    <w:rsid w:val="0075754F"/>
    <w:rsid w:val="00762DC7"/>
    <w:rsid w:val="00763920"/>
    <w:rsid w:val="00765F14"/>
    <w:rsid w:val="00766A5D"/>
    <w:rsid w:val="00771208"/>
    <w:rsid w:val="00771FEA"/>
    <w:rsid w:val="00772BD1"/>
    <w:rsid w:val="00774493"/>
    <w:rsid w:val="0077451E"/>
    <w:rsid w:val="0078037E"/>
    <w:rsid w:val="00782809"/>
    <w:rsid w:val="00782BC1"/>
    <w:rsid w:val="0078419B"/>
    <w:rsid w:val="007846D2"/>
    <w:rsid w:val="00785D01"/>
    <w:rsid w:val="00786063"/>
    <w:rsid w:val="0078773E"/>
    <w:rsid w:val="00790E20"/>
    <w:rsid w:val="00790E47"/>
    <w:rsid w:val="00792DC9"/>
    <w:rsid w:val="007931C0"/>
    <w:rsid w:val="00794400"/>
    <w:rsid w:val="00794D8C"/>
    <w:rsid w:val="007951A6"/>
    <w:rsid w:val="00796AD5"/>
    <w:rsid w:val="00796DF1"/>
    <w:rsid w:val="00796EF7"/>
    <w:rsid w:val="007979CE"/>
    <w:rsid w:val="00797BCA"/>
    <w:rsid w:val="007A0E4D"/>
    <w:rsid w:val="007A3358"/>
    <w:rsid w:val="007A3D17"/>
    <w:rsid w:val="007A4C4F"/>
    <w:rsid w:val="007A629B"/>
    <w:rsid w:val="007A667B"/>
    <w:rsid w:val="007A7FC5"/>
    <w:rsid w:val="007B02B3"/>
    <w:rsid w:val="007B0B99"/>
    <w:rsid w:val="007B1288"/>
    <w:rsid w:val="007B258C"/>
    <w:rsid w:val="007B3D76"/>
    <w:rsid w:val="007B3EB5"/>
    <w:rsid w:val="007B42A1"/>
    <w:rsid w:val="007B5500"/>
    <w:rsid w:val="007B6A10"/>
    <w:rsid w:val="007B7A45"/>
    <w:rsid w:val="007C0480"/>
    <w:rsid w:val="007C0A16"/>
    <w:rsid w:val="007C2AB6"/>
    <w:rsid w:val="007D38DC"/>
    <w:rsid w:val="007D4119"/>
    <w:rsid w:val="007D78A7"/>
    <w:rsid w:val="007E001D"/>
    <w:rsid w:val="007E1FBC"/>
    <w:rsid w:val="007E2FA0"/>
    <w:rsid w:val="007E487F"/>
    <w:rsid w:val="007E50FA"/>
    <w:rsid w:val="007E5878"/>
    <w:rsid w:val="007E623D"/>
    <w:rsid w:val="007F0468"/>
    <w:rsid w:val="007F065D"/>
    <w:rsid w:val="007F067F"/>
    <w:rsid w:val="007F1DE4"/>
    <w:rsid w:val="007F2D67"/>
    <w:rsid w:val="007F5E18"/>
    <w:rsid w:val="00800B9E"/>
    <w:rsid w:val="00801576"/>
    <w:rsid w:val="008024CD"/>
    <w:rsid w:val="00803055"/>
    <w:rsid w:val="00806E84"/>
    <w:rsid w:val="00806F44"/>
    <w:rsid w:val="00806F75"/>
    <w:rsid w:val="008079E5"/>
    <w:rsid w:val="00810092"/>
    <w:rsid w:val="008107F4"/>
    <w:rsid w:val="008127D6"/>
    <w:rsid w:val="0081428F"/>
    <w:rsid w:val="00814A77"/>
    <w:rsid w:val="00816FD3"/>
    <w:rsid w:val="0082047C"/>
    <w:rsid w:val="0082152D"/>
    <w:rsid w:val="00821EF0"/>
    <w:rsid w:val="00822581"/>
    <w:rsid w:val="00823D66"/>
    <w:rsid w:val="008262E3"/>
    <w:rsid w:val="00827219"/>
    <w:rsid w:val="0082785E"/>
    <w:rsid w:val="00833086"/>
    <w:rsid w:val="00833ED5"/>
    <w:rsid w:val="008349F4"/>
    <w:rsid w:val="00835D41"/>
    <w:rsid w:val="00844212"/>
    <w:rsid w:val="008450F3"/>
    <w:rsid w:val="00845597"/>
    <w:rsid w:val="00845D18"/>
    <w:rsid w:val="00846A04"/>
    <w:rsid w:val="008515A6"/>
    <w:rsid w:val="00852282"/>
    <w:rsid w:val="008559C1"/>
    <w:rsid w:val="008573F1"/>
    <w:rsid w:val="00860CE8"/>
    <w:rsid w:val="00860D5E"/>
    <w:rsid w:val="0086288B"/>
    <w:rsid w:val="00866981"/>
    <w:rsid w:val="00866E95"/>
    <w:rsid w:val="0086713E"/>
    <w:rsid w:val="00867784"/>
    <w:rsid w:val="00867FBB"/>
    <w:rsid w:val="008707B4"/>
    <w:rsid w:val="008717ED"/>
    <w:rsid w:val="00872F24"/>
    <w:rsid w:val="008841A4"/>
    <w:rsid w:val="008849DB"/>
    <w:rsid w:val="0088679A"/>
    <w:rsid w:val="008905B6"/>
    <w:rsid w:val="00891ADB"/>
    <w:rsid w:val="008937FE"/>
    <w:rsid w:val="00893C4B"/>
    <w:rsid w:val="0089416B"/>
    <w:rsid w:val="00894C84"/>
    <w:rsid w:val="008956B8"/>
    <w:rsid w:val="0089608A"/>
    <w:rsid w:val="008960BF"/>
    <w:rsid w:val="008964B0"/>
    <w:rsid w:val="0089746D"/>
    <w:rsid w:val="008A01BC"/>
    <w:rsid w:val="008A1EEE"/>
    <w:rsid w:val="008A252C"/>
    <w:rsid w:val="008A2BA0"/>
    <w:rsid w:val="008A3D5B"/>
    <w:rsid w:val="008A4A09"/>
    <w:rsid w:val="008A567D"/>
    <w:rsid w:val="008A6089"/>
    <w:rsid w:val="008A6173"/>
    <w:rsid w:val="008A6578"/>
    <w:rsid w:val="008A6F67"/>
    <w:rsid w:val="008A75E0"/>
    <w:rsid w:val="008B0669"/>
    <w:rsid w:val="008B225F"/>
    <w:rsid w:val="008B4B49"/>
    <w:rsid w:val="008B601B"/>
    <w:rsid w:val="008B757E"/>
    <w:rsid w:val="008B7A9A"/>
    <w:rsid w:val="008C060A"/>
    <w:rsid w:val="008C1661"/>
    <w:rsid w:val="008C3A0C"/>
    <w:rsid w:val="008C6227"/>
    <w:rsid w:val="008C6237"/>
    <w:rsid w:val="008C6A9D"/>
    <w:rsid w:val="008D15D0"/>
    <w:rsid w:val="008D2479"/>
    <w:rsid w:val="008D32DC"/>
    <w:rsid w:val="008D44B3"/>
    <w:rsid w:val="008E3C7B"/>
    <w:rsid w:val="008E3E45"/>
    <w:rsid w:val="008E4BBD"/>
    <w:rsid w:val="008E7C38"/>
    <w:rsid w:val="008F1A91"/>
    <w:rsid w:val="008F1F7E"/>
    <w:rsid w:val="008F21CC"/>
    <w:rsid w:val="008F43A0"/>
    <w:rsid w:val="008F4E2A"/>
    <w:rsid w:val="008F55DE"/>
    <w:rsid w:val="009007C7"/>
    <w:rsid w:val="00902D9C"/>
    <w:rsid w:val="0090405E"/>
    <w:rsid w:val="009112F7"/>
    <w:rsid w:val="00911E63"/>
    <w:rsid w:val="00912432"/>
    <w:rsid w:val="00912647"/>
    <w:rsid w:val="00912AF5"/>
    <w:rsid w:val="009140DF"/>
    <w:rsid w:val="00914B98"/>
    <w:rsid w:val="00915328"/>
    <w:rsid w:val="0091723A"/>
    <w:rsid w:val="00917935"/>
    <w:rsid w:val="00920859"/>
    <w:rsid w:val="009211A0"/>
    <w:rsid w:val="00922907"/>
    <w:rsid w:val="00922E3D"/>
    <w:rsid w:val="009265F5"/>
    <w:rsid w:val="00927624"/>
    <w:rsid w:val="00931092"/>
    <w:rsid w:val="00931A5B"/>
    <w:rsid w:val="00931D5E"/>
    <w:rsid w:val="009334E5"/>
    <w:rsid w:val="0093430F"/>
    <w:rsid w:val="00935F59"/>
    <w:rsid w:val="009361A9"/>
    <w:rsid w:val="00940084"/>
    <w:rsid w:val="00940A26"/>
    <w:rsid w:val="0094117F"/>
    <w:rsid w:val="00941B4B"/>
    <w:rsid w:val="00942739"/>
    <w:rsid w:val="00943CEC"/>
    <w:rsid w:val="00943D39"/>
    <w:rsid w:val="00943DD0"/>
    <w:rsid w:val="00944E9D"/>
    <w:rsid w:val="00945A38"/>
    <w:rsid w:val="00946A07"/>
    <w:rsid w:val="00946D9D"/>
    <w:rsid w:val="00947121"/>
    <w:rsid w:val="009508EC"/>
    <w:rsid w:val="00951318"/>
    <w:rsid w:val="009541C3"/>
    <w:rsid w:val="009567A3"/>
    <w:rsid w:val="00963B8B"/>
    <w:rsid w:val="0096493A"/>
    <w:rsid w:val="0096561B"/>
    <w:rsid w:val="00966084"/>
    <w:rsid w:val="00967933"/>
    <w:rsid w:val="009679C7"/>
    <w:rsid w:val="00970113"/>
    <w:rsid w:val="009719B4"/>
    <w:rsid w:val="00974057"/>
    <w:rsid w:val="00974B01"/>
    <w:rsid w:val="0097674A"/>
    <w:rsid w:val="0097760D"/>
    <w:rsid w:val="00981F1C"/>
    <w:rsid w:val="009821B7"/>
    <w:rsid w:val="009832D5"/>
    <w:rsid w:val="009839DB"/>
    <w:rsid w:val="00983A91"/>
    <w:rsid w:val="00986A51"/>
    <w:rsid w:val="0099049D"/>
    <w:rsid w:val="00990F4B"/>
    <w:rsid w:val="00994166"/>
    <w:rsid w:val="009946C5"/>
    <w:rsid w:val="00994932"/>
    <w:rsid w:val="009A0ECF"/>
    <w:rsid w:val="009A2115"/>
    <w:rsid w:val="009A27EB"/>
    <w:rsid w:val="009A616A"/>
    <w:rsid w:val="009A64D7"/>
    <w:rsid w:val="009B179A"/>
    <w:rsid w:val="009B22B0"/>
    <w:rsid w:val="009B2576"/>
    <w:rsid w:val="009B419B"/>
    <w:rsid w:val="009B544F"/>
    <w:rsid w:val="009B6547"/>
    <w:rsid w:val="009B765E"/>
    <w:rsid w:val="009C1975"/>
    <w:rsid w:val="009C1A0F"/>
    <w:rsid w:val="009C3C3A"/>
    <w:rsid w:val="009C4EB4"/>
    <w:rsid w:val="009C5464"/>
    <w:rsid w:val="009C674F"/>
    <w:rsid w:val="009C70BF"/>
    <w:rsid w:val="009C760B"/>
    <w:rsid w:val="009D10A3"/>
    <w:rsid w:val="009D12F7"/>
    <w:rsid w:val="009D2159"/>
    <w:rsid w:val="009D39E8"/>
    <w:rsid w:val="009D3A98"/>
    <w:rsid w:val="009D42E7"/>
    <w:rsid w:val="009D7D65"/>
    <w:rsid w:val="009E1813"/>
    <w:rsid w:val="009E1B74"/>
    <w:rsid w:val="009E43CF"/>
    <w:rsid w:val="009E47BD"/>
    <w:rsid w:val="009E652D"/>
    <w:rsid w:val="009F2913"/>
    <w:rsid w:val="009F3476"/>
    <w:rsid w:val="009F408E"/>
    <w:rsid w:val="009F4674"/>
    <w:rsid w:val="009F49D8"/>
    <w:rsid w:val="009F50E5"/>
    <w:rsid w:val="009F6F63"/>
    <w:rsid w:val="009F7658"/>
    <w:rsid w:val="009F7B42"/>
    <w:rsid w:val="00A0174C"/>
    <w:rsid w:val="00A02064"/>
    <w:rsid w:val="00A02669"/>
    <w:rsid w:val="00A03206"/>
    <w:rsid w:val="00A04C2C"/>
    <w:rsid w:val="00A04CD2"/>
    <w:rsid w:val="00A04E07"/>
    <w:rsid w:val="00A07A75"/>
    <w:rsid w:val="00A13DE1"/>
    <w:rsid w:val="00A16C38"/>
    <w:rsid w:val="00A1787B"/>
    <w:rsid w:val="00A202A4"/>
    <w:rsid w:val="00A21491"/>
    <w:rsid w:val="00A249E5"/>
    <w:rsid w:val="00A24BA6"/>
    <w:rsid w:val="00A2534D"/>
    <w:rsid w:val="00A2616A"/>
    <w:rsid w:val="00A26D91"/>
    <w:rsid w:val="00A26E68"/>
    <w:rsid w:val="00A26E85"/>
    <w:rsid w:val="00A26F8C"/>
    <w:rsid w:val="00A3138F"/>
    <w:rsid w:val="00A31810"/>
    <w:rsid w:val="00A339FD"/>
    <w:rsid w:val="00A33C95"/>
    <w:rsid w:val="00A33ECF"/>
    <w:rsid w:val="00A3554F"/>
    <w:rsid w:val="00A359C1"/>
    <w:rsid w:val="00A3733B"/>
    <w:rsid w:val="00A37ACD"/>
    <w:rsid w:val="00A439D3"/>
    <w:rsid w:val="00A4424B"/>
    <w:rsid w:val="00A448C9"/>
    <w:rsid w:val="00A47430"/>
    <w:rsid w:val="00A51F23"/>
    <w:rsid w:val="00A52641"/>
    <w:rsid w:val="00A52E4C"/>
    <w:rsid w:val="00A554D5"/>
    <w:rsid w:val="00A56962"/>
    <w:rsid w:val="00A57BB0"/>
    <w:rsid w:val="00A603F5"/>
    <w:rsid w:val="00A61823"/>
    <w:rsid w:val="00A64E82"/>
    <w:rsid w:val="00A64F31"/>
    <w:rsid w:val="00A66CBD"/>
    <w:rsid w:val="00A66D9C"/>
    <w:rsid w:val="00A7033A"/>
    <w:rsid w:val="00A70968"/>
    <w:rsid w:val="00A70982"/>
    <w:rsid w:val="00A71601"/>
    <w:rsid w:val="00A718ED"/>
    <w:rsid w:val="00A71D33"/>
    <w:rsid w:val="00A73A51"/>
    <w:rsid w:val="00A741E8"/>
    <w:rsid w:val="00A74EB4"/>
    <w:rsid w:val="00A77E3B"/>
    <w:rsid w:val="00A8086F"/>
    <w:rsid w:val="00A80A78"/>
    <w:rsid w:val="00A80E29"/>
    <w:rsid w:val="00A83513"/>
    <w:rsid w:val="00A83582"/>
    <w:rsid w:val="00A85455"/>
    <w:rsid w:val="00A8716D"/>
    <w:rsid w:val="00A87906"/>
    <w:rsid w:val="00A9311D"/>
    <w:rsid w:val="00A96E1E"/>
    <w:rsid w:val="00AA1CBB"/>
    <w:rsid w:val="00AA223D"/>
    <w:rsid w:val="00AA276F"/>
    <w:rsid w:val="00AA3247"/>
    <w:rsid w:val="00AA44A3"/>
    <w:rsid w:val="00AA44DA"/>
    <w:rsid w:val="00AA4A7D"/>
    <w:rsid w:val="00AA524A"/>
    <w:rsid w:val="00AB08C8"/>
    <w:rsid w:val="00AB0E70"/>
    <w:rsid w:val="00AB182B"/>
    <w:rsid w:val="00AB5717"/>
    <w:rsid w:val="00AB5943"/>
    <w:rsid w:val="00AB7538"/>
    <w:rsid w:val="00AC1076"/>
    <w:rsid w:val="00AC364C"/>
    <w:rsid w:val="00AC397E"/>
    <w:rsid w:val="00AC5331"/>
    <w:rsid w:val="00AC5585"/>
    <w:rsid w:val="00AC596A"/>
    <w:rsid w:val="00AC5D9A"/>
    <w:rsid w:val="00AC6B9A"/>
    <w:rsid w:val="00AD0533"/>
    <w:rsid w:val="00AD312B"/>
    <w:rsid w:val="00AD5405"/>
    <w:rsid w:val="00AD59FD"/>
    <w:rsid w:val="00AD7465"/>
    <w:rsid w:val="00AE1A3E"/>
    <w:rsid w:val="00AE54C1"/>
    <w:rsid w:val="00AE5D92"/>
    <w:rsid w:val="00AE6F15"/>
    <w:rsid w:val="00AE7E77"/>
    <w:rsid w:val="00AF2AD0"/>
    <w:rsid w:val="00AF3C38"/>
    <w:rsid w:val="00AF486D"/>
    <w:rsid w:val="00AF760C"/>
    <w:rsid w:val="00AF79EB"/>
    <w:rsid w:val="00AF7B06"/>
    <w:rsid w:val="00B01004"/>
    <w:rsid w:val="00B01E3D"/>
    <w:rsid w:val="00B04AA4"/>
    <w:rsid w:val="00B05B07"/>
    <w:rsid w:val="00B061E6"/>
    <w:rsid w:val="00B101D6"/>
    <w:rsid w:val="00B10863"/>
    <w:rsid w:val="00B111DC"/>
    <w:rsid w:val="00B1188B"/>
    <w:rsid w:val="00B11B2A"/>
    <w:rsid w:val="00B13B51"/>
    <w:rsid w:val="00B15124"/>
    <w:rsid w:val="00B151F8"/>
    <w:rsid w:val="00B16171"/>
    <w:rsid w:val="00B179A6"/>
    <w:rsid w:val="00B17D45"/>
    <w:rsid w:val="00B20279"/>
    <w:rsid w:val="00B20819"/>
    <w:rsid w:val="00B218EB"/>
    <w:rsid w:val="00B23223"/>
    <w:rsid w:val="00B23861"/>
    <w:rsid w:val="00B3297D"/>
    <w:rsid w:val="00B33C12"/>
    <w:rsid w:val="00B34956"/>
    <w:rsid w:val="00B35D94"/>
    <w:rsid w:val="00B42B5F"/>
    <w:rsid w:val="00B43C72"/>
    <w:rsid w:val="00B4443A"/>
    <w:rsid w:val="00B45C32"/>
    <w:rsid w:val="00B46D64"/>
    <w:rsid w:val="00B5226E"/>
    <w:rsid w:val="00B5288E"/>
    <w:rsid w:val="00B52BD8"/>
    <w:rsid w:val="00B547A9"/>
    <w:rsid w:val="00B55601"/>
    <w:rsid w:val="00B55963"/>
    <w:rsid w:val="00B56328"/>
    <w:rsid w:val="00B62482"/>
    <w:rsid w:val="00B62A9E"/>
    <w:rsid w:val="00B63B37"/>
    <w:rsid w:val="00B63C4E"/>
    <w:rsid w:val="00B65870"/>
    <w:rsid w:val="00B65BB3"/>
    <w:rsid w:val="00B7036A"/>
    <w:rsid w:val="00B707B6"/>
    <w:rsid w:val="00B7237A"/>
    <w:rsid w:val="00B74247"/>
    <w:rsid w:val="00B7543D"/>
    <w:rsid w:val="00B76B9C"/>
    <w:rsid w:val="00B81C03"/>
    <w:rsid w:val="00B87ED5"/>
    <w:rsid w:val="00B90B41"/>
    <w:rsid w:val="00B90BF2"/>
    <w:rsid w:val="00B926E6"/>
    <w:rsid w:val="00B92963"/>
    <w:rsid w:val="00B93419"/>
    <w:rsid w:val="00B949F9"/>
    <w:rsid w:val="00B94E89"/>
    <w:rsid w:val="00B95F1D"/>
    <w:rsid w:val="00BA112C"/>
    <w:rsid w:val="00BA2463"/>
    <w:rsid w:val="00BA65B3"/>
    <w:rsid w:val="00BB0705"/>
    <w:rsid w:val="00BB22DF"/>
    <w:rsid w:val="00BB2695"/>
    <w:rsid w:val="00BB2F86"/>
    <w:rsid w:val="00BB4A3A"/>
    <w:rsid w:val="00BB4EED"/>
    <w:rsid w:val="00BC1405"/>
    <w:rsid w:val="00BC27D1"/>
    <w:rsid w:val="00BC597F"/>
    <w:rsid w:val="00BC5C42"/>
    <w:rsid w:val="00BC7AD8"/>
    <w:rsid w:val="00BD4F2C"/>
    <w:rsid w:val="00BD54BF"/>
    <w:rsid w:val="00BD598E"/>
    <w:rsid w:val="00BE0222"/>
    <w:rsid w:val="00BE1376"/>
    <w:rsid w:val="00BE499D"/>
    <w:rsid w:val="00BE4F96"/>
    <w:rsid w:val="00BE6130"/>
    <w:rsid w:val="00BF1436"/>
    <w:rsid w:val="00BF1603"/>
    <w:rsid w:val="00BF24A8"/>
    <w:rsid w:val="00BF2CA6"/>
    <w:rsid w:val="00BF3AC7"/>
    <w:rsid w:val="00BF44A5"/>
    <w:rsid w:val="00BF6090"/>
    <w:rsid w:val="00BF7387"/>
    <w:rsid w:val="00BF7808"/>
    <w:rsid w:val="00C000F9"/>
    <w:rsid w:val="00C01CCB"/>
    <w:rsid w:val="00C02FDD"/>
    <w:rsid w:val="00C050C3"/>
    <w:rsid w:val="00C07DF9"/>
    <w:rsid w:val="00C105CF"/>
    <w:rsid w:val="00C108C1"/>
    <w:rsid w:val="00C113F1"/>
    <w:rsid w:val="00C1255A"/>
    <w:rsid w:val="00C12994"/>
    <w:rsid w:val="00C13C39"/>
    <w:rsid w:val="00C1568B"/>
    <w:rsid w:val="00C1600A"/>
    <w:rsid w:val="00C16731"/>
    <w:rsid w:val="00C17715"/>
    <w:rsid w:val="00C17987"/>
    <w:rsid w:val="00C200A5"/>
    <w:rsid w:val="00C20E07"/>
    <w:rsid w:val="00C21B43"/>
    <w:rsid w:val="00C231E4"/>
    <w:rsid w:val="00C24854"/>
    <w:rsid w:val="00C24B20"/>
    <w:rsid w:val="00C24C40"/>
    <w:rsid w:val="00C27A76"/>
    <w:rsid w:val="00C3190A"/>
    <w:rsid w:val="00C331A6"/>
    <w:rsid w:val="00C33404"/>
    <w:rsid w:val="00C34351"/>
    <w:rsid w:val="00C34D7F"/>
    <w:rsid w:val="00C364CB"/>
    <w:rsid w:val="00C366B9"/>
    <w:rsid w:val="00C3796D"/>
    <w:rsid w:val="00C40876"/>
    <w:rsid w:val="00C427C6"/>
    <w:rsid w:val="00C429C5"/>
    <w:rsid w:val="00C44DBD"/>
    <w:rsid w:val="00C451C3"/>
    <w:rsid w:val="00C4771B"/>
    <w:rsid w:val="00C502D7"/>
    <w:rsid w:val="00C50CE6"/>
    <w:rsid w:val="00C5262D"/>
    <w:rsid w:val="00C529FF"/>
    <w:rsid w:val="00C53E61"/>
    <w:rsid w:val="00C56E99"/>
    <w:rsid w:val="00C5709A"/>
    <w:rsid w:val="00C57969"/>
    <w:rsid w:val="00C60E60"/>
    <w:rsid w:val="00C614C6"/>
    <w:rsid w:val="00C631D5"/>
    <w:rsid w:val="00C63A9C"/>
    <w:rsid w:val="00C65920"/>
    <w:rsid w:val="00C66036"/>
    <w:rsid w:val="00C67391"/>
    <w:rsid w:val="00C753AC"/>
    <w:rsid w:val="00C75C3D"/>
    <w:rsid w:val="00C81CD2"/>
    <w:rsid w:val="00C851E8"/>
    <w:rsid w:val="00C85509"/>
    <w:rsid w:val="00C917E9"/>
    <w:rsid w:val="00C92E5B"/>
    <w:rsid w:val="00C96E03"/>
    <w:rsid w:val="00CA0029"/>
    <w:rsid w:val="00CA24AB"/>
    <w:rsid w:val="00CA3874"/>
    <w:rsid w:val="00CA6208"/>
    <w:rsid w:val="00CA6843"/>
    <w:rsid w:val="00CB07CA"/>
    <w:rsid w:val="00CB08E5"/>
    <w:rsid w:val="00CB120A"/>
    <w:rsid w:val="00CB20CE"/>
    <w:rsid w:val="00CB23F6"/>
    <w:rsid w:val="00CB2744"/>
    <w:rsid w:val="00CB2F38"/>
    <w:rsid w:val="00CB31D5"/>
    <w:rsid w:val="00CB5AD9"/>
    <w:rsid w:val="00CB7370"/>
    <w:rsid w:val="00CC0874"/>
    <w:rsid w:val="00CC2436"/>
    <w:rsid w:val="00CC362A"/>
    <w:rsid w:val="00CC3FD7"/>
    <w:rsid w:val="00CC4ABD"/>
    <w:rsid w:val="00CC66DC"/>
    <w:rsid w:val="00CD2E8B"/>
    <w:rsid w:val="00CD3758"/>
    <w:rsid w:val="00CD4B3B"/>
    <w:rsid w:val="00CE3B9E"/>
    <w:rsid w:val="00CE3EA4"/>
    <w:rsid w:val="00CE4932"/>
    <w:rsid w:val="00CE5E1B"/>
    <w:rsid w:val="00CE6AA7"/>
    <w:rsid w:val="00CF1A2F"/>
    <w:rsid w:val="00CF1D8A"/>
    <w:rsid w:val="00CF2E44"/>
    <w:rsid w:val="00CF466B"/>
    <w:rsid w:val="00CF4EAD"/>
    <w:rsid w:val="00CF631D"/>
    <w:rsid w:val="00D001D0"/>
    <w:rsid w:val="00D00CC1"/>
    <w:rsid w:val="00D032EB"/>
    <w:rsid w:val="00D04898"/>
    <w:rsid w:val="00D04A67"/>
    <w:rsid w:val="00D07E78"/>
    <w:rsid w:val="00D11B31"/>
    <w:rsid w:val="00D12598"/>
    <w:rsid w:val="00D137B3"/>
    <w:rsid w:val="00D14657"/>
    <w:rsid w:val="00D1602D"/>
    <w:rsid w:val="00D20017"/>
    <w:rsid w:val="00D20055"/>
    <w:rsid w:val="00D21D97"/>
    <w:rsid w:val="00D21F5A"/>
    <w:rsid w:val="00D23261"/>
    <w:rsid w:val="00D24147"/>
    <w:rsid w:val="00D26D48"/>
    <w:rsid w:val="00D30ED9"/>
    <w:rsid w:val="00D36CC4"/>
    <w:rsid w:val="00D40D2E"/>
    <w:rsid w:val="00D421B6"/>
    <w:rsid w:val="00D42A6B"/>
    <w:rsid w:val="00D44971"/>
    <w:rsid w:val="00D466F8"/>
    <w:rsid w:val="00D46A59"/>
    <w:rsid w:val="00D47474"/>
    <w:rsid w:val="00D505D6"/>
    <w:rsid w:val="00D50EF4"/>
    <w:rsid w:val="00D516F1"/>
    <w:rsid w:val="00D5179D"/>
    <w:rsid w:val="00D53182"/>
    <w:rsid w:val="00D55F23"/>
    <w:rsid w:val="00D57978"/>
    <w:rsid w:val="00D62ABA"/>
    <w:rsid w:val="00D62C39"/>
    <w:rsid w:val="00D63A8C"/>
    <w:rsid w:val="00D641F2"/>
    <w:rsid w:val="00D64A1E"/>
    <w:rsid w:val="00D64DD6"/>
    <w:rsid w:val="00D65DC0"/>
    <w:rsid w:val="00D65E9D"/>
    <w:rsid w:val="00D6614E"/>
    <w:rsid w:val="00D664B5"/>
    <w:rsid w:val="00D67A30"/>
    <w:rsid w:val="00D67AFD"/>
    <w:rsid w:val="00D71DAB"/>
    <w:rsid w:val="00D7291F"/>
    <w:rsid w:val="00D741A0"/>
    <w:rsid w:val="00D74896"/>
    <w:rsid w:val="00D75189"/>
    <w:rsid w:val="00D76587"/>
    <w:rsid w:val="00D771AD"/>
    <w:rsid w:val="00D80B5E"/>
    <w:rsid w:val="00D80B76"/>
    <w:rsid w:val="00D80C96"/>
    <w:rsid w:val="00D82ADA"/>
    <w:rsid w:val="00D832F6"/>
    <w:rsid w:val="00D83331"/>
    <w:rsid w:val="00D8490C"/>
    <w:rsid w:val="00D85740"/>
    <w:rsid w:val="00D87913"/>
    <w:rsid w:val="00D90463"/>
    <w:rsid w:val="00D913D9"/>
    <w:rsid w:val="00D92A33"/>
    <w:rsid w:val="00D92A65"/>
    <w:rsid w:val="00D92F80"/>
    <w:rsid w:val="00D93045"/>
    <w:rsid w:val="00DA0824"/>
    <w:rsid w:val="00DA0ECC"/>
    <w:rsid w:val="00DA14BF"/>
    <w:rsid w:val="00DA16F5"/>
    <w:rsid w:val="00DA35C1"/>
    <w:rsid w:val="00DA44B7"/>
    <w:rsid w:val="00DA5435"/>
    <w:rsid w:val="00DA5442"/>
    <w:rsid w:val="00DA5451"/>
    <w:rsid w:val="00DA5FC1"/>
    <w:rsid w:val="00DA7731"/>
    <w:rsid w:val="00DB028A"/>
    <w:rsid w:val="00DB11C2"/>
    <w:rsid w:val="00DB1881"/>
    <w:rsid w:val="00DB401A"/>
    <w:rsid w:val="00DB470A"/>
    <w:rsid w:val="00DB4AF0"/>
    <w:rsid w:val="00DB5612"/>
    <w:rsid w:val="00DB5C29"/>
    <w:rsid w:val="00DB62B7"/>
    <w:rsid w:val="00DC00DC"/>
    <w:rsid w:val="00DC01AD"/>
    <w:rsid w:val="00DC12DE"/>
    <w:rsid w:val="00DC2BCF"/>
    <w:rsid w:val="00DC3256"/>
    <w:rsid w:val="00DC3445"/>
    <w:rsid w:val="00DC3A3D"/>
    <w:rsid w:val="00DC3C69"/>
    <w:rsid w:val="00DC6F4E"/>
    <w:rsid w:val="00DC7699"/>
    <w:rsid w:val="00DD1B5C"/>
    <w:rsid w:val="00DD2045"/>
    <w:rsid w:val="00DD3E1B"/>
    <w:rsid w:val="00DD4914"/>
    <w:rsid w:val="00DE0294"/>
    <w:rsid w:val="00DE1AAE"/>
    <w:rsid w:val="00DE4AAB"/>
    <w:rsid w:val="00DE4EB0"/>
    <w:rsid w:val="00DE70E9"/>
    <w:rsid w:val="00DF060B"/>
    <w:rsid w:val="00DF0BFC"/>
    <w:rsid w:val="00DF2036"/>
    <w:rsid w:val="00DF269E"/>
    <w:rsid w:val="00DF3D05"/>
    <w:rsid w:val="00DF551D"/>
    <w:rsid w:val="00DF5774"/>
    <w:rsid w:val="00DF5FB6"/>
    <w:rsid w:val="00DF6A2F"/>
    <w:rsid w:val="00DF76EC"/>
    <w:rsid w:val="00E006FA"/>
    <w:rsid w:val="00E030A6"/>
    <w:rsid w:val="00E0567A"/>
    <w:rsid w:val="00E05BE1"/>
    <w:rsid w:val="00E072DF"/>
    <w:rsid w:val="00E113C5"/>
    <w:rsid w:val="00E13F02"/>
    <w:rsid w:val="00E149B7"/>
    <w:rsid w:val="00E158CC"/>
    <w:rsid w:val="00E166CA"/>
    <w:rsid w:val="00E1675D"/>
    <w:rsid w:val="00E16EFE"/>
    <w:rsid w:val="00E17572"/>
    <w:rsid w:val="00E1770D"/>
    <w:rsid w:val="00E210B2"/>
    <w:rsid w:val="00E24675"/>
    <w:rsid w:val="00E2762D"/>
    <w:rsid w:val="00E27FCC"/>
    <w:rsid w:val="00E302DE"/>
    <w:rsid w:val="00E305D6"/>
    <w:rsid w:val="00E32B18"/>
    <w:rsid w:val="00E336C2"/>
    <w:rsid w:val="00E3370F"/>
    <w:rsid w:val="00E41CCA"/>
    <w:rsid w:val="00E4300B"/>
    <w:rsid w:val="00E4304A"/>
    <w:rsid w:val="00E45EEF"/>
    <w:rsid w:val="00E46E00"/>
    <w:rsid w:val="00E4709C"/>
    <w:rsid w:val="00E50410"/>
    <w:rsid w:val="00E519A2"/>
    <w:rsid w:val="00E528E6"/>
    <w:rsid w:val="00E52926"/>
    <w:rsid w:val="00E529D5"/>
    <w:rsid w:val="00E52DF5"/>
    <w:rsid w:val="00E54467"/>
    <w:rsid w:val="00E55752"/>
    <w:rsid w:val="00E55BE1"/>
    <w:rsid w:val="00E57A97"/>
    <w:rsid w:val="00E617F9"/>
    <w:rsid w:val="00E61C4A"/>
    <w:rsid w:val="00E63EDF"/>
    <w:rsid w:val="00E669D0"/>
    <w:rsid w:val="00E67B6D"/>
    <w:rsid w:val="00E70FBD"/>
    <w:rsid w:val="00E71183"/>
    <w:rsid w:val="00E72716"/>
    <w:rsid w:val="00E729FB"/>
    <w:rsid w:val="00E72F4D"/>
    <w:rsid w:val="00E76322"/>
    <w:rsid w:val="00E76737"/>
    <w:rsid w:val="00E775C9"/>
    <w:rsid w:val="00E776D9"/>
    <w:rsid w:val="00E81A31"/>
    <w:rsid w:val="00E82E60"/>
    <w:rsid w:val="00E8326B"/>
    <w:rsid w:val="00E83B94"/>
    <w:rsid w:val="00E84613"/>
    <w:rsid w:val="00E85BF2"/>
    <w:rsid w:val="00E86E29"/>
    <w:rsid w:val="00E90053"/>
    <w:rsid w:val="00E90368"/>
    <w:rsid w:val="00E9188F"/>
    <w:rsid w:val="00E933C8"/>
    <w:rsid w:val="00E944D2"/>
    <w:rsid w:val="00E968AC"/>
    <w:rsid w:val="00EA0215"/>
    <w:rsid w:val="00EA06F1"/>
    <w:rsid w:val="00EA3EF8"/>
    <w:rsid w:val="00EA44AF"/>
    <w:rsid w:val="00EA45BC"/>
    <w:rsid w:val="00EA59EA"/>
    <w:rsid w:val="00EA7461"/>
    <w:rsid w:val="00EA75EC"/>
    <w:rsid w:val="00EA7F69"/>
    <w:rsid w:val="00EB09FC"/>
    <w:rsid w:val="00EB0F0D"/>
    <w:rsid w:val="00EB2B92"/>
    <w:rsid w:val="00EB3AC7"/>
    <w:rsid w:val="00EB6CDE"/>
    <w:rsid w:val="00EB6D47"/>
    <w:rsid w:val="00EC0F79"/>
    <w:rsid w:val="00EC2000"/>
    <w:rsid w:val="00EC237B"/>
    <w:rsid w:val="00EC2E17"/>
    <w:rsid w:val="00EC3451"/>
    <w:rsid w:val="00EC4B24"/>
    <w:rsid w:val="00EC568D"/>
    <w:rsid w:val="00EC5A6C"/>
    <w:rsid w:val="00EC6675"/>
    <w:rsid w:val="00EC7DC5"/>
    <w:rsid w:val="00ED0C88"/>
    <w:rsid w:val="00ED3CC6"/>
    <w:rsid w:val="00ED50EB"/>
    <w:rsid w:val="00ED6FDA"/>
    <w:rsid w:val="00ED73EE"/>
    <w:rsid w:val="00ED7A9F"/>
    <w:rsid w:val="00ED7D77"/>
    <w:rsid w:val="00EE0C25"/>
    <w:rsid w:val="00EE227A"/>
    <w:rsid w:val="00EE2743"/>
    <w:rsid w:val="00EE5640"/>
    <w:rsid w:val="00EE5E30"/>
    <w:rsid w:val="00EE718F"/>
    <w:rsid w:val="00EF0179"/>
    <w:rsid w:val="00EF4985"/>
    <w:rsid w:val="00EF4CD2"/>
    <w:rsid w:val="00EF4D51"/>
    <w:rsid w:val="00EF550F"/>
    <w:rsid w:val="00F00EF1"/>
    <w:rsid w:val="00F019CF"/>
    <w:rsid w:val="00F02265"/>
    <w:rsid w:val="00F029B2"/>
    <w:rsid w:val="00F04840"/>
    <w:rsid w:val="00F04B9F"/>
    <w:rsid w:val="00F054D4"/>
    <w:rsid w:val="00F06A39"/>
    <w:rsid w:val="00F10D41"/>
    <w:rsid w:val="00F150AF"/>
    <w:rsid w:val="00F150C2"/>
    <w:rsid w:val="00F15F61"/>
    <w:rsid w:val="00F16062"/>
    <w:rsid w:val="00F17B99"/>
    <w:rsid w:val="00F2366B"/>
    <w:rsid w:val="00F238FC"/>
    <w:rsid w:val="00F239B9"/>
    <w:rsid w:val="00F2452E"/>
    <w:rsid w:val="00F2492E"/>
    <w:rsid w:val="00F3184D"/>
    <w:rsid w:val="00F32882"/>
    <w:rsid w:val="00F3490D"/>
    <w:rsid w:val="00F34CC8"/>
    <w:rsid w:val="00F3527E"/>
    <w:rsid w:val="00F357A3"/>
    <w:rsid w:val="00F359AD"/>
    <w:rsid w:val="00F3604E"/>
    <w:rsid w:val="00F4066B"/>
    <w:rsid w:val="00F406FD"/>
    <w:rsid w:val="00F41B93"/>
    <w:rsid w:val="00F45F07"/>
    <w:rsid w:val="00F462B8"/>
    <w:rsid w:val="00F46902"/>
    <w:rsid w:val="00F46961"/>
    <w:rsid w:val="00F51C49"/>
    <w:rsid w:val="00F53C40"/>
    <w:rsid w:val="00F554B8"/>
    <w:rsid w:val="00F60406"/>
    <w:rsid w:val="00F60C38"/>
    <w:rsid w:val="00F60F77"/>
    <w:rsid w:val="00F61ABD"/>
    <w:rsid w:val="00F64255"/>
    <w:rsid w:val="00F64662"/>
    <w:rsid w:val="00F654F8"/>
    <w:rsid w:val="00F71181"/>
    <w:rsid w:val="00F72205"/>
    <w:rsid w:val="00F7275A"/>
    <w:rsid w:val="00F72C5B"/>
    <w:rsid w:val="00F739CF"/>
    <w:rsid w:val="00F76851"/>
    <w:rsid w:val="00F82406"/>
    <w:rsid w:val="00F834EE"/>
    <w:rsid w:val="00F83525"/>
    <w:rsid w:val="00F873B3"/>
    <w:rsid w:val="00F874EC"/>
    <w:rsid w:val="00F90503"/>
    <w:rsid w:val="00F9052C"/>
    <w:rsid w:val="00F96038"/>
    <w:rsid w:val="00FA08BC"/>
    <w:rsid w:val="00FA4E60"/>
    <w:rsid w:val="00FA6774"/>
    <w:rsid w:val="00FA7304"/>
    <w:rsid w:val="00FB04BA"/>
    <w:rsid w:val="00FB3BDE"/>
    <w:rsid w:val="00FB45EE"/>
    <w:rsid w:val="00FB4F0D"/>
    <w:rsid w:val="00FB546E"/>
    <w:rsid w:val="00FB72D5"/>
    <w:rsid w:val="00FC081C"/>
    <w:rsid w:val="00FC1DE1"/>
    <w:rsid w:val="00FC5E86"/>
    <w:rsid w:val="00FC77B9"/>
    <w:rsid w:val="00FC7FC1"/>
    <w:rsid w:val="00FD003F"/>
    <w:rsid w:val="00FD1220"/>
    <w:rsid w:val="00FD1EDC"/>
    <w:rsid w:val="00FD4B97"/>
    <w:rsid w:val="00FD5ED4"/>
    <w:rsid w:val="00FE01CF"/>
    <w:rsid w:val="00FE2AB8"/>
    <w:rsid w:val="00FE4720"/>
    <w:rsid w:val="00FF0C69"/>
    <w:rsid w:val="00FF15BE"/>
    <w:rsid w:val="00FF2CA0"/>
    <w:rsid w:val="00FF2CF4"/>
    <w:rsid w:val="00FF36B7"/>
    <w:rsid w:val="00FF38B9"/>
    <w:rsid w:val="00FF5437"/>
    <w:rsid w:val="00FF6E86"/>
    <w:rsid w:val="00FF7B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CA4E75"/>
  <w15:docId w15:val="{090BE0BA-E630-4C5A-9236-0E860E43A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697A"/>
  </w:style>
  <w:style w:type="paragraph" w:styleId="Heading1">
    <w:name w:val="heading 1"/>
    <w:basedOn w:val="Normal"/>
    <w:next w:val="Normal"/>
    <w:link w:val="Heading1Char"/>
    <w:uiPriority w:val="9"/>
    <w:qFormat/>
    <w:rsid w:val="00DA0ECC"/>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rsid w:val="009A3899"/>
    <w:rPr>
      <w:sz w:val="24"/>
      <w:bdr w:val="none" w:sz="0" w:space="0" w:color="auto"/>
      <w:shd w:val="clear" w:color="auto" w:fill="C0C0C0"/>
    </w:rPr>
  </w:style>
  <w:style w:type="character" w:customStyle="1" w:styleId="audeg">
    <w:name w:val="au_deg"/>
    <w:rsid w:val="009A3899"/>
    <w:rPr>
      <w:sz w:val="24"/>
      <w:bdr w:val="none" w:sz="0" w:space="0" w:color="auto"/>
      <w:shd w:val="clear" w:color="auto" w:fill="FFFF00"/>
    </w:rPr>
  </w:style>
  <w:style w:type="character" w:customStyle="1" w:styleId="aufname">
    <w:name w:val="au_fname"/>
    <w:rsid w:val="009A3899"/>
    <w:rPr>
      <w:sz w:val="24"/>
      <w:bdr w:val="none" w:sz="0" w:space="0" w:color="auto"/>
      <w:shd w:val="clear" w:color="auto" w:fill="00FFFF"/>
    </w:rPr>
  </w:style>
  <w:style w:type="character" w:customStyle="1" w:styleId="aurole">
    <w:name w:val="au_role"/>
    <w:rsid w:val="009A3899"/>
    <w:rPr>
      <w:sz w:val="24"/>
      <w:bdr w:val="none" w:sz="0" w:space="0" w:color="auto"/>
      <w:shd w:val="clear" w:color="auto" w:fill="808000"/>
    </w:rPr>
  </w:style>
  <w:style w:type="character" w:customStyle="1" w:styleId="ausuffix">
    <w:name w:val="au_suffix"/>
    <w:rsid w:val="009A3899"/>
    <w:rPr>
      <w:sz w:val="24"/>
      <w:bdr w:val="none" w:sz="0" w:space="0" w:color="auto"/>
      <w:shd w:val="clear" w:color="auto" w:fill="FF00FF"/>
    </w:rPr>
  </w:style>
  <w:style w:type="character" w:customStyle="1" w:styleId="ausurname">
    <w:name w:val="au_surnam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link w:val="BalloonText"/>
    <w:semiHidden/>
    <w:rsid w:val="009A3899"/>
    <w:rPr>
      <w:rFonts w:ascii="Lucida Grande" w:eastAsia="Times New Roman" w:hAnsi="Lucida Grande"/>
      <w:sz w:val="18"/>
      <w:szCs w:val="18"/>
    </w:rPr>
  </w:style>
  <w:style w:type="character" w:customStyle="1" w:styleId="bibarticle">
    <w:name w:val="bib_article"/>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rsid w:val="009A3899"/>
    <w:rPr>
      <w:sz w:val="24"/>
      <w:bdr w:val="none" w:sz="0" w:space="0" w:color="auto"/>
      <w:shd w:val="clear" w:color="auto" w:fill="00FF00"/>
    </w:rPr>
  </w:style>
  <w:style w:type="character" w:customStyle="1" w:styleId="bibetal">
    <w:name w:val="bib_etal"/>
    <w:rsid w:val="009A3899"/>
    <w:rPr>
      <w:sz w:val="24"/>
      <w:bdr w:val="none" w:sz="0" w:space="0" w:color="auto"/>
      <w:shd w:val="clear" w:color="auto" w:fill="008080"/>
    </w:rPr>
  </w:style>
  <w:style w:type="character" w:customStyle="1" w:styleId="bibfname">
    <w:name w:val="bib_fname"/>
    <w:rsid w:val="009A3899"/>
    <w:rPr>
      <w:sz w:val="24"/>
      <w:bdr w:val="none" w:sz="0" w:space="0" w:color="auto"/>
      <w:shd w:val="clear" w:color="auto" w:fill="FFFF00"/>
    </w:rPr>
  </w:style>
  <w:style w:type="character" w:customStyle="1" w:styleId="bibfpage">
    <w:name w:val="bib_fpage"/>
    <w:rsid w:val="009A3899"/>
    <w:rPr>
      <w:sz w:val="24"/>
      <w:bdr w:val="none" w:sz="0" w:space="0" w:color="auto"/>
      <w:shd w:val="clear" w:color="auto" w:fill="808080"/>
    </w:rPr>
  </w:style>
  <w:style w:type="character" w:customStyle="1" w:styleId="bibissue">
    <w:name w:val="bib_issue"/>
    <w:rsid w:val="009A3899"/>
    <w:rPr>
      <w:sz w:val="24"/>
      <w:bdr w:val="none" w:sz="0" w:space="0" w:color="auto"/>
      <w:shd w:val="clear" w:color="auto" w:fill="FFFF00"/>
    </w:rPr>
  </w:style>
  <w:style w:type="character" w:customStyle="1" w:styleId="bibjournal">
    <w:name w:val="bib_journal"/>
    <w:rsid w:val="009A3899"/>
    <w:rPr>
      <w:sz w:val="24"/>
      <w:bdr w:val="none" w:sz="0" w:space="0" w:color="auto"/>
      <w:shd w:val="clear" w:color="auto" w:fill="808000"/>
    </w:rPr>
  </w:style>
  <w:style w:type="character" w:customStyle="1" w:styleId="biblpage">
    <w:name w:val="bib_lpag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rsid w:val="009A3899"/>
    <w:rPr>
      <w:sz w:val="24"/>
      <w:bdr w:val="none" w:sz="0" w:space="0" w:color="auto"/>
      <w:shd w:val="clear" w:color="auto" w:fill="FFFF00"/>
    </w:rPr>
  </w:style>
  <w:style w:type="character" w:customStyle="1" w:styleId="bibsurname">
    <w:name w:val="bib_surnam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rsid w:val="009A3899"/>
    <w:rPr>
      <w:sz w:val="24"/>
      <w:bdr w:val="none" w:sz="0" w:space="0" w:color="auto"/>
      <w:shd w:val="clear" w:color="auto" w:fill="00FF00"/>
    </w:rPr>
  </w:style>
  <w:style w:type="character" w:customStyle="1" w:styleId="bibvolume">
    <w:name w:val="bib_volume"/>
    <w:rsid w:val="009A3899"/>
    <w:rPr>
      <w:sz w:val="24"/>
      <w:bdr w:val="none" w:sz="0" w:space="0" w:color="auto"/>
      <w:shd w:val="clear" w:color="auto" w:fill="00FF00"/>
    </w:rPr>
  </w:style>
  <w:style w:type="character" w:customStyle="1" w:styleId="bibyear">
    <w:name w:val="bib_year"/>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rsid w:val="009A3899"/>
    <w:rPr>
      <w:sz w:val="24"/>
      <w:shd w:val="clear" w:color="auto" w:fill="FFFF00"/>
      <w:vertAlign w:val="superscript"/>
    </w:rPr>
  </w:style>
  <w:style w:type="character" w:customStyle="1" w:styleId="citeeq">
    <w:name w:val="cite_eq"/>
    <w:rsid w:val="009A3899"/>
    <w:rPr>
      <w:sz w:val="24"/>
      <w:bdr w:val="none" w:sz="0" w:space="0" w:color="auto"/>
      <w:shd w:val="clear" w:color="auto" w:fill="FF99CC"/>
    </w:rPr>
  </w:style>
  <w:style w:type="character" w:customStyle="1" w:styleId="citefig">
    <w:name w:val="cite_fig"/>
    <w:rsid w:val="009A3899"/>
    <w:rPr>
      <w:color w:val="000000"/>
      <w:sz w:val="24"/>
      <w:bdr w:val="none" w:sz="0" w:space="0" w:color="auto"/>
      <w:shd w:val="clear" w:color="auto" w:fill="00FF00"/>
    </w:rPr>
  </w:style>
  <w:style w:type="character" w:customStyle="1" w:styleId="citefn">
    <w:name w:val="cite_fn"/>
    <w:rsid w:val="009A3899"/>
    <w:rPr>
      <w:sz w:val="24"/>
      <w:bdr w:val="none" w:sz="0" w:space="0" w:color="auto"/>
      <w:shd w:val="clear" w:color="auto" w:fill="FF0000"/>
    </w:rPr>
  </w:style>
  <w:style w:type="character" w:customStyle="1" w:styleId="citetbl">
    <w:name w:val="cite_tbl"/>
    <w:rsid w:val="009A3899"/>
    <w:rPr>
      <w:color w:val="000000"/>
      <w:sz w:val="24"/>
      <w:bdr w:val="none" w:sz="0" w:space="0" w:color="auto"/>
      <w:shd w:val="clear" w:color="auto" w:fill="FF00FF"/>
    </w:rPr>
  </w:style>
  <w:style w:type="character" w:styleId="CommentReference">
    <w:name w:val="annotation reference"/>
    <w:rsid w:val="009A3899"/>
    <w:rPr>
      <w:sz w:val="18"/>
      <w:szCs w:val="18"/>
    </w:rPr>
  </w:style>
  <w:style w:type="paragraph" w:styleId="CommentText">
    <w:name w:val="annotation text"/>
    <w:basedOn w:val="Normal"/>
    <w:link w:val="CommentTextChar"/>
    <w:rsid w:val="009A3899"/>
    <w:rPr>
      <w:rFonts w:eastAsia="Times New Roman"/>
    </w:rPr>
  </w:style>
  <w:style w:type="character" w:customStyle="1" w:styleId="CommentTextChar">
    <w:name w:val="Comment Text Char"/>
    <w:link w:val="CommentText"/>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9A3899"/>
    <w:rPr>
      <w:b/>
      <w:bCs/>
    </w:rPr>
  </w:style>
  <w:style w:type="character" w:customStyle="1" w:styleId="CommentSubjectChar">
    <w:name w:val="Comment Subject Char"/>
    <w:link w:val="CommentSubject"/>
    <w:uiPriority w:val="99"/>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rsid w:val="009A3899"/>
    <w:rPr>
      <w:sz w:val="24"/>
      <w:szCs w:val="24"/>
      <w:bdr w:val="none" w:sz="0" w:space="0" w:color="auto"/>
      <w:shd w:val="clear" w:color="auto" w:fill="CCFFCC"/>
    </w:rPr>
  </w:style>
  <w:style w:type="character" w:customStyle="1" w:styleId="ContractSponsor">
    <w:name w:val="Contract Sponsor"/>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uiPriority w:val="20"/>
    <w:qFormat/>
    <w:rsid w:val="009A3899"/>
    <w:rPr>
      <w:i/>
      <w:iCs/>
    </w:rPr>
  </w:style>
  <w:style w:type="character" w:styleId="EndnoteReference">
    <w:name w:val="endnote reference"/>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rsid w:val="009A3899"/>
    <w:rPr>
      <w:color w:val="800080"/>
      <w:u w:val="single"/>
    </w:rPr>
  </w:style>
  <w:style w:type="paragraph" w:styleId="Footer">
    <w:name w:val="footer"/>
    <w:basedOn w:val="Normal"/>
    <w:link w:val="FooterChar"/>
    <w:uiPriority w:val="99"/>
    <w:rsid w:val="009A3899"/>
    <w:pPr>
      <w:tabs>
        <w:tab w:val="center" w:pos="4320"/>
        <w:tab w:val="right" w:pos="8640"/>
      </w:tabs>
    </w:pPr>
    <w:rPr>
      <w:rFonts w:eastAsia="Times New Roman"/>
    </w:rPr>
  </w:style>
  <w:style w:type="character" w:customStyle="1" w:styleId="FooterChar">
    <w:name w:val="Footer Char"/>
    <w:link w:val="Footer"/>
    <w:uiPriority w:val="99"/>
    <w:rsid w:val="009A3899"/>
    <w:rPr>
      <w:rFonts w:ascii="Times New Roman" w:eastAsia="Times New Roman" w:hAnsi="Times New Roman"/>
      <w:sz w:val="20"/>
      <w:szCs w:val="20"/>
    </w:rPr>
  </w:style>
  <w:style w:type="character" w:styleId="FootnoteReference">
    <w:name w:val="footnote reference"/>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rsid w:val="009A3899"/>
    <w:rPr>
      <w:i/>
      <w:iCs/>
    </w:rPr>
  </w:style>
  <w:style w:type="character" w:styleId="HTMLCode">
    <w:name w:val="HTML Code"/>
    <w:rsid w:val="009A3899"/>
    <w:rPr>
      <w:rFonts w:ascii="Courier New" w:hAnsi="Courier New" w:cs="Courier New"/>
      <w:sz w:val="20"/>
      <w:szCs w:val="20"/>
    </w:rPr>
  </w:style>
  <w:style w:type="character" w:styleId="HTMLDefinition">
    <w:name w:val="HTML Definition"/>
    <w:rsid w:val="009A3899"/>
    <w:rPr>
      <w:i/>
      <w:iCs/>
    </w:rPr>
  </w:style>
  <w:style w:type="character" w:styleId="HTMLKeyboard">
    <w:name w:val="HTML Keyboard"/>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link w:val="HTMLPreformatted"/>
    <w:rsid w:val="009A3899"/>
    <w:rPr>
      <w:rFonts w:ascii="Consolas" w:eastAsia="Times New Roman" w:hAnsi="Consolas"/>
      <w:sz w:val="20"/>
      <w:szCs w:val="20"/>
    </w:rPr>
  </w:style>
  <w:style w:type="character" w:styleId="HTMLSample">
    <w:name w:val="HTML Sample"/>
    <w:rsid w:val="009A3899"/>
    <w:rPr>
      <w:rFonts w:ascii="Courier New" w:hAnsi="Courier New" w:cs="Courier New"/>
    </w:rPr>
  </w:style>
  <w:style w:type="character" w:styleId="HTMLTypewriter">
    <w:name w:val="HTML Typewriter"/>
    <w:rsid w:val="009A3899"/>
    <w:rPr>
      <w:rFonts w:ascii="Courier New" w:hAnsi="Courier New" w:cs="Courier New"/>
      <w:sz w:val="20"/>
      <w:szCs w:val="20"/>
    </w:rPr>
  </w:style>
  <w:style w:type="character" w:styleId="HTMLVariable">
    <w:name w:val="HTML Variable"/>
    <w:rsid w:val="009A3899"/>
    <w:rPr>
      <w:i/>
      <w:iCs/>
    </w:rPr>
  </w:style>
  <w:style w:type="character" w:styleId="Hyperlink">
    <w:name w:val="Hyperlink"/>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customStyle="1" w:styleId="custom-cit-author">
    <w:name w:val="custom-cit-author"/>
    <w:basedOn w:val="DefaultParagraphFont"/>
    <w:rsid w:val="00943D39"/>
  </w:style>
  <w:style w:type="character" w:customStyle="1" w:styleId="custom-cit-title">
    <w:name w:val="custom-cit-title"/>
    <w:basedOn w:val="DefaultParagraphFont"/>
    <w:rsid w:val="00943D39"/>
  </w:style>
  <w:style w:type="character" w:customStyle="1" w:styleId="custom-cit-jour-title">
    <w:name w:val="custom-cit-jour-title"/>
    <w:basedOn w:val="DefaultParagraphFont"/>
    <w:rsid w:val="00943D39"/>
  </w:style>
  <w:style w:type="character" w:customStyle="1" w:styleId="custom-cit-volume">
    <w:name w:val="custom-cit-volume"/>
    <w:basedOn w:val="DefaultParagraphFont"/>
    <w:rsid w:val="00943D39"/>
  </w:style>
  <w:style w:type="character" w:customStyle="1" w:styleId="custom-cit-volume-sep">
    <w:name w:val="custom-cit-volume-sep"/>
    <w:basedOn w:val="DefaultParagraphFont"/>
    <w:rsid w:val="00943D39"/>
  </w:style>
  <w:style w:type="character" w:customStyle="1" w:styleId="custom-cit-fpage">
    <w:name w:val="custom-cit-fpage"/>
    <w:basedOn w:val="DefaultParagraphFont"/>
    <w:rsid w:val="00943D39"/>
  </w:style>
  <w:style w:type="character" w:customStyle="1" w:styleId="custom-cit-date">
    <w:name w:val="custom-cit-date"/>
    <w:basedOn w:val="DefaultParagraphFont"/>
    <w:rsid w:val="00943D39"/>
  </w:style>
  <w:style w:type="paragraph" w:customStyle="1" w:styleId="MediumList2-Accent21">
    <w:name w:val="Medium List 2 - Accent 21"/>
    <w:hidden/>
    <w:uiPriority w:val="99"/>
    <w:semiHidden/>
    <w:rsid w:val="001B3B1A"/>
  </w:style>
  <w:style w:type="table" w:styleId="TableGrid">
    <w:name w:val="Table Grid"/>
    <w:basedOn w:val="TableNormal"/>
    <w:uiPriority w:val="39"/>
    <w:rsid w:val="00B547A9"/>
    <w:rPr>
      <w:rFonts w:ascii="Times" w:eastAsia="Times New Roman" w:hAnsi="Tim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lorfulShading-Accent11">
    <w:name w:val="Colorful Shading - Accent 11"/>
    <w:hidden/>
    <w:uiPriority w:val="71"/>
    <w:rsid w:val="008B0669"/>
  </w:style>
  <w:style w:type="paragraph" w:styleId="Caption">
    <w:name w:val="caption"/>
    <w:basedOn w:val="Normal"/>
    <w:next w:val="Normal"/>
    <w:autoRedefine/>
    <w:unhideWhenUsed/>
    <w:qFormat/>
    <w:rsid w:val="005F785E"/>
    <w:pPr>
      <w:jc w:val="center"/>
    </w:pPr>
    <w:rPr>
      <w:rFonts w:eastAsia="Times New Roman" w:cs="Miriam"/>
      <w:b/>
      <w:bCs/>
      <w:noProof/>
      <w:sz w:val="22"/>
      <w:szCs w:val="22"/>
    </w:rPr>
  </w:style>
  <w:style w:type="paragraph" w:styleId="Subtitle">
    <w:name w:val="Subtitle"/>
    <w:basedOn w:val="Normal"/>
    <w:next w:val="Normal"/>
    <w:link w:val="SubtitleChar"/>
    <w:uiPriority w:val="11"/>
    <w:qFormat/>
    <w:rsid w:val="00621F18"/>
    <w:pPr>
      <w:spacing w:after="60"/>
      <w:jc w:val="center"/>
      <w:outlineLvl w:val="1"/>
    </w:pPr>
    <w:rPr>
      <w:rFonts w:ascii="Calibri Light" w:eastAsia="Times New Roman" w:hAnsi="Calibri Light"/>
      <w:sz w:val="24"/>
      <w:szCs w:val="24"/>
    </w:rPr>
  </w:style>
  <w:style w:type="character" w:customStyle="1" w:styleId="SubtitleChar">
    <w:name w:val="Subtitle Char"/>
    <w:link w:val="Subtitle"/>
    <w:uiPriority w:val="11"/>
    <w:rsid w:val="00621F18"/>
    <w:rPr>
      <w:rFonts w:ascii="Calibri Light" w:eastAsia="Times New Roman" w:hAnsi="Calibri Light" w:cs="Times New Roman"/>
      <w:sz w:val="24"/>
      <w:szCs w:val="24"/>
    </w:rPr>
  </w:style>
  <w:style w:type="paragraph" w:styleId="Revision">
    <w:name w:val="Revision"/>
    <w:hidden/>
    <w:uiPriority w:val="99"/>
    <w:semiHidden/>
    <w:rsid w:val="00F2452E"/>
  </w:style>
  <w:style w:type="paragraph" w:customStyle="1" w:styleId="Abstract">
    <w:name w:val="Abstract"/>
    <w:basedOn w:val="Normal"/>
    <w:next w:val="Normal"/>
    <w:rsid w:val="007B0B99"/>
    <w:pPr>
      <w:spacing w:before="20"/>
      <w:ind w:firstLine="202"/>
      <w:jc w:val="both"/>
    </w:pPr>
    <w:rPr>
      <w:rFonts w:eastAsia="Times New Roman"/>
      <w:b/>
      <w:bCs/>
      <w:sz w:val="18"/>
      <w:szCs w:val="18"/>
    </w:rPr>
  </w:style>
  <w:style w:type="paragraph" w:styleId="FootnoteText">
    <w:name w:val="footnote text"/>
    <w:basedOn w:val="Normal"/>
    <w:link w:val="FootnoteTextChar"/>
    <w:semiHidden/>
    <w:rsid w:val="00CF1D8A"/>
    <w:pPr>
      <w:ind w:firstLine="202"/>
      <w:jc w:val="both"/>
    </w:pPr>
    <w:rPr>
      <w:rFonts w:eastAsia="Times New Roman"/>
      <w:sz w:val="16"/>
      <w:szCs w:val="16"/>
    </w:rPr>
  </w:style>
  <w:style w:type="character" w:customStyle="1" w:styleId="FootnoteTextChar">
    <w:name w:val="Footnote Text Char"/>
    <w:basedOn w:val="DefaultParagraphFont"/>
    <w:link w:val="FootnoteText"/>
    <w:semiHidden/>
    <w:rsid w:val="00CF1D8A"/>
    <w:rPr>
      <w:rFonts w:eastAsia="Times New Roman"/>
      <w:sz w:val="16"/>
      <w:szCs w:val="16"/>
    </w:rPr>
  </w:style>
  <w:style w:type="paragraph" w:customStyle="1" w:styleId="TableTitle0">
    <w:name w:val="Table Title"/>
    <w:basedOn w:val="Normal"/>
    <w:rsid w:val="00411FBB"/>
    <w:pPr>
      <w:jc w:val="center"/>
    </w:pPr>
    <w:rPr>
      <w:rFonts w:eastAsia="Times New Roman"/>
      <w:smallCaps/>
      <w:sz w:val="16"/>
      <w:szCs w:val="16"/>
    </w:rPr>
  </w:style>
  <w:style w:type="character" w:styleId="PlaceholderText">
    <w:name w:val="Placeholder Text"/>
    <w:basedOn w:val="DefaultParagraphFont"/>
    <w:uiPriority w:val="99"/>
    <w:semiHidden/>
    <w:rsid w:val="00F41B93"/>
    <w:rPr>
      <w:color w:val="808080"/>
    </w:rPr>
  </w:style>
  <w:style w:type="paragraph" w:styleId="NormalWeb">
    <w:name w:val="Normal (Web)"/>
    <w:basedOn w:val="Normal"/>
    <w:uiPriority w:val="99"/>
    <w:semiHidden/>
    <w:unhideWhenUsed/>
    <w:rsid w:val="008E4BBD"/>
    <w:pPr>
      <w:spacing w:before="100" w:beforeAutospacing="1" w:after="100" w:afterAutospacing="1"/>
    </w:pPr>
    <w:rPr>
      <w:rFonts w:eastAsia="Times New Roman"/>
      <w:sz w:val="24"/>
      <w:szCs w:val="24"/>
    </w:rPr>
  </w:style>
  <w:style w:type="character" w:customStyle="1" w:styleId="fontstyle01">
    <w:name w:val="fontstyle01"/>
    <w:basedOn w:val="DefaultParagraphFont"/>
    <w:rsid w:val="00FE4720"/>
    <w:rPr>
      <w:rFonts w:ascii="TimesNewRomanPSMT" w:hAnsi="TimesNewRomanPSMT" w:hint="default"/>
      <w:b w:val="0"/>
      <w:bCs w:val="0"/>
      <w:i w:val="0"/>
      <w:iCs w:val="0"/>
      <w:color w:val="000000"/>
      <w:sz w:val="16"/>
      <w:szCs w:val="16"/>
    </w:rPr>
  </w:style>
  <w:style w:type="character" w:customStyle="1" w:styleId="fontstyle21">
    <w:name w:val="fontstyle21"/>
    <w:basedOn w:val="DefaultParagraphFont"/>
    <w:rsid w:val="00FE4720"/>
    <w:rPr>
      <w:rFonts w:ascii="TimesNewRomanPS-ItalicMT" w:hAnsi="TimesNewRomanPS-ItalicMT" w:hint="default"/>
      <w:b w:val="0"/>
      <w:bCs w:val="0"/>
      <w:i/>
      <w:iCs/>
      <w:color w:val="000000"/>
      <w:sz w:val="16"/>
      <w:szCs w:val="16"/>
    </w:rPr>
  </w:style>
  <w:style w:type="character" w:styleId="UnresolvedMention">
    <w:name w:val="Unresolved Mention"/>
    <w:basedOn w:val="DefaultParagraphFont"/>
    <w:uiPriority w:val="99"/>
    <w:semiHidden/>
    <w:unhideWhenUsed/>
    <w:rsid w:val="00DE4AAB"/>
    <w:rPr>
      <w:color w:val="605E5C"/>
      <w:shd w:val="clear" w:color="auto" w:fill="E1DFDD"/>
    </w:rPr>
  </w:style>
  <w:style w:type="paragraph" w:customStyle="1" w:styleId="SMHeading">
    <w:name w:val="SM Heading"/>
    <w:basedOn w:val="Heading1"/>
    <w:qFormat/>
    <w:rsid w:val="00DA0ECC"/>
    <w:pPr>
      <w:keepLines w:val="0"/>
      <w:spacing w:after="60"/>
    </w:pPr>
    <w:rPr>
      <w:rFonts w:ascii="Times New Roman" w:eastAsia="Times New Roman" w:hAnsi="Times New Roman" w:cs="Times New Roman"/>
      <w:b/>
      <w:bCs/>
      <w:color w:val="auto"/>
      <w:kern w:val="32"/>
      <w:sz w:val="24"/>
      <w:szCs w:val="24"/>
    </w:rPr>
  </w:style>
  <w:style w:type="character" w:customStyle="1" w:styleId="Heading1Char">
    <w:name w:val="Heading 1 Char"/>
    <w:basedOn w:val="DefaultParagraphFont"/>
    <w:link w:val="Heading1"/>
    <w:uiPriority w:val="9"/>
    <w:rsid w:val="00DA0ECC"/>
    <w:rPr>
      <w:rFonts w:asciiTheme="majorHAnsi" w:eastAsiaTheme="majorEastAsia" w:hAnsiTheme="majorHAnsi" w:cstheme="majorBidi"/>
      <w:color w:val="2F5496" w:themeColor="accent1" w:themeShade="BF"/>
      <w:sz w:val="32"/>
      <w:szCs w:val="32"/>
    </w:rPr>
  </w:style>
  <w:style w:type="table" w:styleId="PlainTable5">
    <w:name w:val="Plain Table 5"/>
    <w:basedOn w:val="TableNormal"/>
    <w:uiPriority w:val="45"/>
    <w:rsid w:val="00A85455"/>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6901523">
      <w:bodyDiv w:val="1"/>
      <w:marLeft w:val="0"/>
      <w:marRight w:val="0"/>
      <w:marTop w:val="0"/>
      <w:marBottom w:val="0"/>
      <w:divBdr>
        <w:top w:val="none" w:sz="0" w:space="0" w:color="auto"/>
        <w:left w:val="none" w:sz="0" w:space="0" w:color="auto"/>
        <w:bottom w:val="none" w:sz="0" w:space="0" w:color="auto"/>
        <w:right w:val="none" w:sz="0" w:space="0" w:color="auto"/>
      </w:divBdr>
    </w:div>
    <w:div w:id="1225024209">
      <w:bodyDiv w:val="1"/>
      <w:marLeft w:val="0"/>
      <w:marRight w:val="0"/>
      <w:marTop w:val="0"/>
      <w:marBottom w:val="0"/>
      <w:divBdr>
        <w:top w:val="none" w:sz="0" w:space="0" w:color="auto"/>
        <w:left w:val="none" w:sz="0" w:space="0" w:color="auto"/>
        <w:bottom w:val="none" w:sz="0" w:space="0" w:color="auto"/>
        <w:right w:val="none" w:sz="0" w:space="0" w:color="auto"/>
      </w:divBdr>
    </w:div>
    <w:div w:id="1612055473">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50.emf"/><Relationship Id="rId26" Type="http://schemas.openxmlformats.org/officeDocument/2006/relationships/image" Target="media/image90.emf"/><Relationship Id="rId39" Type="http://schemas.openxmlformats.org/officeDocument/2006/relationships/image" Target="media/image16.emf"/><Relationship Id="rId21" Type="http://schemas.openxmlformats.org/officeDocument/2006/relationships/image" Target="media/image60.wmf"/><Relationship Id="rId34" Type="http://schemas.openxmlformats.org/officeDocument/2006/relationships/image" Target="media/image130.emf"/><Relationship Id="rId42" Type="http://schemas.openxmlformats.org/officeDocument/2006/relationships/image" Target="media/image170.emf"/><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0.emf"/><Relationship Id="rId29"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0.png"/><Relationship Id="rId32" Type="http://schemas.openxmlformats.org/officeDocument/2006/relationships/image" Target="media/image120.emf"/><Relationship Id="rId37" Type="http://schemas.openxmlformats.org/officeDocument/2006/relationships/image" Target="media/image15.wmf"/><Relationship Id="rId40" Type="http://schemas.openxmlformats.org/officeDocument/2006/relationships/image" Target="media/image160.emf"/><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png"/><Relationship Id="rId28" Type="http://schemas.openxmlformats.org/officeDocument/2006/relationships/image" Target="media/image100.emf"/><Relationship Id="rId36" Type="http://schemas.openxmlformats.org/officeDocument/2006/relationships/image" Target="media/image140.emf"/><Relationship Id="rId10" Type="http://schemas.openxmlformats.org/officeDocument/2006/relationships/image" Target="media/image10.tiff"/><Relationship Id="rId19" Type="http://schemas.openxmlformats.org/officeDocument/2006/relationships/image" Target="media/image6.wmf"/><Relationship Id="rId31" Type="http://schemas.openxmlformats.org/officeDocument/2006/relationships/image" Target="media/image12.emf"/><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30.emf"/><Relationship Id="rId22" Type="http://schemas.openxmlformats.org/officeDocument/2006/relationships/image" Target="media/image70.wmf"/><Relationship Id="rId27" Type="http://schemas.openxmlformats.org/officeDocument/2006/relationships/image" Target="media/image10.emf"/><Relationship Id="rId30" Type="http://schemas.openxmlformats.org/officeDocument/2006/relationships/image" Target="media/image110.emf"/><Relationship Id="rId35" Type="http://schemas.openxmlformats.org/officeDocument/2006/relationships/image" Target="media/image14.emf"/><Relationship Id="rId43" Type="http://schemas.openxmlformats.org/officeDocument/2006/relationships/footer" Target="footer1.xml"/><Relationship Id="rId8" Type="http://schemas.openxmlformats.org/officeDocument/2006/relationships/hyperlink" Target="mailto:t.lenzi@utah.edu" TargetMode="External"/><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image" Target="media/image150.wmf"/><Relationship Id="rId46" Type="http://schemas.openxmlformats.org/officeDocument/2006/relationships/fontTable" Target="fontTable.xml"/><Relationship Id="rId20" Type="http://schemas.openxmlformats.org/officeDocument/2006/relationships/image" Target="media/image7.wmf"/><Relationship Id="rId41" Type="http://schemas.openxmlformats.org/officeDocument/2006/relationships/image" Target="media/image17.emf"/></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3F4C7BB-6D87-4EF6-B00E-1B574E1147C9}">
  <we:reference id="wa104382081" version="1.35.0.0" store="en-US" storeType="OMEX"/>
  <we:alternateReferences>
    <we:reference id="WA104382081" version="1.35.0.0" store="" storeType="OMEX"/>
  </we:alternateReferences>
  <we:properties>
    <we:property name="MENDELEY_CITATIONS" value="[{&quot;citationID&quot;:&quot;MENDELEY_CITATION_67b7a03c-db6f-49fb-a520-a04594c30d6d&quot;,&quot;citationItems&quot;:[{&quot;id&quot;:&quot;5c5f7d29-472d-3999-b385-053fccbe6e75&quot;,&quot;itemData&quot;:{&quot;DOI&quot;:&quot;10.1038/s41551-020-00619-3&quot;,&quot;ISSN&quot;:&quot;2157846X&quot;,&quot;PMID&quot;:&quot;33020601&quot;,&quot;abstract&quot;:&quot;In individuals with lower-limb amputations, robotic prostheses can increase walking speed, and reduce energy use, the incidence of falls and the development of secondary complications. However, safe and reliable prosthetic-limb control strategies for robust ambulation in real-world settings remain out of reach, partly because control strategies have been tested with different robotic hardware in constrained laboratory settings. Here, we report the design and clinical implementation of an integrated robotic knee–ankle prosthesis that facilitates the real-world testing of its biomechanics and control strategies. The bionic leg is open source, it includes software for low-level control and for communication with control systems, and its hardware design is customizable, enabling reduction in its mass and cost, improvement in its ease of use and independent operation of the knee and ankle joints. We characterized the electromechanical and thermal performance of the bionic leg in benchtop testing, as well as its kinematics and kinetics in three individuals during walking on level ground, ramps and stairs. The open-source integrated-hardware solution and benchmark data that we provide should help with research and clinical testing of knee–ankle prostheses in real-world environments.&quot;,&quot;author&quot;:[{&quot;dropping-particle&quot;:&quot;&quot;,&quot;family&quot;:&quot;Azocar&quot;,&quot;given&quot;:&quot;Alejandro F.&quot;,&quot;non-dropping-particle&quot;:&quot;&quot;,&quot;parse-names&quot;:false,&quot;suffix&quot;:&quot;&quot;},{&quot;dropping-particle&quot;:&quot;&quot;,&quot;family&quot;:&quot;Mooney&quot;,&quot;given&quot;:&quot;Luke M.&quot;,&quot;non-dropping-particle&quot;:&quot;&quot;,&quot;parse-names&quot;:false,&quot;suffix&quot;:&quot;&quot;},{&quot;dropping-particle&quot;:&quot;&quot;,&quot;family&quot;:&quot;Duval&quot;,&quot;given&quot;:&quot;Jean François&quot;,&quot;non-dropping-particle&quot;:&quot;&quot;,&quot;parse-names&quot;:false,&quot;suffix&quot;:&quot;&quot;},{&quot;dropping-particle&quot;:&quot;&quot;,&quot;family&quot;:&quot;Simon&quot;,&quot;given&quot;:&quot;Ann M.&quot;,&quot;non-dropping-particle&quot;:&quot;&quot;,&quot;parse-names&quot;:false,&quot;suffix&quot;:&quot;&quot;},{&quot;dropping-particle&quot;:&quot;&quot;,&quot;family&quot;:&quot;Hargrove&quot;,&quot;given&quot;:&quot;Levi J.&quot;,&quot;non-dropping-particle&quot;:&quot;&quot;,&quot;parse-names&quot;:false,&quot;suffix&quot;:&quot;&quot;},{&quot;dropping-particle&quot;:&quot;&quot;,&quot;family&quot;:&quot;Rouse&quot;,&quot;given&quot;:&quot;Elliott J.&quot;,&quot;non-dropping-particle&quot;:&quot;&quot;,&quot;parse-names&quot;:false,&quot;suffix&quot;:&quot;&quot;}],&quot;container-title&quot;:&quot;Nature Biomedical Engineering&quot;,&quot;id&quot;:&quot;5c5f7d29-472d-3999-b385-053fccbe6e75&quot;,&quot;issued&quot;:{&quot;date-parts&quot;:[[&quot;2020&quot;]]},&quot;title&quot;:&quot;Design and clinical implementation of an open-source bionic leg&quot;,&quot;type&quot;:&quot;article-journal&quot;},&quot;uris&quot;:[&quot;http://www.mendeley.com/documents/?uuid=32cf6ecd-737a-48e4-aa30-6b4c065bcd87&quot;],&quot;isTemporary&quot;:false,&quot;legacyDesktopId&quot;:&quot;32cf6ecd-737a-48e4-aa30-6b4c065bcd87&quot;},{&quot;id&quot;:&quot;7df2ccf9-29e4-30f4-a018-f9e84585a47f&quot;,&quot;itemData&quot;:{&quot;author&quot;:[{&quot;dropping-particle&quot;:&quot;&quot;,&quot;family&quot;:&quot;Lawson&quot;,&quot;given&quot;:&quot;B.&quot;,&quot;non-dropping-particle&quot;:&quot;&quot;,&quot;parse-names&quot;:false,&quot;suffix&quot;:&quot;&quot;},{&quot;dropping-particle&quot;:&quot;&quot;,&quot;family&quot;:&quot;Mitchell&quot;,&quot;given&quot;:&quot;J&quot;,&quot;non-dropping-particle&quot;:&quot;&quot;,&quot;parse-names&quot;:false,&quot;suffix&quot;:&quot;&quot;},{&quot;dropping-particle&quot;:&quot;&quot;,&quot;family&quot;:&quot;Truex&quot;,&quot;given&quot;:&quot;D&quot;,&quot;non-dropping-particle&quot;:&quot;&quot;,&quot;parse-names&quot;:false,&quot;suffix&quot;:&quot;&quot;},{&quot;dropping-particle&quot;:&quot;&quot;,&quot;family&quot;:&quot;Shultz&quot;,&quot;given&quot;:&quot;A&quot;,&quot;non-dropping-particle&quot;:&quot;&quot;,&quot;parse-names&quot;:false,&quot;suffix&quot;:&quot;&quot;},{&quot;dropping-particle&quot;:&quot;&quot;,&quot;family&quot;:&quot;Ledoux&quot;,&quot;given&quot;:&quot;E&quot;,&quot;non-dropping-particle&quot;:&quot;&quot;,&quot;parse-names&quot;:false,&quot;suffix&quot;:&quot;&quot;},{&quot;dropping-particle&quot;:&quot;&quot;,&quot;family&quot;:&quot;Goldfarb&quot;,&quot;given&quot;:&quot;M&quot;,&quot;non-dropping-particle&quot;:&quot;&quot;,&quot;parse-names&quot;:false,&quot;suffix&quot;:&quot;&quot;}],&quot;container-title&quot;:&quot;Robotics &amp; Automation Magazine&quot;,&quot;id&quot;:&quot;7df2ccf9-29e4-30f4-a018-f9e84585a47f&quot;,&quot;issue&quot;:&quot;4&quot;,&quot;issued&quot;:{&quot;date-parts&quot;:[[&quot;2014&quot;]]},&quot;page&quot;:&quot;70-81&quot;,&quot;title&quot;:&quot;A Robotic Leg Prosthesis: Design, Control, and Implementation.&quot;,&quot;type&quot;:&quot;article-journal&quot;,&quot;volume&quot;:&quot;21&quot;},&quot;uris&quot;:[&quot;http://www.mendeley.com/documents/?uuid=3d8bed7f-063a-4d95-bd05-a7ccd369bf69&quot;],&quot;isTemporary&quot;:false,&quot;legacyDesktopId&quot;:&quot;3d8bed7f-063a-4d95-bd05-a7ccd369bf69&quot;},{&quot;id&quot;:&quot;fba308e5-f11d-39b7-aa30-ab1a07e5de02&quot;,&quot;itemData&quot;:{&quot;DOI&quot;:&quot;10.1109/TMECH.2019.2906887&quot;,&quot;ISSN&quot;:&quot;1941014X&quot;,&quot;abstract&quot;:&quot;Compared to rigid actuators, series elastic actuators (SEAs) offer a potential reduction of motor energy consumption and peak power, though these benefits are highly dependent on the design of the torque-elongation profile of the elastic element. In the case of linear springs, natural dynamics is a traditional method for this design, but it has two major limitations-arbitrary load trajectories are difficult or impossible to analyze and it does not consider actuator constraints. Parametric optimization is also a popular design method that addresses these limitations, but solutions are only optimal within the space of the parameters. To overcome these limitations, we propose a nonparametric convex optimization program for the design of the nonlinear elastic element that minimizes energy consumption and peak power for an arbitrary periodic reference trajectory. To obtain convexity, we introduce a convex approximation to the expression of peak power; energy consumption is shown to be convex without approximation. The combination of peak power and energy consumption in the cost function leads to a multiobjective convex optimization framework that comprises the main contribution of this paper. As a case study, we recover the elongation-torque profile of a cubic spring, given its natural oscillation as the reference load. We then design nonlinear SEAs for an ankle prosthesis that minimize energy consumption and peak power for different trajectories and extend the range of achievable tasks when subject to actuator constraints.&quot;,&quot;author&quot;:[{&quot;dropping-particle&quot;:&quot;&quot;,&quot;family&quot;:&quot;Nieto&quot;,&quot;given&quot;:&quot;Edgar A.Bolivar&quot;,&quot;non-dropping-particle&quot;:&quot;&quot;,&quot;parse-names&quot;:false,&quot;suffix&quot;:&quot;&quot;},{&quot;dropping-particle&quot;:&quot;&quot;,&quot;family&quot;:&quot;Rezazadeh&quot;,&quot;given&quot;:&quot;Siavash&quot;,&quot;non-dropping-particle&quot;:&quot;&quot;,&quot;parse-names&quot;:false,&quot;suffix&quot;:&quot;&quot;},{&quot;dropping-particle&quot;:&quot;&quot;,&quot;family&quot;:&quot;Gregg&quot;,&quot;given&quot;:&quot;Robert D.&quot;,&quot;non-dropping-particle&quot;:&quot;&quot;,&quot;parse-names&quot;:false,&quot;suffix&quot;:&quot;&quot;}],&quot;container-title&quot;:&quot;IEEE/ASME Transactions on Mechatronics&quot;,&quot;id&quot;:&quot;fba308e5-f11d-39b7-aa30-ab1a07e5de02&quot;,&quot;issued&quot;:{&quot;date-parts&quot;:[[&quot;2019&quot;]]},&quot;title&quot;:&quot;Minimizing Energy Consumption and Peak Power of Series Elastic Actuators: A Convex Optimization Framework for Elastic Element Design&quot;,&quot;type&quot;:&quot;article-journal&quot;},&quot;uris&quot;:[&quot;http://www.mendeley.com/documents/?uuid=62184f6c-10c4-4b7c-8009-08e46772b286&quot;],&quot;isTemporary&quot;:false,&quot;legacyDesktopId&quot;:&quot;62184f6c-10c4-4b7c-8009-08e46772b286&quot;},{&quot;id&quot;:&quot;941218f0-6cf2-3a53-8f85-2348445f021f&quot;,&quot;itemData&quot;:{&quot;DOI&quot;:&quot;10.1177/0278364914545673&quot;,&quot;ISSN&quot;:&quot;0278-3649&quot;,&quot;abstract&quot;:&quot;Currently, the mobility of above-knee amputees is limited by the lack of available prostheses that can efficiently replicate biologically accurate movements. In this study, a powered knee prosthesis was designed utilizing a novel mechanism, known as a clutchable series-elastic actuator (CSEA).The CSEA includes a low-power clutch in parallel with an electric motor within a traditional series-elastic actuator. The stiffness of the series elasticity was tuned to match the elastically conservative region of the knee’s torque-angle relationship during the stance phase of locomotion. During this region, the clutch was used to efficiently store energy in the series elasticity. The fully autonomous knee prosthesis design utilized a brushless electric motor, ballscrew transmission and cable drive, as well as commercial electrical components. The knee was lighter than the eighth percentile and shorter than the first percentile male shank segment. The CSEA Knee was tested in a unilateral above-knee amputee walking at 1.3 m/s. During walking, the CSEA Knee provided biomechanically accurate torque-angle behavior, agreeing within 17% of the net work and 27% of the stance flexion angle produced by the biological knee. In addition, the process of locomotion reduced the net electrical energy consumption of the CSEA Knee. The knee’s motor generated 1.8 J/stride, and the net energy consumption was 3.6 J/stride, an order of magnitude less energy than previously published powered knee prostheses. &quot;,&quot;author&quot;:[{&quot;dropping-particle&quot;:&quot;&quot;,&quot;family&quot;:&quot;Rouse&quot;,&quot;given&quot;:&quot;Elliott J&quot;,&quot;non-dropping-particle&quot;:&quot;&quot;,&quot;parse-names&quot;:false,&quot;suffix&quot;:&quot;&quot;},{&quot;dropping-particle&quot;:&quot;&quot;,&quot;family&quot;:&quot;Mooney&quot;,&quot;given&quot;:&quot;Luke M&quot;,&quot;non-dropping-particle&quot;:&quot;&quot;,&quot;parse-names&quot;:false,&quot;suffix&quot;:&quot;&quot;},{&quot;dropping-particle&quot;:&quot;&quot;,&quot;family&quot;:&quot;Herr&quot;,&quot;given&quot;:&quot;Hugh M&quot;,&quot;non-dropping-particle&quot;:&quot;&quot;,&quot;parse-names&quot;:false,&quot;suffix&quot;:&quot;&quot;}],&quot;container-title&quot;:&quot;The International Journal of Robotics Research &quot;,&quot;id&quot;:&quot;941218f0-6cf2-3a53-8f85-2348445f021f&quot;,&quot;issued&quot;:{&quot;date-parts&quot;:[[&quot;2014&quot;]]},&quot;page&quot;:&quot;1611-1625&quot;,&quot;title&quot;:&quot;Clutchable series-elastic actuator: Implications for prosthetic knee design&quot;,&quot;type&quot;:&quot;article-journal&quot;,&quot;volume&quot;:&quot;33 &quot;},&quot;uris&quot;:[&quot;http://www.mendeley.com/documents/?uuid=8dbed305-d312-481c-9eb6-e7ae85cdeec5&quot;],&quot;isTemporary&quot;:false,&quot;legacyDesktopId&quot;:&quot;8dbed305-d312-481c-9eb6-e7ae85cdeec5&quot;}],&quot;properties&quot;:{&quot;noteIndex&quot;:0},&quot;isEdited&quot;:false,&quot;manualOverride&quot;:{&quot;citeprocText&quot;:&quot;[1]–[4]&quot;,&quot;isManuallyOverridden&quot;:false,&quot;manualOverrideText&quot;:&quot;&quot;},&quot;citationTag&quot;:&quot;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&quot;},{&quot;citationID&quot;:&quot;MENDELEY_CITATION_83e8b268-0310-45ae-9106-f11fc799e7f6&quot;,&quot;citationItems&quot;:[{&quot;id&quot;:&quot;e4d82009-3549-3ee4-8978-fed4a67154bc&quot;,&quot;itemData&quot;:{&quot;DOI&quot;:&quot;10.1109/ICRA.2017.7989787&quot;,&quot;ISBN&quot;:&quot;978-1-5090-4633-1&quot;,&quot;ISSN&quot;:&quot;10504729&quot;,&quot;abstract&quot;:&quot;© 2017 IEEE. We present a novel powered knee prosthesis with an active variable transmission (AVT) that adapts motor torque and speed output based on the requirements of different ambulation activities. The AVT works in combination with a spring/damper system to allow for both active and passive operation modes. Preliminary tests performed by an able-bodied subject wearing a bypass orthosis show that the proposed knee can support walking on level ground in passive mode, as well as ambulating on stairs with a reciprocal gait pattern in active mode.&quot;,&quot;author&quot;:[{&quot;dropping-particle&quot;:&quot;&quot;,&quot;family&quot;:&quot;Lenzi&quot;,&quot;given&quot;:&quot;Tommaso&quot;,&quot;non-dropping-particle&quot;:&quot;&quot;,&quot;parse-names&quot;:false,&quot;suffix&quot;:&quot;&quot;},{&quot;dropping-particle&quot;:&quot;&quot;,&quot;family&quot;:&quot;Cempini&quot;,&quot;given&quot;:&quot;Marco&quot;,&quot;non-dropping-particle&quot;:&quot;&quot;,&quot;parse-names&quot;:false,&quot;suffix&quot;:&quot;&quot;},{&quot;dropping-particle&quot;:&quot;&quot;,&quot;family&quot;:&quot;Hargrove&quot;,&quot;given&quot;:&quot;Levi J.&quot;,&quot;non-dropping-particle&quot;:&quot;&quot;,&quot;parse-names&quot;:false,&quot;suffix&quot;:&quot;&quot;},{&quot;dropping-particle&quot;:&quot;&quot;,&quot;family&quot;:&quot;Kuiken&quot;,&quot;given&quot;:&quot;Todd A.&quot;,&quot;non-dropping-particle&quot;:&quot;&quot;,&quot;parse-names&quot;:false,&quot;suffix&quot;:&quot;&quot;}],&quot;container-title&quot;:&quot;2017 IEEE International Conference on Robotics and Automation (ICRA)&quot;,&quot;id&quot;:&quot;e4d82009-3549-3ee4-8978-fed4a67154bc&quot;,&quot;issued&quot;:{&quot;date-parts&quot;:[[&quot;2017&quot;,&quot;5&quot;]]},&quot;page&quot;:&quot;6665-6671&quot;,&quot;publisher&quot;:&quot;IEEE&quot;,&quot;title&quot;:&quot;Actively Variable Transmission for Robotic Knee Prosthesis&quot;,&quot;type&quot;:&quot;paper-conference&quot;},&quot;uris&quot;:[&quot;http://www.mendeley.com/documents/?uuid=90927be9-a79a-48f6-a00c-70440b10a463&quot;],&quot;isTemporary&quot;:false,&quot;legacyDesktopId&quot;:&quot;90927be9-a79a-48f6-a00c-70440b10a463&quot;},{&quot;id&quot;:&quot;df399201-6c5e-34eb-8a87-fd899cd6c4fc&quot;,&quot;itemData&quot;:{&quot;DOI&quot;:&quot;10.1177/0278364918785993&quot;,&quot;ISSN&quot;:&quot;0278-3649&quot;,&quot;author&quot;:[{&quot;dropping-particle&quot;:&quot;&quot;,&quot;family&quot;:&quot;Lenzi&quot;,&quot;given&quot;:&quot;Tommaso&quot;,&quot;non-dropping-particle&quot;:&quot;&quot;,&quot;parse-names&quot;:false,&quot;suffix&quot;:&quot;&quot;},{&quot;dropping-particle&quot;:&quot;&quot;,&quot;family&quot;:&quot;Cempini&quot;,&quot;given&quot;:&quot;Marco&quot;,&quot;non-dropping-particle&quot;:&quot;&quot;,&quot;parse-names&quot;:false,&quot;suffix&quot;:&quot;&quot;},{&quot;dropping-particle&quot;:&quot;&quot;,&quot;family&quot;:&quot;Hargrove&quot;,&quot;given&quot;:&quot;Levi&quot;,&quot;non-dropping-particle&quot;:&quot;&quot;,&quot;parse-names&quot;:false,&quot;suffix&quot;:&quot;&quot;},{&quot;dropping-particle&quot;:&quot;&quot;,&quot;family&quot;:&quot;Kuiken&quot;,&quot;given&quot;:&quot;Todd&quot;,&quot;non-dropping-particle&quot;:&quot;&quot;,&quot;parse-names&quot;:false,&quot;suffix&quot;:&quot;&quot;}],&quot;container-title&quot;:&quot;The International Journal of Robotics Research&quot;,&quot;id&quot;:&quot;df399201-6c5e-34eb-8a87-fd899cd6c4fc&quot;,&quot;issue&quot;:&quot;8&quot;,&quot;issued&quot;:{&quot;date-parts&quot;:[[&quot;2018&quot;,&quot;7&quot;,&quot;25&quot;]]},&quot;page&quot;:&quot;953-976&quot;,&quot;title&quot;:&quot;Design, development, and testing of a lightweight hybrid robotic knee prosthesis&quot;,&quot;type&quot;:&quot;article-journal&quot;,&quot;volume&quot;:&quot;37&quot;},&quot;uris&quot;:[&quot;http://www.mendeley.com/documents/?uuid=a22b75b2-62ec-4874-ac40-441436437a9e&quot;],&quot;isTemporary&quot;:false,&quot;legacyDesktopId&quot;:&quot;a22b75b2-62ec-4874-ac40-441436437a9e&quot;}],&quot;properties&quot;:{&quot;noteIndex&quot;:0},&quot;isEdited&quot;:false,&quot;manualOverride&quot;:{&quot;citeprocText&quot;:&quot;[5], [6]&quot;,&quot;isManuallyOverridden&quot;:false,&quot;manualOverrideText&quot;:&quot;&quot;},&quot;citationTag&quot;:&quot;MENDELEY_CITATION_v3_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&quot;},{&quot;citationID&quot;:&quot;MENDELEY_CITATION_8486e743-e796-4555-9c3b-95d693c48b16&quot;,&quot;citationItems&quot;:[{&quot;id&quot;:&quot;fba308e5-f11d-39b7-aa30-ab1a07e5de02&quot;,&quot;itemData&quot;:{&quot;type&quot;:&quot;article-journal&quot;,&quot;id&quot;:&quot;fba308e5-f11d-39b7-aa30-ab1a07e5de02&quot;,&quot;title&quot;:&quot;Minimizing Energy Consumption and Peak Power of Series Elastic Actuators: A Convex Optimization Framework for Elastic Element Design&quot;,&quot;author&quot;:[{&quot;family&quot;:&quot;Nieto&quot;,&quot;given&quot;:&quot;Edgar A.Bolivar&quot;,&quot;parse-names&quot;:false,&quot;dropping-particle&quot;:&quot;&quot;,&quot;non-dropping-particle&quot;:&quot;&quot;},{&quot;family&quot;:&quot;Rezazadeh&quot;,&quot;given&quot;:&quot;Siavash&quot;,&quot;parse-names&quot;:false,&quot;dropping-particle&quot;:&quot;&quot;,&quot;non-dropping-particle&quot;:&quot;&quot;},{&quot;family&quot;:&quot;Gregg&quot;,&quot;given&quot;:&quot;Robert D.&quot;,&quot;parse-names&quot;:false,&quot;dropping-particle&quot;:&quot;&quot;,&quot;non-dropping-particle&quot;:&quot;&quot;}],&quot;container-title&quot;:&quot;IEEE/ASME Transactions on Mechatronics&quot;,&quot;DOI&quot;:&quot;10.1109/TMECH.2019.2906887&quot;,&quot;ISSN&quot;:&quot;1941014X&quot;,&quot;issued&quot;:{&quot;date-parts&quot;:[[2019]]},&quot;abstract&quot;:&quot;Compared to rigid actuators, series elastic actuators (SEAs) offer a potential reduction of motor energy consumption and peak power, though these benefits are highly dependent on the design of the torque-elongation profile of the elastic element. In the case of linear springs, natural dynamics is a traditional method for this design, but it has two major limitations-arbitrary load trajectories are difficult or impossible to analyze and it does not consider actuator constraints. Parametric optimization is also a popular design method that addresses these limitations, but solutions are only optimal within the space of the parameters. To overcome these limitations, we propose a nonparametric convex optimization program for the design of the nonlinear elastic element that minimizes energy consumption and peak power for an arbitrary periodic reference trajectory. To obtain convexity, we introduce a convex approximation to the expression of peak power; energy consumption is shown to be convex without approximation. The combination of peak power and energy consumption in the cost function leads to a multiobjective convex optimization framework that comprises the main contribution of this paper. As a case study, we recover the elongation-torque profile of a cubic spring, given its natural oscillation as the reference load. We then design nonlinear SEAs for an ankle prosthesis that minimize energy consumption and peak power for different trajectories and extend the range of achievable tasks when subject to actuator constraints.&quot;},&quot;isTemporary&quot;:false}],&quot;properties&quot;:{&quot;noteIndex&quot;:0},&quot;isEdited&quot;:false,&quot;manualOverride&quot;:{&quot;isManuallyOverridden&quot;:false,&quot;citeprocText&quot;:&quot;[3]&quot;,&quot;manualOverrideText&quot;:&quot;&quot;},&quot;citationTag&quot;:&quot;MENDELEY_CITATION_v3_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&quot;}]"/>
    <we:property name="MENDELEY_CITATIONS_STYLE" value="&quot;https://www.zotero.org/styles/iee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2E82BE3B-EE7F-4553-8448-4817FB13F5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Pages>
  <Words>5304</Words>
  <Characters>30236</Characters>
  <Application>Microsoft Office Word</Application>
  <DocSecurity>4</DocSecurity>
  <Lines>251</Lines>
  <Paragraphs>70</Paragraphs>
  <ScaleCrop>false</ScaleCrop>
  <HeadingPairs>
    <vt:vector size="2" baseType="variant">
      <vt:variant>
        <vt:lpstr>Title</vt:lpstr>
      </vt:variant>
      <vt:variant>
        <vt:i4>1</vt:i4>
      </vt:variant>
    </vt:vector>
  </HeadingPairs>
  <TitlesOfParts>
    <vt:vector size="1" baseType="lpstr">
      <vt:lpstr>Science Manuscript Template</vt:lpstr>
    </vt:vector>
  </TitlesOfParts>
  <Company>Microsoft</Company>
  <LinksUpToDate>false</LinksUpToDate>
  <CharactersWithSpaces>35470</CharactersWithSpaces>
  <SharedDoc>false</SharedDoc>
  <HLinks>
    <vt:vector size="18" baseType="variant">
      <vt:variant>
        <vt:i4>6422628</vt:i4>
      </vt:variant>
      <vt:variant>
        <vt:i4>87</vt:i4>
      </vt:variant>
      <vt:variant>
        <vt:i4>0</vt:i4>
      </vt:variant>
      <vt:variant>
        <vt:i4>5</vt:i4>
      </vt:variant>
      <vt:variant>
        <vt:lpwstr>http://www.sciencemag.org/authors/instructions-preparing-initial-manuscript</vt:lpwstr>
      </vt:variant>
      <vt:variant>
        <vt:lpwstr/>
      </vt:variant>
      <vt:variant>
        <vt:i4>5177356</vt:i4>
      </vt:variant>
      <vt:variant>
        <vt:i4>3</vt:i4>
      </vt:variant>
      <vt:variant>
        <vt:i4>0</vt:i4>
      </vt:variant>
      <vt:variant>
        <vt:i4>5</vt:i4>
      </vt:variant>
      <vt:variant>
        <vt:lpwstr>http://www.tug.org/utilities/texconv/textopc.html</vt:lpwstr>
      </vt:variant>
      <vt:variant>
        <vt:lpwstr/>
      </vt:variant>
      <vt:variant>
        <vt:i4>2621478</vt:i4>
      </vt:variant>
      <vt:variant>
        <vt:i4>0</vt:i4>
      </vt:variant>
      <vt:variant>
        <vt:i4>0</vt:i4>
      </vt:variant>
      <vt:variant>
        <vt:i4>5</vt:i4>
      </vt:variant>
      <vt:variant>
        <vt:lpwstr>http://www.sciencemag.org/authors/preparing-manuscripts-using-latex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Science Manuscript Template</dc:title>
  <dc:subject/>
  <dc:creator>bhanson</dc:creator>
  <cp:keywords/>
  <dc:description/>
  <cp:lastModifiedBy>Amos Matsiko</cp:lastModifiedBy>
  <cp:revision>2</cp:revision>
  <cp:lastPrinted>2022-10-11T22:17:00Z</cp:lastPrinted>
  <dcterms:created xsi:type="dcterms:W3CDTF">2022-10-31T17:24:00Z</dcterms:created>
  <dcterms:modified xsi:type="dcterms:W3CDTF">2022-10-31T17:24:00Z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http://www.zotero.org/styles/science-translational-medicine</vt:lpwstr>
  </property>
  <property fmtid="{D5CDD505-2E9C-101B-9397-08002B2CF9AE}" pid="19" name="Mendeley Recent Style Name 8_1">
    <vt:lpwstr>Science Translational Medicine</vt:lpwstr>
  </property>
  <property fmtid="{D5CDD505-2E9C-101B-9397-08002B2CF9AE}" pid="20" name="Mendeley Recent Style Id 9_1">
    <vt:lpwstr>http://www.zotero.org/styles/sensors</vt:lpwstr>
  </property>
  <property fmtid="{D5CDD505-2E9C-101B-9397-08002B2CF9AE}" pid="21" name="Mendeley Recent Style Name 9_1">
    <vt:lpwstr>Sensors</vt:lpwstr>
  </property>
  <property fmtid="{D5CDD505-2E9C-101B-9397-08002B2CF9AE}" pid="22" name="Mendeley Document_1">
    <vt:lpwstr>True</vt:lpwstr>
  </property>
  <property fmtid="{D5CDD505-2E9C-101B-9397-08002B2CF9AE}" pid="23" name="Mendeley Unique User Id_1">
    <vt:lpwstr>3e6f16d7-f339-35e5-b2fa-b2d7c68a29b3</vt:lpwstr>
  </property>
  <property fmtid="{D5CDD505-2E9C-101B-9397-08002B2CF9AE}" pid="24" name="Mendeley Citation Style_1">
    <vt:lpwstr>http://www.zotero.org/styles/ieee</vt:lpwstr>
  </property>
</Properties>
</file>