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CA9" w:rsidRPr="00437885" w:rsidRDefault="00B86CA9" w:rsidP="00B86CA9">
      <w:pPr>
        <w:spacing w:after="0"/>
        <w:ind w:left="-720"/>
        <w:jc w:val="both"/>
        <w:rPr>
          <w:rFonts w:ascii="Arial" w:hAnsi="Arial" w:cs="Arial"/>
          <w:sz w:val="16"/>
          <w:szCs w:val="16"/>
        </w:rPr>
      </w:pPr>
      <w:r>
        <w:rPr>
          <w:rFonts w:ascii="Arial" w:hAnsi="Arial" w:cs="Arial"/>
          <w:sz w:val="16"/>
          <w:szCs w:val="16"/>
        </w:rPr>
        <w:t>Supplemental Table 4a</w:t>
      </w:r>
      <w:r w:rsidRPr="00437885">
        <w:rPr>
          <w:rFonts w:ascii="Arial" w:hAnsi="Arial" w:cs="Arial"/>
          <w:sz w:val="16"/>
          <w:szCs w:val="16"/>
        </w:rPr>
        <w:t xml:space="preserve">.  Description of samples included in the 2019 panel.  *Sample type is indicated as B-blood, S-serum, P-plasma, D-DNA. </w:t>
      </w:r>
    </w:p>
    <w:p w:rsidR="00B86CA9" w:rsidRPr="00437885" w:rsidRDefault="00B86CA9" w:rsidP="00B86CA9">
      <w:pPr>
        <w:spacing w:after="0"/>
        <w:rPr>
          <w:rFonts w:ascii="Arial" w:hAnsi="Arial" w:cs="Arial"/>
          <w:sz w:val="16"/>
          <w:szCs w:val="16"/>
        </w:rPr>
      </w:pPr>
    </w:p>
    <w:tbl>
      <w:tblPr>
        <w:tblStyle w:val="TableGrid"/>
        <w:tblW w:w="107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01" w:type="dxa"/>
          <w:bottom w:w="43" w:type="dxa"/>
          <w:right w:w="101" w:type="dxa"/>
        </w:tblCellMar>
        <w:tblLook w:val="04A0" w:firstRow="1" w:lastRow="0" w:firstColumn="1" w:lastColumn="0" w:noHBand="0" w:noVBand="1"/>
      </w:tblPr>
      <w:tblGrid>
        <w:gridCol w:w="1515"/>
        <w:gridCol w:w="1299"/>
        <w:gridCol w:w="994"/>
        <w:gridCol w:w="916"/>
        <w:gridCol w:w="971"/>
        <w:gridCol w:w="5076"/>
      </w:tblGrid>
      <w:tr w:rsidR="00B86CA9" w:rsidRPr="00437885" w:rsidTr="00F02425">
        <w:trPr>
          <w:jc w:val="center"/>
        </w:trPr>
        <w:tc>
          <w:tcPr>
            <w:tcW w:w="1515" w:type="dxa"/>
            <w:shd w:val="clear" w:color="auto" w:fill="FFFFFF" w:themeFill="background1"/>
            <w:vAlign w:val="center"/>
          </w:tcPr>
          <w:p w:rsidR="00B86CA9" w:rsidRPr="00437885" w:rsidRDefault="00B86CA9" w:rsidP="00F02425">
            <w:pPr>
              <w:rPr>
                <w:rFonts w:ascii="Arial" w:hAnsi="Arial" w:cs="Arial"/>
                <w:b/>
                <w:bCs/>
                <w:sz w:val="16"/>
                <w:szCs w:val="16"/>
                <w:u w:val="single"/>
              </w:rPr>
            </w:pPr>
            <w:r w:rsidRPr="00437885">
              <w:rPr>
                <w:rFonts w:ascii="Arial" w:hAnsi="Arial" w:cs="Arial"/>
                <w:b/>
                <w:bCs/>
                <w:sz w:val="16"/>
                <w:szCs w:val="16"/>
                <w:u w:val="single"/>
              </w:rPr>
              <w:t>Sample*</w:t>
            </w:r>
          </w:p>
        </w:tc>
        <w:tc>
          <w:tcPr>
            <w:tcW w:w="1299" w:type="dxa"/>
            <w:shd w:val="clear" w:color="auto" w:fill="FFFFFF" w:themeFill="background1"/>
            <w:vAlign w:val="center"/>
          </w:tcPr>
          <w:p w:rsidR="00B86CA9" w:rsidRPr="00437885" w:rsidRDefault="00B86CA9" w:rsidP="00F02425">
            <w:pPr>
              <w:rPr>
                <w:rFonts w:ascii="Arial" w:hAnsi="Arial" w:cs="Arial"/>
                <w:b/>
                <w:bCs/>
                <w:sz w:val="16"/>
                <w:szCs w:val="16"/>
                <w:u w:val="single"/>
              </w:rPr>
            </w:pPr>
            <w:r w:rsidRPr="00437885">
              <w:rPr>
                <w:rFonts w:ascii="Arial" w:hAnsi="Arial" w:cs="Arial"/>
                <w:b/>
                <w:bCs/>
                <w:sz w:val="16"/>
                <w:szCs w:val="16"/>
                <w:u w:val="single"/>
              </w:rPr>
              <w:t>Species</w:t>
            </w:r>
          </w:p>
        </w:tc>
        <w:tc>
          <w:tcPr>
            <w:tcW w:w="994" w:type="dxa"/>
            <w:shd w:val="clear" w:color="auto" w:fill="FFFFFF" w:themeFill="background1"/>
            <w:vAlign w:val="center"/>
          </w:tcPr>
          <w:p w:rsidR="00B86CA9" w:rsidRPr="00437885" w:rsidRDefault="00B86CA9" w:rsidP="00F02425">
            <w:pPr>
              <w:rPr>
                <w:rFonts w:ascii="Arial" w:hAnsi="Arial" w:cs="Arial"/>
                <w:b/>
                <w:bCs/>
                <w:sz w:val="16"/>
                <w:szCs w:val="16"/>
                <w:u w:val="single"/>
              </w:rPr>
            </w:pPr>
            <w:r w:rsidRPr="00437885">
              <w:rPr>
                <w:rFonts w:ascii="Arial" w:hAnsi="Arial" w:cs="Arial"/>
                <w:b/>
                <w:bCs/>
                <w:sz w:val="16"/>
                <w:szCs w:val="16"/>
                <w:u w:val="single"/>
              </w:rPr>
              <w:t>Origin</w:t>
            </w:r>
          </w:p>
        </w:tc>
        <w:tc>
          <w:tcPr>
            <w:tcW w:w="916" w:type="dxa"/>
            <w:shd w:val="clear" w:color="auto" w:fill="FFFFFF" w:themeFill="background1"/>
            <w:vAlign w:val="center"/>
          </w:tcPr>
          <w:p w:rsidR="00B86CA9" w:rsidRPr="00437885" w:rsidRDefault="00B86CA9" w:rsidP="00F02425">
            <w:pPr>
              <w:rPr>
                <w:rFonts w:ascii="Arial" w:hAnsi="Arial" w:cs="Arial"/>
                <w:b/>
                <w:bCs/>
                <w:sz w:val="16"/>
                <w:szCs w:val="16"/>
                <w:u w:val="single"/>
              </w:rPr>
            </w:pPr>
            <w:r w:rsidRPr="00437885">
              <w:rPr>
                <w:rFonts w:ascii="Arial" w:hAnsi="Arial" w:cs="Arial"/>
                <w:b/>
                <w:bCs/>
                <w:sz w:val="16"/>
                <w:szCs w:val="16"/>
                <w:u w:val="single"/>
              </w:rPr>
              <w:t>Age (years)</w:t>
            </w:r>
          </w:p>
        </w:tc>
        <w:tc>
          <w:tcPr>
            <w:tcW w:w="971" w:type="dxa"/>
            <w:shd w:val="clear" w:color="auto" w:fill="FFFFFF" w:themeFill="background1"/>
            <w:vAlign w:val="center"/>
          </w:tcPr>
          <w:p w:rsidR="00B86CA9" w:rsidRPr="00437885" w:rsidRDefault="00B86CA9" w:rsidP="00F02425">
            <w:pPr>
              <w:rPr>
                <w:rFonts w:ascii="Arial" w:hAnsi="Arial" w:cs="Arial"/>
                <w:b/>
                <w:bCs/>
                <w:sz w:val="16"/>
                <w:szCs w:val="16"/>
                <w:u w:val="single"/>
              </w:rPr>
            </w:pPr>
            <w:r w:rsidRPr="00437885">
              <w:rPr>
                <w:rFonts w:ascii="Arial" w:hAnsi="Arial" w:cs="Arial"/>
                <w:b/>
                <w:bCs/>
                <w:sz w:val="16"/>
                <w:szCs w:val="16"/>
                <w:u w:val="single"/>
              </w:rPr>
              <w:t>Sex</w:t>
            </w:r>
          </w:p>
        </w:tc>
        <w:tc>
          <w:tcPr>
            <w:tcW w:w="5076" w:type="dxa"/>
            <w:shd w:val="clear" w:color="auto" w:fill="FFFFFF" w:themeFill="background1"/>
            <w:vAlign w:val="center"/>
          </w:tcPr>
          <w:p w:rsidR="00B86CA9" w:rsidRPr="00437885" w:rsidRDefault="00B86CA9" w:rsidP="00F02425">
            <w:pPr>
              <w:rPr>
                <w:rFonts w:ascii="Arial" w:hAnsi="Arial" w:cs="Arial"/>
                <w:b/>
                <w:bCs/>
                <w:sz w:val="16"/>
                <w:szCs w:val="16"/>
                <w:u w:val="single"/>
              </w:rPr>
            </w:pPr>
            <w:r w:rsidRPr="00437885">
              <w:rPr>
                <w:rFonts w:ascii="Arial" w:hAnsi="Arial" w:cs="Arial"/>
                <w:b/>
                <w:bCs/>
                <w:sz w:val="16"/>
                <w:szCs w:val="16"/>
                <w:u w:val="single"/>
              </w:rPr>
              <w:t>SPF History</w:t>
            </w:r>
          </w:p>
        </w:tc>
      </w:tr>
      <w:tr w:rsidR="00B86CA9" w:rsidRPr="00437885" w:rsidTr="00F02425">
        <w:trPr>
          <w:jc w:val="center"/>
        </w:trPr>
        <w:tc>
          <w:tcPr>
            <w:tcW w:w="1515"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P2019-1B</w:t>
            </w:r>
          </w:p>
        </w:tc>
        <w:tc>
          <w:tcPr>
            <w:tcW w:w="1299"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M. </w:t>
            </w:r>
            <w:proofErr w:type="spellStart"/>
            <w:r w:rsidRPr="00437885">
              <w:rPr>
                <w:rFonts w:ascii="Arial" w:hAnsi="Arial" w:cs="Arial"/>
                <w:sz w:val="16"/>
                <w:szCs w:val="16"/>
              </w:rPr>
              <w:t>fuscata</w:t>
            </w:r>
            <w:proofErr w:type="spellEnd"/>
          </w:p>
        </w:tc>
        <w:tc>
          <w:tcPr>
            <w:tcW w:w="994"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1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14</w:t>
            </w:r>
          </w:p>
        </w:tc>
        <w:tc>
          <w:tcPr>
            <w:tcW w:w="971"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Female</w:t>
            </w:r>
          </w:p>
        </w:tc>
        <w:tc>
          <w:tcPr>
            <w:tcW w:w="507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Antibody positive for B Virus; antibody negative for SIV, SRV, STLV.</w:t>
            </w:r>
          </w:p>
        </w:tc>
      </w:tr>
      <w:tr w:rsidR="00B86CA9" w:rsidRPr="00437885" w:rsidTr="00F02425">
        <w:trPr>
          <w:jc w:val="center"/>
        </w:trPr>
        <w:tc>
          <w:tcPr>
            <w:tcW w:w="1515"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P2019-2B</w:t>
            </w:r>
          </w:p>
        </w:tc>
        <w:tc>
          <w:tcPr>
            <w:tcW w:w="1299"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M. mulatta</w:t>
            </w:r>
          </w:p>
        </w:tc>
        <w:tc>
          <w:tcPr>
            <w:tcW w:w="994"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Indian</w:t>
            </w:r>
          </w:p>
        </w:tc>
        <w:tc>
          <w:tcPr>
            <w:tcW w:w="91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5</w:t>
            </w:r>
          </w:p>
        </w:tc>
        <w:tc>
          <w:tcPr>
            <w:tcW w:w="971"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Male </w:t>
            </w:r>
          </w:p>
        </w:tc>
        <w:tc>
          <w:tcPr>
            <w:tcW w:w="507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Experimental SIV infection; antibody positive for SIV; antibody negative for BV, SRV, STLV.</w:t>
            </w:r>
          </w:p>
        </w:tc>
      </w:tr>
      <w:tr w:rsidR="00B86CA9" w:rsidRPr="00437885" w:rsidTr="00F02425">
        <w:trPr>
          <w:jc w:val="center"/>
        </w:trPr>
        <w:tc>
          <w:tcPr>
            <w:tcW w:w="1515"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P2019-3B</w:t>
            </w:r>
          </w:p>
        </w:tc>
        <w:tc>
          <w:tcPr>
            <w:tcW w:w="1299"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M. mulatta</w:t>
            </w:r>
          </w:p>
        </w:tc>
        <w:tc>
          <w:tcPr>
            <w:tcW w:w="994"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Indian</w:t>
            </w:r>
          </w:p>
        </w:tc>
        <w:tc>
          <w:tcPr>
            <w:tcW w:w="91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15</w:t>
            </w:r>
          </w:p>
        </w:tc>
        <w:tc>
          <w:tcPr>
            <w:tcW w:w="971"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Male </w:t>
            </w:r>
          </w:p>
        </w:tc>
        <w:tc>
          <w:tcPr>
            <w:tcW w:w="507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Experimentally transfused with SRV4; PCR/antibody positive blood; antibody positive for BV, SRV, MV, CMV, RRV, SFV; antibody negative for SIV, STLV (screen false pos/WB neg).  SRV PCR intermittently positive.  SIV, STLV, RRV, SFV PCR negative.</w:t>
            </w:r>
          </w:p>
        </w:tc>
      </w:tr>
      <w:tr w:rsidR="00B86CA9" w:rsidRPr="00437885" w:rsidTr="00F02425">
        <w:trPr>
          <w:jc w:val="center"/>
        </w:trPr>
        <w:tc>
          <w:tcPr>
            <w:tcW w:w="1515"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P2019-4B</w:t>
            </w:r>
          </w:p>
        </w:tc>
        <w:tc>
          <w:tcPr>
            <w:tcW w:w="1299"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M. mulatta</w:t>
            </w:r>
          </w:p>
        </w:tc>
        <w:tc>
          <w:tcPr>
            <w:tcW w:w="994"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Indian </w:t>
            </w:r>
          </w:p>
        </w:tc>
        <w:tc>
          <w:tcPr>
            <w:tcW w:w="91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15</w:t>
            </w:r>
          </w:p>
        </w:tc>
        <w:tc>
          <w:tcPr>
            <w:tcW w:w="971"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Male</w:t>
            </w:r>
          </w:p>
        </w:tc>
        <w:tc>
          <w:tcPr>
            <w:tcW w:w="507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Experimentally transfused with SRV1 PCR/antibody positive blood; antibody positive for BV, SRV, MV, CMV, RRV, SFV; antibody negative for SIV, STLV (screen false pos/WB neg).  SRV PCR intermittently positive.  SIV, STLV, RRV, SFV PCR negative. </w:t>
            </w:r>
          </w:p>
        </w:tc>
      </w:tr>
      <w:tr w:rsidR="00B86CA9" w:rsidRPr="00437885" w:rsidTr="00F02425">
        <w:trPr>
          <w:jc w:val="center"/>
        </w:trPr>
        <w:tc>
          <w:tcPr>
            <w:tcW w:w="1515"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P2019-5B</w:t>
            </w:r>
          </w:p>
        </w:tc>
        <w:tc>
          <w:tcPr>
            <w:tcW w:w="1299"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M. mulatta</w:t>
            </w:r>
          </w:p>
        </w:tc>
        <w:tc>
          <w:tcPr>
            <w:tcW w:w="994"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Indian</w:t>
            </w:r>
          </w:p>
        </w:tc>
        <w:tc>
          <w:tcPr>
            <w:tcW w:w="91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7</w:t>
            </w:r>
          </w:p>
        </w:tc>
        <w:tc>
          <w:tcPr>
            <w:tcW w:w="971"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Male </w:t>
            </w:r>
          </w:p>
        </w:tc>
        <w:tc>
          <w:tcPr>
            <w:tcW w:w="507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Antibody positive for LCV; antibody negative for BV, SIV, SRV, STLV, SFV, RRV, CMV. </w:t>
            </w:r>
          </w:p>
        </w:tc>
      </w:tr>
      <w:tr w:rsidR="00B86CA9" w:rsidRPr="00437885" w:rsidTr="00F02425">
        <w:trPr>
          <w:jc w:val="center"/>
        </w:trPr>
        <w:tc>
          <w:tcPr>
            <w:tcW w:w="1515"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P2019-6B</w:t>
            </w:r>
          </w:p>
        </w:tc>
        <w:tc>
          <w:tcPr>
            <w:tcW w:w="1299"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M. mulatta</w:t>
            </w:r>
          </w:p>
        </w:tc>
        <w:tc>
          <w:tcPr>
            <w:tcW w:w="994"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Indian</w:t>
            </w:r>
          </w:p>
        </w:tc>
        <w:tc>
          <w:tcPr>
            <w:tcW w:w="91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11</w:t>
            </w:r>
          </w:p>
        </w:tc>
        <w:tc>
          <w:tcPr>
            <w:tcW w:w="971"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Male </w:t>
            </w:r>
          </w:p>
        </w:tc>
        <w:tc>
          <w:tcPr>
            <w:tcW w:w="507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Antibody positive for SV-40; antibody negative for SRV, SIV, STLV, B virus, CMV, RRV, SFV and LCV. </w:t>
            </w:r>
          </w:p>
        </w:tc>
      </w:tr>
      <w:tr w:rsidR="00B86CA9" w:rsidRPr="00437885" w:rsidTr="00F02425">
        <w:trPr>
          <w:jc w:val="center"/>
        </w:trPr>
        <w:tc>
          <w:tcPr>
            <w:tcW w:w="1515"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P2019-7S</w:t>
            </w:r>
          </w:p>
        </w:tc>
        <w:tc>
          <w:tcPr>
            <w:tcW w:w="1299"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M. mulatta</w:t>
            </w:r>
          </w:p>
        </w:tc>
        <w:tc>
          <w:tcPr>
            <w:tcW w:w="994"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Indian</w:t>
            </w:r>
          </w:p>
        </w:tc>
        <w:tc>
          <w:tcPr>
            <w:tcW w:w="91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11</w:t>
            </w:r>
          </w:p>
        </w:tc>
        <w:tc>
          <w:tcPr>
            <w:tcW w:w="971"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female </w:t>
            </w:r>
          </w:p>
        </w:tc>
        <w:tc>
          <w:tcPr>
            <w:tcW w:w="507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Antibody positive for CMV, SV40, LCV; antibody negative for SIV, SRV, STLV, BV, MV, BP, SFV, RRV, SVV.  SRV, SFV, RRV PCR negative. </w:t>
            </w:r>
          </w:p>
        </w:tc>
      </w:tr>
      <w:tr w:rsidR="00B86CA9" w:rsidRPr="00437885" w:rsidTr="00F02425">
        <w:trPr>
          <w:jc w:val="center"/>
        </w:trPr>
        <w:tc>
          <w:tcPr>
            <w:tcW w:w="1515"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P2019-8S</w:t>
            </w:r>
          </w:p>
        </w:tc>
        <w:tc>
          <w:tcPr>
            <w:tcW w:w="1299"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M. mulatta</w:t>
            </w:r>
          </w:p>
        </w:tc>
        <w:tc>
          <w:tcPr>
            <w:tcW w:w="994"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Indian</w:t>
            </w:r>
          </w:p>
        </w:tc>
        <w:tc>
          <w:tcPr>
            <w:tcW w:w="91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71"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Male</w:t>
            </w:r>
          </w:p>
        </w:tc>
        <w:tc>
          <w:tcPr>
            <w:tcW w:w="507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Antibody positive for SV40; antibody indeterminate for SIV; antibody negative for SRV, STLV, BV, MV, BP, SFV, CMV, RRV, SVV, LCV. </w:t>
            </w:r>
          </w:p>
        </w:tc>
      </w:tr>
      <w:tr w:rsidR="00B86CA9" w:rsidRPr="00437885" w:rsidTr="00F02425">
        <w:trPr>
          <w:jc w:val="center"/>
        </w:trPr>
        <w:tc>
          <w:tcPr>
            <w:tcW w:w="1515"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P2019-9S</w:t>
            </w:r>
          </w:p>
        </w:tc>
        <w:tc>
          <w:tcPr>
            <w:tcW w:w="1299"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M. mulatta</w:t>
            </w:r>
          </w:p>
        </w:tc>
        <w:tc>
          <w:tcPr>
            <w:tcW w:w="994"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Indian </w:t>
            </w:r>
          </w:p>
        </w:tc>
        <w:tc>
          <w:tcPr>
            <w:tcW w:w="91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71"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Male </w:t>
            </w:r>
          </w:p>
        </w:tc>
        <w:tc>
          <w:tcPr>
            <w:tcW w:w="507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Antibody positive for MV, T. </w:t>
            </w:r>
            <w:proofErr w:type="spellStart"/>
            <w:r w:rsidRPr="00437885">
              <w:rPr>
                <w:rFonts w:ascii="Arial" w:hAnsi="Arial" w:cs="Arial"/>
                <w:sz w:val="16"/>
                <w:szCs w:val="16"/>
              </w:rPr>
              <w:t>Cruzi</w:t>
            </w:r>
            <w:proofErr w:type="spellEnd"/>
            <w:r w:rsidRPr="00437885">
              <w:rPr>
                <w:rFonts w:ascii="Arial" w:hAnsi="Arial" w:cs="Arial"/>
                <w:sz w:val="16"/>
                <w:szCs w:val="16"/>
              </w:rPr>
              <w:t>; antibody negative for SIV, SRV, STLV, BV, MV, Bp.  SRV PCR negative.</w:t>
            </w:r>
          </w:p>
        </w:tc>
      </w:tr>
      <w:tr w:rsidR="00B86CA9" w:rsidRPr="00437885" w:rsidTr="00F02425">
        <w:trPr>
          <w:jc w:val="center"/>
        </w:trPr>
        <w:tc>
          <w:tcPr>
            <w:tcW w:w="1515"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P2019-10S</w:t>
            </w:r>
          </w:p>
        </w:tc>
        <w:tc>
          <w:tcPr>
            <w:tcW w:w="1299"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M. mulatta</w:t>
            </w:r>
          </w:p>
        </w:tc>
        <w:tc>
          <w:tcPr>
            <w:tcW w:w="994"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Indian</w:t>
            </w:r>
          </w:p>
        </w:tc>
        <w:tc>
          <w:tcPr>
            <w:tcW w:w="91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71"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Female </w:t>
            </w:r>
          </w:p>
        </w:tc>
        <w:tc>
          <w:tcPr>
            <w:tcW w:w="507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Antibody positive for MV; antibody negative for SIV, SRV, STLV BV, </w:t>
            </w:r>
            <w:proofErr w:type="spellStart"/>
            <w:r w:rsidRPr="00437885">
              <w:rPr>
                <w:rFonts w:ascii="Arial" w:hAnsi="Arial" w:cs="Arial"/>
                <w:sz w:val="16"/>
                <w:szCs w:val="16"/>
              </w:rPr>
              <w:t>Bp,T</w:t>
            </w:r>
            <w:proofErr w:type="spellEnd"/>
            <w:r w:rsidRPr="00437885">
              <w:rPr>
                <w:rFonts w:ascii="Arial" w:hAnsi="Arial" w:cs="Arial"/>
                <w:sz w:val="16"/>
                <w:szCs w:val="16"/>
              </w:rPr>
              <w:t xml:space="preserve">. </w:t>
            </w:r>
            <w:proofErr w:type="spellStart"/>
            <w:r w:rsidRPr="00437885">
              <w:rPr>
                <w:rFonts w:ascii="Arial" w:hAnsi="Arial" w:cs="Arial"/>
                <w:sz w:val="16"/>
                <w:szCs w:val="16"/>
              </w:rPr>
              <w:t>Cruzi</w:t>
            </w:r>
            <w:proofErr w:type="spellEnd"/>
            <w:r w:rsidRPr="00437885">
              <w:rPr>
                <w:rFonts w:ascii="Arial" w:hAnsi="Arial" w:cs="Arial"/>
                <w:sz w:val="16"/>
                <w:szCs w:val="16"/>
              </w:rPr>
              <w:t xml:space="preserve">.  SRV PCR negative. </w:t>
            </w:r>
          </w:p>
        </w:tc>
      </w:tr>
      <w:tr w:rsidR="00B86CA9" w:rsidRPr="00437885" w:rsidTr="00F02425">
        <w:trPr>
          <w:jc w:val="center"/>
        </w:trPr>
        <w:tc>
          <w:tcPr>
            <w:tcW w:w="1515"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P2019-11S</w:t>
            </w:r>
          </w:p>
        </w:tc>
        <w:tc>
          <w:tcPr>
            <w:tcW w:w="1299"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M. mulatta</w:t>
            </w:r>
          </w:p>
        </w:tc>
        <w:tc>
          <w:tcPr>
            <w:tcW w:w="994"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Indian</w:t>
            </w:r>
          </w:p>
        </w:tc>
        <w:tc>
          <w:tcPr>
            <w:tcW w:w="91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71"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Female</w:t>
            </w:r>
          </w:p>
        </w:tc>
        <w:tc>
          <w:tcPr>
            <w:tcW w:w="507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Antibody positive for STLV, BV, MV; antibody negative for SIV, SRV, Bp, T. </w:t>
            </w:r>
            <w:proofErr w:type="spellStart"/>
            <w:r w:rsidRPr="00437885">
              <w:rPr>
                <w:rFonts w:ascii="Arial" w:hAnsi="Arial" w:cs="Arial"/>
                <w:sz w:val="16"/>
                <w:szCs w:val="16"/>
              </w:rPr>
              <w:t>Cruzi</w:t>
            </w:r>
            <w:proofErr w:type="spellEnd"/>
            <w:r w:rsidRPr="00437885">
              <w:rPr>
                <w:rFonts w:ascii="Arial" w:hAnsi="Arial" w:cs="Arial"/>
                <w:sz w:val="16"/>
                <w:szCs w:val="16"/>
              </w:rPr>
              <w:t xml:space="preserve">.  SRV PCR negative. </w:t>
            </w:r>
          </w:p>
        </w:tc>
      </w:tr>
      <w:tr w:rsidR="00B86CA9" w:rsidRPr="00437885" w:rsidTr="00F02425">
        <w:trPr>
          <w:jc w:val="center"/>
        </w:trPr>
        <w:tc>
          <w:tcPr>
            <w:tcW w:w="1515"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P2019-12S</w:t>
            </w:r>
          </w:p>
        </w:tc>
        <w:tc>
          <w:tcPr>
            <w:tcW w:w="1299"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M. mulatta</w:t>
            </w:r>
          </w:p>
        </w:tc>
        <w:tc>
          <w:tcPr>
            <w:tcW w:w="994"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Indian</w:t>
            </w:r>
          </w:p>
        </w:tc>
        <w:tc>
          <w:tcPr>
            <w:tcW w:w="91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71"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Female </w:t>
            </w:r>
          </w:p>
        </w:tc>
        <w:tc>
          <w:tcPr>
            <w:tcW w:w="507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Antibody positive for BV, MV; antibody negative for SIV, SRV, STLV, Bp, T. </w:t>
            </w:r>
            <w:proofErr w:type="spellStart"/>
            <w:r w:rsidRPr="00437885">
              <w:rPr>
                <w:rFonts w:ascii="Arial" w:hAnsi="Arial" w:cs="Arial"/>
                <w:sz w:val="16"/>
                <w:szCs w:val="16"/>
              </w:rPr>
              <w:t>Cruzi</w:t>
            </w:r>
            <w:proofErr w:type="spellEnd"/>
            <w:r w:rsidRPr="00437885">
              <w:rPr>
                <w:rFonts w:ascii="Arial" w:hAnsi="Arial" w:cs="Arial"/>
                <w:sz w:val="16"/>
                <w:szCs w:val="16"/>
              </w:rPr>
              <w:t xml:space="preserve">.  SRV PCR negative. </w:t>
            </w:r>
          </w:p>
        </w:tc>
      </w:tr>
      <w:tr w:rsidR="00B86CA9" w:rsidRPr="00437885" w:rsidTr="00F02425">
        <w:trPr>
          <w:jc w:val="center"/>
        </w:trPr>
        <w:tc>
          <w:tcPr>
            <w:tcW w:w="1515"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P2019-13S</w:t>
            </w:r>
          </w:p>
        </w:tc>
        <w:tc>
          <w:tcPr>
            <w:tcW w:w="1299"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M. mulatta</w:t>
            </w:r>
          </w:p>
        </w:tc>
        <w:tc>
          <w:tcPr>
            <w:tcW w:w="994"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Indian</w:t>
            </w:r>
          </w:p>
        </w:tc>
        <w:tc>
          <w:tcPr>
            <w:tcW w:w="91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71"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Female </w:t>
            </w:r>
          </w:p>
        </w:tc>
        <w:tc>
          <w:tcPr>
            <w:tcW w:w="507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Antibody positive for STLV, BV, MV; antibody indeterminate for SRV; antibody negative for SIV, STLV, BV, MV, Bp, T. </w:t>
            </w:r>
            <w:proofErr w:type="spellStart"/>
            <w:r w:rsidRPr="00437885">
              <w:rPr>
                <w:rFonts w:ascii="Arial" w:hAnsi="Arial" w:cs="Arial"/>
                <w:sz w:val="16"/>
                <w:szCs w:val="16"/>
              </w:rPr>
              <w:t>Cruzi</w:t>
            </w:r>
            <w:proofErr w:type="spellEnd"/>
            <w:r w:rsidRPr="00437885">
              <w:rPr>
                <w:rFonts w:ascii="Arial" w:hAnsi="Arial" w:cs="Arial"/>
                <w:sz w:val="16"/>
                <w:szCs w:val="16"/>
              </w:rPr>
              <w:t xml:space="preserve">.  SRV PCR negative. </w:t>
            </w:r>
          </w:p>
        </w:tc>
      </w:tr>
      <w:tr w:rsidR="00B86CA9" w:rsidRPr="00437885" w:rsidTr="00F02425">
        <w:trPr>
          <w:jc w:val="center"/>
        </w:trPr>
        <w:tc>
          <w:tcPr>
            <w:tcW w:w="1515"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P2019-14S</w:t>
            </w:r>
          </w:p>
        </w:tc>
        <w:tc>
          <w:tcPr>
            <w:tcW w:w="1299"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M. mulatta</w:t>
            </w:r>
          </w:p>
        </w:tc>
        <w:tc>
          <w:tcPr>
            <w:tcW w:w="994"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Chinese</w:t>
            </w:r>
          </w:p>
        </w:tc>
        <w:tc>
          <w:tcPr>
            <w:tcW w:w="91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71"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Female</w:t>
            </w:r>
          </w:p>
        </w:tc>
        <w:tc>
          <w:tcPr>
            <w:tcW w:w="507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Antibody indeterminate for SRV; antibody negative for SIV, STLV, BV, MV.  SRV PCR negative. </w:t>
            </w:r>
          </w:p>
        </w:tc>
      </w:tr>
      <w:tr w:rsidR="00B86CA9" w:rsidRPr="00437885" w:rsidTr="00F02425">
        <w:trPr>
          <w:jc w:val="center"/>
        </w:trPr>
        <w:tc>
          <w:tcPr>
            <w:tcW w:w="1515"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P2019-15S</w:t>
            </w:r>
          </w:p>
        </w:tc>
        <w:tc>
          <w:tcPr>
            <w:tcW w:w="1299"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M. mulatta</w:t>
            </w:r>
          </w:p>
        </w:tc>
        <w:tc>
          <w:tcPr>
            <w:tcW w:w="994"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Chinese</w:t>
            </w:r>
          </w:p>
        </w:tc>
        <w:tc>
          <w:tcPr>
            <w:tcW w:w="91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71"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Male </w:t>
            </w:r>
          </w:p>
        </w:tc>
        <w:tc>
          <w:tcPr>
            <w:tcW w:w="507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Antibody positive for MV; antibody negative for SIV, SRV, STLV, BV Indeterminate;  SRV PCR negative.  </w:t>
            </w:r>
          </w:p>
        </w:tc>
      </w:tr>
      <w:tr w:rsidR="00B86CA9" w:rsidRPr="00437885" w:rsidTr="00F02425">
        <w:trPr>
          <w:jc w:val="center"/>
        </w:trPr>
        <w:tc>
          <w:tcPr>
            <w:tcW w:w="1515"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P2019-16S</w:t>
            </w:r>
          </w:p>
        </w:tc>
        <w:tc>
          <w:tcPr>
            <w:tcW w:w="1299"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M. mulatta</w:t>
            </w:r>
          </w:p>
        </w:tc>
        <w:tc>
          <w:tcPr>
            <w:tcW w:w="994"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Indian</w:t>
            </w:r>
          </w:p>
        </w:tc>
        <w:tc>
          <w:tcPr>
            <w:tcW w:w="91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71"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Female </w:t>
            </w:r>
          </w:p>
        </w:tc>
        <w:tc>
          <w:tcPr>
            <w:tcW w:w="507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Antibody Positive for MV; antibody indeterminate for BV; antibody negative for SIV, SRV, STLV. </w:t>
            </w:r>
          </w:p>
        </w:tc>
      </w:tr>
      <w:tr w:rsidR="00B86CA9" w:rsidRPr="00437885" w:rsidTr="00F02425">
        <w:trPr>
          <w:jc w:val="center"/>
        </w:trPr>
        <w:tc>
          <w:tcPr>
            <w:tcW w:w="1515"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P2019-17S</w:t>
            </w:r>
          </w:p>
        </w:tc>
        <w:tc>
          <w:tcPr>
            <w:tcW w:w="1299"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94"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1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71"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507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Antibody positive for STLV, Herpes B, SFV, </w:t>
            </w:r>
            <w:proofErr w:type="spellStart"/>
            <w:r w:rsidRPr="00437885">
              <w:rPr>
                <w:rFonts w:ascii="Arial" w:hAnsi="Arial" w:cs="Arial"/>
                <w:sz w:val="16"/>
                <w:szCs w:val="16"/>
              </w:rPr>
              <w:t>T.Cruzi</w:t>
            </w:r>
            <w:proofErr w:type="spellEnd"/>
            <w:r w:rsidRPr="00437885">
              <w:rPr>
                <w:rFonts w:ascii="Arial" w:hAnsi="Arial" w:cs="Arial"/>
                <w:sz w:val="16"/>
                <w:szCs w:val="16"/>
              </w:rPr>
              <w:t xml:space="preserve">; </w:t>
            </w:r>
          </w:p>
          <w:p w:rsidR="00B86CA9" w:rsidRPr="00437885" w:rsidRDefault="00B86CA9" w:rsidP="00F02425">
            <w:pPr>
              <w:rPr>
                <w:rFonts w:ascii="Arial" w:hAnsi="Arial" w:cs="Arial"/>
                <w:sz w:val="16"/>
                <w:szCs w:val="16"/>
              </w:rPr>
            </w:pPr>
            <w:r w:rsidRPr="00437885">
              <w:rPr>
                <w:rFonts w:ascii="Arial" w:hAnsi="Arial" w:cs="Arial"/>
                <w:sz w:val="16"/>
                <w:szCs w:val="16"/>
              </w:rPr>
              <w:t>antibody negative/indeterminate for SIV, SRV (gp20).</w:t>
            </w:r>
          </w:p>
        </w:tc>
      </w:tr>
      <w:tr w:rsidR="00B86CA9" w:rsidRPr="00437885" w:rsidTr="00F02425">
        <w:trPr>
          <w:jc w:val="center"/>
        </w:trPr>
        <w:tc>
          <w:tcPr>
            <w:tcW w:w="1515"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P2019-18S</w:t>
            </w:r>
          </w:p>
        </w:tc>
        <w:tc>
          <w:tcPr>
            <w:tcW w:w="1299"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94"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1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71"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5076" w:type="dxa"/>
            <w:shd w:val="clear" w:color="auto" w:fill="FFFFFF" w:themeFill="background1"/>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Antibody positive for SRV1, T. </w:t>
            </w:r>
            <w:proofErr w:type="spellStart"/>
            <w:r w:rsidRPr="00437885">
              <w:rPr>
                <w:rFonts w:ascii="Arial" w:hAnsi="Arial" w:cs="Arial"/>
                <w:sz w:val="16"/>
                <w:szCs w:val="16"/>
              </w:rPr>
              <w:t>Cruzi</w:t>
            </w:r>
            <w:proofErr w:type="spellEnd"/>
            <w:r w:rsidRPr="00437885">
              <w:rPr>
                <w:rFonts w:ascii="Arial" w:hAnsi="Arial" w:cs="Arial"/>
                <w:sz w:val="16"/>
                <w:szCs w:val="16"/>
              </w:rPr>
              <w:t xml:space="preserve">; antibody negative for STLV, BV. </w:t>
            </w:r>
          </w:p>
        </w:tc>
      </w:tr>
      <w:tr w:rsidR="00B86CA9" w:rsidRPr="00437885" w:rsidTr="00F02425">
        <w:trPr>
          <w:jc w:val="center"/>
        </w:trPr>
        <w:tc>
          <w:tcPr>
            <w:tcW w:w="1515"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P2019-19S</w:t>
            </w:r>
          </w:p>
        </w:tc>
        <w:tc>
          <w:tcPr>
            <w:tcW w:w="1299"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94"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16"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71"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5076"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Antibody positive for SRV2; antibody negative for STLV, BV, SIV, SFV, T. </w:t>
            </w:r>
            <w:proofErr w:type="spellStart"/>
            <w:r w:rsidRPr="00437885">
              <w:rPr>
                <w:rFonts w:ascii="Arial" w:hAnsi="Arial" w:cs="Arial"/>
                <w:sz w:val="16"/>
                <w:szCs w:val="16"/>
              </w:rPr>
              <w:t>Cruzi</w:t>
            </w:r>
            <w:proofErr w:type="spellEnd"/>
            <w:r w:rsidRPr="00437885">
              <w:rPr>
                <w:rFonts w:ascii="Arial" w:hAnsi="Arial" w:cs="Arial"/>
                <w:sz w:val="16"/>
                <w:szCs w:val="16"/>
              </w:rPr>
              <w:t xml:space="preserve">. </w:t>
            </w:r>
          </w:p>
        </w:tc>
      </w:tr>
      <w:tr w:rsidR="00B86CA9" w:rsidRPr="00437885" w:rsidTr="00F02425">
        <w:trPr>
          <w:jc w:val="center"/>
        </w:trPr>
        <w:tc>
          <w:tcPr>
            <w:tcW w:w="1515"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P2019-20S</w:t>
            </w:r>
          </w:p>
        </w:tc>
        <w:tc>
          <w:tcPr>
            <w:tcW w:w="1299"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94"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16"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71"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5076"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Antibody positive for SRV4, T. </w:t>
            </w:r>
            <w:proofErr w:type="spellStart"/>
            <w:r w:rsidRPr="00437885">
              <w:rPr>
                <w:rFonts w:ascii="Arial" w:hAnsi="Arial" w:cs="Arial"/>
                <w:sz w:val="16"/>
                <w:szCs w:val="16"/>
              </w:rPr>
              <w:t>Cruzi</w:t>
            </w:r>
            <w:proofErr w:type="spellEnd"/>
            <w:r w:rsidRPr="00437885">
              <w:rPr>
                <w:rFonts w:ascii="Arial" w:hAnsi="Arial" w:cs="Arial"/>
                <w:sz w:val="16"/>
                <w:szCs w:val="16"/>
              </w:rPr>
              <w:t xml:space="preserve">; antibody negative for STLV, BV, SIV, SFV. </w:t>
            </w:r>
          </w:p>
        </w:tc>
      </w:tr>
      <w:tr w:rsidR="00B86CA9" w:rsidRPr="00437885" w:rsidTr="00F02425">
        <w:trPr>
          <w:jc w:val="center"/>
        </w:trPr>
        <w:tc>
          <w:tcPr>
            <w:tcW w:w="1515" w:type="dxa"/>
          </w:tcPr>
          <w:p w:rsidR="00B86CA9" w:rsidRPr="00437885" w:rsidRDefault="00B86CA9" w:rsidP="00F02425">
            <w:pPr>
              <w:rPr>
                <w:rFonts w:ascii="Arial" w:hAnsi="Arial" w:cs="Arial"/>
                <w:sz w:val="16"/>
                <w:szCs w:val="16"/>
              </w:rPr>
            </w:pPr>
            <w:r w:rsidRPr="00437885">
              <w:rPr>
                <w:rFonts w:ascii="Arial" w:hAnsi="Arial" w:cs="Arial"/>
                <w:sz w:val="16"/>
                <w:szCs w:val="16"/>
              </w:rPr>
              <w:t>P2019-26P</w:t>
            </w:r>
          </w:p>
        </w:tc>
        <w:tc>
          <w:tcPr>
            <w:tcW w:w="1299"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M. mulatta</w:t>
            </w:r>
          </w:p>
        </w:tc>
        <w:tc>
          <w:tcPr>
            <w:tcW w:w="994"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Indian</w:t>
            </w:r>
          </w:p>
        </w:tc>
        <w:tc>
          <w:tcPr>
            <w:tcW w:w="916"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9</w:t>
            </w:r>
          </w:p>
        </w:tc>
        <w:tc>
          <w:tcPr>
            <w:tcW w:w="971"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Female </w:t>
            </w:r>
          </w:p>
        </w:tc>
        <w:tc>
          <w:tcPr>
            <w:tcW w:w="5076"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 xml:space="preserve">Antibody positive for MV; antibody negative for BV, SIV, SRV, STLV, RRV, CMV, SFV.  SRV, SFV, RRV PCR negative. </w:t>
            </w:r>
          </w:p>
        </w:tc>
      </w:tr>
      <w:tr w:rsidR="00B86CA9" w:rsidRPr="00437885" w:rsidTr="00F02425">
        <w:trPr>
          <w:jc w:val="center"/>
        </w:trPr>
        <w:tc>
          <w:tcPr>
            <w:tcW w:w="1515" w:type="dxa"/>
          </w:tcPr>
          <w:p w:rsidR="00B86CA9" w:rsidRPr="00437885" w:rsidRDefault="00B86CA9" w:rsidP="00F02425">
            <w:pPr>
              <w:rPr>
                <w:rFonts w:ascii="Arial" w:hAnsi="Arial" w:cs="Arial"/>
                <w:sz w:val="16"/>
                <w:szCs w:val="16"/>
              </w:rPr>
            </w:pPr>
            <w:r w:rsidRPr="00437885">
              <w:rPr>
                <w:rFonts w:ascii="Arial" w:hAnsi="Arial" w:cs="Arial"/>
                <w:sz w:val="16"/>
                <w:szCs w:val="16"/>
              </w:rPr>
              <w:t xml:space="preserve">P2019-27B </w:t>
            </w:r>
          </w:p>
        </w:tc>
        <w:tc>
          <w:tcPr>
            <w:tcW w:w="1299"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M. mulatta</w:t>
            </w:r>
          </w:p>
        </w:tc>
        <w:tc>
          <w:tcPr>
            <w:tcW w:w="994"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16"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71"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5076"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SRV3 DNA Standard spiked into whole blood from sample 26P</w:t>
            </w:r>
          </w:p>
        </w:tc>
      </w:tr>
      <w:tr w:rsidR="00B86CA9" w:rsidRPr="00437885" w:rsidTr="00F02425">
        <w:trPr>
          <w:jc w:val="center"/>
        </w:trPr>
        <w:tc>
          <w:tcPr>
            <w:tcW w:w="1515" w:type="dxa"/>
          </w:tcPr>
          <w:p w:rsidR="00B86CA9" w:rsidRPr="00437885" w:rsidRDefault="00B86CA9" w:rsidP="00F02425">
            <w:pPr>
              <w:rPr>
                <w:rFonts w:ascii="Arial" w:hAnsi="Arial" w:cs="Arial"/>
                <w:sz w:val="16"/>
                <w:szCs w:val="16"/>
              </w:rPr>
            </w:pPr>
            <w:r w:rsidRPr="00437885">
              <w:rPr>
                <w:rFonts w:ascii="Arial" w:hAnsi="Arial" w:cs="Arial"/>
                <w:sz w:val="16"/>
                <w:szCs w:val="16"/>
              </w:rPr>
              <w:t>P2019-28P,</w:t>
            </w:r>
          </w:p>
        </w:tc>
        <w:tc>
          <w:tcPr>
            <w:tcW w:w="1299"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94"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16"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71"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5076"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r>
      <w:tr w:rsidR="00B86CA9" w:rsidRPr="00437885" w:rsidTr="00F02425">
        <w:trPr>
          <w:jc w:val="center"/>
        </w:trPr>
        <w:tc>
          <w:tcPr>
            <w:tcW w:w="1515" w:type="dxa"/>
          </w:tcPr>
          <w:p w:rsidR="00B86CA9" w:rsidRPr="00437885" w:rsidRDefault="00B86CA9" w:rsidP="00F02425">
            <w:pPr>
              <w:rPr>
                <w:rFonts w:ascii="Arial" w:hAnsi="Arial" w:cs="Arial"/>
                <w:sz w:val="16"/>
                <w:szCs w:val="16"/>
              </w:rPr>
            </w:pPr>
            <w:r w:rsidRPr="00437885">
              <w:rPr>
                <w:rFonts w:ascii="Arial" w:hAnsi="Arial" w:cs="Arial"/>
                <w:sz w:val="16"/>
                <w:szCs w:val="16"/>
              </w:rPr>
              <w:t>P2019-29P,</w:t>
            </w:r>
          </w:p>
        </w:tc>
        <w:tc>
          <w:tcPr>
            <w:tcW w:w="1299"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94"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16"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71"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5076"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r>
      <w:tr w:rsidR="00B86CA9" w:rsidRPr="00437885" w:rsidTr="00F02425">
        <w:trPr>
          <w:jc w:val="center"/>
        </w:trPr>
        <w:tc>
          <w:tcPr>
            <w:tcW w:w="1515" w:type="dxa"/>
          </w:tcPr>
          <w:p w:rsidR="00B86CA9" w:rsidRPr="00437885" w:rsidRDefault="00B86CA9" w:rsidP="00F02425">
            <w:pPr>
              <w:rPr>
                <w:rFonts w:ascii="Arial" w:hAnsi="Arial" w:cs="Arial"/>
                <w:sz w:val="16"/>
                <w:szCs w:val="16"/>
              </w:rPr>
            </w:pPr>
            <w:r w:rsidRPr="00437885">
              <w:rPr>
                <w:rFonts w:ascii="Arial" w:hAnsi="Arial" w:cs="Arial"/>
                <w:sz w:val="16"/>
                <w:szCs w:val="16"/>
              </w:rPr>
              <w:t>P2019-30P,D</w:t>
            </w:r>
          </w:p>
        </w:tc>
        <w:tc>
          <w:tcPr>
            <w:tcW w:w="1299"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94"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16"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71"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5076"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r>
      <w:tr w:rsidR="00B86CA9" w:rsidRPr="00437885" w:rsidTr="00F02425">
        <w:trPr>
          <w:jc w:val="center"/>
        </w:trPr>
        <w:tc>
          <w:tcPr>
            <w:tcW w:w="1515" w:type="dxa"/>
          </w:tcPr>
          <w:p w:rsidR="00B86CA9" w:rsidRPr="00437885" w:rsidRDefault="00B86CA9" w:rsidP="00F02425">
            <w:pPr>
              <w:rPr>
                <w:rFonts w:ascii="Arial" w:hAnsi="Arial" w:cs="Arial"/>
                <w:sz w:val="16"/>
                <w:szCs w:val="16"/>
              </w:rPr>
            </w:pPr>
            <w:r w:rsidRPr="00437885">
              <w:rPr>
                <w:rFonts w:ascii="Arial" w:hAnsi="Arial" w:cs="Arial"/>
                <w:sz w:val="16"/>
                <w:szCs w:val="16"/>
              </w:rPr>
              <w:t>P2019-31P,D</w:t>
            </w:r>
          </w:p>
        </w:tc>
        <w:tc>
          <w:tcPr>
            <w:tcW w:w="1299"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94"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16"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71"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5076"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r>
      <w:tr w:rsidR="00B86CA9" w:rsidRPr="00437885" w:rsidTr="00F02425">
        <w:trPr>
          <w:jc w:val="center"/>
        </w:trPr>
        <w:tc>
          <w:tcPr>
            <w:tcW w:w="1515" w:type="dxa"/>
          </w:tcPr>
          <w:p w:rsidR="00B86CA9" w:rsidRPr="00437885" w:rsidRDefault="00B86CA9" w:rsidP="00F02425">
            <w:pPr>
              <w:rPr>
                <w:rFonts w:ascii="Arial" w:hAnsi="Arial" w:cs="Arial"/>
                <w:sz w:val="16"/>
                <w:szCs w:val="16"/>
              </w:rPr>
            </w:pPr>
            <w:r w:rsidRPr="00437885">
              <w:rPr>
                <w:rFonts w:ascii="Arial" w:hAnsi="Arial" w:cs="Arial"/>
                <w:sz w:val="16"/>
                <w:szCs w:val="16"/>
              </w:rPr>
              <w:t>P2019-32P,D</w:t>
            </w:r>
          </w:p>
        </w:tc>
        <w:tc>
          <w:tcPr>
            <w:tcW w:w="1299"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94"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16"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71"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5076"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r>
      <w:tr w:rsidR="00B86CA9" w:rsidRPr="00437885" w:rsidTr="00F02425">
        <w:trPr>
          <w:jc w:val="center"/>
        </w:trPr>
        <w:tc>
          <w:tcPr>
            <w:tcW w:w="1515" w:type="dxa"/>
          </w:tcPr>
          <w:p w:rsidR="00B86CA9" w:rsidRPr="00437885" w:rsidRDefault="00B86CA9" w:rsidP="00F02425">
            <w:pPr>
              <w:rPr>
                <w:rFonts w:ascii="Arial" w:hAnsi="Arial" w:cs="Arial"/>
                <w:sz w:val="16"/>
                <w:szCs w:val="16"/>
              </w:rPr>
            </w:pPr>
            <w:r w:rsidRPr="00437885">
              <w:rPr>
                <w:rFonts w:ascii="Arial" w:hAnsi="Arial" w:cs="Arial"/>
                <w:sz w:val="16"/>
                <w:szCs w:val="16"/>
              </w:rPr>
              <w:lastRenderedPageBreak/>
              <w:t>P2019-33P,D</w:t>
            </w:r>
          </w:p>
        </w:tc>
        <w:tc>
          <w:tcPr>
            <w:tcW w:w="1299"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94"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16"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71"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5076"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r>
      <w:tr w:rsidR="00B86CA9" w:rsidRPr="00437885" w:rsidTr="00F02425">
        <w:trPr>
          <w:jc w:val="center"/>
        </w:trPr>
        <w:tc>
          <w:tcPr>
            <w:tcW w:w="1515" w:type="dxa"/>
          </w:tcPr>
          <w:p w:rsidR="00B86CA9" w:rsidRPr="00437885" w:rsidRDefault="00B86CA9" w:rsidP="00F02425">
            <w:pPr>
              <w:rPr>
                <w:rFonts w:ascii="Arial" w:hAnsi="Arial" w:cs="Arial"/>
                <w:sz w:val="16"/>
                <w:szCs w:val="16"/>
              </w:rPr>
            </w:pPr>
            <w:r w:rsidRPr="00437885">
              <w:rPr>
                <w:rFonts w:ascii="Arial" w:hAnsi="Arial" w:cs="Arial"/>
                <w:sz w:val="16"/>
                <w:szCs w:val="16"/>
              </w:rPr>
              <w:t>P2019-34P,D</w:t>
            </w:r>
          </w:p>
        </w:tc>
        <w:tc>
          <w:tcPr>
            <w:tcW w:w="1299"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94"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16"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71"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5076"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r>
      <w:tr w:rsidR="00B86CA9" w:rsidRPr="00437885" w:rsidTr="00F02425">
        <w:trPr>
          <w:jc w:val="center"/>
        </w:trPr>
        <w:tc>
          <w:tcPr>
            <w:tcW w:w="1515" w:type="dxa"/>
          </w:tcPr>
          <w:p w:rsidR="00B86CA9" w:rsidRPr="00437885" w:rsidRDefault="00B86CA9" w:rsidP="00F02425">
            <w:pPr>
              <w:rPr>
                <w:rFonts w:ascii="Arial" w:hAnsi="Arial" w:cs="Arial"/>
                <w:sz w:val="16"/>
                <w:szCs w:val="16"/>
              </w:rPr>
            </w:pPr>
            <w:r w:rsidRPr="00437885">
              <w:rPr>
                <w:rFonts w:ascii="Arial" w:hAnsi="Arial" w:cs="Arial"/>
                <w:sz w:val="16"/>
                <w:szCs w:val="16"/>
              </w:rPr>
              <w:t>P2019-35P,D</w:t>
            </w:r>
          </w:p>
        </w:tc>
        <w:tc>
          <w:tcPr>
            <w:tcW w:w="1299"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94"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16"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71"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5076"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r>
      <w:tr w:rsidR="00B86CA9" w:rsidRPr="00437885" w:rsidTr="00F02425">
        <w:trPr>
          <w:jc w:val="center"/>
        </w:trPr>
        <w:tc>
          <w:tcPr>
            <w:tcW w:w="1515" w:type="dxa"/>
          </w:tcPr>
          <w:p w:rsidR="00B86CA9" w:rsidRPr="00437885" w:rsidRDefault="00B86CA9" w:rsidP="00F02425">
            <w:pPr>
              <w:rPr>
                <w:rFonts w:ascii="Arial" w:hAnsi="Arial" w:cs="Arial"/>
                <w:sz w:val="16"/>
                <w:szCs w:val="16"/>
              </w:rPr>
            </w:pPr>
            <w:r w:rsidRPr="00437885">
              <w:rPr>
                <w:rFonts w:ascii="Arial" w:hAnsi="Arial" w:cs="Arial"/>
                <w:sz w:val="16"/>
                <w:szCs w:val="16"/>
              </w:rPr>
              <w:t>P2019-36B</w:t>
            </w:r>
          </w:p>
        </w:tc>
        <w:tc>
          <w:tcPr>
            <w:tcW w:w="1299"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M. mulatta</w:t>
            </w:r>
          </w:p>
        </w:tc>
        <w:tc>
          <w:tcPr>
            <w:tcW w:w="994"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16"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971"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5076"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SRV5 tissue culture virus spiked into sample 37P multi-date blood pool.</w:t>
            </w:r>
          </w:p>
        </w:tc>
      </w:tr>
      <w:tr w:rsidR="00B86CA9" w:rsidRPr="00437885" w:rsidTr="00F02425">
        <w:trPr>
          <w:jc w:val="center"/>
        </w:trPr>
        <w:tc>
          <w:tcPr>
            <w:tcW w:w="1515" w:type="dxa"/>
          </w:tcPr>
          <w:p w:rsidR="00B86CA9" w:rsidRPr="00437885" w:rsidRDefault="00B86CA9" w:rsidP="00F02425">
            <w:pPr>
              <w:rPr>
                <w:rFonts w:ascii="Arial" w:hAnsi="Arial" w:cs="Arial"/>
                <w:sz w:val="16"/>
                <w:szCs w:val="16"/>
              </w:rPr>
            </w:pPr>
            <w:r w:rsidRPr="00437885">
              <w:rPr>
                <w:rFonts w:ascii="Arial" w:hAnsi="Arial" w:cs="Arial"/>
                <w:sz w:val="16"/>
                <w:szCs w:val="16"/>
              </w:rPr>
              <w:t>P2019-37P</w:t>
            </w:r>
          </w:p>
        </w:tc>
        <w:tc>
          <w:tcPr>
            <w:tcW w:w="1299"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M. mulatta</w:t>
            </w:r>
          </w:p>
        </w:tc>
        <w:tc>
          <w:tcPr>
            <w:tcW w:w="994"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Indian</w:t>
            </w:r>
          </w:p>
        </w:tc>
        <w:tc>
          <w:tcPr>
            <w:tcW w:w="916"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14</w:t>
            </w:r>
          </w:p>
        </w:tc>
        <w:tc>
          <w:tcPr>
            <w:tcW w:w="971"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w:t>
            </w:r>
          </w:p>
        </w:tc>
        <w:tc>
          <w:tcPr>
            <w:tcW w:w="5076" w:type="dxa"/>
            <w:vAlign w:val="center"/>
          </w:tcPr>
          <w:p w:rsidR="00B86CA9" w:rsidRPr="00437885" w:rsidRDefault="00B86CA9" w:rsidP="00F02425">
            <w:pPr>
              <w:rPr>
                <w:rFonts w:ascii="Arial" w:hAnsi="Arial" w:cs="Arial"/>
                <w:sz w:val="16"/>
                <w:szCs w:val="16"/>
              </w:rPr>
            </w:pPr>
            <w:r w:rsidRPr="00437885">
              <w:rPr>
                <w:rFonts w:ascii="Arial" w:hAnsi="Arial" w:cs="Arial"/>
                <w:sz w:val="16"/>
                <w:szCs w:val="16"/>
              </w:rPr>
              <w:t>Antibody positive for measles; antibody negative for BV, SIV, SRV, STLV (MFIA screen Pos / WB neg).  SRV PCR negative.</w:t>
            </w:r>
          </w:p>
        </w:tc>
      </w:tr>
    </w:tbl>
    <w:p w:rsidR="00B86CA9" w:rsidRPr="00437885" w:rsidRDefault="00B86CA9" w:rsidP="00B86CA9">
      <w:pPr>
        <w:spacing w:after="0"/>
        <w:rPr>
          <w:rFonts w:ascii="Arial" w:hAnsi="Arial" w:cs="Arial"/>
          <w:sz w:val="16"/>
          <w:szCs w:val="16"/>
        </w:rPr>
      </w:pPr>
    </w:p>
    <w:p w:rsidR="00B86CA9" w:rsidRPr="00437885" w:rsidRDefault="00B86CA9" w:rsidP="00B86CA9">
      <w:pPr>
        <w:spacing w:after="0"/>
        <w:ind w:left="-720"/>
        <w:jc w:val="both"/>
        <w:rPr>
          <w:rFonts w:ascii="Arial" w:hAnsi="Arial" w:cs="Arial"/>
          <w:sz w:val="16"/>
          <w:szCs w:val="16"/>
        </w:rPr>
      </w:pPr>
      <w:r w:rsidRPr="00437885">
        <w:rPr>
          <w:rFonts w:ascii="Arial" w:hAnsi="Arial" w:cs="Arial"/>
          <w:sz w:val="16"/>
          <w:szCs w:val="16"/>
        </w:rPr>
        <w:t xml:space="preserve">^No information provided.  </w:t>
      </w:r>
    </w:p>
    <w:p w:rsidR="00B86CA9" w:rsidRPr="00437885" w:rsidRDefault="00B86CA9" w:rsidP="00B86CA9">
      <w:pPr>
        <w:rPr>
          <w:rFonts w:ascii="Arial" w:hAnsi="Arial" w:cs="Arial"/>
          <w:sz w:val="16"/>
          <w:szCs w:val="16"/>
        </w:rPr>
      </w:pPr>
    </w:p>
    <w:p w:rsidR="00B86CA9" w:rsidRPr="00437885" w:rsidRDefault="00B86CA9" w:rsidP="00B86CA9">
      <w:pPr>
        <w:rPr>
          <w:rFonts w:ascii="Arial" w:hAnsi="Arial" w:cs="Arial"/>
          <w:sz w:val="16"/>
          <w:szCs w:val="16"/>
        </w:rPr>
      </w:pPr>
    </w:p>
    <w:p w:rsidR="00B86CA9" w:rsidRPr="00437885" w:rsidRDefault="00B86CA9" w:rsidP="00B86CA9">
      <w:pPr>
        <w:rPr>
          <w:rFonts w:ascii="Arial" w:hAnsi="Arial" w:cs="Arial"/>
          <w:sz w:val="16"/>
          <w:szCs w:val="16"/>
        </w:rPr>
      </w:pPr>
      <w:proofErr w:type="spellStart"/>
      <w:r>
        <w:rPr>
          <w:rFonts w:ascii="Arial" w:hAnsi="Arial" w:cs="Arial"/>
          <w:sz w:val="16"/>
          <w:szCs w:val="16"/>
        </w:rPr>
        <w:t>Suppolemental</w:t>
      </w:r>
      <w:proofErr w:type="spellEnd"/>
      <w:r>
        <w:rPr>
          <w:rFonts w:ascii="Arial" w:hAnsi="Arial" w:cs="Arial"/>
          <w:sz w:val="16"/>
          <w:szCs w:val="16"/>
        </w:rPr>
        <w:t xml:space="preserve"> Table 4b</w:t>
      </w:r>
      <w:r w:rsidRPr="00437885">
        <w:rPr>
          <w:rFonts w:ascii="Arial" w:hAnsi="Arial" w:cs="Arial"/>
          <w:sz w:val="16"/>
          <w:szCs w:val="16"/>
        </w:rPr>
        <w:t>.  Aggregate BV, SRV, SIV, and STLV antibody and PCR testing results.  Samples were characterized as either positive or negative based on the sample history and the consensus results reported from all participants.   The number of tests performed per virus and per sample varied in each laboratory.</w:t>
      </w:r>
    </w:p>
    <w:tbl>
      <w:tblPr>
        <w:tblW w:w="9368" w:type="dxa"/>
        <w:tblLook w:val="04A0" w:firstRow="1" w:lastRow="0" w:firstColumn="1" w:lastColumn="0" w:noHBand="0" w:noVBand="1"/>
      </w:tblPr>
      <w:tblGrid>
        <w:gridCol w:w="3428"/>
        <w:gridCol w:w="660"/>
        <w:gridCol w:w="660"/>
        <w:gridCol w:w="660"/>
        <w:gridCol w:w="660"/>
        <w:gridCol w:w="660"/>
        <w:gridCol w:w="660"/>
        <w:gridCol w:w="660"/>
        <w:gridCol w:w="660"/>
        <w:gridCol w:w="660"/>
      </w:tblGrid>
      <w:tr w:rsidR="00B86CA9" w:rsidRPr="00437885" w:rsidTr="00F02425">
        <w:trPr>
          <w:trHeight w:val="276"/>
        </w:trPr>
        <w:tc>
          <w:tcPr>
            <w:tcW w:w="3428" w:type="dxa"/>
            <w:tcBorders>
              <w:top w:val="nil"/>
              <w:left w:val="nil"/>
              <w:bottom w:val="single" w:sz="4" w:space="0" w:color="auto"/>
              <w:right w:val="nil"/>
            </w:tcBorders>
            <w:shd w:val="clear" w:color="auto" w:fill="auto"/>
            <w:noWrap/>
            <w:vAlign w:val="bottom"/>
            <w:hideMark/>
          </w:tcPr>
          <w:p w:rsidR="00B86CA9" w:rsidRPr="00437885" w:rsidRDefault="00B86CA9" w:rsidP="00F02425">
            <w:pPr>
              <w:spacing w:after="0" w:line="240" w:lineRule="auto"/>
              <w:jc w:val="right"/>
              <w:rPr>
                <w:rFonts w:ascii="Calibri" w:eastAsia="Times New Roman" w:hAnsi="Calibri" w:cs="Calibri"/>
                <w:color w:val="000000"/>
                <w:sz w:val="16"/>
                <w:szCs w:val="16"/>
              </w:rPr>
            </w:pPr>
          </w:p>
        </w:tc>
        <w:tc>
          <w:tcPr>
            <w:tcW w:w="660" w:type="dxa"/>
            <w:tcBorders>
              <w:top w:val="nil"/>
              <w:left w:val="nil"/>
              <w:bottom w:val="single" w:sz="4" w:space="0" w:color="auto"/>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BV</w:t>
            </w:r>
          </w:p>
        </w:tc>
        <w:tc>
          <w:tcPr>
            <w:tcW w:w="660" w:type="dxa"/>
            <w:tcBorders>
              <w:top w:val="nil"/>
              <w:left w:val="nil"/>
              <w:bottom w:val="single" w:sz="4" w:space="0" w:color="auto"/>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SIV</w:t>
            </w:r>
          </w:p>
        </w:tc>
        <w:tc>
          <w:tcPr>
            <w:tcW w:w="660" w:type="dxa"/>
            <w:tcBorders>
              <w:top w:val="nil"/>
              <w:left w:val="nil"/>
              <w:bottom w:val="single" w:sz="4" w:space="0" w:color="auto"/>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SRV</w:t>
            </w:r>
          </w:p>
        </w:tc>
        <w:tc>
          <w:tcPr>
            <w:tcW w:w="660" w:type="dxa"/>
            <w:tcBorders>
              <w:top w:val="nil"/>
              <w:left w:val="nil"/>
              <w:bottom w:val="single" w:sz="4" w:space="0" w:color="auto"/>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STLV</w:t>
            </w:r>
          </w:p>
        </w:tc>
        <w:tc>
          <w:tcPr>
            <w:tcW w:w="660" w:type="dxa"/>
            <w:tcBorders>
              <w:top w:val="nil"/>
              <w:left w:val="nil"/>
              <w:bottom w:val="single" w:sz="4" w:space="0" w:color="auto"/>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CMV</w:t>
            </w:r>
          </w:p>
        </w:tc>
        <w:tc>
          <w:tcPr>
            <w:tcW w:w="660" w:type="dxa"/>
            <w:tcBorders>
              <w:top w:val="nil"/>
              <w:left w:val="nil"/>
              <w:bottom w:val="single" w:sz="4" w:space="0" w:color="auto"/>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RRV</w:t>
            </w:r>
          </w:p>
        </w:tc>
        <w:tc>
          <w:tcPr>
            <w:tcW w:w="660" w:type="dxa"/>
            <w:tcBorders>
              <w:top w:val="nil"/>
              <w:left w:val="nil"/>
              <w:bottom w:val="single" w:sz="4" w:space="0" w:color="auto"/>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SFV</w:t>
            </w:r>
          </w:p>
        </w:tc>
        <w:tc>
          <w:tcPr>
            <w:tcW w:w="660" w:type="dxa"/>
            <w:tcBorders>
              <w:top w:val="nil"/>
              <w:left w:val="nil"/>
              <w:bottom w:val="single" w:sz="4" w:space="0" w:color="auto"/>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LCV</w:t>
            </w:r>
          </w:p>
        </w:tc>
        <w:tc>
          <w:tcPr>
            <w:tcW w:w="660" w:type="dxa"/>
            <w:tcBorders>
              <w:top w:val="nil"/>
              <w:left w:val="nil"/>
              <w:bottom w:val="single" w:sz="4" w:space="0" w:color="auto"/>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 xml:space="preserve">T. </w:t>
            </w:r>
            <w:proofErr w:type="spellStart"/>
            <w:r w:rsidRPr="00437885">
              <w:rPr>
                <w:rFonts w:ascii="Calibri" w:eastAsia="Times New Roman" w:hAnsi="Calibri" w:cs="Calibri"/>
                <w:color w:val="000000"/>
                <w:sz w:val="16"/>
                <w:szCs w:val="16"/>
              </w:rPr>
              <w:t>cruzi</w:t>
            </w:r>
            <w:proofErr w:type="spellEnd"/>
          </w:p>
        </w:tc>
      </w:tr>
      <w:tr w:rsidR="00B86CA9" w:rsidRPr="00437885" w:rsidTr="00F02425">
        <w:trPr>
          <w:trHeight w:val="276"/>
        </w:trPr>
        <w:tc>
          <w:tcPr>
            <w:tcW w:w="3428"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right"/>
              <w:rPr>
                <w:rFonts w:ascii="Calibri" w:eastAsia="Times New Roman" w:hAnsi="Calibri" w:cs="Calibri"/>
                <w:color w:val="000000"/>
                <w:sz w:val="16"/>
                <w:szCs w:val="16"/>
              </w:rPr>
            </w:pPr>
            <w:r w:rsidRPr="00437885">
              <w:rPr>
                <w:rFonts w:ascii="Calibri" w:eastAsia="Times New Roman" w:hAnsi="Calibri" w:cs="Calibri"/>
                <w:color w:val="000000"/>
                <w:sz w:val="16"/>
                <w:szCs w:val="16"/>
              </w:rPr>
              <w:t>Number of positive samples tested</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59</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6</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56</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41</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103</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67</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149</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77</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18</w:t>
            </w:r>
          </w:p>
        </w:tc>
      </w:tr>
      <w:tr w:rsidR="00B86CA9" w:rsidRPr="00437885" w:rsidTr="00F02425">
        <w:trPr>
          <w:trHeight w:val="276"/>
        </w:trPr>
        <w:tc>
          <w:tcPr>
            <w:tcW w:w="3428"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right"/>
              <w:rPr>
                <w:rFonts w:ascii="Calibri" w:eastAsia="Times New Roman" w:hAnsi="Calibri" w:cs="Calibri"/>
                <w:color w:val="000000"/>
                <w:sz w:val="16"/>
                <w:szCs w:val="16"/>
              </w:rPr>
            </w:pPr>
            <w:r w:rsidRPr="00437885">
              <w:rPr>
                <w:rFonts w:ascii="Calibri" w:eastAsia="Times New Roman" w:hAnsi="Calibri" w:cs="Calibri"/>
                <w:color w:val="000000"/>
                <w:sz w:val="16"/>
                <w:szCs w:val="16"/>
              </w:rPr>
              <w:t>Number of positive test results</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59</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6</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52</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40</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100</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66</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147</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76</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18</w:t>
            </w:r>
          </w:p>
        </w:tc>
      </w:tr>
      <w:tr w:rsidR="00B86CA9" w:rsidRPr="00437885" w:rsidTr="00F02425">
        <w:trPr>
          <w:trHeight w:val="276"/>
        </w:trPr>
        <w:tc>
          <w:tcPr>
            <w:tcW w:w="3428"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right"/>
              <w:rPr>
                <w:rFonts w:ascii="Calibri" w:eastAsia="Times New Roman" w:hAnsi="Calibri" w:cs="Calibri"/>
                <w:color w:val="000000"/>
                <w:sz w:val="16"/>
                <w:szCs w:val="16"/>
              </w:rPr>
            </w:pPr>
            <w:r w:rsidRPr="00437885">
              <w:rPr>
                <w:rFonts w:ascii="Calibri" w:eastAsia="Times New Roman" w:hAnsi="Calibri" w:cs="Calibri"/>
                <w:color w:val="000000"/>
                <w:sz w:val="16"/>
                <w:szCs w:val="16"/>
              </w:rPr>
              <w:t>Number of total negative samples tested</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120</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174</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138</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138</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16</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21</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20</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12</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72</w:t>
            </w:r>
          </w:p>
        </w:tc>
      </w:tr>
      <w:tr w:rsidR="00B86CA9" w:rsidRPr="00437885" w:rsidTr="00F02425">
        <w:trPr>
          <w:trHeight w:val="276"/>
        </w:trPr>
        <w:tc>
          <w:tcPr>
            <w:tcW w:w="3428"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right"/>
              <w:rPr>
                <w:rFonts w:ascii="Calibri" w:eastAsia="Times New Roman" w:hAnsi="Calibri" w:cs="Calibri"/>
                <w:color w:val="000000"/>
                <w:sz w:val="16"/>
                <w:szCs w:val="16"/>
              </w:rPr>
            </w:pPr>
            <w:r w:rsidRPr="00437885">
              <w:rPr>
                <w:rFonts w:ascii="Calibri" w:eastAsia="Times New Roman" w:hAnsi="Calibri" w:cs="Calibri"/>
                <w:color w:val="000000"/>
                <w:sz w:val="16"/>
                <w:szCs w:val="16"/>
              </w:rPr>
              <w:t>Number of negative test results</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109</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173</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133</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136</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16</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18</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17</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12</w:t>
            </w:r>
          </w:p>
        </w:tc>
        <w:tc>
          <w:tcPr>
            <w:tcW w:w="6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69</w:t>
            </w:r>
          </w:p>
        </w:tc>
      </w:tr>
      <w:tr w:rsidR="00B86CA9" w:rsidRPr="00437885" w:rsidTr="00F02425">
        <w:trPr>
          <w:trHeight w:val="276"/>
        </w:trPr>
        <w:tc>
          <w:tcPr>
            <w:tcW w:w="3428" w:type="dxa"/>
            <w:tcBorders>
              <w:top w:val="nil"/>
              <w:left w:val="nil"/>
              <w:bottom w:val="single" w:sz="4" w:space="0" w:color="auto"/>
              <w:right w:val="nil"/>
            </w:tcBorders>
            <w:shd w:val="clear" w:color="auto" w:fill="auto"/>
            <w:noWrap/>
            <w:vAlign w:val="bottom"/>
            <w:hideMark/>
          </w:tcPr>
          <w:p w:rsidR="00B86CA9" w:rsidRPr="00437885" w:rsidRDefault="00B86CA9" w:rsidP="00F02425">
            <w:pPr>
              <w:spacing w:after="0" w:line="240" w:lineRule="auto"/>
              <w:jc w:val="right"/>
              <w:rPr>
                <w:rFonts w:ascii="Calibri" w:eastAsia="Times New Roman" w:hAnsi="Calibri" w:cs="Calibri"/>
                <w:b/>
                <w:bCs/>
                <w:color w:val="000000"/>
                <w:sz w:val="16"/>
                <w:szCs w:val="16"/>
              </w:rPr>
            </w:pPr>
            <w:r w:rsidRPr="00437885">
              <w:rPr>
                <w:rFonts w:ascii="Calibri" w:eastAsia="Times New Roman" w:hAnsi="Calibri" w:cs="Calibri"/>
                <w:b/>
                <w:bCs/>
                <w:color w:val="000000"/>
                <w:sz w:val="16"/>
                <w:szCs w:val="16"/>
              </w:rPr>
              <w:t>Percent Agreement</w:t>
            </w:r>
          </w:p>
        </w:tc>
        <w:tc>
          <w:tcPr>
            <w:tcW w:w="660" w:type="dxa"/>
            <w:tcBorders>
              <w:top w:val="nil"/>
              <w:left w:val="nil"/>
              <w:bottom w:val="single" w:sz="4" w:space="0" w:color="auto"/>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b/>
                <w:bCs/>
                <w:color w:val="000000"/>
                <w:sz w:val="16"/>
                <w:szCs w:val="16"/>
              </w:rPr>
            </w:pPr>
            <w:r w:rsidRPr="00437885">
              <w:rPr>
                <w:rFonts w:ascii="Calibri" w:eastAsia="Times New Roman" w:hAnsi="Calibri" w:cs="Calibri"/>
                <w:b/>
                <w:bCs/>
                <w:color w:val="000000"/>
                <w:sz w:val="16"/>
                <w:szCs w:val="16"/>
              </w:rPr>
              <w:t>86.5%</w:t>
            </w:r>
          </w:p>
        </w:tc>
        <w:tc>
          <w:tcPr>
            <w:tcW w:w="660" w:type="dxa"/>
            <w:tcBorders>
              <w:top w:val="nil"/>
              <w:left w:val="nil"/>
              <w:bottom w:val="single" w:sz="4" w:space="0" w:color="auto"/>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b/>
                <w:bCs/>
                <w:color w:val="000000"/>
                <w:sz w:val="16"/>
                <w:szCs w:val="16"/>
              </w:rPr>
            </w:pPr>
            <w:r w:rsidRPr="00437885">
              <w:rPr>
                <w:rFonts w:ascii="Calibri" w:eastAsia="Times New Roman" w:hAnsi="Calibri" w:cs="Calibri"/>
                <w:b/>
                <w:bCs/>
                <w:color w:val="000000"/>
                <w:sz w:val="16"/>
                <w:szCs w:val="16"/>
              </w:rPr>
              <w:t>98.9%</w:t>
            </w:r>
          </w:p>
        </w:tc>
        <w:tc>
          <w:tcPr>
            <w:tcW w:w="660" w:type="dxa"/>
            <w:tcBorders>
              <w:top w:val="nil"/>
              <w:left w:val="nil"/>
              <w:bottom w:val="single" w:sz="4" w:space="0" w:color="auto"/>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b/>
                <w:bCs/>
                <w:color w:val="000000"/>
                <w:sz w:val="16"/>
                <w:szCs w:val="16"/>
              </w:rPr>
            </w:pPr>
            <w:r w:rsidRPr="00437885">
              <w:rPr>
                <w:rFonts w:ascii="Calibri" w:eastAsia="Times New Roman" w:hAnsi="Calibri" w:cs="Calibri"/>
                <w:b/>
                <w:bCs/>
                <w:color w:val="000000"/>
                <w:sz w:val="16"/>
                <w:szCs w:val="16"/>
              </w:rPr>
              <w:t>92.1%</w:t>
            </w:r>
          </w:p>
        </w:tc>
        <w:tc>
          <w:tcPr>
            <w:tcW w:w="660" w:type="dxa"/>
            <w:tcBorders>
              <w:top w:val="nil"/>
              <w:left w:val="nil"/>
              <w:bottom w:val="single" w:sz="4" w:space="0" w:color="auto"/>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b/>
                <w:bCs/>
                <w:color w:val="000000"/>
                <w:sz w:val="16"/>
                <w:szCs w:val="16"/>
              </w:rPr>
            </w:pPr>
            <w:r w:rsidRPr="00437885">
              <w:rPr>
                <w:rFonts w:ascii="Calibri" w:eastAsia="Times New Roman" w:hAnsi="Calibri" w:cs="Calibri"/>
                <w:b/>
                <w:bCs/>
                <w:color w:val="000000"/>
                <w:sz w:val="16"/>
                <w:szCs w:val="16"/>
              </w:rPr>
              <w:t>97.0%</w:t>
            </w:r>
          </w:p>
        </w:tc>
        <w:tc>
          <w:tcPr>
            <w:tcW w:w="660" w:type="dxa"/>
            <w:tcBorders>
              <w:top w:val="nil"/>
              <w:left w:val="nil"/>
              <w:bottom w:val="single" w:sz="4" w:space="0" w:color="auto"/>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b/>
                <w:bCs/>
                <w:color w:val="000000"/>
                <w:sz w:val="16"/>
                <w:szCs w:val="16"/>
              </w:rPr>
            </w:pPr>
            <w:r w:rsidRPr="00437885">
              <w:rPr>
                <w:rFonts w:ascii="Calibri" w:eastAsia="Times New Roman" w:hAnsi="Calibri" w:cs="Calibri"/>
                <w:b/>
                <w:bCs/>
                <w:color w:val="000000"/>
                <w:sz w:val="16"/>
                <w:szCs w:val="16"/>
              </w:rPr>
              <w:t>94.4%</w:t>
            </w:r>
          </w:p>
        </w:tc>
        <w:tc>
          <w:tcPr>
            <w:tcW w:w="660" w:type="dxa"/>
            <w:tcBorders>
              <w:top w:val="nil"/>
              <w:left w:val="nil"/>
              <w:bottom w:val="single" w:sz="4" w:space="0" w:color="auto"/>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b/>
                <w:bCs/>
                <w:color w:val="000000"/>
                <w:sz w:val="16"/>
                <w:szCs w:val="16"/>
              </w:rPr>
            </w:pPr>
            <w:r w:rsidRPr="00437885">
              <w:rPr>
                <w:rFonts w:ascii="Calibri" w:eastAsia="Times New Roman" w:hAnsi="Calibri" w:cs="Calibri"/>
                <w:b/>
                <w:bCs/>
                <w:color w:val="000000"/>
                <w:sz w:val="16"/>
                <w:szCs w:val="16"/>
              </w:rPr>
              <w:t>94.9%</w:t>
            </w:r>
          </w:p>
        </w:tc>
        <w:tc>
          <w:tcPr>
            <w:tcW w:w="660" w:type="dxa"/>
            <w:tcBorders>
              <w:top w:val="nil"/>
              <w:left w:val="nil"/>
              <w:bottom w:val="single" w:sz="4" w:space="0" w:color="auto"/>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b/>
                <w:bCs/>
                <w:color w:val="000000"/>
                <w:sz w:val="16"/>
                <w:szCs w:val="16"/>
              </w:rPr>
            </w:pPr>
            <w:r w:rsidRPr="00437885">
              <w:rPr>
                <w:rFonts w:ascii="Calibri" w:eastAsia="Times New Roman" w:hAnsi="Calibri" w:cs="Calibri"/>
                <w:b/>
                <w:bCs/>
                <w:color w:val="000000"/>
                <w:sz w:val="16"/>
                <w:szCs w:val="16"/>
              </w:rPr>
              <w:t>96.9%</w:t>
            </w:r>
          </w:p>
        </w:tc>
        <w:tc>
          <w:tcPr>
            <w:tcW w:w="660" w:type="dxa"/>
            <w:tcBorders>
              <w:top w:val="nil"/>
              <w:left w:val="nil"/>
              <w:bottom w:val="single" w:sz="4" w:space="0" w:color="auto"/>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b/>
                <w:bCs/>
                <w:color w:val="000000"/>
                <w:sz w:val="16"/>
                <w:szCs w:val="16"/>
              </w:rPr>
            </w:pPr>
            <w:r w:rsidRPr="00437885">
              <w:rPr>
                <w:rFonts w:ascii="Calibri" w:eastAsia="Times New Roman" w:hAnsi="Calibri" w:cs="Calibri"/>
                <w:b/>
                <w:bCs/>
                <w:color w:val="000000"/>
                <w:sz w:val="16"/>
                <w:szCs w:val="16"/>
              </w:rPr>
              <w:t>97.5%</w:t>
            </w:r>
          </w:p>
        </w:tc>
        <w:tc>
          <w:tcPr>
            <w:tcW w:w="660" w:type="dxa"/>
            <w:tcBorders>
              <w:top w:val="nil"/>
              <w:left w:val="nil"/>
              <w:bottom w:val="single" w:sz="4" w:space="0" w:color="auto"/>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b/>
                <w:bCs/>
                <w:color w:val="000000"/>
                <w:sz w:val="16"/>
                <w:szCs w:val="16"/>
              </w:rPr>
            </w:pPr>
            <w:r w:rsidRPr="00437885">
              <w:rPr>
                <w:rFonts w:ascii="Calibri" w:eastAsia="Times New Roman" w:hAnsi="Calibri" w:cs="Calibri"/>
                <w:b/>
                <w:bCs/>
                <w:color w:val="000000"/>
                <w:sz w:val="16"/>
                <w:szCs w:val="16"/>
              </w:rPr>
              <w:t>92.4%</w:t>
            </w:r>
          </w:p>
        </w:tc>
      </w:tr>
    </w:tbl>
    <w:p w:rsidR="00B86CA9" w:rsidRPr="00437885" w:rsidRDefault="00B86CA9" w:rsidP="00B86CA9">
      <w:pPr>
        <w:rPr>
          <w:rFonts w:ascii="Arial" w:hAnsi="Arial" w:cs="Arial"/>
          <w:sz w:val="16"/>
          <w:szCs w:val="16"/>
        </w:rPr>
      </w:pPr>
    </w:p>
    <w:p w:rsidR="00B86CA9" w:rsidRPr="00437885" w:rsidRDefault="00B86CA9" w:rsidP="00B86CA9">
      <w:pPr>
        <w:rPr>
          <w:rFonts w:ascii="Arial" w:hAnsi="Arial" w:cs="Arial"/>
          <w:sz w:val="16"/>
          <w:szCs w:val="16"/>
        </w:rPr>
      </w:pPr>
      <w:r w:rsidRPr="00437885">
        <w:rPr>
          <w:rFonts w:ascii="Arial" w:hAnsi="Arial" w:cs="Arial"/>
          <w:sz w:val="16"/>
          <w:szCs w:val="16"/>
        </w:rPr>
        <w:t>^Indeterminate reactivity due to cross reactivity of SRV antibody with the STLV recombinant 21e was counted as negative</w:t>
      </w:r>
    </w:p>
    <w:p w:rsidR="00B86CA9" w:rsidRPr="00437885" w:rsidRDefault="00B86CA9" w:rsidP="00B86CA9">
      <w:pPr>
        <w:rPr>
          <w:rFonts w:ascii="Arial" w:hAnsi="Arial" w:cs="Arial"/>
          <w:sz w:val="16"/>
          <w:szCs w:val="16"/>
        </w:rPr>
      </w:pPr>
      <w:r w:rsidRPr="00437885">
        <w:rPr>
          <w:rFonts w:ascii="Arial" w:hAnsi="Arial" w:cs="Arial"/>
          <w:sz w:val="16"/>
          <w:szCs w:val="16"/>
        </w:rPr>
        <w:t>^^9 of 11 were interpreted as Indeterminate (not positive) in a single laboratory.</w:t>
      </w:r>
    </w:p>
    <w:p w:rsidR="00B86CA9" w:rsidRPr="00437885" w:rsidRDefault="00B86CA9" w:rsidP="00B86CA9">
      <w:pPr>
        <w:rPr>
          <w:rFonts w:ascii="Arial" w:hAnsi="Arial" w:cs="Arial"/>
          <w:strike/>
          <w:sz w:val="16"/>
          <w:szCs w:val="16"/>
        </w:rPr>
      </w:pPr>
      <w:r w:rsidRPr="00437885">
        <w:rPr>
          <w:rFonts w:ascii="Arial" w:hAnsi="Arial" w:cs="Arial"/>
          <w:sz w:val="16"/>
          <w:szCs w:val="16"/>
        </w:rPr>
        <w:tab/>
      </w:r>
      <w:r w:rsidRPr="00437885">
        <w:rPr>
          <w:rFonts w:ascii="Arial" w:hAnsi="Arial" w:cs="Arial"/>
          <w:sz w:val="16"/>
          <w:szCs w:val="16"/>
        </w:rPr>
        <w:tab/>
      </w:r>
    </w:p>
    <w:tbl>
      <w:tblPr>
        <w:tblW w:w="8480" w:type="dxa"/>
        <w:tblLook w:val="04A0" w:firstRow="1" w:lastRow="0" w:firstColumn="1" w:lastColumn="0" w:noHBand="0" w:noVBand="1"/>
      </w:tblPr>
      <w:tblGrid>
        <w:gridCol w:w="3870"/>
        <w:gridCol w:w="770"/>
        <w:gridCol w:w="960"/>
        <w:gridCol w:w="960"/>
        <w:gridCol w:w="960"/>
        <w:gridCol w:w="960"/>
      </w:tblGrid>
      <w:tr w:rsidR="00B86CA9" w:rsidRPr="00437885" w:rsidTr="00F02425">
        <w:trPr>
          <w:trHeight w:val="300"/>
        </w:trPr>
        <w:tc>
          <w:tcPr>
            <w:tcW w:w="3870" w:type="dxa"/>
            <w:tcBorders>
              <w:top w:val="nil"/>
              <w:left w:val="nil"/>
              <w:bottom w:val="single" w:sz="4" w:space="0" w:color="auto"/>
              <w:right w:val="nil"/>
            </w:tcBorders>
            <w:shd w:val="clear" w:color="auto" w:fill="auto"/>
            <w:noWrap/>
            <w:vAlign w:val="bottom"/>
            <w:hideMark/>
          </w:tcPr>
          <w:p w:rsidR="00B86CA9" w:rsidRPr="00437885" w:rsidRDefault="00B86CA9" w:rsidP="00F02425">
            <w:pPr>
              <w:spacing w:after="0" w:line="240" w:lineRule="auto"/>
              <w:jc w:val="right"/>
              <w:rPr>
                <w:rFonts w:ascii="Calibri" w:eastAsia="Times New Roman" w:hAnsi="Calibri" w:cs="Calibri"/>
                <w:color w:val="000000"/>
                <w:sz w:val="16"/>
                <w:szCs w:val="16"/>
              </w:rPr>
            </w:pPr>
          </w:p>
        </w:tc>
        <w:tc>
          <w:tcPr>
            <w:tcW w:w="770" w:type="dxa"/>
            <w:tcBorders>
              <w:top w:val="nil"/>
              <w:left w:val="nil"/>
              <w:bottom w:val="single" w:sz="4" w:space="0" w:color="auto"/>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SIV</w:t>
            </w:r>
          </w:p>
        </w:tc>
        <w:tc>
          <w:tcPr>
            <w:tcW w:w="960" w:type="dxa"/>
            <w:tcBorders>
              <w:top w:val="nil"/>
              <w:left w:val="nil"/>
              <w:bottom w:val="single" w:sz="4" w:space="0" w:color="auto"/>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SRV</w:t>
            </w:r>
          </w:p>
        </w:tc>
        <w:tc>
          <w:tcPr>
            <w:tcW w:w="960" w:type="dxa"/>
            <w:tcBorders>
              <w:top w:val="nil"/>
              <w:left w:val="nil"/>
              <w:bottom w:val="single" w:sz="4" w:space="0" w:color="auto"/>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STLV</w:t>
            </w:r>
          </w:p>
        </w:tc>
        <w:tc>
          <w:tcPr>
            <w:tcW w:w="960" w:type="dxa"/>
            <w:tcBorders>
              <w:top w:val="nil"/>
              <w:left w:val="nil"/>
              <w:bottom w:val="single" w:sz="4" w:space="0" w:color="auto"/>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RRV</w:t>
            </w:r>
          </w:p>
        </w:tc>
        <w:tc>
          <w:tcPr>
            <w:tcW w:w="960" w:type="dxa"/>
            <w:tcBorders>
              <w:top w:val="nil"/>
              <w:left w:val="nil"/>
              <w:bottom w:val="single" w:sz="4" w:space="0" w:color="auto"/>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SFV</w:t>
            </w:r>
          </w:p>
        </w:tc>
      </w:tr>
      <w:tr w:rsidR="00B86CA9" w:rsidRPr="00437885" w:rsidTr="00F02425">
        <w:trPr>
          <w:trHeight w:val="300"/>
        </w:trPr>
        <w:tc>
          <w:tcPr>
            <w:tcW w:w="387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right"/>
              <w:rPr>
                <w:rFonts w:ascii="Calibri" w:eastAsia="Times New Roman" w:hAnsi="Calibri" w:cs="Calibri"/>
                <w:color w:val="000000"/>
                <w:sz w:val="16"/>
                <w:szCs w:val="16"/>
              </w:rPr>
            </w:pPr>
            <w:r w:rsidRPr="00437885">
              <w:rPr>
                <w:rFonts w:ascii="Calibri" w:eastAsia="Times New Roman" w:hAnsi="Calibri" w:cs="Calibri"/>
                <w:color w:val="000000"/>
                <w:sz w:val="16"/>
                <w:szCs w:val="16"/>
              </w:rPr>
              <w:t>Number of positive samples tested</w:t>
            </w:r>
          </w:p>
        </w:tc>
        <w:tc>
          <w:tcPr>
            <w:tcW w:w="77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2</w:t>
            </w:r>
          </w:p>
        </w:tc>
        <w:tc>
          <w:tcPr>
            <w:tcW w:w="9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12</w:t>
            </w:r>
          </w:p>
        </w:tc>
        <w:tc>
          <w:tcPr>
            <w:tcW w:w="9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9</w:t>
            </w:r>
          </w:p>
        </w:tc>
        <w:tc>
          <w:tcPr>
            <w:tcW w:w="9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8</w:t>
            </w:r>
          </w:p>
        </w:tc>
        <w:tc>
          <w:tcPr>
            <w:tcW w:w="9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22</w:t>
            </w:r>
          </w:p>
        </w:tc>
      </w:tr>
      <w:tr w:rsidR="00B86CA9" w:rsidRPr="00437885" w:rsidTr="00F02425">
        <w:trPr>
          <w:trHeight w:val="300"/>
        </w:trPr>
        <w:tc>
          <w:tcPr>
            <w:tcW w:w="387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right"/>
              <w:rPr>
                <w:rFonts w:ascii="Calibri" w:eastAsia="Times New Roman" w:hAnsi="Calibri" w:cs="Calibri"/>
                <w:color w:val="000000"/>
                <w:sz w:val="16"/>
                <w:szCs w:val="16"/>
              </w:rPr>
            </w:pPr>
            <w:r w:rsidRPr="00437885">
              <w:rPr>
                <w:rFonts w:ascii="Calibri" w:eastAsia="Times New Roman" w:hAnsi="Calibri" w:cs="Calibri"/>
                <w:color w:val="000000"/>
                <w:sz w:val="16"/>
                <w:szCs w:val="16"/>
              </w:rPr>
              <w:t>Number of positive test results</w:t>
            </w:r>
          </w:p>
        </w:tc>
        <w:tc>
          <w:tcPr>
            <w:tcW w:w="77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2</w:t>
            </w:r>
          </w:p>
        </w:tc>
        <w:tc>
          <w:tcPr>
            <w:tcW w:w="9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10</w:t>
            </w:r>
          </w:p>
        </w:tc>
        <w:tc>
          <w:tcPr>
            <w:tcW w:w="9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9</w:t>
            </w:r>
          </w:p>
        </w:tc>
        <w:tc>
          <w:tcPr>
            <w:tcW w:w="9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8</w:t>
            </w:r>
          </w:p>
        </w:tc>
        <w:tc>
          <w:tcPr>
            <w:tcW w:w="9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15</w:t>
            </w:r>
          </w:p>
        </w:tc>
      </w:tr>
      <w:tr w:rsidR="00B86CA9" w:rsidRPr="00437885" w:rsidTr="00F02425">
        <w:trPr>
          <w:trHeight w:val="300"/>
        </w:trPr>
        <w:tc>
          <w:tcPr>
            <w:tcW w:w="387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right"/>
              <w:rPr>
                <w:rFonts w:ascii="Calibri" w:eastAsia="Times New Roman" w:hAnsi="Calibri" w:cs="Calibri"/>
                <w:color w:val="000000"/>
                <w:sz w:val="16"/>
                <w:szCs w:val="16"/>
              </w:rPr>
            </w:pPr>
            <w:r w:rsidRPr="00437885">
              <w:rPr>
                <w:rFonts w:ascii="Calibri" w:eastAsia="Times New Roman" w:hAnsi="Calibri" w:cs="Calibri"/>
                <w:color w:val="000000"/>
                <w:sz w:val="16"/>
                <w:szCs w:val="16"/>
              </w:rPr>
              <w:t>Number of total negative samples tested</w:t>
            </w:r>
          </w:p>
        </w:tc>
        <w:tc>
          <w:tcPr>
            <w:tcW w:w="77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29</w:t>
            </w:r>
          </w:p>
        </w:tc>
        <w:tc>
          <w:tcPr>
            <w:tcW w:w="9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52</w:t>
            </w:r>
          </w:p>
        </w:tc>
        <w:tc>
          <w:tcPr>
            <w:tcW w:w="9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36</w:t>
            </w:r>
          </w:p>
        </w:tc>
        <w:tc>
          <w:tcPr>
            <w:tcW w:w="9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rPr>
                <w:rFonts w:ascii="Times New Roman" w:eastAsia="Times New Roman" w:hAnsi="Times New Roman" w:cs="Times New Roman"/>
                <w:sz w:val="16"/>
                <w:szCs w:val="16"/>
              </w:rPr>
            </w:pPr>
          </w:p>
        </w:tc>
      </w:tr>
      <w:tr w:rsidR="00B86CA9" w:rsidRPr="00437885" w:rsidTr="00F02425">
        <w:trPr>
          <w:trHeight w:val="300"/>
        </w:trPr>
        <w:tc>
          <w:tcPr>
            <w:tcW w:w="387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right"/>
              <w:rPr>
                <w:rFonts w:ascii="Calibri" w:eastAsia="Times New Roman" w:hAnsi="Calibri" w:cs="Calibri"/>
                <w:color w:val="000000"/>
                <w:sz w:val="16"/>
                <w:szCs w:val="16"/>
              </w:rPr>
            </w:pPr>
            <w:r w:rsidRPr="00437885">
              <w:rPr>
                <w:rFonts w:ascii="Calibri" w:eastAsia="Times New Roman" w:hAnsi="Calibri" w:cs="Calibri"/>
                <w:color w:val="000000"/>
                <w:sz w:val="16"/>
                <w:szCs w:val="16"/>
              </w:rPr>
              <w:t>Number of negative test results</w:t>
            </w:r>
          </w:p>
        </w:tc>
        <w:tc>
          <w:tcPr>
            <w:tcW w:w="77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29</w:t>
            </w:r>
          </w:p>
        </w:tc>
        <w:tc>
          <w:tcPr>
            <w:tcW w:w="9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50</w:t>
            </w:r>
          </w:p>
        </w:tc>
        <w:tc>
          <w:tcPr>
            <w:tcW w:w="9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36</w:t>
            </w:r>
          </w:p>
        </w:tc>
        <w:tc>
          <w:tcPr>
            <w:tcW w:w="9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86CA9" w:rsidRPr="00437885" w:rsidRDefault="00B86CA9" w:rsidP="00F02425">
            <w:pPr>
              <w:spacing w:after="0" w:line="240" w:lineRule="auto"/>
              <w:rPr>
                <w:rFonts w:ascii="Times New Roman" w:eastAsia="Times New Roman" w:hAnsi="Times New Roman" w:cs="Times New Roman"/>
                <w:sz w:val="16"/>
                <w:szCs w:val="16"/>
              </w:rPr>
            </w:pPr>
          </w:p>
        </w:tc>
      </w:tr>
      <w:tr w:rsidR="00B86CA9" w:rsidRPr="00437885" w:rsidTr="00F02425">
        <w:trPr>
          <w:trHeight w:val="300"/>
        </w:trPr>
        <w:tc>
          <w:tcPr>
            <w:tcW w:w="3870" w:type="dxa"/>
            <w:tcBorders>
              <w:top w:val="nil"/>
              <w:left w:val="nil"/>
              <w:bottom w:val="single" w:sz="4" w:space="0" w:color="auto"/>
              <w:right w:val="nil"/>
            </w:tcBorders>
            <w:shd w:val="clear" w:color="auto" w:fill="auto"/>
            <w:noWrap/>
            <w:vAlign w:val="bottom"/>
            <w:hideMark/>
          </w:tcPr>
          <w:p w:rsidR="00B86CA9" w:rsidRPr="00437885" w:rsidRDefault="00B86CA9" w:rsidP="00F02425">
            <w:pPr>
              <w:spacing w:after="0" w:line="240" w:lineRule="auto"/>
              <w:jc w:val="right"/>
              <w:rPr>
                <w:rFonts w:ascii="Calibri" w:eastAsia="Times New Roman" w:hAnsi="Calibri" w:cs="Calibri"/>
                <w:b/>
                <w:bCs/>
                <w:color w:val="000000"/>
                <w:sz w:val="16"/>
                <w:szCs w:val="16"/>
              </w:rPr>
            </w:pPr>
            <w:r w:rsidRPr="00437885">
              <w:rPr>
                <w:rFonts w:ascii="Calibri" w:eastAsia="Times New Roman" w:hAnsi="Calibri" w:cs="Calibri"/>
                <w:b/>
                <w:bCs/>
                <w:color w:val="000000"/>
                <w:sz w:val="16"/>
                <w:szCs w:val="16"/>
              </w:rPr>
              <w:t>Percent Agreement</w:t>
            </w:r>
          </w:p>
        </w:tc>
        <w:tc>
          <w:tcPr>
            <w:tcW w:w="770" w:type="dxa"/>
            <w:tcBorders>
              <w:top w:val="nil"/>
              <w:left w:val="nil"/>
              <w:bottom w:val="single" w:sz="4" w:space="0" w:color="auto"/>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b/>
                <w:bCs/>
                <w:color w:val="000000"/>
                <w:sz w:val="16"/>
                <w:szCs w:val="16"/>
              </w:rPr>
            </w:pPr>
            <w:r w:rsidRPr="00437885">
              <w:rPr>
                <w:rFonts w:ascii="Calibri" w:eastAsia="Times New Roman" w:hAnsi="Calibri" w:cs="Calibri"/>
                <w:b/>
                <w:bCs/>
                <w:color w:val="000000"/>
                <w:sz w:val="16"/>
                <w:szCs w:val="16"/>
              </w:rPr>
              <w:t>100.0%</w:t>
            </w:r>
          </w:p>
        </w:tc>
        <w:tc>
          <w:tcPr>
            <w:tcW w:w="960" w:type="dxa"/>
            <w:tcBorders>
              <w:top w:val="nil"/>
              <w:left w:val="nil"/>
              <w:bottom w:val="single" w:sz="4" w:space="0" w:color="auto"/>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b/>
                <w:bCs/>
                <w:color w:val="000000"/>
                <w:sz w:val="16"/>
                <w:szCs w:val="16"/>
              </w:rPr>
            </w:pPr>
            <w:r w:rsidRPr="00437885">
              <w:rPr>
                <w:rFonts w:ascii="Calibri" w:eastAsia="Times New Roman" w:hAnsi="Calibri" w:cs="Calibri"/>
                <w:b/>
                <w:bCs/>
                <w:color w:val="000000"/>
                <w:sz w:val="16"/>
                <w:szCs w:val="16"/>
              </w:rPr>
              <w:t>91.4%</w:t>
            </w:r>
          </w:p>
        </w:tc>
        <w:tc>
          <w:tcPr>
            <w:tcW w:w="960" w:type="dxa"/>
            <w:tcBorders>
              <w:top w:val="nil"/>
              <w:left w:val="nil"/>
              <w:bottom w:val="single" w:sz="4" w:space="0" w:color="auto"/>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b/>
                <w:bCs/>
                <w:color w:val="000000"/>
                <w:sz w:val="16"/>
                <w:szCs w:val="16"/>
              </w:rPr>
            </w:pPr>
            <w:r w:rsidRPr="00437885">
              <w:rPr>
                <w:rFonts w:ascii="Calibri" w:eastAsia="Times New Roman" w:hAnsi="Calibri" w:cs="Calibri"/>
                <w:b/>
                <w:bCs/>
                <w:color w:val="000000"/>
                <w:sz w:val="16"/>
                <w:szCs w:val="16"/>
              </w:rPr>
              <w:t>100.0%</w:t>
            </w:r>
          </w:p>
        </w:tc>
        <w:tc>
          <w:tcPr>
            <w:tcW w:w="960" w:type="dxa"/>
            <w:tcBorders>
              <w:top w:val="nil"/>
              <w:left w:val="nil"/>
              <w:bottom w:val="single" w:sz="4" w:space="0" w:color="auto"/>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b/>
                <w:bCs/>
                <w:color w:val="000000"/>
                <w:sz w:val="16"/>
                <w:szCs w:val="16"/>
              </w:rPr>
            </w:pPr>
            <w:r w:rsidRPr="00437885">
              <w:rPr>
                <w:rFonts w:ascii="Calibri" w:eastAsia="Times New Roman" w:hAnsi="Calibri" w:cs="Calibri"/>
                <w:b/>
                <w:bCs/>
                <w:color w:val="000000"/>
                <w:sz w:val="16"/>
                <w:szCs w:val="16"/>
              </w:rPr>
              <w:t>100.0%</w:t>
            </w:r>
          </w:p>
        </w:tc>
        <w:tc>
          <w:tcPr>
            <w:tcW w:w="960" w:type="dxa"/>
            <w:tcBorders>
              <w:top w:val="nil"/>
              <w:left w:val="nil"/>
              <w:bottom w:val="single" w:sz="4" w:space="0" w:color="auto"/>
              <w:right w:val="nil"/>
            </w:tcBorders>
            <w:shd w:val="clear" w:color="auto" w:fill="auto"/>
            <w:noWrap/>
            <w:vAlign w:val="bottom"/>
            <w:hideMark/>
          </w:tcPr>
          <w:p w:rsidR="00B86CA9" w:rsidRPr="00437885" w:rsidRDefault="00B86CA9" w:rsidP="00F02425">
            <w:pPr>
              <w:spacing w:after="0" w:line="240" w:lineRule="auto"/>
              <w:jc w:val="center"/>
              <w:rPr>
                <w:rFonts w:ascii="Calibri" w:eastAsia="Times New Roman" w:hAnsi="Calibri" w:cs="Calibri"/>
                <w:b/>
                <w:bCs/>
                <w:color w:val="000000"/>
                <w:sz w:val="16"/>
                <w:szCs w:val="16"/>
              </w:rPr>
            </w:pPr>
            <w:r w:rsidRPr="00437885">
              <w:rPr>
                <w:rFonts w:ascii="Calibri" w:eastAsia="Times New Roman" w:hAnsi="Calibri" w:cs="Calibri"/>
                <w:b/>
                <w:bCs/>
                <w:color w:val="000000"/>
                <w:sz w:val="16"/>
                <w:szCs w:val="16"/>
              </w:rPr>
              <w:t>54.5%</w:t>
            </w:r>
          </w:p>
        </w:tc>
      </w:tr>
    </w:tbl>
    <w:p w:rsidR="00B86CA9" w:rsidRPr="00437885" w:rsidRDefault="00B86CA9" w:rsidP="00B86CA9">
      <w:pPr>
        <w:rPr>
          <w:rFonts w:ascii="Arial" w:hAnsi="Arial" w:cs="Arial"/>
          <w:strike/>
          <w:sz w:val="16"/>
          <w:szCs w:val="16"/>
        </w:rPr>
      </w:pPr>
    </w:p>
    <w:p w:rsidR="00B86CA9" w:rsidRPr="00437885" w:rsidRDefault="00B86CA9" w:rsidP="00B86CA9">
      <w:pPr>
        <w:rPr>
          <w:rFonts w:ascii="Arial" w:hAnsi="Arial" w:cs="Arial"/>
          <w:sz w:val="16"/>
          <w:szCs w:val="16"/>
        </w:rPr>
      </w:pPr>
      <w:r w:rsidRPr="00437885">
        <w:rPr>
          <w:rFonts w:ascii="Arial" w:hAnsi="Arial" w:cs="Arial"/>
          <w:sz w:val="16"/>
          <w:szCs w:val="16"/>
        </w:rPr>
        <w:t>^^^One laboratory determined their results (not shown) were invalid due to contamination.</w:t>
      </w:r>
    </w:p>
    <w:p w:rsidR="00AF023C" w:rsidRDefault="00AF023C">
      <w:bookmarkStart w:id="0" w:name="_GoBack"/>
      <w:bookmarkEnd w:id="0"/>
    </w:p>
    <w:sectPr w:rsidR="00AF0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A9"/>
    <w:rsid w:val="00AF023C"/>
    <w:rsid w:val="00B8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4425D-1C95-4EA6-B847-271346BF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CA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Oregon Health and Science University</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Sacha</dc:creator>
  <cp:keywords/>
  <dc:description/>
  <cp:lastModifiedBy>Louise Sacha</cp:lastModifiedBy>
  <cp:revision>1</cp:revision>
  <dcterms:created xsi:type="dcterms:W3CDTF">2022-12-09T19:17:00Z</dcterms:created>
  <dcterms:modified xsi:type="dcterms:W3CDTF">2022-12-09T19:17:00Z</dcterms:modified>
</cp:coreProperties>
</file>