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CB6B" w14:textId="3A615BA6" w:rsidR="0089245F" w:rsidRPr="00B27183" w:rsidRDefault="0089245F" w:rsidP="0089245F">
      <w:pPr>
        <w:pStyle w:val="Heading2"/>
        <w:rPr>
          <w:b/>
          <w:bCs/>
          <w:color w:val="auto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t>Supplement</w:t>
      </w:r>
      <w:r w:rsidR="00EF5D99"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Tables and Figures for Primary and Secondary Analyses</w:t>
      </w:r>
    </w:p>
    <w:p w14:paraId="5BCC36D0" w14:textId="77777777" w:rsidR="000A57FA" w:rsidRDefault="000A57FA" w:rsidP="008D491B">
      <w:pPr>
        <w:pStyle w:val="Heading3"/>
        <w:rPr>
          <w:b/>
          <w:bCs/>
          <w:color w:val="auto"/>
        </w:rPr>
      </w:pPr>
      <w:bookmarkStart w:id="0" w:name="top-tables"/>
      <w:bookmarkStart w:id="1" w:name="_Toc67564307"/>
    </w:p>
    <w:p w14:paraId="244035C4" w14:textId="77777777" w:rsidR="000A57FA" w:rsidRDefault="000A57FA" w:rsidP="008D491B">
      <w:pPr>
        <w:pStyle w:val="Heading3"/>
        <w:rPr>
          <w:b/>
          <w:bCs/>
          <w:color w:val="auto"/>
        </w:rPr>
      </w:pPr>
    </w:p>
    <w:p w14:paraId="2EF6939A" w14:textId="2954FC6F" w:rsidR="008D491B" w:rsidRDefault="00EF5D99" w:rsidP="008D491B">
      <w:pPr>
        <w:pStyle w:val="Heading3"/>
        <w:rPr>
          <w:b/>
          <w:bCs/>
        </w:rPr>
      </w:pPr>
      <w:r w:rsidRPr="00B27183">
        <w:rPr>
          <w:b/>
          <w:bCs/>
          <w:color w:val="auto"/>
          <w:sz w:val="28"/>
          <w:szCs w:val="28"/>
        </w:rPr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8D491B" w:rsidRPr="00EF5D99">
        <w:rPr>
          <w:b/>
          <w:bCs/>
          <w:color w:val="auto"/>
          <w:sz w:val="28"/>
          <w:szCs w:val="28"/>
        </w:rPr>
        <w:t>Table 1: Genotype frequencies, stratified by mother and adolescent</w:t>
      </w:r>
      <w:r w:rsidR="008D491B" w:rsidRPr="00EF5D99">
        <w:rPr>
          <w:b/>
          <w:bCs/>
          <w:sz w:val="28"/>
          <w:szCs w:val="28"/>
        </w:rPr>
        <w:t xml:space="preserve"> </w:t>
      </w:r>
    </w:p>
    <w:tbl>
      <w:tblPr>
        <w:tblStyle w:val="Table"/>
        <w:tblW w:w="9900" w:type="dxa"/>
        <w:jc w:val="center"/>
        <w:tblLook w:val="07E0" w:firstRow="1" w:lastRow="1" w:firstColumn="1" w:lastColumn="1" w:noHBand="1" w:noVBand="1"/>
      </w:tblPr>
      <w:tblGrid>
        <w:gridCol w:w="2442"/>
        <w:gridCol w:w="490"/>
        <w:gridCol w:w="1014"/>
        <w:gridCol w:w="1064"/>
        <w:gridCol w:w="766"/>
        <w:gridCol w:w="490"/>
        <w:gridCol w:w="1042"/>
        <w:gridCol w:w="1064"/>
        <w:gridCol w:w="766"/>
        <w:gridCol w:w="762"/>
      </w:tblGrid>
      <w:tr w:rsidR="008D491B" w14:paraId="38004922" w14:textId="77777777" w:rsidTr="009015A5">
        <w:trPr>
          <w:trHeight w:val="450"/>
          <w:jc w:val="center"/>
        </w:trPr>
        <w:tc>
          <w:tcPr>
            <w:tcW w:w="0" w:type="auto"/>
            <w:vAlign w:val="bottom"/>
          </w:tcPr>
          <w:p w14:paraId="4489509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vAlign w:val="bottom"/>
          </w:tcPr>
          <w:p w14:paraId="62E57BE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olic </w:t>
            </w:r>
            <w:r w:rsidRPr="00C7086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cid</w:t>
            </w:r>
            <w:r w:rsidRPr="00C7086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Supplementation</w:t>
            </w:r>
          </w:p>
        </w:tc>
        <w:tc>
          <w:tcPr>
            <w:tcW w:w="0" w:type="auto"/>
            <w:gridSpan w:val="4"/>
            <w:vAlign w:val="bottom"/>
          </w:tcPr>
          <w:p w14:paraId="18D059D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No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Folic Acid </w:t>
            </w:r>
            <w:r w:rsidRPr="00C7086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Supplementation</w:t>
            </w:r>
          </w:p>
        </w:tc>
        <w:tc>
          <w:tcPr>
            <w:tcW w:w="762" w:type="dxa"/>
          </w:tcPr>
          <w:p w14:paraId="0C12602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8D491B" w14:paraId="13292CD8" w14:textId="77777777" w:rsidTr="009015A5">
        <w:trPr>
          <w:jc w:val="center"/>
        </w:trPr>
        <w:tc>
          <w:tcPr>
            <w:tcW w:w="0" w:type="auto"/>
            <w:vAlign w:val="bottom"/>
          </w:tcPr>
          <w:p w14:paraId="7E026C5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3E02973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0" w:type="auto"/>
            <w:vAlign w:val="bottom"/>
          </w:tcPr>
          <w:p w14:paraId="0470554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Mother</w:t>
            </w:r>
          </w:p>
        </w:tc>
        <w:tc>
          <w:tcPr>
            <w:tcW w:w="0" w:type="auto"/>
            <w:vAlign w:val="bottom"/>
          </w:tcPr>
          <w:p w14:paraId="64844A0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Adolescent</w:t>
            </w:r>
          </w:p>
        </w:tc>
        <w:tc>
          <w:tcPr>
            <w:tcW w:w="0" w:type="auto"/>
            <w:vAlign w:val="bottom"/>
          </w:tcPr>
          <w:p w14:paraId="4218C21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p-value</w:t>
            </w:r>
            <w:r w:rsidRPr="002223F0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bottom"/>
          </w:tcPr>
          <w:p w14:paraId="4ADAB42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0" w:type="auto"/>
            <w:vAlign w:val="bottom"/>
          </w:tcPr>
          <w:p w14:paraId="433D7D0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Mother</w:t>
            </w:r>
          </w:p>
        </w:tc>
        <w:tc>
          <w:tcPr>
            <w:tcW w:w="0" w:type="auto"/>
            <w:vAlign w:val="bottom"/>
          </w:tcPr>
          <w:p w14:paraId="28F1647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Adolescent</w:t>
            </w:r>
          </w:p>
        </w:tc>
        <w:tc>
          <w:tcPr>
            <w:tcW w:w="0" w:type="auto"/>
            <w:vAlign w:val="bottom"/>
          </w:tcPr>
          <w:p w14:paraId="4FA8A9B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p-value</w:t>
            </w:r>
            <w:r w:rsidRPr="002223F0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62" w:type="dxa"/>
          </w:tcPr>
          <w:p w14:paraId="14837B9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p-value</w:t>
            </w:r>
            <w:r w:rsidRPr="002223F0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  <w:tr w:rsidR="008D491B" w:rsidRPr="00C7086C" w14:paraId="7C28213F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DAA1DE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(rs10380)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24A130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104</w:t>
            </w:r>
          </w:p>
        </w:tc>
        <w:tc>
          <w:tcPr>
            <w:tcW w:w="0" w:type="auto"/>
          </w:tcPr>
          <w:p w14:paraId="1EC9449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2A594CA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EDF009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C2714E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122</w:t>
            </w:r>
          </w:p>
        </w:tc>
        <w:tc>
          <w:tcPr>
            <w:tcW w:w="0" w:type="auto"/>
          </w:tcPr>
          <w:p w14:paraId="5259862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</w:tcPr>
          <w:p w14:paraId="4F7D8F9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EFB725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F5F756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95104A3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A906181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F94FD3" w14:textId="77777777" w:rsidR="008D491B" w:rsidRPr="00C7086C" w:rsidRDefault="008D491B" w:rsidP="009015A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A785A2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32 (80.0%)</w:t>
            </w:r>
          </w:p>
        </w:tc>
        <w:tc>
          <w:tcPr>
            <w:tcW w:w="0" w:type="auto"/>
          </w:tcPr>
          <w:p w14:paraId="1628220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 (67.2%)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AE2A6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09E872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B441D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(66.7%)</w:t>
            </w:r>
          </w:p>
        </w:tc>
        <w:tc>
          <w:tcPr>
            <w:tcW w:w="0" w:type="auto"/>
          </w:tcPr>
          <w:p w14:paraId="6A4F421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60 (75.0%)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A7CD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0.49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986F425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</w:tr>
      <w:tr w:rsidR="008D491B" w:rsidRPr="00C7086C" w14:paraId="6BF8B7CA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42BA8D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F9592F" w14:textId="77777777" w:rsidR="008D491B" w:rsidRPr="00C7086C" w:rsidRDefault="008D491B" w:rsidP="009015A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DDF3D8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 (17.5%)</w:t>
            </w:r>
          </w:p>
        </w:tc>
        <w:tc>
          <w:tcPr>
            <w:tcW w:w="0" w:type="auto"/>
          </w:tcPr>
          <w:p w14:paraId="7847917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17 (26.6%)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A4A280" w14:textId="77777777" w:rsidR="008D491B" w:rsidRPr="00C7086C" w:rsidRDefault="008D491B" w:rsidP="009015A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2FAF6B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0D7D22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12(2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.6%)</w:t>
            </w:r>
          </w:p>
        </w:tc>
        <w:tc>
          <w:tcPr>
            <w:tcW w:w="0" w:type="auto"/>
          </w:tcPr>
          <w:p w14:paraId="22A6E05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(25.0%)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6F8576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03E957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D491B" w:rsidRPr="00C7086C" w14:paraId="17C86A23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FAFBE1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41D3095" w14:textId="77777777" w:rsidR="008D491B" w:rsidRPr="00C7086C" w:rsidRDefault="008D491B" w:rsidP="009015A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DD99F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69AB9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(6.2%)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EE9C076" w14:textId="77777777" w:rsidR="008D491B" w:rsidRPr="00C7086C" w:rsidRDefault="008D491B" w:rsidP="009015A5">
            <w:pPr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889569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CAE18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2(4.8)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39C9C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CFE04A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80520C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8D491B" w:rsidRPr="00C7086C" w14:paraId="152999BF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E9C7862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11121832)*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3C3463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6A1E6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1C13A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72AD22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0CCC58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C2E86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5B2DE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EFDF43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5F8F3D2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6E9B4D4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7FBFE0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4DB4A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519322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(90.2%)</w:t>
            </w:r>
          </w:p>
        </w:tc>
        <w:tc>
          <w:tcPr>
            <w:tcW w:w="0" w:type="auto"/>
          </w:tcPr>
          <w:p w14:paraId="42A6E6A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59 (88.1%)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7EC5E2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E3E55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EE1194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34 (79.1%)</w:t>
            </w:r>
          </w:p>
        </w:tc>
        <w:tc>
          <w:tcPr>
            <w:tcW w:w="0" w:type="auto"/>
          </w:tcPr>
          <w:p w14:paraId="1C93DC9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71 (83.5%)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F82430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0.78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735249E4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</w:tr>
      <w:tr w:rsidR="008D491B" w:rsidRPr="00C7086C" w14:paraId="68DF4CB9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ECAEC60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9DB040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23662A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(9.8%)</w:t>
            </w:r>
          </w:p>
        </w:tc>
        <w:tc>
          <w:tcPr>
            <w:tcW w:w="0" w:type="auto"/>
          </w:tcPr>
          <w:p w14:paraId="6B72650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 (9.0%)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E9B5DC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6A05E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370F12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 (20.9%)</w:t>
            </w:r>
          </w:p>
        </w:tc>
        <w:tc>
          <w:tcPr>
            <w:tcW w:w="0" w:type="auto"/>
          </w:tcPr>
          <w:p w14:paraId="1EE0C35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(16.5%)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FB25D0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8A6FA5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0807664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98F42F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8094EA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1A603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E9DCC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(3.0%)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4C753A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DE0D83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D4098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7D6AE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07C413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9DDE3F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83829CC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B4AC27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(rs12354209)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E13AE9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1DC2C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C52F2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BAF625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25D1FD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9A57D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288E7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BEDA63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570EA76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CF7DFC9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DA8771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2ED6A1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90D0D0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21 (51.2%)</w:t>
            </w:r>
          </w:p>
        </w:tc>
        <w:tc>
          <w:tcPr>
            <w:tcW w:w="0" w:type="auto"/>
          </w:tcPr>
          <w:p w14:paraId="04B91F8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24 (36.4%)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CFC60F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921413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BCFD87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(30.0%)</w:t>
            </w:r>
          </w:p>
        </w:tc>
        <w:tc>
          <w:tcPr>
            <w:tcW w:w="0" w:type="auto"/>
          </w:tcPr>
          <w:p w14:paraId="4FB0F06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33 (38.4%)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0373B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0.44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97AF437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:rsidR="008D491B" w:rsidRPr="00C7086C" w14:paraId="49F0E6FE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C50FAE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9B59A4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EC580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(31.7%)</w:t>
            </w:r>
          </w:p>
        </w:tc>
        <w:tc>
          <w:tcPr>
            <w:tcW w:w="0" w:type="auto"/>
          </w:tcPr>
          <w:p w14:paraId="03F9F44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33 (50.0%)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1C818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BA149E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59C9EB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22 (55.0%)</w:t>
            </w:r>
          </w:p>
        </w:tc>
        <w:tc>
          <w:tcPr>
            <w:tcW w:w="0" w:type="auto"/>
          </w:tcPr>
          <w:p w14:paraId="2481F27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 (46.5%)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3F1E6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87E8CE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83B9D42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9DA6D0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95555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80CD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 (17.1%)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10DE2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 (13.6%)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72786C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269C5B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D23C3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 (15.0%)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5D022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(15.1%)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529039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17B74C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DAC4CEA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20CB1D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rs13162612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C0F35C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90229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8BACF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B7806F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6AF9C7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11D18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9F00A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6E8E8B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4035DEA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9CB8339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60FA47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124719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5C4C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 (100.0)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FBF9B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 (100.0%)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2A7A40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44C12A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75864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 (100.0)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AC852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82 (100.0%)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7C96E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FB55005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  <w:tr w:rsidR="008D491B" w:rsidRPr="00C7086C" w14:paraId="1F092CE5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F75C60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rs13170530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43B97D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3E13D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8CD49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C3528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A420A6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966AA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85B8D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8120BB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75766A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FA70651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E0C111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F7F57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90E83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25 (61.0%)</w:t>
            </w:r>
          </w:p>
        </w:tc>
        <w:tc>
          <w:tcPr>
            <w:tcW w:w="0" w:type="auto"/>
          </w:tcPr>
          <w:p w14:paraId="5028735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47 (68.1%)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DDE51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DAB63D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3216AC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(62.8%)</w:t>
            </w:r>
          </w:p>
        </w:tc>
        <w:tc>
          <w:tcPr>
            <w:tcW w:w="0" w:type="auto"/>
          </w:tcPr>
          <w:p w14:paraId="1409EE9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59 (66.3%)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130DB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2011C49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</w:tr>
      <w:tr w:rsidR="008D491B" w:rsidRPr="00C7086C" w14:paraId="72B3B194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5AA3D8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F0801D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13AA6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(39.0%)</w:t>
            </w:r>
          </w:p>
        </w:tc>
        <w:tc>
          <w:tcPr>
            <w:tcW w:w="0" w:type="auto"/>
          </w:tcPr>
          <w:p w14:paraId="0215A56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(27.5%)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377434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5BB82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B3BE9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(25.6%)</w:t>
            </w:r>
          </w:p>
        </w:tc>
        <w:tc>
          <w:tcPr>
            <w:tcW w:w="0" w:type="auto"/>
          </w:tcPr>
          <w:p w14:paraId="08A2FF8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(30.3%)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315D4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0D4E72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4D79281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2B07DB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7D4A8F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637FA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23D9E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(4.3%)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26AE59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9F6523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BD77C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(11.6%)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A7E42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(3.4%)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7E993F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6DE9A7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9967F4D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D1C343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1476413)*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E0BAAD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A524C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802AF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1FC8B8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08100B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0594C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29390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57ED91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7E5AB9C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8DEE85A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1D9EB62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CBF599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3DC40F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(63.6%)</w:t>
            </w:r>
          </w:p>
        </w:tc>
        <w:tc>
          <w:tcPr>
            <w:tcW w:w="0" w:type="auto"/>
          </w:tcPr>
          <w:p w14:paraId="33B4C7D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56 (80.0%)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963CFA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5225B9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220777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(67.4%)</w:t>
            </w:r>
          </w:p>
        </w:tc>
        <w:tc>
          <w:tcPr>
            <w:tcW w:w="0" w:type="auto"/>
          </w:tcPr>
          <w:p w14:paraId="4294C2C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 (74.7%)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000903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0.66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0A8DACF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</w:tr>
      <w:tr w:rsidR="008D491B" w:rsidRPr="00C7086C" w14:paraId="2FE82C85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A84A48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DA8B51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C3842B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(31.8%)</w:t>
            </w:r>
          </w:p>
        </w:tc>
        <w:tc>
          <w:tcPr>
            <w:tcW w:w="0" w:type="auto"/>
          </w:tcPr>
          <w:p w14:paraId="55636C7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(17.1%)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46291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A23E5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33EDFF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(30.2%)</w:t>
            </w:r>
          </w:p>
        </w:tc>
        <w:tc>
          <w:tcPr>
            <w:tcW w:w="0" w:type="auto"/>
          </w:tcPr>
          <w:p w14:paraId="5E237F7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22 (24.2%)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DEE06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B53FB9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A66F222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900C18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D0D68B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779E2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FC392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(2.9%)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829837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A5D84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6615E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62DBB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A92E5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07D1A4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EA1BC58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A63ED59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(rs1532268)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69557D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58554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CD8EF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DF3713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F4AA3F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803C6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9A0BD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C426F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316D97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AF025C2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6DC3371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5252CE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E38283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33 (76.7%)</w:t>
            </w:r>
          </w:p>
        </w:tc>
        <w:tc>
          <w:tcPr>
            <w:tcW w:w="0" w:type="auto"/>
          </w:tcPr>
          <w:p w14:paraId="3B6C2D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46 (68.7%)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01D984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A67ABE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63A2A5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30 (69.8%)</w:t>
            </w:r>
          </w:p>
        </w:tc>
        <w:tc>
          <w:tcPr>
            <w:tcW w:w="0" w:type="auto"/>
          </w:tcPr>
          <w:p w14:paraId="0076FD4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 (77.5%)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FDF9D6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0.58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70A667FC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</w:tr>
      <w:tr w:rsidR="008D491B" w:rsidRPr="00C7086C" w14:paraId="75A2EF10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9E55D0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lastRenderedPageBreak/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F2E3E9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C24F6E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 (23.3%)</w:t>
            </w:r>
          </w:p>
        </w:tc>
        <w:tc>
          <w:tcPr>
            <w:tcW w:w="0" w:type="auto"/>
          </w:tcPr>
          <w:p w14:paraId="0121156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(26.9%)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D3DB75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3AFC95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9CD001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(30.2%)</w:t>
            </w:r>
          </w:p>
        </w:tc>
        <w:tc>
          <w:tcPr>
            <w:tcW w:w="0" w:type="auto"/>
          </w:tcPr>
          <w:p w14:paraId="0888CC8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17 (19.1%)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1AC83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57F747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1CF487F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6BA2BC2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F2D572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75CE1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70D89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(4.5%)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F312F2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CE9F9E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23EE0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6E57D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(3.4%)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C2D4EF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513A39F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5CC8326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81D02B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TYMS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(rs16948305)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BFDBA0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D6D4C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59D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85B6F1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6C14F6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0FBC9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C1EF9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210BFA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6794780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8CBCC9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1D018E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758366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E2CCBA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 (100.0)</w:t>
            </w:r>
          </w:p>
        </w:tc>
        <w:tc>
          <w:tcPr>
            <w:tcW w:w="0" w:type="auto"/>
          </w:tcPr>
          <w:p w14:paraId="278D167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67 (97.1%)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AA39C6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1B539E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07BE64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 (100.0%)</w:t>
            </w:r>
          </w:p>
        </w:tc>
        <w:tc>
          <w:tcPr>
            <w:tcW w:w="0" w:type="auto"/>
          </w:tcPr>
          <w:p w14:paraId="6C3E1FE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85 (97.7%)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5C147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0.30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58A6184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8D491B" w:rsidRPr="00C7086C" w14:paraId="0EF91190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D7462D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500D5D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C180C4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</w:tcPr>
          <w:p w14:paraId="619C70C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9EC8A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B85548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508F4B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</w:tcPr>
          <w:p w14:paraId="73A2094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A4B6E3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AD02A7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8A0CA91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42372F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EFF3E2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00741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72CEA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46FBCC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DA931C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E6C86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A3600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4A833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73CBB30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B651DB1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B881C9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17037396)*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FBD35E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CAAF2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AD12E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4BBDFB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681821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68585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11CCF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4F1AF0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56D52E7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065E874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130F68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E6F649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273389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30 (71.4%)</w:t>
            </w:r>
          </w:p>
        </w:tc>
        <w:tc>
          <w:tcPr>
            <w:tcW w:w="0" w:type="auto"/>
          </w:tcPr>
          <w:p w14:paraId="394E091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58 (86.6%)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1BE845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E84CD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ED9576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35 (81.4%)</w:t>
            </w:r>
          </w:p>
        </w:tc>
        <w:tc>
          <w:tcPr>
            <w:tcW w:w="0" w:type="auto"/>
          </w:tcPr>
          <w:p w14:paraId="52FC210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79 (89.8%)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8C8AD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0.67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3B7773C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8D491B" w:rsidRPr="00C7086C" w14:paraId="69C4870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09371B2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7DA56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63F8EA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(26.2%)</w:t>
            </w:r>
          </w:p>
        </w:tc>
        <w:tc>
          <w:tcPr>
            <w:tcW w:w="0" w:type="auto"/>
          </w:tcPr>
          <w:p w14:paraId="0F4F760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(11.9%)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66FC59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FBB33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B16B63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(18.6%)</w:t>
            </w:r>
          </w:p>
        </w:tc>
        <w:tc>
          <w:tcPr>
            <w:tcW w:w="0" w:type="auto"/>
          </w:tcPr>
          <w:p w14:paraId="2159648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 (10.2%)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715A6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0A58AA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E657005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37CDC0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811DE9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95563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(2.4%)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1881F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33FF89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82F9FD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144B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A08CF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14DC7E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5FFB151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166B05C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487470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17367504)*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4BCE83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25EF9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65F4C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26C96F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AE75FC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53745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A24BC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A40D60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460674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A96D7F9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B88A1A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AE2A4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B97EE5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31 (72.1%)</w:t>
            </w:r>
          </w:p>
        </w:tc>
        <w:tc>
          <w:tcPr>
            <w:tcW w:w="0" w:type="auto"/>
          </w:tcPr>
          <w:p w14:paraId="2EA004B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 (91.3%)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E2547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&lt; 0.01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4CE837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1953A5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(86.0%)</w:t>
            </w:r>
          </w:p>
        </w:tc>
        <w:tc>
          <w:tcPr>
            <w:tcW w:w="0" w:type="auto"/>
          </w:tcPr>
          <w:p w14:paraId="14EC604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86 (89.6%)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36EFA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5954578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8D491B" w:rsidRPr="00C7086C" w14:paraId="56405F3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7E83AF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32A982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41AFCA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(27.9%)</w:t>
            </w:r>
          </w:p>
        </w:tc>
        <w:tc>
          <w:tcPr>
            <w:tcW w:w="0" w:type="auto"/>
          </w:tcPr>
          <w:p w14:paraId="7A5ABA1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(7.2%)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A25CD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0CFDB5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1ED73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 (14.0%)</w:t>
            </w:r>
          </w:p>
        </w:tc>
        <w:tc>
          <w:tcPr>
            <w:tcW w:w="0" w:type="auto"/>
          </w:tcPr>
          <w:p w14:paraId="1733832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 (10.4%)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3AE95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515F40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7D3E141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E91A3E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44A7C4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8ED78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F0570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147655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B084EA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BDC9B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F026C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F0B999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4B0F5F9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C3B849F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6753E9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MTHFR-A1298C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1801131)*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AEE5D9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88B7E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0306A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42345A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83403B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7F5A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BEA96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B74A46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64D4367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726324E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25BA379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09B3F6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EDB780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(68.3%)</w:t>
            </w:r>
          </w:p>
        </w:tc>
        <w:tc>
          <w:tcPr>
            <w:tcW w:w="0" w:type="auto"/>
          </w:tcPr>
          <w:p w14:paraId="449988A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55 (80.9%)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11D3BB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989111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A621E0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(67.4%)</w:t>
            </w:r>
          </w:p>
        </w:tc>
        <w:tc>
          <w:tcPr>
            <w:tcW w:w="0" w:type="auto"/>
          </w:tcPr>
          <w:p w14:paraId="3127285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 (77.5%)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6429E9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0.61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4CAE7AB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:rsidR="008D491B" w:rsidRPr="00C7086C" w14:paraId="70E62B61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F64DA7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B1DD21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2115B1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(26.8%)</w:t>
            </w:r>
          </w:p>
        </w:tc>
        <w:tc>
          <w:tcPr>
            <w:tcW w:w="0" w:type="auto"/>
          </w:tcPr>
          <w:p w14:paraId="5EDFD3D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(16.2%)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D0086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6DF0A9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5A6456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(30.2%)</w:t>
            </w:r>
          </w:p>
        </w:tc>
        <w:tc>
          <w:tcPr>
            <w:tcW w:w="0" w:type="auto"/>
          </w:tcPr>
          <w:p w14:paraId="46C0841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(22.5%)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99194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66AF92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DA38802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91B27F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1DA099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AE1F2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(4.9%)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ECD67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(2.9%)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ED0DF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F3CA7B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FA4D1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6BC40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E4BBFC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7B09AFA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8CA9BF7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5A58A5F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MTRR, FASTKD3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(rs1801394)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ABA29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DA5FD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9BC12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84DCD4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BC9346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EB0BF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36A1F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EF0C3D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75960F0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4473B7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FCE1D49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46491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06EF3D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(47.6%)</w:t>
            </w:r>
          </w:p>
        </w:tc>
        <w:tc>
          <w:tcPr>
            <w:tcW w:w="0" w:type="auto"/>
          </w:tcPr>
          <w:p w14:paraId="4B8C411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(56.1%)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A9D09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3B51F4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67CE2F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26 (60.5%)</w:t>
            </w:r>
          </w:p>
        </w:tc>
        <w:tc>
          <w:tcPr>
            <w:tcW w:w="0" w:type="auto"/>
          </w:tcPr>
          <w:p w14:paraId="401D171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55 (62.5%)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0ADD7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0.84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6DFD6FB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</w:tr>
      <w:tr w:rsidR="008D491B" w:rsidRPr="00C7086C" w14:paraId="08C2A03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BC12DB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D042F2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492E63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(42.9%)</w:t>
            </w:r>
          </w:p>
        </w:tc>
        <w:tc>
          <w:tcPr>
            <w:tcW w:w="0" w:type="auto"/>
          </w:tcPr>
          <w:p w14:paraId="72973C3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21 (31.8%)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ED576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23EF36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40C2F8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(32.6%)</w:t>
            </w:r>
          </w:p>
        </w:tc>
        <w:tc>
          <w:tcPr>
            <w:tcW w:w="0" w:type="auto"/>
          </w:tcPr>
          <w:p w14:paraId="02880C9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(30.7%)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5889D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7AD271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C3D4F0A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D890A31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D58B3B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F3835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(9.5%)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02973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(12.1%)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170076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1D9B0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56BD6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(7.0%)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AE053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 (6.8%)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00C050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829876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6103040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70E28C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(rs1805087)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53FDEB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5107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9B6E9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6EF2E1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0C8E76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621E3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2E7FA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BE4B2D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FADB54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3D34FAA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617B75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6E1E91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3B6DDD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32 (76.2%)</w:t>
            </w:r>
          </w:p>
        </w:tc>
        <w:tc>
          <w:tcPr>
            <w:tcW w:w="0" w:type="auto"/>
          </w:tcPr>
          <w:p w14:paraId="7969181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48 (75.0%)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FCEBAF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8E6A88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DD5D3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34 (79.1%)</w:t>
            </w:r>
          </w:p>
        </w:tc>
        <w:tc>
          <w:tcPr>
            <w:tcW w:w="0" w:type="auto"/>
          </w:tcPr>
          <w:p w14:paraId="6E4D52E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71 (80.7%)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725EE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9AFAED7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</w:t>
            </w:r>
          </w:p>
        </w:tc>
      </w:tr>
      <w:tr w:rsidR="008D491B" w:rsidRPr="00C7086C" w14:paraId="26458702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CA3F34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8B84E9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1ACF83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(19.0%)</w:t>
            </w:r>
          </w:p>
        </w:tc>
        <w:tc>
          <w:tcPr>
            <w:tcW w:w="0" w:type="auto"/>
          </w:tcPr>
          <w:p w14:paraId="23BB104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(25.0%)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A6C336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3FCFEC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BC7555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 (20.9%)</w:t>
            </w:r>
          </w:p>
        </w:tc>
        <w:tc>
          <w:tcPr>
            <w:tcW w:w="0" w:type="auto"/>
          </w:tcPr>
          <w:p w14:paraId="4921A8C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17 (19.3%)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556AC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6EF52B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69E4BD4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4591E9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9F81A1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0CDE6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(4.8%)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BC382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5C244B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8D334E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A1C85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8F17C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28F2DC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79DB8C3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A90DA3D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1CFF2F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C1orf167, C1orf167-AS1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1889292)*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1A987D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CCF1D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676BF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EA519B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ED9B7B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A912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5011B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AC44CF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7C924A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A2916E3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62112462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6ADB5B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1211FD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(63.6%)</w:t>
            </w:r>
          </w:p>
        </w:tc>
        <w:tc>
          <w:tcPr>
            <w:tcW w:w="0" w:type="auto"/>
          </w:tcPr>
          <w:p w14:paraId="3ECE9C2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56 (78.9%)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74A188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09AE28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0F0604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(65.1%)</w:t>
            </w:r>
          </w:p>
        </w:tc>
        <w:tc>
          <w:tcPr>
            <w:tcW w:w="0" w:type="auto"/>
          </w:tcPr>
          <w:p w14:paraId="40AB6A5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 (74.2%)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B1AD1C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0.62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EEDF6FD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8D491B" w:rsidRPr="00C7086C" w14:paraId="3938E801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55FC72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668D27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E5F76F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(31.8%)</w:t>
            </w:r>
          </w:p>
        </w:tc>
        <w:tc>
          <w:tcPr>
            <w:tcW w:w="0" w:type="auto"/>
          </w:tcPr>
          <w:p w14:paraId="6F631FF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(18.3%)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8CD4E5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427DA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CDC202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(32.6%)</w:t>
            </w:r>
          </w:p>
        </w:tc>
        <w:tc>
          <w:tcPr>
            <w:tcW w:w="0" w:type="auto"/>
          </w:tcPr>
          <w:p w14:paraId="43CB3F6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22 (23.7%)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4B4EB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F16D01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0FB9AD5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729414F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4BB507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0A93C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D371F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(2.8%)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3C7C73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231FD4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CD834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317EF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(2.2%)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2E08EE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BD68D6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0219CF4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F6FC53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lastRenderedPageBreak/>
              <w:t>SHMT1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(rs1979277)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DEE38D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07196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66259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7BDBD6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518935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D9C99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17CD9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C381AD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1F6A67E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B9B25BA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48F1CC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4FB37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9A5C14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35 (87.5%)</w:t>
            </w:r>
          </w:p>
        </w:tc>
        <w:tc>
          <w:tcPr>
            <w:tcW w:w="0" w:type="auto"/>
          </w:tcPr>
          <w:p w14:paraId="06F4151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53 (84.1%)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DAB0F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0.37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CC476E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812877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(88.1%)</w:t>
            </w:r>
          </w:p>
        </w:tc>
        <w:tc>
          <w:tcPr>
            <w:tcW w:w="0" w:type="auto"/>
          </w:tcPr>
          <w:p w14:paraId="69E28F6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 (81.9%)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3A459B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0.27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3122ED3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:rsidR="008D491B" w:rsidRPr="00C7086C" w14:paraId="4C70BA7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03189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3D2AE9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480EC5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(12.5%)</w:t>
            </w:r>
          </w:p>
        </w:tc>
        <w:tc>
          <w:tcPr>
            <w:tcW w:w="0" w:type="auto"/>
          </w:tcPr>
          <w:p w14:paraId="00F7876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 (15.9%)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311F39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2BB207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FD9E33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(11.9%)</w:t>
            </w:r>
          </w:p>
        </w:tc>
        <w:tc>
          <w:tcPr>
            <w:tcW w:w="0" w:type="auto"/>
          </w:tcPr>
          <w:p w14:paraId="14EF878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15 (18.1%)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42E52E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02E549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05B3E26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AE403F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6E382A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17613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F91EB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81C6B5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54E8AB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2BC14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A3A3B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ECD00F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39AB013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0276461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76C327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(rs2066470)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CD8C00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4C44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EBFE6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28B4F1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567176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FA8F2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52D43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DA3FDE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27512C9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12E143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242D5C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10D6F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614869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31 (72.1%)</w:t>
            </w:r>
          </w:p>
        </w:tc>
        <w:tc>
          <w:tcPr>
            <w:tcW w:w="0" w:type="auto"/>
          </w:tcPr>
          <w:p w14:paraId="7C7D4C0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 (91.3%)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DDA0F8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&lt; 0.01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9221A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E22EB4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(86.0%)</w:t>
            </w:r>
          </w:p>
        </w:tc>
        <w:tc>
          <w:tcPr>
            <w:tcW w:w="0" w:type="auto"/>
          </w:tcPr>
          <w:p w14:paraId="5CA7C45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84 (90.3%)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23885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0.72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D31F91A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:rsidR="008D491B" w:rsidRPr="00C7086C" w14:paraId="54DB71D1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6FCA5D8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7375F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582325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(27.9%)</w:t>
            </w:r>
          </w:p>
        </w:tc>
        <w:tc>
          <w:tcPr>
            <w:tcW w:w="0" w:type="auto"/>
          </w:tcPr>
          <w:p w14:paraId="6ED12B3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(7.2%)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974868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5981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2CB9A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 (14.0%)</w:t>
            </w:r>
          </w:p>
        </w:tc>
        <w:tc>
          <w:tcPr>
            <w:tcW w:w="0" w:type="auto"/>
          </w:tcPr>
          <w:p w14:paraId="77F4B9A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(8.6%)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283693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667BD7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721B91F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1AA40A1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B7DFF4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B7601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EE768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B45CB8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F9E7DA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47F1B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110F9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E8EDA9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963723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298F8EB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3C7878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MTHFS, ST20-MTHFS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(rs2115540)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8A6C81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560A5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D7A77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8403D6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37F47B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F022E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77104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1B8DF1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5C52768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1B05380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192493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0F371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6C065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25 (59.5%)</w:t>
            </w:r>
          </w:p>
        </w:tc>
        <w:tc>
          <w:tcPr>
            <w:tcW w:w="0" w:type="auto"/>
          </w:tcPr>
          <w:p w14:paraId="2E06003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35 (55.6%)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743E85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355D0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13F707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24 (55.8%)</w:t>
            </w:r>
          </w:p>
        </w:tc>
        <w:tc>
          <w:tcPr>
            <w:tcW w:w="0" w:type="auto"/>
          </w:tcPr>
          <w:p w14:paraId="29CAA70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(32.5%)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758B2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0.06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5E6772EA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8D491B" w:rsidRPr="00C7086C" w14:paraId="7C436A00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4801CD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DEEE3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065C83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 (23.8%)</w:t>
            </w:r>
          </w:p>
        </w:tc>
        <w:tc>
          <w:tcPr>
            <w:tcW w:w="0" w:type="auto"/>
          </w:tcPr>
          <w:p w14:paraId="1BBDBE3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24 (38.1%)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937299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431EA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DFBF19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15 (34.9%)</w:t>
            </w:r>
          </w:p>
        </w:tc>
        <w:tc>
          <w:tcPr>
            <w:tcW w:w="0" w:type="auto"/>
          </w:tcPr>
          <w:p w14:paraId="1570108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 (50.6%)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7373A1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CBBD0B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573ED65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1467AB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7DE639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9EAE8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 (16.7%)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997C3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(6.3%)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3FB67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54763E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CF32D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(9.3%)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DEFB6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(16.9%)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E5EDA2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57E41E8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0A74936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B67190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MTHFS, ST20-MTHFS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(rs2562744)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D38EE0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0F4D8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1DA0C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5AE252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4D3EC7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23339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8042E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993D0E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56C28CF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F5444BA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CB04FC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2F1FAE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8338BA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(32.5%)</w:t>
            </w:r>
          </w:p>
        </w:tc>
        <w:tc>
          <w:tcPr>
            <w:tcW w:w="0" w:type="auto"/>
          </w:tcPr>
          <w:p w14:paraId="0C81876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15 (23.4%)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034920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BD33F0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225799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(25.6%)</w:t>
            </w:r>
          </w:p>
        </w:tc>
        <w:tc>
          <w:tcPr>
            <w:tcW w:w="0" w:type="auto"/>
          </w:tcPr>
          <w:p w14:paraId="02B6300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(33.3%)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5C7F4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0.48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518B1292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:rsidR="008D491B" w:rsidRPr="00C7086C" w14:paraId="142E483D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EDD7DA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22AEAC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7CBB9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(47.5%)</w:t>
            </w:r>
          </w:p>
        </w:tc>
        <w:tc>
          <w:tcPr>
            <w:tcW w:w="0" w:type="auto"/>
          </w:tcPr>
          <w:p w14:paraId="733562A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31 (48.4%)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166F7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1C011E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07BE90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(37.2%)</w:t>
            </w:r>
          </w:p>
        </w:tc>
        <w:tc>
          <w:tcPr>
            <w:tcW w:w="0" w:type="auto"/>
          </w:tcPr>
          <w:p w14:paraId="7CA7225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 (47.1%)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2DCF59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61C66C1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922B605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E960C60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D658BE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B4EC4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(20.0%)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8D45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(28.1%)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7567C7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6BF10AC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36C38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(37.2%)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F76F5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17 (19.5%)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377A5B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01D250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821CD22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3AD98EF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MTHFS, ST20-MTHFS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2586179)*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5D0EEB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63309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4C9EB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172E99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07733F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11983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088D9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12D4C2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21D01E2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E68DE07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3C75AB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1EFA4E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96E36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(31.7%)</w:t>
            </w:r>
          </w:p>
        </w:tc>
        <w:tc>
          <w:tcPr>
            <w:tcW w:w="0" w:type="auto"/>
          </w:tcPr>
          <w:p w14:paraId="149EAEF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(26.9%)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6AA738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41EB97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9BD6A3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(27.9%)</w:t>
            </w:r>
          </w:p>
        </w:tc>
        <w:tc>
          <w:tcPr>
            <w:tcW w:w="0" w:type="auto"/>
          </w:tcPr>
          <w:p w14:paraId="529FFAA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30 (34.5%)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E6071A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0.70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4F4CCFD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</w:tr>
      <w:tr w:rsidR="008D491B" w:rsidRPr="00C7086C" w14:paraId="75EA08B9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81A7D6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B49772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C6C65B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(48.8%)</w:t>
            </w:r>
          </w:p>
        </w:tc>
        <w:tc>
          <w:tcPr>
            <w:tcW w:w="0" w:type="auto"/>
          </w:tcPr>
          <w:p w14:paraId="7585E10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(41.8%)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16F6C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806085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A7A8F2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(37.2%)</w:t>
            </w:r>
          </w:p>
        </w:tc>
        <w:tc>
          <w:tcPr>
            <w:tcW w:w="0" w:type="auto"/>
          </w:tcPr>
          <w:p w14:paraId="7AD1AE3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39 (44.8%)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914796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182119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F83A1B7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E5DA1D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91755A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3DD49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(19.5%)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1268E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21 (31.3%)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74FF02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0BC56B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5788D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15 (34.9%)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2887B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(20.7%)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EACCD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8C16D1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071BBD4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7DFBB7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rs2658161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D27200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0503B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6D36E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0E06CE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CBE8EB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76EB0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23943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5F98A3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213885C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DFAB062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3F69E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9CE1A4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D4117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 (100.0%)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AE775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66 (100.0%)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C261E1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D5D93D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FCF15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39 (100.0%)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C2D7A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83 (100.0%)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D87EC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NA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4849953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</w:tr>
      <w:tr w:rsidR="008D491B" w:rsidRPr="00C7086C" w14:paraId="7A37951F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54D986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rs2924471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CDBE05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39287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D146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08C5E5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40C4EF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3EB41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8EFC1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768F6B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0CE6CF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1067D443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160D27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A76804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F2449A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 (95.5%)</w:t>
            </w:r>
          </w:p>
        </w:tc>
        <w:tc>
          <w:tcPr>
            <w:tcW w:w="0" w:type="auto"/>
          </w:tcPr>
          <w:p w14:paraId="5E2B9E4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59 (86.8%)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A63222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0.25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8229D7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2FEDF6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 (95.3%)</w:t>
            </w:r>
          </w:p>
        </w:tc>
        <w:tc>
          <w:tcPr>
            <w:tcW w:w="0" w:type="auto"/>
          </w:tcPr>
          <w:p w14:paraId="46CC523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77 (84.6%)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7B213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0.35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9B5D98D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0.74</w:t>
            </w:r>
          </w:p>
        </w:tc>
      </w:tr>
      <w:tr w:rsidR="008D491B" w:rsidRPr="00C7086C" w14:paraId="09E0C53B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46C03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49E35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8A2575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(4.5%)</w:t>
            </w:r>
          </w:p>
        </w:tc>
        <w:tc>
          <w:tcPr>
            <w:tcW w:w="0" w:type="auto"/>
          </w:tcPr>
          <w:p w14:paraId="46FD984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(11.8%)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C8607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729B2A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5B7D9C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(4.7%)</w:t>
            </w:r>
          </w:p>
        </w:tc>
        <w:tc>
          <w:tcPr>
            <w:tcW w:w="0" w:type="auto"/>
          </w:tcPr>
          <w:p w14:paraId="392AA61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(14.3%)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31E74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7981F6A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98ADBE8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EFB2A73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498323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CBBA9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C2967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3140CA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3365B4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5983B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200A0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82CBD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576DC77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1C459F5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23106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MTRR, FASTKD3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(rs2966952)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F39E17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8B711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7E578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3F167A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F23658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FB251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CBBC6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F07806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DD6BAA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6D827BB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14BC076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C75274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570AA5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(32.5%)</w:t>
            </w:r>
          </w:p>
        </w:tc>
        <w:tc>
          <w:tcPr>
            <w:tcW w:w="0" w:type="auto"/>
          </w:tcPr>
          <w:p w14:paraId="4E443D8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(44.6%)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AFA118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804B6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2DA827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(46.5%)</w:t>
            </w:r>
          </w:p>
        </w:tc>
        <w:tc>
          <w:tcPr>
            <w:tcW w:w="0" w:type="auto"/>
          </w:tcPr>
          <w:p w14:paraId="63CB0DD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31 (37.3%)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FDE639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0.42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1A089EE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:rsidR="008D491B" w:rsidRPr="00C7086C" w14:paraId="4ECA2A90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D791A9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9FDA450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295774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25 (62.5%)</w:t>
            </w:r>
          </w:p>
        </w:tc>
        <w:tc>
          <w:tcPr>
            <w:tcW w:w="0" w:type="auto"/>
          </w:tcPr>
          <w:p w14:paraId="7B0D3C3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(41.5%)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5CD473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F317BB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86415E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18 (41.9%)</w:t>
            </w:r>
          </w:p>
        </w:tc>
        <w:tc>
          <w:tcPr>
            <w:tcW w:w="0" w:type="auto"/>
          </w:tcPr>
          <w:p w14:paraId="12A9845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40 (48.2%)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C47627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998323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6EE2F3E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CCFA8F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lastRenderedPageBreak/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591A64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A3F0F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(5.0%)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6110E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 (13.8%)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9D20C1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A27961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5DD3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(11.6%)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F4D0F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(14.5%)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D02485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B9ED21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94B2CBA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A973F87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MTHFR, C1orf167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(rs4846048)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76D0E5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CCC3F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871E8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1AA9FD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9C2FEE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B9D12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9A0BA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FBDE5E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6328A4E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591B63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3FFAA3F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2330216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9E3DF9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38 (90.5%)</w:t>
            </w:r>
          </w:p>
        </w:tc>
        <w:tc>
          <w:tcPr>
            <w:tcW w:w="0" w:type="auto"/>
          </w:tcPr>
          <w:p w14:paraId="7606207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60 (87.0%)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4174E7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0.31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D29124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BAFF83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35 (81.4%)</w:t>
            </w:r>
          </w:p>
        </w:tc>
        <w:tc>
          <w:tcPr>
            <w:tcW w:w="0" w:type="auto"/>
          </w:tcPr>
          <w:p w14:paraId="08D2A46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75 (82.4%)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3FA13B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0.92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7BD3C0A0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8D491B" w:rsidRPr="00C7086C" w14:paraId="22C933C8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207E14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35B1CD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96E441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 (9.5%)</w:t>
            </w:r>
          </w:p>
        </w:tc>
        <w:tc>
          <w:tcPr>
            <w:tcW w:w="0" w:type="auto"/>
          </w:tcPr>
          <w:p w14:paraId="3636F3F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 (11.6%)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53AC4EA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AA131F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5063BA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 (16.3%)</w:t>
            </w:r>
          </w:p>
        </w:tc>
        <w:tc>
          <w:tcPr>
            <w:tcW w:w="0" w:type="auto"/>
          </w:tcPr>
          <w:p w14:paraId="1B2C341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(17.6%)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D8155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1B6F45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E3CBC70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BD448A4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9F36BE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7F833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D8B57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(1.4%)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CB62E5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41D45A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0512E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B2BA2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E9B3CD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47A989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F415FB2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B15D78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MTHFR, C1orf167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(rs4846049)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FFA0A6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6E837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B52DF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9B215A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FF4AFB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05941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0EE7F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4E5854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44370ED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D95831F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5A00E05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EAC528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3E72A2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28 (66.7%)</w:t>
            </w:r>
          </w:p>
        </w:tc>
        <w:tc>
          <w:tcPr>
            <w:tcW w:w="0" w:type="auto"/>
          </w:tcPr>
          <w:p w14:paraId="364A33C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53 (76.8%)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7B21A6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6AD01C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162AB10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(67.4%)</w:t>
            </w:r>
          </w:p>
        </w:tc>
        <w:tc>
          <w:tcPr>
            <w:tcW w:w="0" w:type="auto"/>
          </w:tcPr>
          <w:p w14:paraId="7ED6ED3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66 (74.2%)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56C78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0.99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A320FD1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</w:tr>
      <w:tr w:rsidR="008D491B" w:rsidRPr="00C7086C" w14:paraId="204C9E42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BD3E699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B42471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8AEDA9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(28.6%)</w:t>
            </w:r>
          </w:p>
        </w:tc>
        <w:tc>
          <w:tcPr>
            <w:tcW w:w="0" w:type="auto"/>
          </w:tcPr>
          <w:p w14:paraId="7705598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(20.3%)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3496FFC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359D07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79F4EB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(30.2%)</w:t>
            </w:r>
          </w:p>
        </w:tc>
        <w:tc>
          <w:tcPr>
            <w:tcW w:w="0" w:type="auto"/>
          </w:tcPr>
          <w:p w14:paraId="759C2C2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21 (23.6%)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57CF2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5AB3017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3846F5AC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66003E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1C8251B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84C38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(4.8%)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4EC04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(2.9%)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634402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3D8D435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5D95D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4ADB4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(2.2%)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6CC3D2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1452670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B250D3B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54B8C92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CLCN6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535107)*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E5C82A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0CEA5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86720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0D25F3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19CDDC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F44E9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76EA8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90FA73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188FAE7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78002729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7796FE5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8C6676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E79B1A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(67.4%)</w:t>
            </w:r>
          </w:p>
        </w:tc>
        <w:tc>
          <w:tcPr>
            <w:tcW w:w="0" w:type="auto"/>
          </w:tcPr>
          <w:p w14:paraId="1DA07E2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54 (79.4%)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155499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A5B39A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8BFFE8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27 (62.8%)</w:t>
            </w:r>
          </w:p>
        </w:tc>
        <w:tc>
          <w:tcPr>
            <w:tcW w:w="0" w:type="auto"/>
          </w:tcPr>
          <w:p w14:paraId="3895789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 (74.7%)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93FD4A7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0.65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0CDF36C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</w:tr>
      <w:tr w:rsidR="008D491B" w:rsidRPr="00C7086C" w14:paraId="0DD9DF5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8EB4130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30A60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95E415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 (27.9%)</w:t>
            </w:r>
          </w:p>
        </w:tc>
        <w:tc>
          <w:tcPr>
            <w:tcW w:w="0" w:type="auto"/>
          </w:tcPr>
          <w:p w14:paraId="3FFDAEE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(19.1%)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22B96E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D49049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5420B8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15 (34.9%)</w:t>
            </w:r>
          </w:p>
        </w:tc>
        <w:tc>
          <w:tcPr>
            <w:tcW w:w="0" w:type="auto"/>
          </w:tcPr>
          <w:p w14:paraId="61C1B98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21 (23.1%)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FF818D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BDD8F9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A45D1CE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A598D0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8852F5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772EE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(4.7%)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4EE9C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(1.5%)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16C127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5A0C895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FE88A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CC6C2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(2.2%)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55D913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2199F482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C9C195F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38E969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</w:t>
            </w:r>
            <w:proofErr w:type="gramStart"/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6541003)*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034E98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EF36A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11A73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C4912C4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A61DA1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F9A6D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8235D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858214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7801155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593FA10F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6B86340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875E5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23C040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(65.9%)</w:t>
            </w:r>
          </w:p>
        </w:tc>
        <w:tc>
          <w:tcPr>
            <w:tcW w:w="0" w:type="auto"/>
          </w:tcPr>
          <w:p w14:paraId="33727B9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56 (81.2%)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9FD53C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0.04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8320E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F9124B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(67.4%)</w:t>
            </w:r>
          </w:p>
        </w:tc>
        <w:tc>
          <w:tcPr>
            <w:tcW w:w="0" w:type="auto"/>
          </w:tcPr>
          <w:p w14:paraId="3E3962A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 (73.9%)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8B98E2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0.77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874F09E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</w:tr>
      <w:tr w:rsidR="008D491B" w:rsidRPr="00C7086C" w14:paraId="136CE635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912971C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93C0522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E9DBBD8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(29.5%)</w:t>
            </w:r>
          </w:p>
        </w:tc>
        <w:tc>
          <w:tcPr>
            <w:tcW w:w="0" w:type="auto"/>
          </w:tcPr>
          <w:p w14:paraId="343C4D2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 (15.9%)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8687211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9EC9FB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75B6EE8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 (30.2%)</w:t>
            </w:r>
          </w:p>
        </w:tc>
        <w:tc>
          <w:tcPr>
            <w:tcW w:w="0" w:type="auto"/>
          </w:tcPr>
          <w:p w14:paraId="05EA088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23 (25.0%)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5658E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519D1CF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B1A3A38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3C834C0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29C9E1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6A9BC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(4.5%)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E5C6B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(2.9%)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305AD5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0BD74E9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EF30A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2B5FA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(1.1%)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6701CCD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4B1CCE1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6FBEC64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28383A3B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>rs7166109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01EB2A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B802D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50B91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0DDA2EF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64820E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241F9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DC57CB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6C20D73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42ED5C54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68A5BBC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9A8850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0543ED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20BACC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24 (55.8%)</w:t>
            </w:r>
          </w:p>
        </w:tc>
        <w:tc>
          <w:tcPr>
            <w:tcW w:w="0" w:type="auto"/>
          </w:tcPr>
          <w:p w14:paraId="14EFDAF5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 (61.8%)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0AFB73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015353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8A65BB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29 (65.9%)</w:t>
            </w:r>
          </w:p>
        </w:tc>
        <w:tc>
          <w:tcPr>
            <w:tcW w:w="0" w:type="auto"/>
          </w:tcPr>
          <w:p w14:paraId="311936D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56 (62.2%)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F591EB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0.63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08FCE339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:rsidR="008D491B" w:rsidRPr="00C7086C" w14:paraId="0AC688D8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921925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F8E82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2EF0F5E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(37.2%)</w:t>
            </w:r>
          </w:p>
        </w:tc>
        <w:tc>
          <w:tcPr>
            <w:tcW w:w="0" w:type="auto"/>
          </w:tcPr>
          <w:p w14:paraId="282D2B8B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(27.9%)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EC3549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BC50E6E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1C774C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14 (31.8%)</w:t>
            </w:r>
          </w:p>
        </w:tc>
        <w:tc>
          <w:tcPr>
            <w:tcW w:w="0" w:type="auto"/>
          </w:tcPr>
          <w:p w14:paraId="5BD859B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32 (35.6%)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F60C9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1B4D97D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6A0BE76" w14:textId="77777777" w:rsidTr="009015A5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D7C7E5D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2C08A2F5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605D81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(7.0%)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F0092A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7 (10.3%)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49C47EF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7A804DB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32B15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 (2.3%)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CAF9B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 (2.2%)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BDA3BB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</w:tcBorders>
          </w:tcPr>
          <w:p w14:paraId="6E31C6B3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23A2D1E4" w14:textId="77777777" w:rsidTr="009015A5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5FB76B0A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MTHFR</w:t>
            </w:r>
            <w:r w:rsidRPr="00C7086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(rs9651118)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A9244F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6D5607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8A4C9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5AA2FD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CF9971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26BE8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68F59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8A2C84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</w:tcPr>
          <w:p w14:paraId="37E9E92A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43C55CF6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385AE54E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Major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21BB423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DA4B2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(46.3%)</w:t>
            </w:r>
          </w:p>
        </w:tc>
        <w:tc>
          <w:tcPr>
            <w:tcW w:w="0" w:type="auto"/>
          </w:tcPr>
          <w:p w14:paraId="1082DA7D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34 (52.3%)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704986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0.94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5824C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0E86B876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(45.2%)</w:t>
            </w:r>
          </w:p>
        </w:tc>
        <w:tc>
          <w:tcPr>
            <w:tcW w:w="0" w:type="auto"/>
          </w:tcPr>
          <w:p w14:paraId="615F511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37 (43.0%)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0B7EC54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0.64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4AF212BB" w14:textId="77777777" w:rsidR="008D491B" w:rsidRPr="00C7086C" w:rsidRDefault="008D491B" w:rsidP="009015A5">
            <w:pPr>
              <w:pStyle w:val="Comp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:rsidR="008D491B" w:rsidRPr="00C7086C" w14:paraId="02EC5DDE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058C18B8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Heterozygote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A9D0C07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5E369CC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19 (46.3%)</w:t>
            </w:r>
          </w:p>
        </w:tc>
        <w:tc>
          <w:tcPr>
            <w:tcW w:w="0" w:type="auto"/>
          </w:tcPr>
          <w:p w14:paraId="205E7740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26 (40.0%)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11984E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50CE22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A4D72CC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20 (47.6%)</w:t>
            </w:r>
          </w:p>
        </w:tc>
        <w:tc>
          <w:tcPr>
            <w:tcW w:w="0" w:type="auto"/>
          </w:tcPr>
          <w:p w14:paraId="1839DA86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33 (38.4%)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80F50F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4462B00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D491B" w:rsidRPr="00C7086C" w14:paraId="0048E0D1" w14:textId="77777777" w:rsidTr="009015A5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0D9D056" w14:textId="77777777" w:rsidR="008D491B" w:rsidRPr="00C7086C" w:rsidRDefault="008D491B" w:rsidP="009015A5">
            <w:pPr>
              <w:pStyle w:val="Compac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Homozygote Minor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F1A400B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D17DDCF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(7.3%)</w:t>
            </w:r>
          </w:p>
        </w:tc>
        <w:tc>
          <w:tcPr>
            <w:tcW w:w="0" w:type="auto"/>
          </w:tcPr>
          <w:p w14:paraId="07A512C3" w14:textId="77777777" w:rsidR="008D491B" w:rsidRPr="00C7086C" w:rsidRDefault="008D491B" w:rsidP="009015A5">
            <w:pPr>
              <w:pStyle w:val="Comp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5 (7.7%)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CD7E08" w14:textId="77777777" w:rsidR="008D491B" w:rsidRPr="00C7086C" w:rsidRDefault="008D491B" w:rsidP="009015A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068E5C8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43DA35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3 (7.1%)</w:t>
            </w:r>
          </w:p>
        </w:tc>
        <w:tc>
          <w:tcPr>
            <w:tcW w:w="0" w:type="auto"/>
          </w:tcPr>
          <w:p w14:paraId="6D171811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086C">
              <w:rPr>
                <w:rFonts w:asciiTheme="majorHAnsi" w:hAnsiTheme="majorHAnsi" w:cstheme="majorHAnsi"/>
                <w:sz w:val="18"/>
                <w:szCs w:val="18"/>
              </w:rPr>
              <w:t>16 (18.6%)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A033339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57D0CCAD" w14:textId="77777777" w:rsidR="008D491B" w:rsidRPr="00C7086C" w:rsidRDefault="008D491B" w:rsidP="009015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06E56ED9" w14:textId="77777777" w:rsidR="008D491B" w:rsidRDefault="008D491B" w:rsidP="008D491B">
      <w:pPr>
        <w:pStyle w:val="BodyText"/>
      </w:pPr>
      <w:r w:rsidRPr="007B4E4F">
        <w:t xml:space="preserve">* </w:t>
      </w:r>
      <w:proofErr w:type="gramStart"/>
      <w:r w:rsidRPr="007B4E4F">
        <w:t>indicates</w:t>
      </w:r>
      <w:proofErr w:type="gramEnd"/>
      <w:r w:rsidRPr="007B4E4F">
        <w:t xml:space="preserve"> gene is in linkage disequilibrium, see supplemental information.</w:t>
      </w:r>
    </w:p>
    <w:p w14:paraId="2ADA21CC" w14:textId="77777777" w:rsidR="008D491B" w:rsidRDefault="008D491B" w:rsidP="008D491B">
      <w:pPr>
        <w:pStyle w:val="BodyText"/>
      </w:pPr>
      <w:r w:rsidRPr="002223F0">
        <w:rPr>
          <w:vertAlign w:val="superscript"/>
        </w:rPr>
        <w:t>1</w:t>
      </w:r>
      <w:r>
        <w:t xml:space="preserve"> Indicates the p-value from an ANOVA examining the main effect of generation (mother vs child) on allele frequency</w:t>
      </w:r>
    </w:p>
    <w:p w14:paraId="0D4F6259" w14:textId="77777777" w:rsidR="008D491B" w:rsidRPr="007B4E4F" w:rsidRDefault="008D491B" w:rsidP="008D491B">
      <w:pPr>
        <w:pStyle w:val="BodyText"/>
      </w:pPr>
      <w:r w:rsidRPr="002223F0">
        <w:rPr>
          <w:vertAlign w:val="superscript"/>
        </w:rPr>
        <w:t>2</w:t>
      </w:r>
      <w:r>
        <w:t xml:space="preserve"> Indicates the p-value from an ANOVA examining the interactive effect of generation (mother vs child) and folic acid supplementation on allele frequency</w:t>
      </w:r>
    </w:p>
    <w:p w14:paraId="5F0D99E2" w14:textId="66CBC8D2" w:rsidR="008D491B" w:rsidRPr="00EF5D99" w:rsidRDefault="008D491B" w:rsidP="008D491B">
      <w:pPr>
        <w:pStyle w:val="Heading3"/>
        <w:rPr>
          <w:b/>
          <w:bCs/>
          <w:color w:val="auto"/>
          <w:sz w:val="28"/>
          <w:szCs w:val="28"/>
        </w:rPr>
      </w:pPr>
      <w:r w:rsidRPr="006D76EA">
        <w:rPr>
          <w:b/>
          <w:bCs/>
        </w:rPr>
        <w:br w:type="page"/>
      </w:r>
      <w:r w:rsidR="00EF5D99" w:rsidRPr="00B27183">
        <w:rPr>
          <w:b/>
          <w:bCs/>
          <w:color w:val="auto"/>
          <w:sz w:val="28"/>
          <w:szCs w:val="28"/>
        </w:rPr>
        <w:lastRenderedPageBreak/>
        <w:t>Supplement</w:t>
      </w:r>
      <w:r w:rsidR="00EF5D99">
        <w:rPr>
          <w:b/>
          <w:bCs/>
          <w:color w:val="auto"/>
          <w:sz w:val="28"/>
          <w:szCs w:val="28"/>
        </w:rPr>
        <w:t>al</w:t>
      </w:r>
      <w:r w:rsidR="00EF5D99" w:rsidRPr="00B27183">
        <w:rPr>
          <w:b/>
          <w:bCs/>
          <w:color w:val="auto"/>
          <w:sz w:val="28"/>
          <w:szCs w:val="28"/>
        </w:rPr>
        <w:t xml:space="preserve"> </w:t>
      </w:r>
      <w:r w:rsidRPr="00EF5D99">
        <w:rPr>
          <w:b/>
          <w:bCs/>
          <w:color w:val="auto"/>
          <w:sz w:val="28"/>
          <w:szCs w:val="28"/>
        </w:rPr>
        <w:t xml:space="preserve">Table </w:t>
      </w:r>
      <w:r w:rsidR="004E2084" w:rsidRPr="00EF5D99">
        <w:rPr>
          <w:b/>
          <w:bCs/>
          <w:color w:val="auto"/>
          <w:sz w:val="28"/>
          <w:szCs w:val="28"/>
        </w:rPr>
        <w:t>2</w:t>
      </w:r>
      <w:r w:rsidRPr="00EF5D99">
        <w:rPr>
          <w:b/>
          <w:bCs/>
          <w:color w:val="auto"/>
          <w:sz w:val="28"/>
          <w:szCs w:val="28"/>
        </w:rPr>
        <w:t>: Linkage Disequilibrium Table</w:t>
      </w:r>
    </w:p>
    <w:p w14:paraId="27D55496" w14:textId="77777777" w:rsidR="008D491B" w:rsidRPr="007B4E4F" w:rsidRDefault="008D491B" w:rsidP="008D491B">
      <w:pPr>
        <w:pStyle w:val="FirstParagraph"/>
      </w:pPr>
      <w:r w:rsidRPr="007B4E4F">
        <w:t xml:space="preserve">The following </w:t>
      </w:r>
      <w:r>
        <w:t>SNP</w:t>
      </w:r>
      <w:r w:rsidRPr="007B4E4F">
        <w:t>s are in linkage disequilibrium (R</w:t>
      </w:r>
      <w:r w:rsidRPr="007B4E4F">
        <w:rPr>
          <w:vertAlign w:val="superscript"/>
        </w:rPr>
        <w:t>2</w:t>
      </w:r>
      <w:r w:rsidRPr="007B4E4F">
        <w:t xml:space="preserve"> &gt; 0.5):</w:t>
      </w:r>
    </w:p>
    <w:p w14:paraId="3E1ABE08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rs1801131</w:t>
      </w:r>
      <w:r w:rsidRPr="007B4E4F">
        <w:t>:</w:t>
      </w:r>
    </w:p>
    <w:tbl>
      <w:tblPr>
        <w:tblStyle w:val="Table"/>
        <w:tblW w:w="5000" w:type="pct"/>
        <w:tblLayout w:type="fixed"/>
        <w:tblLook w:val="07E0" w:firstRow="1" w:lastRow="1" w:firstColumn="1" w:lastColumn="1" w:noHBand="1" w:noVBand="1"/>
      </w:tblPr>
      <w:tblGrid>
        <w:gridCol w:w="1170"/>
        <w:gridCol w:w="1477"/>
        <w:gridCol w:w="1709"/>
        <w:gridCol w:w="1586"/>
        <w:gridCol w:w="1709"/>
        <w:gridCol w:w="1709"/>
      </w:tblGrid>
      <w:tr w:rsidR="008D491B" w:rsidRPr="007B4E4F" w14:paraId="17E80F86" w14:textId="77777777" w:rsidTr="009015A5">
        <w:tc>
          <w:tcPr>
            <w:tcW w:w="625" w:type="pct"/>
            <w:tcBorders>
              <w:bottom w:val="single" w:sz="0" w:space="0" w:color="auto"/>
            </w:tcBorders>
            <w:vAlign w:val="bottom"/>
          </w:tcPr>
          <w:p w14:paraId="22F913F2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789" w:type="pct"/>
            <w:tcBorders>
              <w:bottom w:val="single" w:sz="0" w:space="0" w:color="auto"/>
            </w:tcBorders>
            <w:vAlign w:val="bottom"/>
          </w:tcPr>
          <w:p w14:paraId="487EF8F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rs1476413</w:t>
            </w:r>
          </w:p>
        </w:tc>
        <w:tc>
          <w:tcPr>
            <w:tcW w:w="1709" w:type="dxa"/>
            <w:tcBorders>
              <w:bottom w:val="single" w:sz="0" w:space="0" w:color="auto"/>
            </w:tcBorders>
            <w:vAlign w:val="bottom"/>
          </w:tcPr>
          <w:p w14:paraId="4A22E617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rs1889292</w:t>
            </w:r>
          </w:p>
        </w:tc>
        <w:tc>
          <w:tcPr>
            <w:tcW w:w="1586" w:type="dxa"/>
            <w:tcBorders>
              <w:bottom w:val="single" w:sz="0" w:space="0" w:color="auto"/>
            </w:tcBorders>
            <w:vAlign w:val="bottom"/>
          </w:tcPr>
          <w:p w14:paraId="37E1D493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rs535107</w:t>
            </w:r>
          </w:p>
        </w:tc>
        <w:tc>
          <w:tcPr>
            <w:tcW w:w="1709" w:type="dxa"/>
            <w:tcBorders>
              <w:bottom w:val="single" w:sz="0" w:space="0" w:color="auto"/>
            </w:tcBorders>
            <w:vAlign w:val="bottom"/>
          </w:tcPr>
          <w:p w14:paraId="6DA4EB88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rs6541003</w:t>
            </w:r>
          </w:p>
        </w:tc>
        <w:tc>
          <w:tcPr>
            <w:tcW w:w="1709" w:type="dxa"/>
            <w:tcBorders>
              <w:bottom w:val="single" w:sz="0" w:space="0" w:color="auto"/>
            </w:tcBorders>
            <w:vAlign w:val="bottom"/>
          </w:tcPr>
          <w:p w14:paraId="6AECC254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rs4846049</w:t>
            </w:r>
          </w:p>
        </w:tc>
      </w:tr>
      <w:tr w:rsidR="008D491B" w:rsidRPr="007B4E4F" w14:paraId="0B3C45E4" w14:textId="77777777" w:rsidTr="009015A5">
        <w:tc>
          <w:tcPr>
            <w:tcW w:w="625" w:type="pct"/>
          </w:tcPr>
          <w:p w14:paraId="3CA836A9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789" w:type="pct"/>
          </w:tcPr>
          <w:p w14:paraId="1C45C6F7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0.9583</w:t>
            </w:r>
          </w:p>
        </w:tc>
        <w:tc>
          <w:tcPr>
            <w:tcW w:w="1709" w:type="dxa"/>
          </w:tcPr>
          <w:p w14:paraId="3BEEB5D7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0.8964</w:t>
            </w:r>
          </w:p>
        </w:tc>
        <w:tc>
          <w:tcPr>
            <w:tcW w:w="1586" w:type="dxa"/>
          </w:tcPr>
          <w:p w14:paraId="4FC2D737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0.8899</w:t>
            </w:r>
          </w:p>
        </w:tc>
        <w:tc>
          <w:tcPr>
            <w:tcW w:w="1709" w:type="dxa"/>
          </w:tcPr>
          <w:p w14:paraId="00C73838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0.9583</w:t>
            </w:r>
          </w:p>
        </w:tc>
        <w:tc>
          <w:tcPr>
            <w:tcW w:w="1709" w:type="dxa"/>
          </w:tcPr>
          <w:p w14:paraId="75C46AA5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0.9102</w:t>
            </w:r>
          </w:p>
        </w:tc>
      </w:tr>
    </w:tbl>
    <w:p w14:paraId="2251E3EB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rs17367504</w:t>
      </w:r>
      <w:r w:rsidRPr="007B4E4F">
        <w:t>:</w:t>
      </w:r>
    </w:p>
    <w:tbl>
      <w:tblPr>
        <w:tblStyle w:val="Table"/>
        <w:tblW w:w="2430" w:type="pct"/>
        <w:tblLook w:val="07E0" w:firstRow="1" w:lastRow="1" w:firstColumn="1" w:lastColumn="1" w:noHBand="1" w:noVBand="1"/>
      </w:tblPr>
      <w:tblGrid>
        <w:gridCol w:w="926"/>
        <w:gridCol w:w="1873"/>
        <w:gridCol w:w="1750"/>
      </w:tblGrid>
      <w:tr w:rsidR="008D491B" w:rsidRPr="007B4E4F" w14:paraId="0DC12F4B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AA168AA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D3927BC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rs17037396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4B6394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rs2066470</w:t>
            </w:r>
          </w:p>
        </w:tc>
      </w:tr>
      <w:tr w:rsidR="008D491B" w:rsidRPr="007B4E4F" w14:paraId="55BDF37C" w14:textId="77777777" w:rsidTr="009015A5">
        <w:tc>
          <w:tcPr>
            <w:tcW w:w="0" w:type="auto"/>
          </w:tcPr>
          <w:p w14:paraId="47400E83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F798F41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0.759</w:t>
            </w:r>
          </w:p>
        </w:tc>
        <w:tc>
          <w:tcPr>
            <w:tcW w:w="0" w:type="auto"/>
          </w:tcPr>
          <w:p w14:paraId="75799E61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0.9387</w:t>
            </w:r>
          </w:p>
        </w:tc>
      </w:tr>
    </w:tbl>
    <w:p w14:paraId="7332CCD0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rs11121832</w:t>
      </w:r>
      <w:r w:rsidRPr="007B4E4F">
        <w:t>:</w:t>
      </w:r>
    </w:p>
    <w:tbl>
      <w:tblPr>
        <w:tblStyle w:val="Table"/>
        <w:tblW w:w="1458" w:type="pct"/>
        <w:tblLook w:val="07E0" w:firstRow="1" w:lastRow="1" w:firstColumn="1" w:lastColumn="1" w:noHBand="1" w:noVBand="1"/>
      </w:tblPr>
      <w:tblGrid>
        <w:gridCol w:w="944"/>
        <w:gridCol w:w="1785"/>
      </w:tblGrid>
      <w:tr w:rsidR="008D491B" w:rsidRPr="007B4E4F" w14:paraId="3394FF28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EE82F8F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C7585A6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rs4846048</w:t>
            </w:r>
          </w:p>
        </w:tc>
      </w:tr>
      <w:tr w:rsidR="008D491B" w:rsidRPr="007B4E4F" w14:paraId="24983AF5" w14:textId="77777777" w:rsidTr="009015A5">
        <w:tc>
          <w:tcPr>
            <w:tcW w:w="0" w:type="auto"/>
          </w:tcPr>
          <w:p w14:paraId="760D70C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CAD6F6A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0.823</w:t>
            </w:r>
          </w:p>
        </w:tc>
      </w:tr>
    </w:tbl>
    <w:p w14:paraId="7F1A8FCF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rs1476413</w:t>
      </w:r>
      <w:r w:rsidRPr="007B4E4F">
        <w:t>:</w:t>
      </w:r>
    </w:p>
    <w:tbl>
      <w:tblPr>
        <w:tblStyle w:val="Table"/>
        <w:tblW w:w="3888" w:type="pct"/>
        <w:tblLook w:val="07E0" w:firstRow="1" w:lastRow="1" w:firstColumn="1" w:lastColumn="1" w:noHBand="1" w:noVBand="1"/>
      </w:tblPr>
      <w:tblGrid>
        <w:gridCol w:w="913"/>
        <w:gridCol w:w="1726"/>
        <w:gridCol w:w="1604"/>
        <w:gridCol w:w="1726"/>
        <w:gridCol w:w="1726"/>
      </w:tblGrid>
      <w:tr w:rsidR="008D491B" w:rsidRPr="007B4E4F" w14:paraId="555DC81B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90BEAF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942D03E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rs1889292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33B9651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rs535107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0027952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rs6541003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49F4F4B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rs4846049</w:t>
            </w:r>
          </w:p>
        </w:tc>
      </w:tr>
      <w:tr w:rsidR="008D491B" w:rsidRPr="007B4E4F" w14:paraId="34D05399" w14:textId="77777777" w:rsidTr="009015A5">
        <w:tc>
          <w:tcPr>
            <w:tcW w:w="0" w:type="auto"/>
          </w:tcPr>
          <w:p w14:paraId="09D29EA9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01D6D9E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0.9002</w:t>
            </w:r>
          </w:p>
        </w:tc>
        <w:tc>
          <w:tcPr>
            <w:tcW w:w="0" w:type="auto"/>
          </w:tcPr>
          <w:p w14:paraId="34033764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0.8734</w:t>
            </w:r>
          </w:p>
        </w:tc>
        <w:tc>
          <w:tcPr>
            <w:tcW w:w="0" w:type="auto"/>
          </w:tcPr>
          <w:p w14:paraId="7A70CDDE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0.9773</w:t>
            </w:r>
          </w:p>
        </w:tc>
        <w:tc>
          <w:tcPr>
            <w:tcW w:w="0" w:type="auto"/>
          </w:tcPr>
          <w:p w14:paraId="5496B5FB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0.9228</w:t>
            </w:r>
          </w:p>
        </w:tc>
      </w:tr>
    </w:tbl>
    <w:p w14:paraId="3723E043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rs17037396</w:t>
      </w:r>
      <w:r w:rsidRPr="007B4E4F">
        <w:t>:</w:t>
      </w:r>
    </w:p>
    <w:tbl>
      <w:tblPr>
        <w:tblStyle w:val="Table"/>
        <w:tblW w:w="1458" w:type="pct"/>
        <w:tblLook w:val="07E0" w:firstRow="1" w:lastRow="1" w:firstColumn="1" w:lastColumn="1" w:noHBand="1" w:noVBand="1"/>
      </w:tblPr>
      <w:tblGrid>
        <w:gridCol w:w="944"/>
        <w:gridCol w:w="1785"/>
      </w:tblGrid>
      <w:tr w:rsidR="008D491B" w:rsidRPr="007B4E4F" w14:paraId="1FD20D64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65F2F59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CA84E56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rs2066470</w:t>
            </w:r>
          </w:p>
        </w:tc>
      </w:tr>
      <w:tr w:rsidR="008D491B" w:rsidRPr="007B4E4F" w14:paraId="4FD73399" w14:textId="77777777" w:rsidTr="009015A5">
        <w:tc>
          <w:tcPr>
            <w:tcW w:w="0" w:type="auto"/>
          </w:tcPr>
          <w:p w14:paraId="58586821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29F99AC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0.7327</w:t>
            </w:r>
          </w:p>
        </w:tc>
      </w:tr>
    </w:tbl>
    <w:p w14:paraId="0DE365CD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rs1889292</w:t>
      </w:r>
      <w:r w:rsidRPr="007B4E4F">
        <w:t>:</w:t>
      </w:r>
    </w:p>
    <w:tbl>
      <w:tblPr>
        <w:tblStyle w:val="Table"/>
        <w:tblW w:w="3055" w:type="pct"/>
        <w:tblLook w:val="07E0" w:firstRow="1" w:lastRow="1" w:firstColumn="1" w:lastColumn="1" w:noHBand="1" w:noVBand="1"/>
      </w:tblPr>
      <w:tblGrid>
        <w:gridCol w:w="913"/>
        <w:gridCol w:w="1604"/>
        <w:gridCol w:w="1726"/>
        <w:gridCol w:w="1726"/>
      </w:tblGrid>
      <w:tr w:rsidR="008D491B" w:rsidRPr="007B4E4F" w14:paraId="1C6C69CD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7C52E8E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297E990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rs535107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8E7E2F8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rs6541003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2FB4400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rs4846049</w:t>
            </w:r>
          </w:p>
        </w:tc>
      </w:tr>
      <w:tr w:rsidR="008D491B" w:rsidRPr="007B4E4F" w14:paraId="5D037333" w14:textId="77777777" w:rsidTr="009015A5">
        <w:tc>
          <w:tcPr>
            <w:tcW w:w="0" w:type="auto"/>
          </w:tcPr>
          <w:p w14:paraId="0623A0F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FE3B047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0.8903</w:t>
            </w:r>
          </w:p>
        </w:tc>
        <w:tc>
          <w:tcPr>
            <w:tcW w:w="0" w:type="auto"/>
          </w:tcPr>
          <w:p w14:paraId="7CEE4744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0.9344</w:t>
            </w:r>
          </w:p>
        </w:tc>
        <w:tc>
          <w:tcPr>
            <w:tcW w:w="0" w:type="auto"/>
          </w:tcPr>
          <w:p w14:paraId="5C30F3BD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0.9353</w:t>
            </w:r>
          </w:p>
        </w:tc>
      </w:tr>
    </w:tbl>
    <w:p w14:paraId="686747B0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rs535107</w:t>
      </w:r>
      <w:r w:rsidRPr="007B4E4F">
        <w:t>:</w:t>
      </w:r>
    </w:p>
    <w:tbl>
      <w:tblPr>
        <w:tblStyle w:val="Table"/>
        <w:tblW w:w="2291" w:type="pct"/>
        <w:tblLook w:val="07E0" w:firstRow="1" w:lastRow="1" w:firstColumn="1" w:lastColumn="1" w:noHBand="1" w:noVBand="1"/>
      </w:tblPr>
      <w:tblGrid>
        <w:gridCol w:w="913"/>
        <w:gridCol w:w="1726"/>
        <w:gridCol w:w="1726"/>
      </w:tblGrid>
      <w:tr w:rsidR="008D491B" w:rsidRPr="007B4E4F" w14:paraId="61C6D6F4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D3614CF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EC93C49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rs6541003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91ABCBA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rs4846049</w:t>
            </w:r>
          </w:p>
        </w:tc>
      </w:tr>
      <w:tr w:rsidR="008D491B" w:rsidRPr="007B4E4F" w14:paraId="33135FA5" w14:textId="77777777" w:rsidTr="009015A5">
        <w:tc>
          <w:tcPr>
            <w:tcW w:w="0" w:type="auto"/>
          </w:tcPr>
          <w:p w14:paraId="24312F00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DE4DD1C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0.8947</w:t>
            </w:r>
          </w:p>
        </w:tc>
        <w:tc>
          <w:tcPr>
            <w:tcW w:w="0" w:type="auto"/>
          </w:tcPr>
          <w:p w14:paraId="200320F0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0.9212</w:t>
            </w:r>
          </w:p>
        </w:tc>
      </w:tr>
    </w:tbl>
    <w:p w14:paraId="09490939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rs2586179</w:t>
      </w:r>
      <w:r w:rsidRPr="007B4E4F">
        <w:t>:</w:t>
      </w:r>
    </w:p>
    <w:tbl>
      <w:tblPr>
        <w:tblStyle w:val="Table"/>
        <w:tblW w:w="1458" w:type="pct"/>
        <w:tblLook w:val="07E0" w:firstRow="1" w:lastRow="1" w:firstColumn="1" w:lastColumn="1" w:noHBand="1" w:noVBand="1"/>
      </w:tblPr>
      <w:tblGrid>
        <w:gridCol w:w="944"/>
        <w:gridCol w:w="1785"/>
      </w:tblGrid>
      <w:tr w:rsidR="008D491B" w:rsidRPr="007B4E4F" w14:paraId="704A38CE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51F37FBC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057839B3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rs2562744</w:t>
            </w:r>
          </w:p>
        </w:tc>
      </w:tr>
      <w:tr w:rsidR="008D491B" w:rsidRPr="007B4E4F" w14:paraId="26BAA590" w14:textId="77777777" w:rsidTr="009015A5">
        <w:tc>
          <w:tcPr>
            <w:tcW w:w="0" w:type="auto"/>
          </w:tcPr>
          <w:p w14:paraId="6A721A30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6639E3F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0.9322</w:t>
            </w:r>
          </w:p>
        </w:tc>
      </w:tr>
    </w:tbl>
    <w:p w14:paraId="616E5483" w14:textId="77777777" w:rsidR="008D491B" w:rsidRPr="007B4E4F" w:rsidRDefault="008D491B" w:rsidP="008D491B">
      <w:pPr>
        <w:numPr>
          <w:ilvl w:val="0"/>
          <w:numId w:val="3"/>
        </w:numPr>
        <w:spacing w:after="200" w:line="240" w:lineRule="auto"/>
      </w:pPr>
      <w:r w:rsidRPr="007B4E4F">
        <w:rPr>
          <w:b/>
        </w:rPr>
        <w:t>rs6541003</w:t>
      </w:r>
      <w:r w:rsidRPr="007B4E4F">
        <w:t>:</w:t>
      </w:r>
    </w:p>
    <w:tbl>
      <w:tblPr>
        <w:tblStyle w:val="Table"/>
        <w:tblW w:w="1510" w:type="pct"/>
        <w:tblLook w:val="07E0" w:firstRow="1" w:lastRow="1" w:firstColumn="1" w:lastColumn="1" w:noHBand="1" w:noVBand="1"/>
      </w:tblPr>
      <w:tblGrid>
        <w:gridCol w:w="978"/>
        <w:gridCol w:w="1849"/>
      </w:tblGrid>
      <w:tr w:rsidR="008D491B" w:rsidRPr="007B4E4F" w14:paraId="647C1291" w14:textId="77777777" w:rsidTr="009015A5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0ACFF34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t> 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7C75105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rs4846049</w:t>
            </w:r>
          </w:p>
        </w:tc>
      </w:tr>
      <w:tr w:rsidR="008D491B" w:rsidRPr="007B4E4F" w14:paraId="1AAA6D20" w14:textId="77777777" w:rsidTr="009015A5">
        <w:tc>
          <w:tcPr>
            <w:tcW w:w="0" w:type="auto"/>
          </w:tcPr>
          <w:p w14:paraId="06E13825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</w:pPr>
            <w:r w:rsidRPr="007B4E4F">
              <w:rPr>
                <w:b/>
              </w:rPr>
              <w:t>R</w:t>
            </w:r>
            <w:r w:rsidRPr="0060746F">
              <w:rPr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9339366" w14:textId="77777777" w:rsidR="008D491B" w:rsidRPr="007B4E4F" w:rsidRDefault="008D491B" w:rsidP="009015A5">
            <w:pPr>
              <w:pStyle w:val="Compact"/>
              <w:numPr>
                <w:ilvl w:val="0"/>
                <w:numId w:val="2"/>
              </w:numPr>
              <w:jc w:val="center"/>
            </w:pPr>
            <w:r w:rsidRPr="007B4E4F">
              <w:t>0.9488</w:t>
            </w:r>
          </w:p>
        </w:tc>
      </w:tr>
    </w:tbl>
    <w:p w14:paraId="17291987" w14:textId="77777777" w:rsidR="008D491B" w:rsidRDefault="008D491B" w:rsidP="008D491B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B5FBA17" w14:textId="32E4000C" w:rsidR="0089245F" w:rsidRPr="008D491B" w:rsidRDefault="00EF5D99" w:rsidP="0089245F">
      <w:pPr>
        <w:pStyle w:val="Heading3"/>
        <w:rPr>
          <w:b/>
          <w:bCs/>
        </w:rPr>
      </w:pPr>
      <w:r w:rsidRPr="00B27183">
        <w:rPr>
          <w:b/>
          <w:bCs/>
          <w:color w:val="auto"/>
          <w:sz w:val="28"/>
          <w:szCs w:val="28"/>
        </w:rPr>
        <w:lastRenderedPageBreak/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89245F" w:rsidRPr="00BE2F8A">
        <w:rPr>
          <w:b/>
          <w:bCs/>
          <w:color w:val="auto"/>
          <w:sz w:val="28"/>
          <w:szCs w:val="28"/>
        </w:rPr>
        <w:t xml:space="preserve">Table </w:t>
      </w:r>
      <w:r w:rsidR="004E2084">
        <w:rPr>
          <w:b/>
          <w:bCs/>
          <w:color w:val="auto"/>
          <w:sz w:val="28"/>
          <w:szCs w:val="28"/>
        </w:rPr>
        <w:t>3</w:t>
      </w:r>
      <w:r w:rsidR="0089245F" w:rsidRPr="00BE2F8A">
        <w:rPr>
          <w:b/>
          <w:bCs/>
          <w:color w:val="auto"/>
          <w:sz w:val="28"/>
          <w:szCs w:val="28"/>
        </w:rPr>
        <w:t xml:space="preserve">: </w:t>
      </w:r>
      <w:bookmarkEnd w:id="0"/>
      <w:bookmarkEnd w:id="1"/>
      <w:r w:rsidR="0089245F" w:rsidRPr="00BE2F8A">
        <w:rPr>
          <w:b/>
          <w:bCs/>
          <w:color w:val="auto"/>
          <w:sz w:val="28"/>
          <w:szCs w:val="28"/>
        </w:rPr>
        <w:t>Top 100 CpG sites; perinatal folic acid exposure vs non-exposure among adolescents</w:t>
      </w:r>
    </w:p>
    <w:p w14:paraId="2272ED42" w14:textId="079F34F5" w:rsidR="0089245F" w:rsidRPr="007B4E4F" w:rsidRDefault="0089245F" w:rsidP="0089245F">
      <w:pPr>
        <w:pStyle w:val="FirstParagraph"/>
      </w:pPr>
      <w:r w:rsidRPr="007B4E4F">
        <w:t xml:space="preserve">Top 100 CpG sites comparing perinatal folic acid exposure </w:t>
      </w:r>
      <w:r w:rsidR="00646CB6">
        <w:t xml:space="preserve">vs non-exposure </w:t>
      </w:r>
      <w:r w:rsidRPr="007B4E4F">
        <w:t xml:space="preserve">during pregnancy among all </w:t>
      </w:r>
      <w:r>
        <w:t>adolescents</w:t>
      </w:r>
      <w:r w:rsidRPr="007B4E4F">
        <w:t>; controlling for sex, region, and background cell composition (surrogate variables)</w:t>
      </w:r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1305"/>
        <w:gridCol w:w="920"/>
        <w:gridCol w:w="933"/>
        <w:gridCol w:w="940"/>
        <w:gridCol w:w="830"/>
        <w:gridCol w:w="1360"/>
        <w:gridCol w:w="1002"/>
        <w:gridCol w:w="2070"/>
      </w:tblGrid>
      <w:tr w:rsidR="0089245F" w:rsidRPr="00402758" w14:paraId="2F5C0EA6" w14:textId="77777777" w:rsidTr="00402758">
        <w:tc>
          <w:tcPr>
            <w:tcW w:w="0" w:type="auto"/>
            <w:vAlign w:val="bottom"/>
          </w:tcPr>
          <w:p w14:paraId="2E04BBD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Site</w:t>
            </w:r>
          </w:p>
        </w:tc>
        <w:tc>
          <w:tcPr>
            <w:tcW w:w="0" w:type="auto"/>
            <w:vAlign w:val="bottom"/>
          </w:tcPr>
          <w:p w14:paraId="06A710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M-value Diff</w:t>
            </w:r>
          </w:p>
        </w:tc>
        <w:tc>
          <w:tcPr>
            <w:tcW w:w="0" w:type="auto"/>
            <w:vAlign w:val="bottom"/>
          </w:tcPr>
          <w:p w14:paraId="52239B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Avg. M-value</w:t>
            </w:r>
          </w:p>
        </w:tc>
        <w:tc>
          <w:tcPr>
            <w:tcW w:w="502" w:type="pct"/>
            <w:vAlign w:val="bottom"/>
          </w:tcPr>
          <w:p w14:paraId="3B0AECB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</w:t>
            </w:r>
          </w:p>
        </w:tc>
        <w:tc>
          <w:tcPr>
            <w:tcW w:w="443" w:type="pct"/>
            <w:vAlign w:val="bottom"/>
          </w:tcPr>
          <w:p w14:paraId="2D26E9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p-value</w:t>
            </w:r>
          </w:p>
        </w:tc>
        <w:tc>
          <w:tcPr>
            <w:tcW w:w="0" w:type="auto"/>
            <w:vAlign w:val="bottom"/>
          </w:tcPr>
          <w:p w14:paraId="48D83A2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False Discovery Rate (FDR)</w:t>
            </w:r>
          </w:p>
        </w:tc>
        <w:tc>
          <w:tcPr>
            <w:tcW w:w="535" w:type="pct"/>
            <w:vAlign w:val="bottom"/>
          </w:tcPr>
          <w:p w14:paraId="2A3C9B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b</w:t>
            </w:r>
          </w:p>
        </w:tc>
        <w:tc>
          <w:tcPr>
            <w:tcW w:w="1106" w:type="pct"/>
            <w:vAlign w:val="bottom"/>
          </w:tcPr>
          <w:p w14:paraId="72151F3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Genes</w:t>
            </w:r>
          </w:p>
        </w:tc>
      </w:tr>
      <w:tr w:rsidR="0089245F" w:rsidRPr="00402758" w14:paraId="0D4FB84F" w14:textId="77777777" w:rsidTr="00402758">
        <w:tc>
          <w:tcPr>
            <w:tcW w:w="0" w:type="auto"/>
          </w:tcPr>
          <w:p w14:paraId="79AAC5A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cg17289451</w:t>
            </w:r>
          </w:p>
        </w:tc>
        <w:tc>
          <w:tcPr>
            <w:tcW w:w="0" w:type="auto"/>
          </w:tcPr>
          <w:p w14:paraId="276D7F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-0.1917</w:t>
            </w:r>
          </w:p>
        </w:tc>
        <w:tc>
          <w:tcPr>
            <w:tcW w:w="0" w:type="auto"/>
          </w:tcPr>
          <w:p w14:paraId="2EB662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2.6737</w:t>
            </w:r>
          </w:p>
        </w:tc>
        <w:tc>
          <w:tcPr>
            <w:tcW w:w="502" w:type="pct"/>
          </w:tcPr>
          <w:p w14:paraId="25E917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-5.1368</w:t>
            </w:r>
          </w:p>
        </w:tc>
        <w:tc>
          <w:tcPr>
            <w:tcW w:w="443" w:type="pct"/>
          </w:tcPr>
          <w:p w14:paraId="7A3E2C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3E2BDC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0.3142</w:t>
            </w:r>
          </w:p>
        </w:tc>
        <w:tc>
          <w:tcPr>
            <w:tcW w:w="535" w:type="pct"/>
          </w:tcPr>
          <w:p w14:paraId="33C104F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5.2573</w:t>
            </w:r>
          </w:p>
        </w:tc>
        <w:tc>
          <w:tcPr>
            <w:tcW w:w="1106" w:type="pct"/>
          </w:tcPr>
          <w:p w14:paraId="0EE8A006" w14:textId="77777777" w:rsidR="0089245F" w:rsidRPr="00402758" w:rsidRDefault="0089245F" w:rsidP="00954385">
            <w:pPr>
              <w:rPr>
                <w:sz w:val="22"/>
                <w:szCs w:val="22"/>
              </w:rPr>
            </w:pPr>
          </w:p>
        </w:tc>
      </w:tr>
      <w:tr w:rsidR="0089245F" w:rsidRPr="00402758" w14:paraId="0D54A4EA" w14:textId="77777777" w:rsidTr="00402758">
        <w:tc>
          <w:tcPr>
            <w:tcW w:w="0" w:type="auto"/>
          </w:tcPr>
          <w:p w14:paraId="465E76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cg12419491</w:t>
            </w:r>
          </w:p>
        </w:tc>
        <w:tc>
          <w:tcPr>
            <w:tcW w:w="0" w:type="auto"/>
          </w:tcPr>
          <w:p w14:paraId="30E2E7C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-0.2012</w:t>
            </w:r>
          </w:p>
        </w:tc>
        <w:tc>
          <w:tcPr>
            <w:tcW w:w="0" w:type="auto"/>
          </w:tcPr>
          <w:p w14:paraId="0BE178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-4.7446</w:t>
            </w:r>
          </w:p>
        </w:tc>
        <w:tc>
          <w:tcPr>
            <w:tcW w:w="502" w:type="pct"/>
          </w:tcPr>
          <w:p w14:paraId="63CE543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-4.9292</w:t>
            </w:r>
          </w:p>
        </w:tc>
        <w:tc>
          <w:tcPr>
            <w:tcW w:w="443" w:type="pct"/>
          </w:tcPr>
          <w:p w14:paraId="7D8181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6C4726D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0.8034</w:t>
            </w:r>
          </w:p>
        </w:tc>
        <w:tc>
          <w:tcPr>
            <w:tcW w:w="535" w:type="pct"/>
          </w:tcPr>
          <w:p w14:paraId="00AB17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4.4487</w:t>
            </w:r>
          </w:p>
        </w:tc>
        <w:tc>
          <w:tcPr>
            <w:tcW w:w="1106" w:type="pct"/>
          </w:tcPr>
          <w:p w14:paraId="3EB6FEAA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YTHDF2; YTHDF2</w:t>
            </w:r>
          </w:p>
        </w:tc>
      </w:tr>
      <w:tr w:rsidR="0089245F" w:rsidRPr="00402758" w14:paraId="51C05B84" w14:textId="77777777" w:rsidTr="00402758">
        <w:tc>
          <w:tcPr>
            <w:tcW w:w="0" w:type="auto"/>
          </w:tcPr>
          <w:p w14:paraId="03476C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cg22697864</w:t>
            </w:r>
          </w:p>
        </w:tc>
        <w:tc>
          <w:tcPr>
            <w:tcW w:w="0" w:type="auto"/>
          </w:tcPr>
          <w:p w14:paraId="660E5C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-0.1381</w:t>
            </w:r>
          </w:p>
        </w:tc>
        <w:tc>
          <w:tcPr>
            <w:tcW w:w="0" w:type="auto"/>
          </w:tcPr>
          <w:p w14:paraId="50075B7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-2.3214</w:t>
            </w:r>
          </w:p>
        </w:tc>
        <w:tc>
          <w:tcPr>
            <w:tcW w:w="502" w:type="pct"/>
          </w:tcPr>
          <w:p w14:paraId="454D52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-4.8189</w:t>
            </w:r>
          </w:p>
        </w:tc>
        <w:tc>
          <w:tcPr>
            <w:tcW w:w="443" w:type="pct"/>
          </w:tcPr>
          <w:p w14:paraId="425D2A4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0B2BA8A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4F103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4.0285</w:t>
            </w:r>
          </w:p>
        </w:tc>
        <w:tc>
          <w:tcPr>
            <w:tcW w:w="1106" w:type="pct"/>
          </w:tcPr>
          <w:p w14:paraId="4D15A0A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1A21F54D" w14:textId="77777777" w:rsidTr="00402758">
        <w:tc>
          <w:tcPr>
            <w:tcW w:w="0" w:type="auto"/>
          </w:tcPr>
          <w:p w14:paraId="5B83A9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cg23083049</w:t>
            </w:r>
          </w:p>
        </w:tc>
        <w:tc>
          <w:tcPr>
            <w:tcW w:w="0" w:type="auto"/>
          </w:tcPr>
          <w:p w14:paraId="651119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0.1463</w:t>
            </w:r>
          </w:p>
        </w:tc>
        <w:tc>
          <w:tcPr>
            <w:tcW w:w="0" w:type="auto"/>
          </w:tcPr>
          <w:p w14:paraId="5C13EFA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1.3686</w:t>
            </w:r>
          </w:p>
        </w:tc>
        <w:tc>
          <w:tcPr>
            <w:tcW w:w="502" w:type="pct"/>
          </w:tcPr>
          <w:p w14:paraId="03DD84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4.4972</w:t>
            </w:r>
          </w:p>
        </w:tc>
        <w:tc>
          <w:tcPr>
            <w:tcW w:w="443" w:type="pct"/>
          </w:tcPr>
          <w:p w14:paraId="642965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2322E0D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C17ED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2.8438</w:t>
            </w:r>
          </w:p>
        </w:tc>
        <w:tc>
          <w:tcPr>
            <w:tcW w:w="1106" w:type="pct"/>
          </w:tcPr>
          <w:p w14:paraId="0CFB275E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KIRREL3; KIRREL3</w:t>
            </w:r>
          </w:p>
        </w:tc>
      </w:tr>
      <w:tr w:rsidR="0089245F" w:rsidRPr="00402758" w14:paraId="2E38A3E1" w14:textId="77777777" w:rsidTr="00402758">
        <w:tc>
          <w:tcPr>
            <w:tcW w:w="0" w:type="auto"/>
          </w:tcPr>
          <w:p w14:paraId="23CC4EA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cg25220979</w:t>
            </w:r>
          </w:p>
        </w:tc>
        <w:tc>
          <w:tcPr>
            <w:tcW w:w="0" w:type="auto"/>
          </w:tcPr>
          <w:p w14:paraId="6FF177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0.1831</w:t>
            </w:r>
          </w:p>
        </w:tc>
        <w:tc>
          <w:tcPr>
            <w:tcW w:w="0" w:type="auto"/>
          </w:tcPr>
          <w:p w14:paraId="1D82D4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0.4023</w:t>
            </w:r>
          </w:p>
        </w:tc>
        <w:tc>
          <w:tcPr>
            <w:tcW w:w="502" w:type="pct"/>
          </w:tcPr>
          <w:p w14:paraId="3F20F7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4.4393</w:t>
            </w:r>
          </w:p>
        </w:tc>
        <w:tc>
          <w:tcPr>
            <w:tcW w:w="443" w:type="pct"/>
          </w:tcPr>
          <w:p w14:paraId="6ECC27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2907172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010031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2.6373</w:t>
            </w:r>
          </w:p>
        </w:tc>
        <w:tc>
          <w:tcPr>
            <w:tcW w:w="1106" w:type="pct"/>
          </w:tcPr>
          <w:p w14:paraId="5154687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IGF2BP1; IGF2BP1</w:t>
            </w:r>
          </w:p>
        </w:tc>
      </w:tr>
      <w:tr w:rsidR="0089245F" w:rsidRPr="00402758" w14:paraId="7718CCC2" w14:textId="77777777" w:rsidTr="00402758">
        <w:tc>
          <w:tcPr>
            <w:tcW w:w="0" w:type="auto"/>
          </w:tcPr>
          <w:p w14:paraId="4DF3B1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cg11615634</w:t>
            </w:r>
          </w:p>
        </w:tc>
        <w:tc>
          <w:tcPr>
            <w:tcW w:w="0" w:type="auto"/>
          </w:tcPr>
          <w:p w14:paraId="18FBAE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0.1006</w:t>
            </w:r>
          </w:p>
        </w:tc>
        <w:tc>
          <w:tcPr>
            <w:tcW w:w="0" w:type="auto"/>
          </w:tcPr>
          <w:p w14:paraId="0A66F83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3.1466</w:t>
            </w:r>
          </w:p>
        </w:tc>
        <w:tc>
          <w:tcPr>
            <w:tcW w:w="502" w:type="pct"/>
          </w:tcPr>
          <w:p w14:paraId="2B4CD9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4.3732</w:t>
            </w:r>
          </w:p>
        </w:tc>
        <w:tc>
          <w:tcPr>
            <w:tcW w:w="443" w:type="pct"/>
          </w:tcPr>
          <w:p w14:paraId="3E2FB2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46E825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2EE6F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2.4037</w:t>
            </w:r>
          </w:p>
        </w:tc>
        <w:tc>
          <w:tcPr>
            <w:tcW w:w="1106" w:type="pct"/>
          </w:tcPr>
          <w:p w14:paraId="2047A1D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004771FB" w14:textId="77777777" w:rsidTr="00402758">
        <w:tc>
          <w:tcPr>
            <w:tcW w:w="0" w:type="auto"/>
          </w:tcPr>
          <w:p w14:paraId="0D7420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cg25557306</w:t>
            </w:r>
          </w:p>
        </w:tc>
        <w:tc>
          <w:tcPr>
            <w:tcW w:w="0" w:type="auto"/>
          </w:tcPr>
          <w:p w14:paraId="3B1EB2C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0.1657</w:t>
            </w:r>
          </w:p>
        </w:tc>
        <w:tc>
          <w:tcPr>
            <w:tcW w:w="0" w:type="auto"/>
          </w:tcPr>
          <w:p w14:paraId="23BC6D7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2.0537</w:t>
            </w:r>
          </w:p>
        </w:tc>
        <w:tc>
          <w:tcPr>
            <w:tcW w:w="502" w:type="pct"/>
          </w:tcPr>
          <w:p w14:paraId="0EC0D9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4.3022</w:t>
            </w:r>
          </w:p>
        </w:tc>
        <w:tc>
          <w:tcPr>
            <w:tcW w:w="443" w:type="pct"/>
          </w:tcPr>
          <w:p w14:paraId="1767F11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0997B4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BFB1D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2.1561</w:t>
            </w:r>
          </w:p>
        </w:tc>
        <w:tc>
          <w:tcPr>
            <w:tcW w:w="1106" w:type="pct"/>
          </w:tcPr>
          <w:p w14:paraId="0BB029FC" w14:textId="77777777" w:rsidR="0089245F" w:rsidRPr="00402758" w:rsidRDefault="0089245F" w:rsidP="00954385">
            <w:pPr>
              <w:rPr>
                <w:sz w:val="22"/>
                <w:szCs w:val="22"/>
              </w:rPr>
            </w:pPr>
          </w:p>
        </w:tc>
      </w:tr>
      <w:tr w:rsidR="0089245F" w:rsidRPr="00402758" w14:paraId="587CF88E" w14:textId="77777777" w:rsidTr="00402758">
        <w:tc>
          <w:tcPr>
            <w:tcW w:w="0" w:type="auto"/>
          </w:tcPr>
          <w:p w14:paraId="4FEC5D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cg06903579</w:t>
            </w:r>
          </w:p>
        </w:tc>
        <w:tc>
          <w:tcPr>
            <w:tcW w:w="0" w:type="auto"/>
          </w:tcPr>
          <w:p w14:paraId="39DD6D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0.1128</w:t>
            </w:r>
          </w:p>
        </w:tc>
        <w:tc>
          <w:tcPr>
            <w:tcW w:w="0" w:type="auto"/>
          </w:tcPr>
          <w:p w14:paraId="7EC091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2.8860</w:t>
            </w:r>
          </w:p>
        </w:tc>
        <w:tc>
          <w:tcPr>
            <w:tcW w:w="502" w:type="pct"/>
          </w:tcPr>
          <w:p w14:paraId="3C9B3FE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4.3003</w:t>
            </w:r>
          </w:p>
        </w:tc>
        <w:tc>
          <w:tcPr>
            <w:tcW w:w="443" w:type="pct"/>
          </w:tcPr>
          <w:p w14:paraId="2AEE8D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1CA9F9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FC305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2.1494</w:t>
            </w:r>
          </w:p>
        </w:tc>
        <w:tc>
          <w:tcPr>
            <w:tcW w:w="1106" w:type="pct"/>
          </w:tcPr>
          <w:p w14:paraId="37ABE500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MIR133B</w:t>
            </w:r>
          </w:p>
        </w:tc>
      </w:tr>
      <w:tr w:rsidR="0089245F" w:rsidRPr="00402758" w14:paraId="6B9A63A8" w14:textId="77777777" w:rsidTr="00402758">
        <w:tc>
          <w:tcPr>
            <w:tcW w:w="0" w:type="auto"/>
          </w:tcPr>
          <w:p w14:paraId="4D584B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cg22300957</w:t>
            </w:r>
          </w:p>
        </w:tc>
        <w:tc>
          <w:tcPr>
            <w:tcW w:w="0" w:type="auto"/>
          </w:tcPr>
          <w:p w14:paraId="4F4EDD5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-0.1483</w:t>
            </w:r>
          </w:p>
        </w:tc>
        <w:tc>
          <w:tcPr>
            <w:tcW w:w="0" w:type="auto"/>
          </w:tcPr>
          <w:p w14:paraId="1F8EF85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-2.2223</w:t>
            </w:r>
          </w:p>
        </w:tc>
        <w:tc>
          <w:tcPr>
            <w:tcW w:w="502" w:type="pct"/>
          </w:tcPr>
          <w:p w14:paraId="4AD963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-4.2841</w:t>
            </w:r>
          </w:p>
        </w:tc>
        <w:tc>
          <w:tcPr>
            <w:tcW w:w="443" w:type="pct"/>
          </w:tcPr>
          <w:p w14:paraId="10BF1C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0EC3A18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21998C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2.0933</w:t>
            </w:r>
          </w:p>
        </w:tc>
        <w:tc>
          <w:tcPr>
            <w:tcW w:w="1106" w:type="pct"/>
          </w:tcPr>
          <w:p w14:paraId="2B07F6F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PHOX2B</w:t>
            </w:r>
          </w:p>
        </w:tc>
      </w:tr>
      <w:tr w:rsidR="0089245F" w:rsidRPr="00402758" w14:paraId="37A2B575" w14:textId="77777777" w:rsidTr="00402758">
        <w:tc>
          <w:tcPr>
            <w:tcW w:w="0" w:type="auto"/>
          </w:tcPr>
          <w:p w14:paraId="1CEE13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cg08181850</w:t>
            </w:r>
          </w:p>
        </w:tc>
        <w:tc>
          <w:tcPr>
            <w:tcW w:w="0" w:type="auto"/>
          </w:tcPr>
          <w:p w14:paraId="746FE0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0.2360</w:t>
            </w:r>
          </w:p>
        </w:tc>
        <w:tc>
          <w:tcPr>
            <w:tcW w:w="0" w:type="auto"/>
          </w:tcPr>
          <w:p w14:paraId="02FD0E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1.3878</w:t>
            </w:r>
          </w:p>
        </w:tc>
        <w:tc>
          <w:tcPr>
            <w:tcW w:w="502" w:type="pct"/>
          </w:tcPr>
          <w:p w14:paraId="411CF3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4.2615</w:t>
            </w:r>
          </w:p>
        </w:tc>
        <w:tc>
          <w:tcPr>
            <w:tcW w:w="443" w:type="pct"/>
          </w:tcPr>
          <w:p w14:paraId="0EBE2C2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30B033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2A9085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2.0151</w:t>
            </w:r>
          </w:p>
        </w:tc>
        <w:tc>
          <w:tcPr>
            <w:tcW w:w="1106" w:type="pct"/>
          </w:tcPr>
          <w:p w14:paraId="59B2B3A5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XYLT1</w:t>
            </w:r>
          </w:p>
        </w:tc>
      </w:tr>
      <w:tr w:rsidR="0089245F" w:rsidRPr="00402758" w14:paraId="01BFC1BD" w14:textId="77777777" w:rsidTr="00402758">
        <w:tc>
          <w:tcPr>
            <w:tcW w:w="0" w:type="auto"/>
          </w:tcPr>
          <w:p w14:paraId="78180E4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cg09113141</w:t>
            </w:r>
          </w:p>
        </w:tc>
        <w:tc>
          <w:tcPr>
            <w:tcW w:w="0" w:type="auto"/>
          </w:tcPr>
          <w:p w14:paraId="4DE8FC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0.1748</w:t>
            </w:r>
          </w:p>
        </w:tc>
        <w:tc>
          <w:tcPr>
            <w:tcW w:w="0" w:type="auto"/>
          </w:tcPr>
          <w:p w14:paraId="7E3E09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-5.3126</w:t>
            </w:r>
          </w:p>
        </w:tc>
        <w:tc>
          <w:tcPr>
            <w:tcW w:w="502" w:type="pct"/>
          </w:tcPr>
          <w:p w14:paraId="2D0983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4.2326</w:t>
            </w:r>
          </w:p>
        </w:tc>
        <w:tc>
          <w:tcPr>
            <w:tcW w:w="443" w:type="pct"/>
          </w:tcPr>
          <w:p w14:paraId="60FB94B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2E862CF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C77E7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1.9161</w:t>
            </w:r>
          </w:p>
        </w:tc>
        <w:tc>
          <w:tcPr>
            <w:tcW w:w="1106" w:type="pct"/>
          </w:tcPr>
          <w:p w14:paraId="4F04AF2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OTUD1</w:t>
            </w:r>
          </w:p>
        </w:tc>
      </w:tr>
      <w:tr w:rsidR="0089245F" w:rsidRPr="00402758" w14:paraId="5D395F6D" w14:textId="77777777" w:rsidTr="00402758">
        <w:tc>
          <w:tcPr>
            <w:tcW w:w="0" w:type="auto"/>
          </w:tcPr>
          <w:p w14:paraId="347811F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cg19687529</w:t>
            </w:r>
          </w:p>
        </w:tc>
        <w:tc>
          <w:tcPr>
            <w:tcW w:w="0" w:type="auto"/>
          </w:tcPr>
          <w:p w14:paraId="7D5685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0.1431</w:t>
            </w:r>
          </w:p>
        </w:tc>
        <w:tc>
          <w:tcPr>
            <w:tcW w:w="0" w:type="auto"/>
          </w:tcPr>
          <w:p w14:paraId="7B3958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2.3640</w:t>
            </w:r>
          </w:p>
        </w:tc>
        <w:tc>
          <w:tcPr>
            <w:tcW w:w="502" w:type="pct"/>
          </w:tcPr>
          <w:p w14:paraId="6200FD3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4.2206</w:t>
            </w:r>
          </w:p>
        </w:tc>
        <w:tc>
          <w:tcPr>
            <w:tcW w:w="443" w:type="pct"/>
          </w:tcPr>
          <w:p w14:paraId="5AFF48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0E7FCED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82F03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1.8751</w:t>
            </w:r>
          </w:p>
        </w:tc>
        <w:tc>
          <w:tcPr>
            <w:tcW w:w="1106" w:type="pct"/>
          </w:tcPr>
          <w:p w14:paraId="1EAC90B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SLCO3A1; SLCO3A1</w:t>
            </w:r>
          </w:p>
        </w:tc>
      </w:tr>
      <w:tr w:rsidR="0089245F" w:rsidRPr="00402758" w14:paraId="308EF6DF" w14:textId="77777777" w:rsidTr="00402758">
        <w:tc>
          <w:tcPr>
            <w:tcW w:w="0" w:type="auto"/>
          </w:tcPr>
          <w:p w14:paraId="7D0EBE5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cg13278478</w:t>
            </w:r>
          </w:p>
        </w:tc>
        <w:tc>
          <w:tcPr>
            <w:tcW w:w="0" w:type="auto"/>
          </w:tcPr>
          <w:p w14:paraId="39A94FC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0.1178</w:t>
            </w:r>
          </w:p>
        </w:tc>
        <w:tc>
          <w:tcPr>
            <w:tcW w:w="0" w:type="auto"/>
          </w:tcPr>
          <w:p w14:paraId="2F671B8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0.7204</w:t>
            </w:r>
          </w:p>
        </w:tc>
        <w:tc>
          <w:tcPr>
            <w:tcW w:w="502" w:type="pct"/>
          </w:tcPr>
          <w:p w14:paraId="2196E7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4.2113</w:t>
            </w:r>
          </w:p>
        </w:tc>
        <w:tc>
          <w:tcPr>
            <w:tcW w:w="443" w:type="pct"/>
          </w:tcPr>
          <w:p w14:paraId="354B39B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21F145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FF1A5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1.8433</w:t>
            </w:r>
          </w:p>
        </w:tc>
        <w:tc>
          <w:tcPr>
            <w:tcW w:w="1106" w:type="pct"/>
          </w:tcPr>
          <w:p w14:paraId="34580A4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PHKG1</w:t>
            </w:r>
          </w:p>
        </w:tc>
      </w:tr>
      <w:tr w:rsidR="0089245F" w:rsidRPr="00402758" w14:paraId="4E41344F" w14:textId="77777777" w:rsidTr="00402758">
        <w:tc>
          <w:tcPr>
            <w:tcW w:w="0" w:type="auto"/>
          </w:tcPr>
          <w:p w14:paraId="77A1A1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cg24193140</w:t>
            </w:r>
          </w:p>
        </w:tc>
        <w:tc>
          <w:tcPr>
            <w:tcW w:w="0" w:type="auto"/>
          </w:tcPr>
          <w:p w14:paraId="0ECBF8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-0.1137</w:t>
            </w:r>
          </w:p>
        </w:tc>
        <w:tc>
          <w:tcPr>
            <w:tcW w:w="0" w:type="auto"/>
          </w:tcPr>
          <w:p w14:paraId="420AFB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1.8554</w:t>
            </w:r>
          </w:p>
        </w:tc>
        <w:tc>
          <w:tcPr>
            <w:tcW w:w="502" w:type="pct"/>
          </w:tcPr>
          <w:p w14:paraId="3A6087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-4.2073</w:t>
            </w:r>
          </w:p>
        </w:tc>
        <w:tc>
          <w:tcPr>
            <w:tcW w:w="443" w:type="pct"/>
          </w:tcPr>
          <w:p w14:paraId="242B72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31DEBB3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8C224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1.8296</w:t>
            </w:r>
          </w:p>
        </w:tc>
        <w:tc>
          <w:tcPr>
            <w:tcW w:w="1106" w:type="pct"/>
          </w:tcPr>
          <w:p w14:paraId="5B0E4A3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KCTD16</w:t>
            </w:r>
          </w:p>
        </w:tc>
      </w:tr>
      <w:tr w:rsidR="0089245F" w:rsidRPr="00402758" w14:paraId="30F28B09" w14:textId="77777777" w:rsidTr="00402758">
        <w:tc>
          <w:tcPr>
            <w:tcW w:w="0" w:type="auto"/>
          </w:tcPr>
          <w:p w14:paraId="368093D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cg21221455</w:t>
            </w:r>
          </w:p>
        </w:tc>
        <w:tc>
          <w:tcPr>
            <w:tcW w:w="0" w:type="auto"/>
          </w:tcPr>
          <w:p w14:paraId="7DB564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0.1276</w:t>
            </w:r>
          </w:p>
        </w:tc>
        <w:tc>
          <w:tcPr>
            <w:tcW w:w="0" w:type="auto"/>
          </w:tcPr>
          <w:p w14:paraId="32EF563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2.5610</w:t>
            </w:r>
          </w:p>
        </w:tc>
        <w:tc>
          <w:tcPr>
            <w:tcW w:w="502" w:type="pct"/>
          </w:tcPr>
          <w:p w14:paraId="22CB207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4.2062</w:t>
            </w:r>
          </w:p>
        </w:tc>
        <w:tc>
          <w:tcPr>
            <w:tcW w:w="443" w:type="pct"/>
          </w:tcPr>
          <w:p w14:paraId="65A987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</w:tcPr>
          <w:p w14:paraId="33AE769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708E8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1.8257</w:t>
            </w:r>
          </w:p>
        </w:tc>
        <w:tc>
          <w:tcPr>
            <w:tcW w:w="1106" w:type="pct"/>
          </w:tcPr>
          <w:p w14:paraId="3BC5DE6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TPM1; TPM1; TPM1; TPM1; TPM1; TPM1; TPM1</w:t>
            </w:r>
          </w:p>
        </w:tc>
      </w:tr>
      <w:tr w:rsidR="0089245F" w:rsidRPr="00402758" w14:paraId="5EF3387B" w14:textId="77777777" w:rsidTr="00402758">
        <w:tc>
          <w:tcPr>
            <w:tcW w:w="0" w:type="auto"/>
          </w:tcPr>
          <w:p w14:paraId="63CC9B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cg03635073</w:t>
            </w:r>
          </w:p>
        </w:tc>
        <w:tc>
          <w:tcPr>
            <w:tcW w:w="0" w:type="auto"/>
          </w:tcPr>
          <w:p w14:paraId="3B8114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0.1844</w:t>
            </w:r>
          </w:p>
        </w:tc>
        <w:tc>
          <w:tcPr>
            <w:tcW w:w="0" w:type="auto"/>
          </w:tcPr>
          <w:p w14:paraId="61F7CD7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1.7548</w:t>
            </w:r>
          </w:p>
        </w:tc>
        <w:tc>
          <w:tcPr>
            <w:tcW w:w="502" w:type="pct"/>
          </w:tcPr>
          <w:p w14:paraId="7A9139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4.1529</w:t>
            </w:r>
          </w:p>
        </w:tc>
        <w:tc>
          <w:tcPr>
            <w:tcW w:w="443" w:type="pct"/>
          </w:tcPr>
          <w:p w14:paraId="3060479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78A786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DEE5E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1.6453</w:t>
            </w:r>
          </w:p>
        </w:tc>
        <w:tc>
          <w:tcPr>
            <w:tcW w:w="1106" w:type="pct"/>
          </w:tcPr>
          <w:p w14:paraId="4CB88C8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PRMT3; PRMT3; PRMT3</w:t>
            </w:r>
          </w:p>
        </w:tc>
      </w:tr>
      <w:tr w:rsidR="0089245F" w:rsidRPr="00402758" w14:paraId="7F7A7530" w14:textId="77777777" w:rsidTr="00402758">
        <w:tc>
          <w:tcPr>
            <w:tcW w:w="0" w:type="auto"/>
          </w:tcPr>
          <w:p w14:paraId="33CABE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cg21604660</w:t>
            </w:r>
          </w:p>
        </w:tc>
        <w:tc>
          <w:tcPr>
            <w:tcW w:w="0" w:type="auto"/>
          </w:tcPr>
          <w:p w14:paraId="03E993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0.1870</w:t>
            </w:r>
          </w:p>
        </w:tc>
        <w:tc>
          <w:tcPr>
            <w:tcW w:w="0" w:type="auto"/>
          </w:tcPr>
          <w:p w14:paraId="32C87D0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-4.3891</w:t>
            </w:r>
          </w:p>
        </w:tc>
        <w:tc>
          <w:tcPr>
            <w:tcW w:w="502" w:type="pct"/>
          </w:tcPr>
          <w:p w14:paraId="50707E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4.1439</w:t>
            </w:r>
          </w:p>
        </w:tc>
        <w:tc>
          <w:tcPr>
            <w:tcW w:w="443" w:type="pct"/>
          </w:tcPr>
          <w:p w14:paraId="06A2BD7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C4BF2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897522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1.6149</w:t>
            </w:r>
          </w:p>
        </w:tc>
        <w:tc>
          <w:tcPr>
            <w:tcW w:w="1106" w:type="pct"/>
          </w:tcPr>
          <w:p w14:paraId="6038D61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CDC20B; MIR449C; CDC20B; CDC20B</w:t>
            </w:r>
          </w:p>
        </w:tc>
      </w:tr>
      <w:tr w:rsidR="0089245F" w:rsidRPr="00402758" w14:paraId="3A0B0C1C" w14:textId="77777777" w:rsidTr="00402758">
        <w:tc>
          <w:tcPr>
            <w:tcW w:w="0" w:type="auto"/>
          </w:tcPr>
          <w:p w14:paraId="17EEB9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cg00269817</w:t>
            </w:r>
          </w:p>
        </w:tc>
        <w:tc>
          <w:tcPr>
            <w:tcW w:w="0" w:type="auto"/>
          </w:tcPr>
          <w:p w14:paraId="3C4224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-0.2304</w:t>
            </w:r>
          </w:p>
        </w:tc>
        <w:tc>
          <w:tcPr>
            <w:tcW w:w="0" w:type="auto"/>
          </w:tcPr>
          <w:p w14:paraId="50719F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-0.2102</w:t>
            </w:r>
          </w:p>
        </w:tc>
        <w:tc>
          <w:tcPr>
            <w:tcW w:w="502" w:type="pct"/>
          </w:tcPr>
          <w:p w14:paraId="320EEE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-4.1435</w:t>
            </w:r>
          </w:p>
        </w:tc>
        <w:tc>
          <w:tcPr>
            <w:tcW w:w="443" w:type="pct"/>
          </w:tcPr>
          <w:p w14:paraId="01D5F4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080232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7558D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1.6137</w:t>
            </w:r>
          </w:p>
        </w:tc>
        <w:tc>
          <w:tcPr>
            <w:tcW w:w="1106" w:type="pct"/>
          </w:tcPr>
          <w:p w14:paraId="0822CC7A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13161988" w14:textId="77777777" w:rsidTr="00402758">
        <w:tc>
          <w:tcPr>
            <w:tcW w:w="0" w:type="auto"/>
          </w:tcPr>
          <w:p w14:paraId="54DC52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cg04604946</w:t>
            </w:r>
          </w:p>
        </w:tc>
        <w:tc>
          <w:tcPr>
            <w:tcW w:w="0" w:type="auto"/>
          </w:tcPr>
          <w:p w14:paraId="236751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0.1230</w:t>
            </w:r>
          </w:p>
        </w:tc>
        <w:tc>
          <w:tcPr>
            <w:tcW w:w="0" w:type="auto"/>
          </w:tcPr>
          <w:p w14:paraId="4D9F32F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-0.8684</w:t>
            </w:r>
          </w:p>
        </w:tc>
        <w:tc>
          <w:tcPr>
            <w:tcW w:w="502" w:type="pct"/>
          </w:tcPr>
          <w:p w14:paraId="6F7292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4.1220</w:t>
            </w:r>
          </w:p>
        </w:tc>
        <w:tc>
          <w:tcPr>
            <w:tcW w:w="443" w:type="pct"/>
          </w:tcPr>
          <w:p w14:paraId="197207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469503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DA974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1.5412</w:t>
            </w:r>
          </w:p>
        </w:tc>
        <w:tc>
          <w:tcPr>
            <w:tcW w:w="1106" w:type="pct"/>
          </w:tcPr>
          <w:p w14:paraId="48F5A70A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LRRC23; ENO2; LRRC23; LRRC23</w:t>
            </w:r>
          </w:p>
        </w:tc>
      </w:tr>
      <w:tr w:rsidR="0089245F" w:rsidRPr="00402758" w14:paraId="5D4F8771" w14:textId="77777777" w:rsidTr="00402758">
        <w:tc>
          <w:tcPr>
            <w:tcW w:w="0" w:type="auto"/>
          </w:tcPr>
          <w:p w14:paraId="51DE234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cg07370141</w:t>
            </w:r>
          </w:p>
        </w:tc>
        <w:tc>
          <w:tcPr>
            <w:tcW w:w="0" w:type="auto"/>
          </w:tcPr>
          <w:p w14:paraId="51FCA02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-0.1667</w:t>
            </w:r>
          </w:p>
        </w:tc>
        <w:tc>
          <w:tcPr>
            <w:tcW w:w="0" w:type="auto"/>
          </w:tcPr>
          <w:p w14:paraId="6398E2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-4.2757</w:t>
            </w:r>
          </w:p>
        </w:tc>
        <w:tc>
          <w:tcPr>
            <w:tcW w:w="502" w:type="pct"/>
          </w:tcPr>
          <w:p w14:paraId="7B470B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-4.0945</w:t>
            </w:r>
          </w:p>
        </w:tc>
        <w:tc>
          <w:tcPr>
            <w:tcW w:w="443" w:type="pct"/>
          </w:tcPr>
          <w:p w14:paraId="6F8465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453FB3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7D791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1.4492</w:t>
            </w:r>
          </w:p>
        </w:tc>
        <w:tc>
          <w:tcPr>
            <w:tcW w:w="1106" w:type="pct"/>
          </w:tcPr>
          <w:p w14:paraId="63FC3379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FSTL4</w:t>
            </w:r>
          </w:p>
        </w:tc>
      </w:tr>
      <w:tr w:rsidR="0089245F" w:rsidRPr="00402758" w14:paraId="4D3AAF21" w14:textId="77777777" w:rsidTr="00402758">
        <w:tc>
          <w:tcPr>
            <w:tcW w:w="0" w:type="auto"/>
          </w:tcPr>
          <w:p w14:paraId="4F0BD5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cg23618440</w:t>
            </w:r>
          </w:p>
        </w:tc>
        <w:tc>
          <w:tcPr>
            <w:tcW w:w="0" w:type="auto"/>
          </w:tcPr>
          <w:p w14:paraId="141480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0.4320</w:t>
            </w:r>
          </w:p>
        </w:tc>
        <w:tc>
          <w:tcPr>
            <w:tcW w:w="0" w:type="auto"/>
          </w:tcPr>
          <w:p w14:paraId="7189962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-3.7627</w:t>
            </w:r>
          </w:p>
        </w:tc>
        <w:tc>
          <w:tcPr>
            <w:tcW w:w="502" w:type="pct"/>
          </w:tcPr>
          <w:p w14:paraId="4652541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4.0260</w:t>
            </w:r>
          </w:p>
        </w:tc>
        <w:tc>
          <w:tcPr>
            <w:tcW w:w="443" w:type="pct"/>
          </w:tcPr>
          <w:p w14:paraId="5F72102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35E1F79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8E527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1.2224</w:t>
            </w:r>
          </w:p>
        </w:tc>
        <w:tc>
          <w:tcPr>
            <w:tcW w:w="1106" w:type="pct"/>
          </w:tcPr>
          <w:p w14:paraId="4A201E64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C6orf138</w:t>
            </w:r>
          </w:p>
        </w:tc>
      </w:tr>
      <w:tr w:rsidR="0089245F" w:rsidRPr="00402758" w14:paraId="2D39C2F4" w14:textId="77777777" w:rsidTr="00402758">
        <w:tc>
          <w:tcPr>
            <w:tcW w:w="0" w:type="auto"/>
          </w:tcPr>
          <w:p w14:paraId="5F5D65C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cg19196326</w:t>
            </w:r>
          </w:p>
        </w:tc>
        <w:tc>
          <w:tcPr>
            <w:tcW w:w="0" w:type="auto"/>
          </w:tcPr>
          <w:p w14:paraId="1D1710A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-0.3736</w:t>
            </w:r>
          </w:p>
        </w:tc>
        <w:tc>
          <w:tcPr>
            <w:tcW w:w="0" w:type="auto"/>
          </w:tcPr>
          <w:p w14:paraId="18E6FD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1.9828</w:t>
            </w:r>
          </w:p>
        </w:tc>
        <w:tc>
          <w:tcPr>
            <w:tcW w:w="502" w:type="pct"/>
          </w:tcPr>
          <w:p w14:paraId="708AD89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-4.0090</w:t>
            </w:r>
          </w:p>
        </w:tc>
        <w:tc>
          <w:tcPr>
            <w:tcW w:w="443" w:type="pct"/>
          </w:tcPr>
          <w:p w14:paraId="19A443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4DAEBD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3AB59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1.1666</w:t>
            </w:r>
          </w:p>
        </w:tc>
        <w:tc>
          <w:tcPr>
            <w:tcW w:w="1106" w:type="pct"/>
          </w:tcPr>
          <w:p w14:paraId="1F8E32A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2D67963B" w14:textId="77777777" w:rsidTr="00402758">
        <w:tc>
          <w:tcPr>
            <w:tcW w:w="0" w:type="auto"/>
          </w:tcPr>
          <w:p w14:paraId="1BF8CA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cg13867370</w:t>
            </w:r>
          </w:p>
        </w:tc>
        <w:tc>
          <w:tcPr>
            <w:tcW w:w="0" w:type="auto"/>
          </w:tcPr>
          <w:p w14:paraId="3279C1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-0.1471</w:t>
            </w:r>
          </w:p>
        </w:tc>
        <w:tc>
          <w:tcPr>
            <w:tcW w:w="0" w:type="auto"/>
          </w:tcPr>
          <w:p w14:paraId="03FBCE8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-0.6339</w:t>
            </w:r>
          </w:p>
        </w:tc>
        <w:tc>
          <w:tcPr>
            <w:tcW w:w="502" w:type="pct"/>
          </w:tcPr>
          <w:p w14:paraId="6E2DC37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-4.0050</w:t>
            </w:r>
          </w:p>
        </w:tc>
        <w:tc>
          <w:tcPr>
            <w:tcW w:w="443" w:type="pct"/>
          </w:tcPr>
          <w:p w14:paraId="6CAF8F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628DB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879F27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1.1535</w:t>
            </w:r>
          </w:p>
        </w:tc>
        <w:tc>
          <w:tcPr>
            <w:tcW w:w="1106" w:type="pct"/>
          </w:tcPr>
          <w:p w14:paraId="49571904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PIP5K1B</w:t>
            </w:r>
          </w:p>
        </w:tc>
      </w:tr>
      <w:tr w:rsidR="0089245F" w:rsidRPr="00402758" w14:paraId="21D8B9E1" w14:textId="77777777" w:rsidTr="00402758">
        <w:tc>
          <w:tcPr>
            <w:tcW w:w="0" w:type="auto"/>
          </w:tcPr>
          <w:p w14:paraId="79FB1ED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cg12947510</w:t>
            </w:r>
          </w:p>
        </w:tc>
        <w:tc>
          <w:tcPr>
            <w:tcW w:w="0" w:type="auto"/>
          </w:tcPr>
          <w:p w14:paraId="31DBDE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-0.1713</w:t>
            </w:r>
          </w:p>
        </w:tc>
        <w:tc>
          <w:tcPr>
            <w:tcW w:w="0" w:type="auto"/>
          </w:tcPr>
          <w:p w14:paraId="5AF0C2D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-3.5404</w:t>
            </w:r>
          </w:p>
        </w:tc>
        <w:tc>
          <w:tcPr>
            <w:tcW w:w="502" w:type="pct"/>
          </w:tcPr>
          <w:p w14:paraId="61701B6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-4.0006</w:t>
            </w:r>
          </w:p>
        </w:tc>
        <w:tc>
          <w:tcPr>
            <w:tcW w:w="443" w:type="pct"/>
          </w:tcPr>
          <w:p w14:paraId="24D93C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3D03348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F01FB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1.1390</w:t>
            </w:r>
          </w:p>
        </w:tc>
        <w:tc>
          <w:tcPr>
            <w:tcW w:w="1106" w:type="pct"/>
          </w:tcPr>
          <w:p w14:paraId="4A1EFCE5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ASTN2; TRIM32; ASTN2; ASTN2; ASTN2; ASTN2; TRIM32</w:t>
            </w:r>
          </w:p>
        </w:tc>
      </w:tr>
      <w:tr w:rsidR="0089245F" w:rsidRPr="00402758" w14:paraId="30615389" w14:textId="77777777" w:rsidTr="00402758">
        <w:tc>
          <w:tcPr>
            <w:tcW w:w="0" w:type="auto"/>
          </w:tcPr>
          <w:p w14:paraId="125FBA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cg21820890</w:t>
            </w:r>
          </w:p>
        </w:tc>
        <w:tc>
          <w:tcPr>
            <w:tcW w:w="0" w:type="auto"/>
          </w:tcPr>
          <w:p w14:paraId="7D88E1F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-0.1444</w:t>
            </w:r>
          </w:p>
        </w:tc>
        <w:tc>
          <w:tcPr>
            <w:tcW w:w="0" w:type="auto"/>
          </w:tcPr>
          <w:p w14:paraId="0752F6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3.2088</w:t>
            </w:r>
          </w:p>
        </w:tc>
        <w:tc>
          <w:tcPr>
            <w:tcW w:w="502" w:type="pct"/>
          </w:tcPr>
          <w:p w14:paraId="14C5EC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-3.9810</w:t>
            </w:r>
          </w:p>
        </w:tc>
        <w:tc>
          <w:tcPr>
            <w:tcW w:w="443" w:type="pct"/>
          </w:tcPr>
          <w:p w14:paraId="080AF59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77CC1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81EF4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1.0750</w:t>
            </w:r>
          </w:p>
        </w:tc>
        <w:tc>
          <w:tcPr>
            <w:tcW w:w="1106" w:type="pct"/>
          </w:tcPr>
          <w:p w14:paraId="56986B83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PLA2G12B</w:t>
            </w:r>
          </w:p>
        </w:tc>
      </w:tr>
      <w:tr w:rsidR="0089245F" w:rsidRPr="00402758" w14:paraId="6B9550A6" w14:textId="77777777" w:rsidTr="00402758">
        <w:tc>
          <w:tcPr>
            <w:tcW w:w="0" w:type="auto"/>
          </w:tcPr>
          <w:p w14:paraId="20CE8B8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cg10927407</w:t>
            </w:r>
          </w:p>
        </w:tc>
        <w:tc>
          <w:tcPr>
            <w:tcW w:w="0" w:type="auto"/>
          </w:tcPr>
          <w:p w14:paraId="2ECBB54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0.1102</w:t>
            </w:r>
          </w:p>
        </w:tc>
        <w:tc>
          <w:tcPr>
            <w:tcW w:w="0" w:type="auto"/>
          </w:tcPr>
          <w:p w14:paraId="57F71D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-5.0945</w:t>
            </w:r>
          </w:p>
        </w:tc>
        <w:tc>
          <w:tcPr>
            <w:tcW w:w="502" w:type="pct"/>
          </w:tcPr>
          <w:p w14:paraId="3E23FE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3.9586</w:t>
            </w:r>
          </w:p>
        </w:tc>
        <w:tc>
          <w:tcPr>
            <w:tcW w:w="443" w:type="pct"/>
          </w:tcPr>
          <w:p w14:paraId="05E969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667F2E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832658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1.0023</w:t>
            </w:r>
          </w:p>
        </w:tc>
        <w:tc>
          <w:tcPr>
            <w:tcW w:w="1106" w:type="pct"/>
          </w:tcPr>
          <w:p w14:paraId="006CDE35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PRPSAP2</w:t>
            </w:r>
          </w:p>
        </w:tc>
      </w:tr>
      <w:tr w:rsidR="0089245F" w:rsidRPr="00402758" w14:paraId="5A6B03CE" w14:textId="77777777" w:rsidTr="00402758">
        <w:tc>
          <w:tcPr>
            <w:tcW w:w="0" w:type="auto"/>
          </w:tcPr>
          <w:p w14:paraId="5A43CF6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cg14818413</w:t>
            </w:r>
          </w:p>
        </w:tc>
        <w:tc>
          <w:tcPr>
            <w:tcW w:w="0" w:type="auto"/>
          </w:tcPr>
          <w:p w14:paraId="767801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-0.1727</w:t>
            </w:r>
          </w:p>
        </w:tc>
        <w:tc>
          <w:tcPr>
            <w:tcW w:w="0" w:type="auto"/>
          </w:tcPr>
          <w:p w14:paraId="74E515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-0.4792</w:t>
            </w:r>
          </w:p>
        </w:tc>
        <w:tc>
          <w:tcPr>
            <w:tcW w:w="502" w:type="pct"/>
          </w:tcPr>
          <w:p w14:paraId="136C21B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-3.9509</w:t>
            </w:r>
          </w:p>
        </w:tc>
        <w:tc>
          <w:tcPr>
            <w:tcW w:w="443" w:type="pct"/>
          </w:tcPr>
          <w:p w14:paraId="36566C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C9FAA8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45EED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0.9772</w:t>
            </w:r>
          </w:p>
        </w:tc>
        <w:tc>
          <w:tcPr>
            <w:tcW w:w="1106" w:type="pct"/>
          </w:tcPr>
          <w:p w14:paraId="48C8CCF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C3orf63</w:t>
            </w:r>
          </w:p>
        </w:tc>
      </w:tr>
      <w:tr w:rsidR="0089245F" w:rsidRPr="00402758" w14:paraId="57E67382" w14:textId="77777777" w:rsidTr="00402758">
        <w:tc>
          <w:tcPr>
            <w:tcW w:w="0" w:type="auto"/>
          </w:tcPr>
          <w:p w14:paraId="567DCF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cg22430700</w:t>
            </w:r>
          </w:p>
        </w:tc>
        <w:tc>
          <w:tcPr>
            <w:tcW w:w="0" w:type="auto"/>
          </w:tcPr>
          <w:p w14:paraId="339D912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0.1465</w:t>
            </w:r>
          </w:p>
        </w:tc>
        <w:tc>
          <w:tcPr>
            <w:tcW w:w="0" w:type="auto"/>
          </w:tcPr>
          <w:p w14:paraId="3ED592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1.2982</w:t>
            </w:r>
          </w:p>
        </w:tc>
        <w:tc>
          <w:tcPr>
            <w:tcW w:w="502" w:type="pct"/>
          </w:tcPr>
          <w:p w14:paraId="225D62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3.9442</w:t>
            </w:r>
          </w:p>
        </w:tc>
        <w:tc>
          <w:tcPr>
            <w:tcW w:w="443" w:type="pct"/>
          </w:tcPr>
          <w:p w14:paraId="739BFC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42210CE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8F820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0.9554</w:t>
            </w:r>
          </w:p>
        </w:tc>
        <w:tc>
          <w:tcPr>
            <w:tcW w:w="1106" w:type="pct"/>
          </w:tcPr>
          <w:p w14:paraId="320A803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4246081E" w14:textId="77777777" w:rsidTr="00402758">
        <w:tc>
          <w:tcPr>
            <w:tcW w:w="0" w:type="auto"/>
          </w:tcPr>
          <w:p w14:paraId="3EEA29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cg27225563</w:t>
            </w:r>
          </w:p>
        </w:tc>
        <w:tc>
          <w:tcPr>
            <w:tcW w:w="0" w:type="auto"/>
          </w:tcPr>
          <w:p w14:paraId="3851922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-0.0869</w:t>
            </w:r>
          </w:p>
        </w:tc>
        <w:tc>
          <w:tcPr>
            <w:tcW w:w="0" w:type="auto"/>
          </w:tcPr>
          <w:p w14:paraId="2C61D5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3.3621</w:t>
            </w:r>
          </w:p>
        </w:tc>
        <w:tc>
          <w:tcPr>
            <w:tcW w:w="502" w:type="pct"/>
          </w:tcPr>
          <w:p w14:paraId="403D65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-3.9382</w:t>
            </w:r>
          </w:p>
        </w:tc>
        <w:tc>
          <w:tcPr>
            <w:tcW w:w="443" w:type="pct"/>
          </w:tcPr>
          <w:p w14:paraId="0E5A04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E5C409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427F22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0.9361</w:t>
            </w:r>
          </w:p>
        </w:tc>
        <w:tc>
          <w:tcPr>
            <w:tcW w:w="1106" w:type="pct"/>
          </w:tcPr>
          <w:p w14:paraId="2B8256B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45B3311A" w14:textId="77777777" w:rsidTr="00402758">
        <w:tc>
          <w:tcPr>
            <w:tcW w:w="0" w:type="auto"/>
          </w:tcPr>
          <w:p w14:paraId="13B24B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cg11946449</w:t>
            </w:r>
          </w:p>
        </w:tc>
        <w:tc>
          <w:tcPr>
            <w:tcW w:w="0" w:type="auto"/>
          </w:tcPr>
          <w:p w14:paraId="3A1990E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0.1218</w:t>
            </w:r>
          </w:p>
        </w:tc>
        <w:tc>
          <w:tcPr>
            <w:tcW w:w="0" w:type="auto"/>
          </w:tcPr>
          <w:p w14:paraId="01D9F5D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2.4043</w:t>
            </w:r>
          </w:p>
        </w:tc>
        <w:tc>
          <w:tcPr>
            <w:tcW w:w="502" w:type="pct"/>
          </w:tcPr>
          <w:p w14:paraId="21BA25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3.9223</w:t>
            </w:r>
          </w:p>
        </w:tc>
        <w:tc>
          <w:tcPr>
            <w:tcW w:w="443" w:type="pct"/>
          </w:tcPr>
          <w:p w14:paraId="7D45655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6A4DFAF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CA0FA3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0.8848</w:t>
            </w:r>
          </w:p>
        </w:tc>
        <w:tc>
          <w:tcPr>
            <w:tcW w:w="1106" w:type="pct"/>
          </w:tcPr>
          <w:p w14:paraId="56ACFEAE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SYT13</w:t>
            </w:r>
          </w:p>
        </w:tc>
      </w:tr>
      <w:tr w:rsidR="0089245F" w:rsidRPr="00402758" w14:paraId="525CC8D0" w14:textId="77777777" w:rsidTr="00402758">
        <w:tc>
          <w:tcPr>
            <w:tcW w:w="0" w:type="auto"/>
          </w:tcPr>
          <w:p w14:paraId="066F8E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cg18561684</w:t>
            </w:r>
          </w:p>
        </w:tc>
        <w:tc>
          <w:tcPr>
            <w:tcW w:w="0" w:type="auto"/>
          </w:tcPr>
          <w:p w14:paraId="00C479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-0.0733</w:t>
            </w:r>
          </w:p>
        </w:tc>
        <w:tc>
          <w:tcPr>
            <w:tcW w:w="0" w:type="auto"/>
          </w:tcPr>
          <w:p w14:paraId="0C863D9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2.6696</w:t>
            </w:r>
          </w:p>
        </w:tc>
        <w:tc>
          <w:tcPr>
            <w:tcW w:w="502" w:type="pct"/>
          </w:tcPr>
          <w:p w14:paraId="14F557B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-3.9190</w:t>
            </w:r>
          </w:p>
        </w:tc>
        <w:tc>
          <w:tcPr>
            <w:tcW w:w="443" w:type="pct"/>
          </w:tcPr>
          <w:p w14:paraId="233303F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772C4CA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9854E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0.8740</w:t>
            </w:r>
          </w:p>
        </w:tc>
        <w:tc>
          <w:tcPr>
            <w:tcW w:w="1106" w:type="pct"/>
          </w:tcPr>
          <w:p w14:paraId="0A28980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AFF3; AFF3</w:t>
            </w:r>
          </w:p>
        </w:tc>
      </w:tr>
      <w:tr w:rsidR="0089245F" w:rsidRPr="00402758" w14:paraId="22D4339C" w14:textId="77777777" w:rsidTr="00402758">
        <w:tc>
          <w:tcPr>
            <w:tcW w:w="0" w:type="auto"/>
          </w:tcPr>
          <w:p w14:paraId="4C90BA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cg22723026</w:t>
            </w:r>
          </w:p>
        </w:tc>
        <w:tc>
          <w:tcPr>
            <w:tcW w:w="0" w:type="auto"/>
          </w:tcPr>
          <w:p w14:paraId="676162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-0.1143</w:t>
            </w:r>
          </w:p>
        </w:tc>
        <w:tc>
          <w:tcPr>
            <w:tcW w:w="0" w:type="auto"/>
          </w:tcPr>
          <w:p w14:paraId="1E139B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-5.3076</w:t>
            </w:r>
          </w:p>
        </w:tc>
        <w:tc>
          <w:tcPr>
            <w:tcW w:w="502" w:type="pct"/>
          </w:tcPr>
          <w:p w14:paraId="7152CB4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-3.9163</w:t>
            </w:r>
          </w:p>
        </w:tc>
        <w:tc>
          <w:tcPr>
            <w:tcW w:w="443" w:type="pct"/>
          </w:tcPr>
          <w:p w14:paraId="104E96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31F36F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306834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0.8655</w:t>
            </w:r>
          </w:p>
        </w:tc>
        <w:tc>
          <w:tcPr>
            <w:tcW w:w="1106" w:type="pct"/>
          </w:tcPr>
          <w:p w14:paraId="0BE672F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RNASE4; ANG; ANG; RNASE4</w:t>
            </w:r>
          </w:p>
        </w:tc>
      </w:tr>
      <w:tr w:rsidR="0089245F" w:rsidRPr="00402758" w14:paraId="35A48C3B" w14:textId="77777777" w:rsidTr="00402758">
        <w:tc>
          <w:tcPr>
            <w:tcW w:w="0" w:type="auto"/>
          </w:tcPr>
          <w:p w14:paraId="41CCBA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cg04400533</w:t>
            </w:r>
          </w:p>
        </w:tc>
        <w:tc>
          <w:tcPr>
            <w:tcW w:w="0" w:type="auto"/>
          </w:tcPr>
          <w:p w14:paraId="66091D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0.2278</w:t>
            </w:r>
          </w:p>
        </w:tc>
        <w:tc>
          <w:tcPr>
            <w:tcW w:w="0" w:type="auto"/>
          </w:tcPr>
          <w:p w14:paraId="06B1D6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1.5148</w:t>
            </w:r>
          </w:p>
        </w:tc>
        <w:tc>
          <w:tcPr>
            <w:tcW w:w="502" w:type="pct"/>
          </w:tcPr>
          <w:p w14:paraId="6F8506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3.9122</w:t>
            </w:r>
          </w:p>
        </w:tc>
        <w:tc>
          <w:tcPr>
            <w:tcW w:w="443" w:type="pct"/>
          </w:tcPr>
          <w:p w14:paraId="5D65DEB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81F2C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F032E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0.8523</w:t>
            </w:r>
          </w:p>
        </w:tc>
        <w:tc>
          <w:tcPr>
            <w:tcW w:w="1106" w:type="pct"/>
          </w:tcPr>
          <w:p w14:paraId="481A57BB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ETV5</w:t>
            </w:r>
          </w:p>
        </w:tc>
      </w:tr>
      <w:tr w:rsidR="0089245F" w:rsidRPr="00402758" w14:paraId="0DF5AC5F" w14:textId="77777777" w:rsidTr="00402758">
        <w:tc>
          <w:tcPr>
            <w:tcW w:w="0" w:type="auto"/>
          </w:tcPr>
          <w:p w14:paraId="04A4917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cg09929612</w:t>
            </w:r>
          </w:p>
        </w:tc>
        <w:tc>
          <w:tcPr>
            <w:tcW w:w="0" w:type="auto"/>
          </w:tcPr>
          <w:p w14:paraId="386D80D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0.1551</w:t>
            </w:r>
          </w:p>
        </w:tc>
        <w:tc>
          <w:tcPr>
            <w:tcW w:w="0" w:type="auto"/>
          </w:tcPr>
          <w:p w14:paraId="5BF550B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-5.2683</w:t>
            </w:r>
          </w:p>
        </w:tc>
        <w:tc>
          <w:tcPr>
            <w:tcW w:w="502" w:type="pct"/>
          </w:tcPr>
          <w:p w14:paraId="6D2639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3.9000</w:t>
            </w:r>
          </w:p>
        </w:tc>
        <w:tc>
          <w:tcPr>
            <w:tcW w:w="443" w:type="pct"/>
          </w:tcPr>
          <w:p w14:paraId="6E71EB8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</w:tcPr>
          <w:p w14:paraId="2364C9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C989CA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0.8129</w:t>
            </w:r>
          </w:p>
        </w:tc>
        <w:tc>
          <w:tcPr>
            <w:tcW w:w="1106" w:type="pct"/>
          </w:tcPr>
          <w:p w14:paraId="35BF7B9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ATP5J2; ATP5J2; ATP5J2; ATP5J2</w:t>
            </w:r>
          </w:p>
        </w:tc>
      </w:tr>
      <w:tr w:rsidR="0089245F" w:rsidRPr="00402758" w14:paraId="0B1C5DB6" w14:textId="77777777" w:rsidTr="00402758">
        <w:tc>
          <w:tcPr>
            <w:tcW w:w="0" w:type="auto"/>
          </w:tcPr>
          <w:p w14:paraId="24E281C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cg19081759</w:t>
            </w:r>
          </w:p>
        </w:tc>
        <w:tc>
          <w:tcPr>
            <w:tcW w:w="0" w:type="auto"/>
          </w:tcPr>
          <w:p w14:paraId="209A14F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0.1654</w:t>
            </w:r>
          </w:p>
        </w:tc>
        <w:tc>
          <w:tcPr>
            <w:tcW w:w="0" w:type="auto"/>
          </w:tcPr>
          <w:p w14:paraId="52227DB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-3.7024</w:t>
            </w:r>
          </w:p>
        </w:tc>
        <w:tc>
          <w:tcPr>
            <w:tcW w:w="502" w:type="pct"/>
          </w:tcPr>
          <w:p w14:paraId="103D2A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3.8805</w:t>
            </w:r>
          </w:p>
        </w:tc>
        <w:tc>
          <w:tcPr>
            <w:tcW w:w="443" w:type="pct"/>
          </w:tcPr>
          <w:p w14:paraId="159613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397BC8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CB490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0.7506</w:t>
            </w:r>
          </w:p>
        </w:tc>
        <w:tc>
          <w:tcPr>
            <w:tcW w:w="1106" w:type="pct"/>
          </w:tcPr>
          <w:p w14:paraId="1627ACC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YWHAQ; YWHAQ</w:t>
            </w:r>
          </w:p>
        </w:tc>
      </w:tr>
      <w:tr w:rsidR="0089245F" w:rsidRPr="00402758" w14:paraId="0A202342" w14:textId="77777777" w:rsidTr="00402758">
        <w:tc>
          <w:tcPr>
            <w:tcW w:w="0" w:type="auto"/>
          </w:tcPr>
          <w:p w14:paraId="5A43B5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cg04090392</w:t>
            </w:r>
          </w:p>
        </w:tc>
        <w:tc>
          <w:tcPr>
            <w:tcW w:w="0" w:type="auto"/>
          </w:tcPr>
          <w:p w14:paraId="7298E9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-0.2009</w:t>
            </w:r>
          </w:p>
        </w:tc>
        <w:tc>
          <w:tcPr>
            <w:tcW w:w="0" w:type="auto"/>
          </w:tcPr>
          <w:p w14:paraId="6F3E953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-3.6673</w:t>
            </w:r>
          </w:p>
        </w:tc>
        <w:tc>
          <w:tcPr>
            <w:tcW w:w="502" w:type="pct"/>
          </w:tcPr>
          <w:p w14:paraId="4EF045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-3.8796</w:t>
            </w:r>
          </w:p>
        </w:tc>
        <w:tc>
          <w:tcPr>
            <w:tcW w:w="443" w:type="pct"/>
          </w:tcPr>
          <w:p w14:paraId="72A1D2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45168BC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CFCA8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0.7478</w:t>
            </w:r>
          </w:p>
        </w:tc>
        <w:tc>
          <w:tcPr>
            <w:tcW w:w="1106" w:type="pct"/>
          </w:tcPr>
          <w:p w14:paraId="53D76A9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BNC1</w:t>
            </w:r>
          </w:p>
        </w:tc>
      </w:tr>
      <w:tr w:rsidR="0089245F" w:rsidRPr="00402758" w14:paraId="3BC97BF3" w14:textId="77777777" w:rsidTr="00402758">
        <w:tc>
          <w:tcPr>
            <w:tcW w:w="0" w:type="auto"/>
          </w:tcPr>
          <w:p w14:paraId="0DF541A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cg24526596</w:t>
            </w:r>
          </w:p>
        </w:tc>
        <w:tc>
          <w:tcPr>
            <w:tcW w:w="0" w:type="auto"/>
          </w:tcPr>
          <w:p w14:paraId="14E3FF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0.1137</w:t>
            </w:r>
          </w:p>
        </w:tc>
        <w:tc>
          <w:tcPr>
            <w:tcW w:w="0" w:type="auto"/>
          </w:tcPr>
          <w:p w14:paraId="09DE0EA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1.0841</w:t>
            </w:r>
          </w:p>
        </w:tc>
        <w:tc>
          <w:tcPr>
            <w:tcW w:w="502" w:type="pct"/>
          </w:tcPr>
          <w:p w14:paraId="26E4D1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3.8750</w:t>
            </w:r>
          </w:p>
        </w:tc>
        <w:tc>
          <w:tcPr>
            <w:tcW w:w="443" w:type="pct"/>
          </w:tcPr>
          <w:p w14:paraId="333A2B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99C15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3ED97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0.7331</w:t>
            </w:r>
          </w:p>
        </w:tc>
        <w:tc>
          <w:tcPr>
            <w:tcW w:w="1106" w:type="pct"/>
          </w:tcPr>
          <w:p w14:paraId="5CCCE71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DLGAP2</w:t>
            </w:r>
          </w:p>
        </w:tc>
      </w:tr>
      <w:tr w:rsidR="0089245F" w:rsidRPr="00402758" w14:paraId="4CA9F00A" w14:textId="77777777" w:rsidTr="00402758">
        <w:tc>
          <w:tcPr>
            <w:tcW w:w="0" w:type="auto"/>
          </w:tcPr>
          <w:p w14:paraId="3BA4EE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cg19187145</w:t>
            </w:r>
          </w:p>
        </w:tc>
        <w:tc>
          <w:tcPr>
            <w:tcW w:w="0" w:type="auto"/>
          </w:tcPr>
          <w:p w14:paraId="414C20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0.1061</w:t>
            </w:r>
          </w:p>
        </w:tc>
        <w:tc>
          <w:tcPr>
            <w:tcW w:w="0" w:type="auto"/>
          </w:tcPr>
          <w:p w14:paraId="208274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-5.0087</w:t>
            </w:r>
          </w:p>
        </w:tc>
        <w:tc>
          <w:tcPr>
            <w:tcW w:w="502" w:type="pct"/>
          </w:tcPr>
          <w:p w14:paraId="47CA1D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3.8731</w:t>
            </w:r>
          </w:p>
        </w:tc>
        <w:tc>
          <w:tcPr>
            <w:tcW w:w="443" w:type="pct"/>
          </w:tcPr>
          <w:p w14:paraId="2FD6A7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8D54A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98A1BA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0.7269</w:t>
            </w:r>
          </w:p>
        </w:tc>
        <w:tc>
          <w:tcPr>
            <w:tcW w:w="1106" w:type="pct"/>
          </w:tcPr>
          <w:p w14:paraId="1254721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SECISBP2L</w:t>
            </w:r>
          </w:p>
        </w:tc>
      </w:tr>
      <w:tr w:rsidR="0089245F" w:rsidRPr="00402758" w14:paraId="1FA49A2F" w14:textId="77777777" w:rsidTr="00402758">
        <w:tc>
          <w:tcPr>
            <w:tcW w:w="0" w:type="auto"/>
          </w:tcPr>
          <w:p w14:paraId="2E6A89F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cg10859755</w:t>
            </w:r>
          </w:p>
        </w:tc>
        <w:tc>
          <w:tcPr>
            <w:tcW w:w="0" w:type="auto"/>
          </w:tcPr>
          <w:p w14:paraId="483CD7B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0.1387</w:t>
            </w:r>
          </w:p>
        </w:tc>
        <w:tc>
          <w:tcPr>
            <w:tcW w:w="0" w:type="auto"/>
          </w:tcPr>
          <w:p w14:paraId="612CB7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2.6379</w:t>
            </w:r>
          </w:p>
        </w:tc>
        <w:tc>
          <w:tcPr>
            <w:tcW w:w="502" w:type="pct"/>
          </w:tcPr>
          <w:p w14:paraId="0B79A46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3.8708</w:t>
            </w:r>
          </w:p>
        </w:tc>
        <w:tc>
          <w:tcPr>
            <w:tcW w:w="443" w:type="pct"/>
          </w:tcPr>
          <w:p w14:paraId="54A41D1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36FBEA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95B06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0.7198</w:t>
            </w:r>
          </w:p>
        </w:tc>
        <w:tc>
          <w:tcPr>
            <w:tcW w:w="1106" w:type="pct"/>
          </w:tcPr>
          <w:p w14:paraId="340785C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KIAA1486</w:t>
            </w:r>
          </w:p>
        </w:tc>
      </w:tr>
      <w:tr w:rsidR="0089245F" w:rsidRPr="00402758" w14:paraId="630D42BC" w14:textId="77777777" w:rsidTr="00402758">
        <w:tc>
          <w:tcPr>
            <w:tcW w:w="0" w:type="auto"/>
          </w:tcPr>
          <w:p w14:paraId="08BBC3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cg25975689</w:t>
            </w:r>
          </w:p>
        </w:tc>
        <w:tc>
          <w:tcPr>
            <w:tcW w:w="0" w:type="auto"/>
          </w:tcPr>
          <w:p w14:paraId="265961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-0.1596</w:t>
            </w:r>
          </w:p>
        </w:tc>
        <w:tc>
          <w:tcPr>
            <w:tcW w:w="0" w:type="auto"/>
          </w:tcPr>
          <w:p w14:paraId="4DFA664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-4.7399</w:t>
            </w:r>
          </w:p>
        </w:tc>
        <w:tc>
          <w:tcPr>
            <w:tcW w:w="502" w:type="pct"/>
          </w:tcPr>
          <w:p w14:paraId="1A31FA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-3.8707</w:t>
            </w:r>
          </w:p>
        </w:tc>
        <w:tc>
          <w:tcPr>
            <w:tcW w:w="443" w:type="pct"/>
          </w:tcPr>
          <w:p w14:paraId="0A7211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511A44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0D93E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0.7195</w:t>
            </w:r>
          </w:p>
        </w:tc>
        <w:tc>
          <w:tcPr>
            <w:tcW w:w="1106" w:type="pct"/>
          </w:tcPr>
          <w:p w14:paraId="492D1F0E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5F56F6B1" w14:textId="77777777" w:rsidTr="00402758">
        <w:tc>
          <w:tcPr>
            <w:tcW w:w="0" w:type="auto"/>
          </w:tcPr>
          <w:p w14:paraId="0EC620A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cg23488804</w:t>
            </w:r>
          </w:p>
        </w:tc>
        <w:tc>
          <w:tcPr>
            <w:tcW w:w="0" w:type="auto"/>
          </w:tcPr>
          <w:p w14:paraId="61DF984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-0.1920</w:t>
            </w:r>
          </w:p>
        </w:tc>
        <w:tc>
          <w:tcPr>
            <w:tcW w:w="0" w:type="auto"/>
          </w:tcPr>
          <w:p w14:paraId="59E103E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-2.6989</w:t>
            </w:r>
          </w:p>
        </w:tc>
        <w:tc>
          <w:tcPr>
            <w:tcW w:w="502" w:type="pct"/>
          </w:tcPr>
          <w:p w14:paraId="285F8C4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-3.8427</w:t>
            </w:r>
          </w:p>
        </w:tc>
        <w:tc>
          <w:tcPr>
            <w:tcW w:w="443" w:type="pct"/>
          </w:tcPr>
          <w:p w14:paraId="74959E6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2AEB36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CA23EB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0.6305</w:t>
            </w:r>
          </w:p>
        </w:tc>
        <w:tc>
          <w:tcPr>
            <w:tcW w:w="1106" w:type="pct"/>
          </w:tcPr>
          <w:p w14:paraId="174C25E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RUNDC3A; RUNDC3A; RUNDC3A</w:t>
            </w:r>
          </w:p>
        </w:tc>
      </w:tr>
      <w:tr w:rsidR="0089245F" w:rsidRPr="00402758" w14:paraId="3EB71903" w14:textId="77777777" w:rsidTr="00402758">
        <w:tc>
          <w:tcPr>
            <w:tcW w:w="0" w:type="auto"/>
          </w:tcPr>
          <w:p w14:paraId="2642D4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cg10358954</w:t>
            </w:r>
          </w:p>
        </w:tc>
        <w:tc>
          <w:tcPr>
            <w:tcW w:w="0" w:type="auto"/>
          </w:tcPr>
          <w:p w14:paraId="6CCF76D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0.1220</w:t>
            </w:r>
          </w:p>
        </w:tc>
        <w:tc>
          <w:tcPr>
            <w:tcW w:w="0" w:type="auto"/>
          </w:tcPr>
          <w:p w14:paraId="6E0F9D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-3.7555</w:t>
            </w:r>
          </w:p>
        </w:tc>
        <w:tc>
          <w:tcPr>
            <w:tcW w:w="502" w:type="pct"/>
          </w:tcPr>
          <w:p w14:paraId="680ADDD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3.8293</w:t>
            </w:r>
          </w:p>
        </w:tc>
        <w:tc>
          <w:tcPr>
            <w:tcW w:w="443" w:type="pct"/>
          </w:tcPr>
          <w:p w14:paraId="03EE45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66DAB3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F27D1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0.5881</w:t>
            </w:r>
          </w:p>
        </w:tc>
        <w:tc>
          <w:tcPr>
            <w:tcW w:w="1106" w:type="pct"/>
          </w:tcPr>
          <w:p w14:paraId="6595CBC4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TNPO1; TNPO1</w:t>
            </w:r>
          </w:p>
        </w:tc>
      </w:tr>
      <w:tr w:rsidR="0089245F" w:rsidRPr="00402758" w14:paraId="363C6B3A" w14:textId="77777777" w:rsidTr="00402758">
        <w:tc>
          <w:tcPr>
            <w:tcW w:w="0" w:type="auto"/>
          </w:tcPr>
          <w:p w14:paraId="114756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cg18484034</w:t>
            </w:r>
          </w:p>
        </w:tc>
        <w:tc>
          <w:tcPr>
            <w:tcW w:w="0" w:type="auto"/>
          </w:tcPr>
          <w:p w14:paraId="78D86C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-0.1094</w:t>
            </w:r>
          </w:p>
        </w:tc>
        <w:tc>
          <w:tcPr>
            <w:tcW w:w="0" w:type="auto"/>
          </w:tcPr>
          <w:p w14:paraId="21C3850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-4.9267</w:t>
            </w:r>
          </w:p>
        </w:tc>
        <w:tc>
          <w:tcPr>
            <w:tcW w:w="502" w:type="pct"/>
          </w:tcPr>
          <w:p w14:paraId="64D3670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-3.8051</w:t>
            </w:r>
          </w:p>
        </w:tc>
        <w:tc>
          <w:tcPr>
            <w:tcW w:w="443" w:type="pct"/>
          </w:tcPr>
          <w:p w14:paraId="1D24AA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229B754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0EF217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0.5118</w:t>
            </w:r>
          </w:p>
        </w:tc>
        <w:tc>
          <w:tcPr>
            <w:tcW w:w="1106" w:type="pct"/>
          </w:tcPr>
          <w:p w14:paraId="30E4026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761A7B4B" w14:textId="77777777" w:rsidTr="00402758">
        <w:tc>
          <w:tcPr>
            <w:tcW w:w="0" w:type="auto"/>
          </w:tcPr>
          <w:p w14:paraId="46EA730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cg13006424</w:t>
            </w:r>
          </w:p>
        </w:tc>
        <w:tc>
          <w:tcPr>
            <w:tcW w:w="0" w:type="auto"/>
          </w:tcPr>
          <w:p w14:paraId="2B4C91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0.2048</w:t>
            </w:r>
          </w:p>
        </w:tc>
        <w:tc>
          <w:tcPr>
            <w:tcW w:w="0" w:type="auto"/>
          </w:tcPr>
          <w:p w14:paraId="337830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1.2885</w:t>
            </w:r>
          </w:p>
        </w:tc>
        <w:tc>
          <w:tcPr>
            <w:tcW w:w="502" w:type="pct"/>
          </w:tcPr>
          <w:p w14:paraId="24E88D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3.8033</w:t>
            </w:r>
          </w:p>
        </w:tc>
        <w:tc>
          <w:tcPr>
            <w:tcW w:w="443" w:type="pct"/>
          </w:tcPr>
          <w:p w14:paraId="089827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041004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8B542D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0.5061</w:t>
            </w:r>
          </w:p>
        </w:tc>
        <w:tc>
          <w:tcPr>
            <w:tcW w:w="1106" w:type="pct"/>
          </w:tcPr>
          <w:p w14:paraId="0CD22D24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TMEM131</w:t>
            </w:r>
          </w:p>
        </w:tc>
      </w:tr>
      <w:tr w:rsidR="0089245F" w:rsidRPr="00402758" w14:paraId="66C0ACF8" w14:textId="77777777" w:rsidTr="00402758">
        <w:tc>
          <w:tcPr>
            <w:tcW w:w="0" w:type="auto"/>
          </w:tcPr>
          <w:p w14:paraId="70F8D57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cg17533116</w:t>
            </w:r>
          </w:p>
        </w:tc>
        <w:tc>
          <w:tcPr>
            <w:tcW w:w="0" w:type="auto"/>
          </w:tcPr>
          <w:p w14:paraId="152151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-0.0956</w:t>
            </w:r>
          </w:p>
        </w:tc>
        <w:tc>
          <w:tcPr>
            <w:tcW w:w="0" w:type="auto"/>
          </w:tcPr>
          <w:p w14:paraId="3A331DC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-0.9287</w:t>
            </w:r>
          </w:p>
        </w:tc>
        <w:tc>
          <w:tcPr>
            <w:tcW w:w="502" w:type="pct"/>
          </w:tcPr>
          <w:p w14:paraId="560B63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-3.8027</w:t>
            </w:r>
          </w:p>
        </w:tc>
        <w:tc>
          <w:tcPr>
            <w:tcW w:w="443" w:type="pct"/>
          </w:tcPr>
          <w:p w14:paraId="0DF3C1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B4763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CBCF7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0.5041</w:t>
            </w:r>
          </w:p>
        </w:tc>
        <w:tc>
          <w:tcPr>
            <w:tcW w:w="1106" w:type="pct"/>
          </w:tcPr>
          <w:p w14:paraId="586CF35A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MGLL; MGLL</w:t>
            </w:r>
          </w:p>
        </w:tc>
      </w:tr>
      <w:tr w:rsidR="0089245F" w:rsidRPr="00402758" w14:paraId="7F362280" w14:textId="77777777" w:rsidTr="00402758">
        <w:tc>
          <w:tcPr>
            <w:tcW w:w="0" w:type="auto"/>
          </w:tcPr>
          <w:p w14:paraId="08B887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cg07545037</w:t>
            </w:r>
          </w:p>
        </w:tc>
        <w:tc>
          <w:tcPr>
            <w:tcW w:w="0" w:type="auto"/>
          </w:tcPr>
          <w:p w14:paraId="2A3E97E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-0.1451</w:t>
            </w:r>
          </w:p>
        </w:tc>
        <w:tc>
          <w:tcPr>
            <w:tcW w:w="0" w:type="auto"/>
          </w:tcPr>
          <w:p w14:paraId="3E56E1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0.3385</w:t>
            </w:r>
          </w:p>
        </w:tc>
        <w:tc>
          <w:tcPr>
            <w:tcW w:w="502" w:type="pct"/>
          </w:tcPr>
          <w:p w14:paraId="2604588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-3.8004</w:t>
            </w:r>
          </w:p>
        </w:tc>
        <w:tc>
          <w:tcPr>
            <w:tcW w:w="443" w:type="pct"/>
          </w:tcPr>
          <w:p w14:paraId="0FC63F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43815A7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47786C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0.4970</w:t>
            </w:r>
          </w:p>
        </w:tc>
        <w:tc>
          <w:tcPr>
            <w:tcW w:w="1106" w:type="pct"/>
          </w:tcPr>
          <w:p w14:paraId="087B59F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HOXC4; HOXC5; HOXC6; HOXC6</w:t>
            </w:r>
          </w:p>
        </w:tc>
      </w:tr>
      <w:tr w:rsidR="0089245F" w:rsidRPr="00402758" w14:paraId="6F31B67C" w14:textId="77777777" w:rsidTr="00402758">
        <w:tc>
          <w:tcPr>
            <w:tcW w:w="0" w:type="auto"/>
          </w:tcPr>
          <w:p w14:paraId="5AD6924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cg10564464</w:t>
            </w:r>
          </w:p>
        </w:tc>
        <w:tc>
          <w:tcPr>
            <w:tcW w:w="0" w:type="auto"/>
          </w:tcPr>
          <w:p w14:paraId="74B722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-0.1101</w:t>
            </w:r>
          </w:p>
        </w:tc>
        <w:tc>
          <w:tcPr>
            <w:tcW w:w="0" w:type="auto"/>
          </w:tcPr>
          <w:p w14:paraId="30B6981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2.4424</w:t>
            </w:r>
          </w:p>
        </w:tc>
        <w:tc>
          <w:tcPr>
            <w:tcW w:w="502" w:type="pct"/>
          </w:tcPr>
          <w:p w14:paraId="67F50B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-3.7987</w:t>
            </w:r>
          </w:p>
        </w:tc>
        <w:tc>
          <w:tcPr>
            <w:tcW w:w="443" w:type="pct"/>
          </w:tcPr>
          <w:p w14:paraId="3EB814D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3703D2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8BB98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0.4916</w:t>
            </w:r>
          </w:p>
        </w:tc>
        <w:tc>
          <w:tcPr>
            <w:tcW w:w="1106" w:type="pct"/>
          </w:tcPr>
          <w:p w14:paraId="3FE5D53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7C370B66" w14:textId="77777777" w:rsidTr="00402758">
        <w:tc>
          <w:tcPr>
            <w:tcW w:w="0" w:type="auto"/>
          </w:tcPr>
          <w:p w14:paraId="613297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cg10145246</w:t>
            </w:r>
          </w:p>
        </w:tc>
        <w:tc>
          <w:tcPr>
            <w:tcW w:w="0" w:type="auto"/>
          </w:tcPr>
          <w:p w14:paraId="6CEBDFD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-0.1697</w:t>
            </w:r>
          </w:p>
        </w:tc>
        <w:tc>
          <w:tcPr>
            <w:tcW w:w="0" w:type="auto"/>
          </w:tcPr>
          <w:p w14:paraId="2FF75E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-2.7272</w:t>
            </w:r>
          </w:p>
        </w:tc>
        <w:tc>
          <w:tcPr>
            <w:tcW w:w="502" w:type="pct"/>
          </w:tcPr>
          <w:p w14:paraId="3FEF3A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-3.7973</w:t>
            </w:r>
          </w:p>
        </w:tc>
        <w:tc>
          <w:tcPr>
            <w:tcW w:w="443" w:type="pct"/>
          </w:tcPr>
          <w:p w14:paraId="57AC6F9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0D430B3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01313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0.4871</w:t>
            </w:r>
          </w:p>
        </w:tc>
        <w:tc>
          <w:tcPr>
            <w:tcW w:w="1106" w:type="pct"/>
          </w:tcPr>
          <w:p w14:paraId="56D6744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TBX15</w:t>
            </w:r>
          </w:p>
        </w:tc>
      </w:tr>
      <w:tr w:rsidR="0089245F" w:rsidRPr="00402758" w14:paraId="0D4DA882" w14:textId="77777777" w:rsidTr="00402758">
        <w:tc>
          <w:tcPr>
            <w:tcW w:w="0" w:type="auto"/>
          </w:tcPr>
          <w:p w14:paraId="66BD38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cg00701493</w:t>
            </w:r>
          </w:p>
        </w:tc>
        <w:tc>
          <w:tcPr>
            <w:tcW w:w="0" w:type="auto"/>
          </w:tcPr>
          <w:p w14:paraId="0439B8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-0.1516</w:t>
            </w:r>
          </w:p>
        </w:tc>
        <w:tc>
          <w:tcPr>
            <w:tcW w:w="0" w:type="auto"/>
          </w:tcPr>
          <w:p w14:paraId="3562AD1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-2.8556</w:t>
            </w:r>
          </w:p>
        </w:tc>
        <w:tc>
          <w:tcPr>
            <w:tcW w:w="502" w:type="pct"/>
          </w:tcPr>
          <w:p w14:paraId="2597150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-3.7970</w:t>
            </w:r>
          </w:p>
        </w:tc>
        <w:tc>
          <w:tcPr>
            <w:tcW w:w="443" w:type="pct"/>
          </w:tcPr>
          <w:p w14:paraId="300DDCC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1EDB52C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F0259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0.4862</w:t>
            </w:r>
          </w:p>
        </w:tc>
        <w:tc>
          <w:tcPr>
            <w:tcW w:w="1106" w:type="pct"/>
          </w:tcPr>
          <w:p w14:paraId="783B12D0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EPHB3</w:t>
            </w:r>
          </w:p>
        </w:tc>
      </w:tr>
      <w:tr w:rsidR="0089245F" w:rsidRPr="00402758" w14:paraId="73536122" w14:textId="77777777" w:rsidTr="00402758">
        <w:tc>
          <w:tcPr>
            <w:tcW w:w="0" w:type="auto"/>
          </w:tcPr>
          <w:p w14:paraId="774628E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cg03564754</w:t>
            </w:r>
          </w:p>
        </w:tc>
        <w:tc>
          <w:tcPr>
            <w:tcW w:w="0" w:type="auto"/>
          </w:tcPr>
          <w:p w14:paraId="599C80D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-0.0942</w:t>
            </w:r>
          </w:p>
        </w:tc>
        <w:tc>
          <w:tcPr>
            <w:tcW w:w="0" w:type="auto"/>
          </w:tcPr>
          <w:p w14:paraId="640848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2.8246</w:t>
            </w:r>
          </w:p>
        </w:tc>
        <w:tc>
          <w:tcPr>
            <w:tcW w:w="502" w:type="pct"/>
          </w:tcPr>
          <w:p w14:paraId="2CD107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-3.7890</w:t>
            </w:r>
          </w:p>
        </w:tc>
        <w:tc>
          <w:tcPr>
            <w:tcW w:w="443" w:type="pct"/>
          </w:tcPr>
          <w:p w14:paraId="6A1B6B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38F953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FFC32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0.4613</w:t>
            </w:r>
          </w:p>
        </w:tc>
        <w:tc>
          <w:tcPr>
            <w:tcW w:w="1106" w:type="pct"/>
          </w:tcPr>
          <w:p w14:paraId="191C722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ENDOG</w:t>
            </w:r>
          </w:p>
        </w:tc>
      </w:tr>
      <w:tr w:rsidR="0089245F" w:rsidRPr="00402758" w14:paraId="3F1527FB" w14:textId="77777777" w:rsidTr="00402758">
        <w:tc>
          <w:tcPr>
            <w:tcW w:w="0" w:type="auto"/>
          </w:tcPr>
          <w:p w14:paraId="60C24CE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cg11210880</w:t>
            </w:r>
          </w:p>
        </w:tc>
        <w:tc>
          <w:tcPr>
            <w:tcW w:w="0" w:type="auto"/>
          </w:tcPr>
          <w:p w14:paraId="190E692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0.1663</w:t>
            </w:r>
          </w:p>
        </w:tc>
        <w:tc>
          <w:tcPr>
            <w:tcW w:w="0" w:type="auto"/>
          </w:tcPr>
          <w:p w14:paraId="58E3FD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2.0944</w:t>
            </w:r>
          </w:p>
        </w:tc>
        <w:tc>
          <w:tcPr>
            <w:tcW w:w="502" w:type="pct"/>
          </w:tcPr>
          <w:p w14:paraId="3D91D0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3.7878</w:t>
            </w:r>
          </w:p>
        </w:tc>
        <w:tc>
          <w:tcPr>
            <w:tcW w:w="443" w:type="pct"/>
          </w:tcPr>
          <w:p w14:paraId="1DE78A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56AD63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4C4715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0.4576</w:t>
            </w:r>
          </w:p>
        </w:tc>
        <w:tc>
          <w:tcPr>
            <w:tcW w:w="1106" w:type="pct"/>
          </w:tcPr>
          <w:p w14:paraId="0F3D55E7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C6orf105; C6orf105</w:t>
            </w:r>
          </w:p>
        </w:tc>
      </w:tr>
      <w:tr w:rsidR="0089245F" w:rsidRPr="00402758" w14:paraId="68AFB5B0" w14:textId="77777777" w:rsidTr="00402758">
        <w:tc>
          <w:tcPr>
            <w:tcW w:w="0" w:type="auto"/>
          </w:tcPr>
          <w:p w14:paraId="29AB90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cg14335159</w:t>
            </w:r>
          </w:p>
        </w:tc>
        <w:tc>
          <w:tcPr>
            <w:tcW w:w="0" w:type="auto"/>
          </w:tcPr>
          <w:p w14:paraId="35CD306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0.1381</w:t>
            </w:r>
          </w:p>
        </w:tc>
        <w:tc>
          <w:tcPr>
            <w:tcW w:w="0" w:type="auto"/>
          </w:tcPr>
          <w:p w14:paraId="1BC593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1.0518</w:t>
            </w:r>
          </w:p>
        </w:tc>
        <w:tc>
          <w:tcPr>
            <w:tcW w:w="502" w:type="pct"/>
          </w:tcPr>
          <w:p w14:paraId="05B425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3.7858</w:t>
            </w:r>
          </w:p>
        </w:tc>
        <w:tc>
          <w:tcPr>
            <w:tcW w:w="443" w:type="pct"/>
          </w:tcPr>
          <w:p w14:paraId="6B1D74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640BAEA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F37968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0.4513</w:t>
            </w:r>
          </w:p>
        </w:tc>
        <w:tc>
          <w:tcPr>
            <w:tcW w:w="1106" w:type="pct"/>
          </w:tcPr>
          <w:p w14:paraId="0296A7C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5AC74F82" w14:textId="77777777" w:rsidTr="00402758">
        <w:tc>
          <w:tcPr>
            <w:tcW w:w="0" w:type="auto"/>
          </w:tcPr>
          <w:p w14:paraId="37DA21D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cg09408098</w:t>
            </w:r>
          </w:p>
        </w:tc>
        <w:tc>
          <w:tcPr>
            <w:tcW w:w="0" w:type="auto"/>
          </w:tcPr>
          <w:p w14:paraId="465029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-0.1692</w:t>
            </w:r>
          </w:p>
        </w:tc>
        <w:tc>
          <w:tcPr>
            <w:tcW w:w="0" w:type="auto"/>
          </w:tcPr>
          <w:p w14:paraId="0C58577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-3.1755</w:t>
            </w:r>
          </w:p>
        </w:tc>
        <w:tc>
          <w:tcPr>
            <w:tcW w:w="502" w:type="pct"/>
          </w:tcPr>
          <w:p w14:paraId="341FCF9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-3.7831</w:t>
            </w:r>
          </w:p>
        </w:tc>
        <w:tc>
          <w:tcPr>
            <w:tcW w:w="443" w:type="pct"/>
          </w:tcPr>
          <w:p w14:paraId="436A99A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6B95B3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91E82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0.4426</w:t>
            </w:r>
          </w:p>
        </w:tc>
        <w:tc>
          <w:tcPr>
            <w:tcW w:w="1106" w:type="pct"/>
          </w:tcPr>
          <w:p w14:paraId="527E852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03487E0D" w14:textId="77777777" w:rsidTr="00402758">
        <w:tc>
          <w:tcPr>
            <w:tcW w:w="0" w:type="auto"/>
          </w:tcPr>
          <w:p w14:paraId="2B42115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cg06355467</w:t>
            </w:r>
          </w:p>
        </w:tc>
        <w:tc>
          <w:tcPr>
            <w:tcW w:w="0" w:type="auto"/>
          </w:tcPr>
          <w:p w14:paraId="20A0B5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-0.1272</w:t>
            </w:r>
          </w:p>
        </w:tc>
        <w:tc>
          <w:tcPr>
            <w:tcW w:w="0" w:type="auto"/>
          </w:tcPr>
          <w:p w14:paraId="506BB9A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2.8643</w:t>
            </w:r>
          </w:p>
        </w:tc>
        <w:tc>
          <w:tcPr>
            <w:tcW w:w="502" w:type="pct"/>
          </w:tcPr>
          <w:p w14:paraId="4FBE85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-3.7746</w:t>
            </w:r>
          </w:p>
        </w:tc>
        <w:tc>
          <w:tcPr>
            <w:tcW w:w="443" w:type="pct"/>
          </w:tcPr>
          <w:p w14:paraId="5B040D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458051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6B5B5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0.4162</w:t>
            </w:r>
          </w:p>
        </w:tc>
        <w:tc>
          <w:tcPr>
            <w:tcW w:w="1106" w:type="pct"/>
          </w:tcPr>
          <w:p w14:paraId="63EFD84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7FA01D70" w14:textId="77777777" w:rsidTr="00402758">
        <w:tc>
          <w:tcPr>
            <w:tcW w:w="0" w:type="auto"/>
          </w:tcPr>
          <w:p w14:paraId="0F1867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cg13677415</w:t>
            </w:r>
          </w:p>
        </w:tc>
        <w:tc>
          <w:tcPr>
            <w:tcW w:w="0" w:type="auto"/>
          </w:tcPr>
          <w:p w14:paraId="3657D99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-0.1622</w:t>
            </w:r>
          </w:p>
        </w:tc>
        <w:tc>
          <w:tcPr>
            <w:tcW w:w="0" w:type="auto"/>
          </w:tcPr>
          <w:p w14:paraId="6342AB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-3.4953</w:t>
            </w:r>
          </w:p>
        </w:tc>
        <w:tc>
          <w:tcPr>
            <w:tcW w:w="502" w:type="pct"/>
          </w:tcPr>
          <w:p w14:paraId="0FACCD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-3.7541</w:t>
            </w:r>
          </w:p>
        </w:tc>
        <w:tc>
          <w:tcPr>
            <w:tcW w:w="443" w:type="pct"/>
          </w:tcPr>
          <w:p w14:paraId="734E31B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</w:tcPr>
          <w:p w14:paraId="19D6DC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2E186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0.3523</w:t>
            </w:r>
          </w:p>
        </w:tc>
        <w:tc>
          <w:tcPr>
            <w:tcW w:w="1106" w:type="pct"/>
          </w:tcPr>
          <w:p w14:paraId="00F9864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6A8A9E9A" w14:textId="77777777" w:rsidTr="00402758">
        <w:tc>
          <w:tcPr>
            <w:tcW w:w="0" w:type="auto"/>
          </w:tcPr>
          <w:p w14:paraId="3C9649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cg00299052</w:t>
            </w:r>
          </w:p>
        </w:tc>
        <w:tc>
          <w:tcPr>
            <w:tcW w:w="0" w:type="auto"/>
          </w:tcPr>
          <w:p w14:paraId="6C9CE2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0.1162</w:t>
            </w:r>
          </w:p>
        </w:tc>
        <w:tc>
          <w:tcPr>
            <w:tcW w:w="0" w:type="auto"/>
          </w:tcPr>
          <w:p w14:paraId="59B896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-5.4236</w:t>
            </w:r>
          </w:p>
        </w:tc>
        <w:tc>
          <w:tcPr>
            <w:tcW w:w="502" w:type="pct"/>
          </w:tcPr>
          <w:p w14:paraId="197922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3.7379</w:t>
            </w:r>
          </w:p>
        </w:tc>
        <w:tc>
          <w:tcPr>
            <w:tcW w:w="443" w:type="pct"/>
          </w:tcPr>
          <w:p w14:paraId="572E20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FA4CCE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05636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0.3020</w:t>
            </w:r>
          </w:p>
        </w:tc>
        <w:tc>
          <w:tcPr>
            <w:tcW w:w="1106" w:type="pct"/>
          </w:tcPr>
          <w:p w14:paraId="5678921F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STT3A</w:t>
            </w:r>
          </w:p>
        </w:tc>
      </w:tr>
      <w:tr w:rsidR="0089245F" w:rsidRPr="00402758" w14:paraId="2A32F2D1" w14:textId="77777777" w:rsidTr="00402758">
        <w:tc>
          <w:tcPr>
            <w:tcW w:w="0" w:type="auto"/>
          </w:tcPr>
          <w:p w14:paraId="62F377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cg05711037</w:t>
            </w:r>
          </w:p>
        </w:tc>
        <w:tc>
          <w:tcPr>
            <w:tcW w:w="0" w:type="auto"/>
          </w:tcPr>
          <w:p w14:paraId="31291AE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0.1600</w:t>
            </w:r>
          </w:p>
        </w:tc>
        <w:tc>
          <w:tcPr>
            <w:tcW w:w="0" w:type="auto"/>
          </w:tcPr>
          <w:p w14:paraId="10FA23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1.7089</w:t>
            </w:r>
          </w:p>
        </w:tc>
        <w:tc>
          <w:tcPr>
            <w:tcW w:w="502" w:type="pct"/>
          </w:tcPr>
          <w:p w14:paraId="672925D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3.7374</w:t>
            </w:r>
          </w:p>
        </w:tc>
        <w:tc>
          <w:tcPr>
            <w:tcW w:w="443" w:type="pct"/>
          </w:tcPr>
          <w:p w14:paraId="309CFC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184F8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52F4F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0.3004</w:t>
            </w:r>
          </w:p>
        </w:tc>
        <w:tc>
          <w:tcPr>
            <w:tcW w:w="1106" w:type="pct"/>
          </w:tcPr>
          <w:p w14:paraId="73088DC0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DGKD; DGKD</w:t>
            </w:r>
          </w:p>
        </w:tc>
      </w:tr>
      <w:tr w:rsidR="0089245F" w:rsidRPr="00402758" w14:paraId="0468E157" w14:textId="77777777" w:rsidTr="00402758">
        <w:tc>
          <w:tcPr>
            <w:tcW w:w="0" w:type="auto"/>
          </w:tcPr>
          <w:p w14:paraId="7F99FD5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cg18029761</w:t>
            </w:r>
          </w:p>
        </w:tc>
        <w:tc>
          <w:tcPr>
            <w:tcW w:w="0" w:type="auto"/>
          </w:tcPr>
          <w:p w14:paraId="5198BC0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-0.1610</w:t>
            </w:r>
          </w:p>
        </w:tc>
        <w:tc>
          <w:tcPr>
            <w:tcW w:w="0" w:type="auto"/>
          </w:tcPr>
          <w:p w14:paraId="6B727F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-4.0951</w:t>
            </w:r>
          </w:p>
        </w:tc>
        <w:tc>
          <w:tcPr>
            <w:tcW w:w="502" w:type="pct"/>
          </w:tcPr>
          <w:p w14:paraId="228EA65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-3.7369</w:t>
            </w:r>
          </w:p>
        </w:tc>
        <w:tc>
          <w:tcPr>
            <w:tcW w:w="443" w:type="pct"/>
          </w:tcPr>
          <w:p w14:paraId="558FAD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040297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28289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0.2990</w:t>
            </w:r>
          </w:p>
        </w:tc>
        <w:tc>
          <w:tcPr>
            <w:tcW w:w="1106" w:type="pct"/>
          </w:tcPr>
          <w:p w14:paraId="14EDDDF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GPR123</w:t>
            </w:r>
          </w:p>
        </w:tc>
      </w:tr>
      <w:tr w:rsidR="0089245F" w:rsidRPr="00402758" w14:paraId="6ECCD2AF" w14:textId="77777777" w:rsidTr="00402758">
        <w:tc>
          <w:tcPr>
            <w:tcW w:w="0" w:type="auto"/>
          </w:tcPr>
          <w:p w14:paraId="4699783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cg02348437</w:t>
            </w:r>
          </w:p>
        </w:tc>
        <w:tc>
          <w:tcPr>
            <w:tcW w:w="0" w:type="auto"/>
          </w:tcPr>
          <w:p w14:paraId="08A56C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0.1089</w:t>
            </w:r>
          </w:p>
        </w:tc>
        <w:tc>
          <w:tcPr>
            <w:tcW w:w="0" w:type="auto"/>
          </w:tcPr>
          <w:p w14:paraId="4D4191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-0.5599</w:t>
            </w:r>
          </w:p>
        </w:tc>
        <w:tc>
          <w:tcPr>
            <w:tcW w:w="502" w:type="pct"/>
          </w:tcPr>
          <w:p w14:paraId="676830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3.7174</w:t>
            </w:r>
          </w:p>
        </w:tc>
        <w:tc>
          <w:tcPr>
            <w:tcW w:w="443" w:type="pct"/>
          </w:tcPr>
          <w:p w14:paraId="232A649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C62DDC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7E340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0.2386</w:t>
            </w:r>
          </w:p>
        </w:tc>
        <w:tc>
          <w:tcPr>
            <w:tcW w:w="1106" w:type="pct"/>
          </w:tcPr>
          <w:p w14:paraId="142BC90E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MPP4</w:t>
            </w:r>
          </w:p>
        </w:tc>
      </w:tr>
      <w:tr w:rsidR="0089245F" w:rsidRPr="00402758" w14:paraId="06AED00C" w14:textId="77777777" w:rsidTr="00402758">
        <w:tc>
          <w:tcPr>
            <w:tcW w:w="0" w:type="auto"/>
          </w:tcPr>
          <w:p w14:paraId="42BB71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cg02052265</w:t>
            </w:r>
          </w:p>
        </w:tc>
        <w:tc>
          <w:tcPr>
            <w:tcW w:w="0" w:type="auto"/>
          </w:tcPr>
          <w:p w14:paraId="2BEC9B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0.1969</w:t>
            </w:r>
          </w:p>
        </w:tc>
        <w:tc>
          <w:tcPr>
            <w:tcW w:w="0" w:type="auto"/>
          </w:tcPr>
          <w:p w14:paraId="2F11665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-1.7397</w:t>
            </w:r>
          </w:p>
        </w:tc>
        <w:tc>
          <w:tcPr>
            <w:tcW w:w="502" w:type="pct"/>
          </w:tcPr>
          <w:p w14:paraId="498F5DB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3.7152</w:t>
            </w:r>
          </w:p>
        </w:tc>
        <w:tc>
          <w:tcPr>
            <w:tcW w:w="443" w:type="pct"/>
          </w:tcPr>
          <w:p w14:paraId="1C09F3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44C098F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BBA32F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0.2318</w:t>
            </w:r>
          </w:p>
        </w:tc>
        <w:tc>
          <w:tcPr>
            <w:tcW w:w="1106" w:type="pct"/>
          </w:tcPr>
          <w:p w14:paraId="2142471C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C1orf150</w:t>
            </w:r>
          </w:p>
        </w:tc>
      </w:tr>
      <w:tr w:rsidR="0089245F" w:rsidRPr="00402758" w14:paraId="64AED0ED" w14:textId="77777777" w:rsidTr="00402758">
        <w:tc>
          <w:tcPr>
            <w:tcW w:w="0" w:type="auto"/>
          </w:tcPr>
          <w:p w14:paraId="7B700BC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cg08091192</w:t>
            </w:r>
          </w:p>
        </w:tc>
        <w:tc>
          <w:tcPr>
            <w:tcW w:w="0" w:type="auto"/>
          </w:tcPr>
          <w:p w14:paraId="14811D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-0.1970</w:t>
            </w:r>
          </w:p>
        </w:tc>
        <w:tc>
          <w:tcPr>
            <w:tcW w:w="0" w:type="auto"/>
          </w:tcPr>
          <w:p w14:paraId="3851A3C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-4.3468</w:t>
            </w:r>
          </w:p>
        </w:tc>
        <w:tc>
          <w:tcPr>
            <w:tcW w:w="502" w:type="pct"/>
          </w:tcPr>
          <w:p w14:paraId="2F05CFD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-3.7143</w:t>
            </w:r>
          </w:p>
        </w:tc>
        <w:tc>
          <w:tcPr>
            <w:tcW w:w="443" w:type="pct"/>
          </w:tcPr>
          <w:p w14:paraId="0D02E8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439DA92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26FEB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0.2293</w:t>
            </w:r>
          </w:p>
        </w:tc>
        <w:tc>
          <w:tcPr>
            <w:tcW w:w="1106" w:type="pct"/>
          </w:tcPr>
          <w:p w14:paraId="6AB60A1C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ZIC4; ZIC4; ZIC4</w:t>
            </w:r>
          </w:p>
        </w:tc>
      </w:tr>
      <w:tr w:rsidR="0089245F" w:rsidRPr="00402758" w14:paraId="0D02CF80" w14:textId="77777777" w:rsidTr="00402758">
        <w:tc>
          <w:tcPr>
            <w:tcW w:w="0" w:type="auto"/>
          </w:tcPr>
          <w:p w14:paraId="2191FE7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cg05153345</w:t>
            </w:r>
          </w:p>
        </w:tc>
        <w:tc>
          <w:tcPr>
            <w:tcW w:w="0" w:type="auto"/>
          </w:tcPr>
          <w:p w14:paraId="78DD254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0.0795</w:t>
            </w:r>
          </w:p>
        </w:tc>
        <w:tc>
          <w:tcPr>
            <w:tcW w:w="0" w:type="auto"/>
          </w:tcPr>
          <w:p w14:paraId="56EBF8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3.3457</w:t>
            </w:r>
          </w:p>
        </w:tc>
        <w:tc>
          <w:tcPr>
            <w:tcW w:w="502" w:type="pct"/>
          </w:tcPr>
          <w:p w14:paraId="359B9E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3.7119</w:t>
            </w:r>
          </w:p>
        </w:tc>
        <w:tc>
          <w:tcPr>
            <w:tcW w:w="443" w:type="pct"/>
          </w:tcPr>
          <w:p w14:paraId="2E12CB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226124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998C7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0.2219</w:t>
            </w:r>
          </w:p>
        </w:tc>
        <w:tc>
          <w:tcPr>
            <w:tcW w:w="1106" w:type="pct"/>
          </w:tcPr>
          <w:p w14:paraId="651FB8D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RNASE1; RNASE1; RNASE1; RNASE1</w:t>
            </w:r>
          </w:p>
        </w:tc>
      </w:tr>
      <w:tr w:rsidR="0089245F" w:rsidRPr="00402758" w14:paraId="4387DAA1" w14:textId="77777777" w:rsidTr="00402758">
        <w:tc>
          <w:tcPr>
            <w:tcW w:w="0" w:type="auto"/>
          </w:tcPr>
          <w:p w14:paraId="3FDF083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cg14199415</w:t>
            </w:r>
          </w:p>
        </w:tc>
        <w:tc>
          <w:tcPr>
            <w:tcW w:w="0" w:type="auto"/>
          </w:tcPr>
          <w:p w14:paraId="6A4BE2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0.1320</w:t>
            </w:r>
          </w:p>
        </w:tc>
        <w:tc>
          <w:tcPr>
            <w:tcW w:w="0" w:type="auto"/>
          </w:tcPr>
          <w:p w14:paraId="7C3C45B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-4.3744</w:t>
            </w:r>
          </w:p>
        </w:tc>
        <w:tc>
          <w:tcPr>
            <w:tcW w:w="502" w:type="pct"/>
          </w:tcPr>
          <w:p w14:paraId="2F4CB20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3.7021</w:t>
            </w:r>
          </w:p>
        </w:tc>
        <w:tc>
          <w:tcPr>
            <w:tcW w:w="443" w:type="pct"/>
          </w:tcPr>
          <w:p w14:paraId="2C5600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7A534A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84E6E2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0.1917</w:t>
            </w:r>
          </w:p>
        </w:tc>
        <w:tc>
          <w:tcPr>
            <w:tcW w:w="1106" w:type="pct"/>
          </w:tcPr>
          <w:p w14:paraId="23E5D77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PHC1</w:t>
            </w:r>
          </w:p>
        </w:tc>
      </w:tr>
      <w:tr w:rsidR="0089245F" w:rsidRPr="00402758" w14:paraId="49734EF5" w14:textId="77777777" w:rsidTr="00402758">
        <w:tc>
          <w:tcPr>
            <w:tcW w:w="0" w:type="auto"/>
          </w:tcPr>
          <w:p w14:paraId="4DDB29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cg05668429</w:t>
            </w:r>
          </w:p>
        </w:tc>
        <w:tc>
          <w:tcPr>
            <w:tcW w:w="0" w:type="auto"/>
          </w:tcPr>
          <w:p w14:paraId="6BD8E8D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-0.1296</w:t>
            </w:r>
          </w:p>
        </w:tc>
        <w:tc>
          <w:tcPr>
            <w:tcW w:w="0" w:type="auto"/>
          </w:tcPr>
          <w:p w14:paraId="7B697A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-2.6762</w:t>
            </w:r>
          </w:p>
        </w:tc>
        <w:tc>
          <w:tcPr>
            <w:tcW w:w="502" w:type="pct"/>
          </w:tcPr>
          <w:p w14:paraId="189772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-3.7008</w:t>
            </w:r>
          </w:p>
        </w:tc>
        <w:tc>
          <w:tcPr>
            <w:tcW w:w="443" w:type="pct"/>
          </w:tcPr>
          <w:p w14:paraId="04FDE1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AD18FE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48A50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0.1876</w:t>
            </w:r>
          </w:p>
        </w:tc>
        <w:tc>
          <w:tcPr>
            <w:tcW w:w="1106" w:type="pct"/>
          </w:tcPr>
          <w:p w14:paraId="795192A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TWF1</w:t>
            </w:r>
          </w:p>
        </w:tc>
      </w:tr>
      <w:tr w:rsidR="0089245F" w:rsidRPr="00402758" w14:paraId="13F9C101" w14:textId="77777777" w:rsidTr="00402758">
        <w:tc>
          <w:tcPr>
            <w:tcW w:w="0" w:type="auto"/>
          </w:tcPr>
          <w:p w14:paraId="67A8DB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cg25190824</w:t>
            </w:r>
          </w:p>
        </w:tc>
        <w:tc>
          <w:tcPr>
            <w:tcW w:w="0" w:type="auto"/>
          </w:tcPr>
          <w:p w14:paraId="53F7D1C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-0.1777</w:t>
            </w:r>
          </w:p>
        </w:tc>
        <w:tc>
          <w:tcPr>
            <w:tcW w:w="0" w:type="auto"/>
          </w:tcPr>
          <w:p w14:paraId="6538651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1.3942</w:t>
            </w:r>
          </w:p>
        </w:tc>
        <w:tc>
          <w:tcPr>
            <w:tcW w:w="502" w:type="pct"/>
          </w:tcPr>
          <w:p w14:paraId="3F8ADF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-3.6964</w:t>
            </w:r>
          </w:p>
        </w:tc>
        <w:tc>
          <w:tcPr>
            <w:tcW w:w="443" w:type="pct"/>
          </w:tcPr>
          <w:p w14:paraId="4D99CCF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05891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0C6FB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0.1741</w:t>
            </w:r>
          </w:p>
        </w:tc>
        <w:tc>
          <w:tcPr>
            <w:tcW w:w="1106" w:type="pct"/>
          </w:tcPr>
          <w:p w14:paraId="6CB918CF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BMP8B</w:t>
            </w:r>
          </w:p>
        </w:tc>
      </w:tr>
      <w:tr w:rsidR="0089245F" w:rsidRPr="00402758" w14:paraId="50AA5152" w14:textId="77777777" w:rsidTr="00402758">
        <w:tc>
          <w:tcPr>
            <w:tcW w:w="0" w:type="auto"/>
          </w:tcPr>
          <w:p w14:paraId="6F6DEF7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cg08697503</w:t>
            </w:r>
          </w:p>
        </w:tc>
        <w:tc>
          <w:tcPr>
            <w:tcW w:w="0" w:type="auto"/>
          </w:tcPr>
          <w:p w14:paraId="6789B4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-0.1773</w:t>
            </w:r>
          </w:p>
        </w:tc>
        <w:tc>
          <w:tcPr>
            <w:tcW w:w="0" w:type="auto"/>
          </w:tcPr>
          <w:p w14:paraId="28DC8D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-3.7711</w:t>
            </w:r>
          </w:p>
        </w:tc>
        <w:tc>
          <w:tcPr>
            <w:tcW w:w="502" w:type="pct"/>
          </w:tcPr>
          <w:p w14:paraId="302951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-3.6950</w:t>
            </w:r>
          </w:p>
        </w:tc>
        <w:tc>
          <w:tcPr>
            <w:tcW w:w="443" w:type="pct"/>
          </w:tcPr>
          <w:p w14:paraId="3C38E31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6D6BC1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9E044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0.1697</w:t>
            </w:r>
          </w:p>
        </w:tc>
        <w:tc>
          <w:tcPr>
            <w:tcW w:w="1106" w:type="pct"/>
          </w:tcPr>
          <w:p w14:paraId="0BA193A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CCDC140</w:t>
            </w:r>
          </w:p>
        </w:tc>
      </w:tr>
      <w:tr w:rsidR="0089245F" w:rsidRPr="00402758" w14:paraId="2B481195" w14:textId="77777777" w:rsidTr="00402758">
        <w:tc>
          <w:tcPr>
            <w:tcW w:w="0" w:type="auto"/>
          </w:tcPr>
          <w:p w14:paraId="30FEA6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cg02015909</w:t>
            </w:r>
          </w:p>
        </w:tc>
        <w:tc>
          <w:tcPr>
            <w:tcW w:w="0" w:type="auto"/>
          </w:tcPr>
          <w:p w14:paraId="3457DB9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-0.2766</w:t>
            </w:r>
          </w:p>
        </w:tc>
        <w:tc>
          <w:tcPr>
            <w:tcW w:w="0" w:type="auto"/>
          </w:tcPr>
          <w:p w14:paraId="29913B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-3.3166</w:t>
            </w:r>
          </w:p>
        </w:tc>
        <w:tc>
          <w:tcPr>
            <w:tcW w:w="502" w:type="pct"/>
          </w:tcPr>
          <w:p w14:paraId="43AC33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-3.6910</w:t>
            </w:r>
          </w:p>
        </w:tc>
        <w:tc>
          <w:tcPr>
            <w:tcW w:w="443" w:type="pct"/>
          </w:tcPr>
          <w:p w14:paraId="4033DD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0B5F82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FFEA5F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0.1574</w:t>
            </w:r>
          </w:p>
        </w:tc>
        <w:tc>
          <w:tcPr>
            <w:tcW w:w="1106" w:type="pct"/>
          </w:tcPr>
          <w:p w14:paraId="673304B2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CES8</w:t>
            </w:r>
          </w:p>
        </w:tc>
      </w:tr>
      <w:tr w:rsidR="0089245F" w:rsidRPr="00402758" w14:paraId="0EBD4018" w14:textId="77777777" w:rsidTr="00402758">
        <w:tc>
          <w:tcPr>
            <w:tcW w:w="0" w:type="auto"/>
          </w:tcPr>
          <w:p w14:paraId="06D750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cg13758186</w:t>
            </w:r>
          </w:p>
        </w:tc>
        <w:tc>
          <w:tcPr>
            <w:tcW w:w="0" w:type="auto"/>
          </w:tcPr>
          <w:p w14:paraId="0D3FDF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0.1199</w:t>
            </w:r>
          </w:p>
        </w:tc>
        <w:tc>
          <w:tcPr>
            <w:tcW w:w="0" w:type="auto"/>
          </w:tcPr>
          <w:p w14:paraId="666D66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1.5439</w:t>
            </w:r>
          </w:p>
        </w:tc>
        <w:tc>
          <w:tcPr>
            <w:tcW w:w="502" w:type="pct"/>
          </w:tcPr>
          <w:p w14:paraId="0E04D6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3.6871</w:t>
            </w:r>
          </w:p>
        </w:tc>
        <w:tc>
          <w:tcPr>
            <w:tcW w:w="443" w:type="pct"/>
          </w:tcPr>
          <w:p w14:paraId="6AAC199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675F7E6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581954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0.1454</w:t>
            </w:r>
          </w:p>
        </w:tc>
        <w:tc>
          <w:tcPr>
            <w:tcW w:w="1106" w:type="pct"/>
          </w:tcPr>
          <w:p w14:paraId="6749A14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3E9452A2" w14:textId="77777777" w:rsidTr="00402758">
        <w:tc>
          <w:tcPr>
            <w:tcW w:w="0" w:type="auto"/>
          </w:tcPr>
          <w:p w14:paraId="0D5092A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cg07066755</w:t>
            </w:r>
          </w:p>
        </w:tc>
        <w:tc>
          <w:tcPr>
            <w:tcW w:w="0" w:type="auto"/>
          </w:tcPr>
          <w:p w14:paraId="671660B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0.0965</w:t>
            </w:r>
          </w:p>
        </w:tc>
        <w:tc>
          <w:tcPr>
            <w:tcW w:w="0" w:type="auto"/>
          </w:tcPr>
          <w:p w14:paraId="60891C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-4.3086</w:t>
            </w:r>
          </w:p>
        </w:tc>
        <w:tc>
          <w:tcPr>
            <w:tcW w:w="502" w:type="pct"/>
          </w:tcPr>
          <w:p w14:paraId="071FFA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3.6858</w:t>
            </w:r>
          </w:p>
        </w:tc>
        <w:tc>
          <w:tcPr>
            <w:tcW w:w="443" w:type="pct"/>
          </w:tcPr>
          <w:p w14:paraId="70C73B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638F1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18BE66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0.1416</w:t>
            </w:r>
          </w:p>
        </w:tc>
        <w:tc>
          <w:tcPr>
            <w:tcW w:w="1106" w:type="pct"/>
          </w:tcPr>
          <w:p w14:paraId="1F1332E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CBS</w:t>
            </w:r>
          </w:p>
        </w:tc>
      </w:tr>
      <w:tr w:rsidR="0089245F" w:rsidRPr="00402758" w14:paraId="16498A1C" w14:textId="77777777" w:rsidTr="00402758">
        <w:tc>
          <w:tcPr>
            <w:tcW w:w="0" w:type="auto"/>
          </w:tcPr>
          <w:p w14:paraId="5B32E9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cg16886882</w:t>
            </w:r>
          </w:p>
        </w:tc>
        <w:tc>
          <w:tcPr>
            <w:tcW w:w="0" w:type="auto"/>
          </w:tcPr>
          <w:p w14:paraId="4B3CFBA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0.1341</w:t>
            </w:r>
          </w:p>
        </w:tc>
        <w:tc>
          <w:tcPr>
            <w:tcW w:w="0" w:type="auto"/>
          </w:tcPr>
          <w:p w14:paraId="7D8F1E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0.6311</w:t>
            </w:r>
          </w:p>
        </w:tc>
        <w:tc>
          <w:tcPr>
            <w:tcW w:w="502" w:type="pct"/>
          </w:tcPr>
          <w:p w14:paraId="7689066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3.6847</w:t>
            </w:r>
          </w:p>
        </w:tc>
        <w:tc>
          <w:tcPr>
            <w:tcW w:w="443" w:type="pct"/>
          </w:tcPr>
          <w:p w14:paraId="01C8307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77F8B10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AAC4B4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0.1382</w:t>
            </w:r>
          </w:p>
        </w:tc>
        <w:tc>
          <w:tcPr>
            <w:tcW w:w="1106" w:type="pct"/>
          </w:tcPr>
          <w:p w14:paraId="5ED1161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C18orf32</w:t>
            </w:r>
          </w:p>
        </w:tc>
      </w:tr>
      <w:tr w:rsidR="0089245F" w:rsidRPr="00402758" w14:paraId="0A47E0D3" w14:textId="77777777" w:rsidTr="00402758">
        <w:tc>
          <w:tcPr>
            <w:tcW w:w="0" w:type="auto"/>
          </w:tcPr>
          <w:p w14:paraId="1E4423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cg00821310</w:t>
            </w:r>
          </w:p>
        </w:tc>
        <w:tc>
          <w:tcPr>
            <w:tcW w:w="0" w:type="auto"/>
          </w:tcPr>
          <w:p w14:paraId="37138C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0.1827</w:t>
            </w:r>
          </w:p>
        </w:tc>
        <w:tc>
          <w:tcPr>
            <w:tcW w:w="0" w:type="auto"/>
          </w:tcPr>
          <w:p w14:paraId="040FFB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1.0934</w:t>
            </w:r>
          </w:p>
        </w:tc>
        <w:tc>
          <w:tcPr>
            <w:tcW w:w="502" w:type="pct"/>
          </w:tcPr>
          <w:p w14:paraId="74319D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3.6846</w:t>
            </w:r>
          </w:p>
        </w:tc>
        <w:tc>
          <w:tcPr>
            <w:tcW w:w="443" w:type="pct"/>
          </w:tcPr>
          <w:p w14:paraId="2E6B4C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65622AF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216C0C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0.1378</w:t>
            </w:r>
          </w:p>
        </w:tc>
        <w:tc>
          <w:tcPr>
            <w:tcW w:w="1106" w:type="pct"/>
          </w:tcPr>
          <w:p w14:paraId="3DEEB94F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ACOT7; ACOT7; ACOT7; ACOT7</w:t>
            </w:r>
          </w:p>
        </w:tc>
      </w:tr>
      <w:tr w:rsidR="0089245F" w:rsidRPr="00402758" w14:paraId="58E3D751" w14:textId="77777777" w:rsidTr="00402758">
        <w:tc>
          <w:tcPr>
            <w:tcW w:w="0" w:type="auto"/>
          </w:tcPr>
          <w:p w14:paraId="0288AF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cg22344830</w:t>
            </w:r>
          </w:p>
        </w:tc>
        <w:tc>
          <w:tcPr>
            <w:tcW w:w="0" w:type="auto"/>
          </w:tcPr>
          <w:p w14:paraId="50D3116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-0.2178</w:t>
            </w:r>
          </w:p>
        </w:tc>
        <w:tc>
          <w:tcPr>
            <w:tcW w:w="0" w:type="auto"/>
          </w:tcPr>
          <w:p w14:paraId="4C4FC6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-2.9105</w:t>
            </w:r>
          </w:p>
        </w:tc>
        <w:tc>
          <w:tcPr>
            <w:tcW w:w="502" w:type="pct"/>
          </w:tcPr>
          <w:p w14:paraId="2B907F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-3.6826</w:t>
            </w:r>
          </w:p>
        </w:tc>
        <w:tc>
          <w:tcPr>
            <w:tcW w:w="443" w:type="pct"/>
          </w:tcPr>
          <w:p w14:paraId="617315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70281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636A73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0.1319</w:t>
            </w:r>
          </w:p>
        </w:tc>
        <w:tc>
          <w:tcPr>
            <w:tcW w:w="1106" w:type="pct"/>
          </w:tcPr>
          <w:p w14:paraId="09BAA8A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KIAA1751</w:t>
            </w:r>
          </w:p>
        </w:tc>
      </w:tr>
      <w:tr w:rsidR="0089245F" w:rsidRPr="00402758" w14:paraId="1C9CDECF" w14:textId="77777777" w:rsidTr="00402758">
        <w:tc>
          <w:tcPr>
            <w:tcW w:w="0" w:type="auto"/>
          </w:tcPr>
          <w:p w14:paraId="37C82C6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cg06905155</w:t>
            </w:r>
          </w:p>
        </w:tc>
        <w:tc>
          <w:tcPr>
            <w:tcW w:w="0" w:type="auto"/>
          </w:tcPr>
          <w:p w14:paraId="155CF7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0.1545</w:t>
            </w:r>
          </w:p>
        </w:tc>
        <w:tc>
          <w:tcPr>
            <w:tcW w:w="0" w:type="auto"/>
          </w:tcPr>
          <w:p w14:paraId="2A9312D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1.6744</w:t>
            </w:r>
          </w:p>
        </w:tc>
        <w:tc>
          <w:tcPr>
            <w:tcW w:w="502" w:type="pct"/>
          </w:tcPr>
          <w:p w14:paraId="67471B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3.6776</w:t>
            </w:r>
          </w:p>
        </w:tc>
        <w:tc>
          <w:tcPr>
            <w:tcW w:w="443" w:type="pct"/>
          </w:tcPr>
          <w:p w14:paraId="2DF5C8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4918A9C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23690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0.1164</w:t>
            </w:r>
          </w:p>
        </w:tc>
        <w:tc>
          <w:tcPr>
            <w:tcW w:w="1106" w:type="pct"/>
          </w:tcPr>
          <w:p w14:paraId="124FDB4D" w14:textId="77777777" w:rsidR="0089245F" w:rsidRPr="00402758" w:rsidRDefault="0089245F" w:rsidP="00954385">
            <w:pPr>
              <w:rPr>
                <w:sz w:val="22"/>
                <w:szCs w:val="22"/>
              </w:rPr>
            </w:pPr>
          </w:p>
        </w:tc>
      </w:tr>
      <w:tr w:rsidR="0089245F" w:rsidRPr="00402758" w14:paraId="3D30DB66" w14:textId="77777777" w:rsidTr="00402758">
        <w:tc>
          <w:tcPr>
            <w:tcW w:w="0" w:type="auto"/>
          </w:tcPr>
          <w:p w14:paraId="491C69C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cg10471113</w:t>
            </w:r>
          </w:p>
        </w:tc>
        <w:tc>
          <w:tcPr>
            <w:tcW w:w="0" w:type="auto"/>
          </w:tcPr>
          <w:p w14:paraId="621251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0.3304</w:t>
            </w:r>
          </w:p>
        </w:tc>
        <w:tc>
          <w:tcPr>
            <w:tcW w:w="0" w:type="auto"/>
          </w:tcPr>
          <w:p w14:paraId="73C8D38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1.5546</w:t>
            </w:r>
          </w:p>
        </w:tc>
        <w:tc>
          <w:tcPr>
            <w:tcW w:w="502" w:type="pct"/>
          </w:tcPr>
          <w:p w14:paraId="7A679A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3.6751</w:t>
            </w:r>
          </w:p>
        </w:tc>
        <w:tc>
          <w:tcPr>
            <w:tcW w:w="443" w:type="pct"/>
          </w:tcPr>
          <w:p w14:paraId="73B1B7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03DB55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1067CDF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0.1087</w:t>
            </w:r>
          </w:p>
        </w:tc>
        <w:tc>
          <w:tcPr>
            <w:tcW w:w="1106" w:type="pct"/>
          </w:tcPr>
          <w:p w14:paraId="795496FA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IFT140; TMEM204</w:t>
            </w:r>
          </w:p>
        </w:tc>
      </w:tr>
      <w:tr w:rsidR="0089245F" w:rsidRPr="00402758" w14:paraId="72FD43CF" w14:textId="77777777" w:rsidTr="00402758">
        <w:tc>
          <w:tcPr>
            <w:tcW w:w="0" w:type="auto"/>
          </w:tcPr>
          <w:p w14:paraId="165DA5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cg12037784</w:t>
            </w:r>
          </w:p>
        </w:tc>
        <w:tc>
          <w:tcPr>
            <w:tcW w:w="0" w:type="auto"/>
          </w:tcPr>
          <w:p w14:paraId="2195C5D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0.1171</w:t>
            </w:r>
          </w:p>
        </w:tc>
        <w:tc>
          <w:tcPr>
            <w:tcW w:w="0" w:type="auto"/>
          </w:tcPr>
          <w:p w14:paraId="09D3F9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2.9307</w:t>
            </w:r>
          </w:p>
        </w:tc>
        <w:tc>
          <w:tcPr>
            <w:tcW w:w="502" w:type="pct"/>
          </w:tcPr>
          <w:p w14:paraId="240E5A9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3.6664</w:t>
            </w:r>
          </w:p>
        </w:tc>
        <w:tc>
          <w:tcPr>
            <w:tcW w:w="443" w:type="pct"/>
          </w:tcPr>
          <w:p w14:paraId="55B6A8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5B7B63E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7B4DD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0.0822</w:t>
            </w:r>
          </w:p>
        </w:tc>
        <w:tc>
          <w:tcPr>
            <w:tcW w:w="1106" w:type="pct"/>
          </w:tcPr>
          <w:p w14:paraId="609C9B4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SH3BP4</w:t>
            </w:r>
          </w:p>
        </w:tc>
      </w:tr>
      <w:tr w:rsidR="0089245F" w:rsidRPr="00402758" w14:paraId="02E06DEE" w14:textId="77777777" w:rsidTr="00402758">
        <w:tc>
          <w:tcPr>
            <w:tcW w:w="0" w:type="auto"/>
          </w:tcPr>
          <w:p w14:paraId="791F60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cg09607488</w:t>
            </w:r>
          </w:p>
        </w:tc>
        <w:tc>
          <w:tcPr>
            <w:tcW w:w="0" w:type="auto"/>
          </w:tcPr>
          <w:p w14:paraId="43CC85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-0.1688</w:t>
            </w:r>
          </w:p>
        </w:tc>
        <w:tc>
          <w:tcPr>
            <w:tcW w:w="0" w:type="auto"/>
          </w:tcPr>
          <w:p w14:paraId="1832B8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-3.6729</w:t>
            </w:r>
          </w:p>
        </w:tc>
        <w:tc>
          <w:tcPr>
            <w:tcW w:w="502" w:type="pct"/>
          </w:tcPr>
          <w:p w14:paraId="6CE03D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-3.6659</w:t>
            </w:r>
          </w:p>
        </w:tc>
        <w:tc>
          <w:tcPr>
            <w:tcW w:w="443" w:type="pct"/>
          </w:tcPr>
          <w:p w14:paraId="71928D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E535A4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EBC3E6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0.0809</w:t>
            </w:r>
          </w:p>
        </w:tc>
        <w:tc>
          <w:tcPr>
            <w:tcW w:w="1106" w:type="pct"/>
          </w:tcPr>
          <w:p w14:paraId="16B39824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OSR2; OSR2</w:t>
            </w:r>
          </w:p>
        </w:tc>
      </w:tr>
      <w:tr w:rsidR="0089245F" w:rsidRPr="00402758" w14:paraId="0EEDC6B3" w14:textId="77777777" w:rsidTr="00402758">
        <w:tc>
          <w:tcPr>
            <w:tcW w:w="0" w:type="auto"/>
          </w:tcPr>
          <w:p w14:paraId="76E5F68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cg23531130</w:t>
            </w:r>
          </w:p>
        </w:tc>
        <w:tc>
          <w:tcPr>
            <w:tcW w:w="0" w:type="auto"/>
          </w:tcPr>
          <w:p w14:paraId="6F30C78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0.1326</w:t>
            </w:r>
          </w:p>
        </w:tc>
        <w:tc>
          <w:tcPr>
            <w:tcW w:w="0" w:type="auto"/>
          </w:tcPr>
          <w:p w14:paraId="3D62A4D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1.1431</w:t>
            </w:r>
          </w:p>
        </w:tc>
        <w:tc>
          <w:tcPr>
            <w:tcW w:w="502" w:type="pct"/>
          </w:tcPr>
          <w:p w14:paraId="0C5B75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3.6653</w:t>
            </w:r>
          </w:p>
        </w:tc>
        <w:tc>
          <w:tcPr>
            <w:tcW w:w="443" w:type="pct"/>
          </w:tcPr>
          <w:p w14:paraId="2BBD20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11851A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A61FB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0.0791</w:t>
            </w:r>
          </w:p>
        </w:tc>
        <w:tc>
          <w:tcPr>
            <w:tcW w:w="1106" w:type="pct"/>
          </w:tcPr>
          <w:p w14:paraId="5BF6321F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342258AE" w14:textId="77777777" w:rsidTr="00402758">
        <w:tc>
          <w:tcPr>
            <w:tcW w:w="0" w:type="auto"/>
          </w:tcPr>
          <w:p w14:paraId="52EC89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cg08558449</w:t>
            </w:r>
          </w:p>
        </w:tc>
        <w:tc>
          <w:tcPr>
            <w:tcW w:w="0" w:type="auto"/>
          </w:tcPr>
          <w:p w14:paraId="5751E7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0.1172</w:t>
            </w:r>
          </w:p>
        </w:tc>
        <w:tc>
          <w:tcPr>
            <w:tcW w:w="0" w:type="auto"/>
          </w:tcPr>
          <w:p w14:paraId="7C1B99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-3.7563</w:t>
            </w:r>
          </w:p>
        </w:tc>
        <w:tc>
          <w:tcPr>
            <w:tcW w:w="502" w:type="pct"/>
          </w:tcPr>
          <w:p w14:paraId="49D121A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3.6644</w:t>
            </w:r>
          </w:p>
        </w:tc>
        <w:tc>
          <w:tcPr>
            <w:tcW w:w="443" w:type="pct"/>
          </w:tcPr>
          <w:p w14:paraId="7705D6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35F9E8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F5AB7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0.0762</w:t>
            </w:r>
          </w:p>
        </w:tc>
        <w:tc>
          <w:tcPr>
            <w:tcW w:w="1106" w:type="pct"/>
          </w:tcPr>
          <w:p w14:paraId="662F0010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NLRC5</w:t>
            </w:r>
          </w:p>
        </w:tc>
      </w:tr>
      <w:tr w:rsidR="0089245F" w:rsidRPr="00402758" w14:paraId="69D45801" w14:textId="77777777" w:rsidTr="00402758">
        <w:tc>
          <w:tcPr>
            <w:tcW w:w="0" w:type="auto"/>
          </w:tcPr>
          <w:p w14:paraId="24B0D0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cg14218861</w:t>
            </w:r>
          </w:p>
        </w:tc>
        <w:tc>
          <w:tcPr>
            <w:tcW w:w="0" w:type="auto"/>
          </w:tcPr>
          <w:p w14:paraId="2E2DF9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-0.1638</w:t>
            </w:r>
          </w:p>
        </w:tc>
        <w:tc>
          <w:tcPr>
            <w:tcW w:w="0" w:type="auto"/>
          </w:tcPr>
          <w:p w14:paraId="34C8959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1.1394</w:t>
            </w:r>
          </w:p>
        </w:tc>
        <w:tc>
          <w:tcPr>
            <w:tcW w:w="502" w:type="pct"/>
          </w:tcPr>
          <w:p w14:paraId="0E1F744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-3.6621</w:t>
            </w:r>
          </w:p>
        </w:tc>
        <w:tc>
          <w:tcPr>
            <w:tcW w:w="443" w:type="pct"/>
          </w:tcPr>
          <w:p w14:paraId="67BCD15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51B8A3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3578B6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0.0691</w:t>
            </w:r>
          </w:p>
        </w:tc>
        <w:tc>
          <w:tcPr>
            <w:tcW w:w="1106" w:type="pct"/>
          </w:tcPr>
          <w:p w14:paraId="408C84E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2D4C895F" w14:textId="77777777" w:rsidTr="00402758">
        <w:tc>
          <w:tcPr>
            <w:tcW w:w="0" w:type="auto"/>
          </w:tcPr>
          <w:p w14:paraId="12410B6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cg22305293</w:t>
            </w:r>
          </w:p>
        </w:tc>
        <w:tc>
          <w:tcPr>
            <w:tcW w:w="0" w:type="auto"/>
          </w:tcPr>
          <w:p w14:paraId="645E93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0.1483</w:t>
            </w:r>
          </w:p>
        </w:tc>
        <w:tc>
          <w:tcPr>
            <w:tcW w:w="0" w:type="auto"/>
          </w:tcPr>
          <w:p w14:paraId="1B4BB5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-0.5921</w:t>
            </w:r>
          </w:p>
        </w:tc>
        <w:tc>
          <w:tcPr>
            <w:tcW w:w="502" w:type="pct"/>
          </w:tcPr>
          <w:p w14:paraId="4286E8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3.6604</w:t>
            </w:r>
          </w:p>
        </w:tc>
        <w:tc>
          <w:tcPr>
            <w:tcW w:w="443" w:type="pct"/>
          </w:tcPr>
          <w:p w14:paraId="4C933B9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4762D5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599AC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0.0640</w:t>
            </w:r>
          </w:p>
        </w:tc>
        <w:tc>
          <w:tcPr>
            <w:tcW w:w="1106" w:type="pct"/>
          </w:tcPr>
          <w:p w14:paraId="638981FC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4B6E5E40" w14:textId="77777777" w:rsidTr="00402758">
        <w:tc>
          <w:tcPr>
            <w:tcW w:w="0" w:type="auto"/>
          </w:tcPr>
          <w:p w14:paraId="6C3EDF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cg26935391</w:t>
            </w:r>
          </w:p>
        </w:tc>
        <w:tc>
          <w:tcPr>
            <w:tcW w:w="0" w:type="auto"/>
          </w:tcPr>
          <w:p w14:paraId="431B75B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-0.0939</w:t>
            </w:r>
          </w:p>
        </w:tc>
        <w:tc>
          <w:tcPr>
            <w:tcW w:w="0" w:type="auto"/>
          </w:tcPr>
          <w:p w14:paraId="0F80A02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-0.5828</w:t>
            </w:r>
          </w:p>
        </w:tc>
        <w:tc>
          <w:tcPr>
            <w:tcW w:w="502" w:type="pct"/>
          </w:tcPr>
          <w:p w14:paraId="548D30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-3.6528</w:t>
            </w:r>
          </w:p>
        </w:tc>
        <w:tc>
          <w:tcPr>
            <w:tcW w:w="443" w:type="pct"/>
          </w:tcPr>
          <w:p w14:paraId="477EA5D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60ACDB0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25AB48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0.0408</w:t>
            </w:r>
          </w:p>
        </w:tc>
        <w:tc>
          <w:tcPr>
            <w:tcW w:w="1106" w:type="pct"/>
          </w:tcPr>
          <w:p w14:paraId="4CCC0F2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376BD1DE" w14:textId="77777777" w:rsidTr="00402758">
        <w:tc>
          <w:tcPr>
            <w:tcW w:w="0" w:type="auto"/>
          </w:tcPr>
          <w:p w14:paraId="6422AC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cg16829924</w:t>
            </w:r>
          </w:p>
        </w:tc>
        <w:tc>
          <w:tcPr>
            <w:tcW w:w="0" w:type="auto"/>
          </w:tcPr>
          <w:p w14:paraId="214419E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-0.1019</w:t>
            </w:r>
          </w:p>
        </w:tc>
        <w:tc>
          <w:tcPr>
            <w:tcW w:w="0" w:type="auto"/>
          </w:tcPr>
          <w:p w14:paraId="4CA2DF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2.8380</w:t>
            </w:r>
          </w:p>
        </w:tc>
        <w:tc>
          <w:tcPr>
            <w:tcW w:w="502" w:type="pct"/>
          </w:tcPr>
          <w:p w14:paraId="1F67113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-3.6527</w:t>
            </w:r>
          </w:p>
        </w:tc>
        <w:tc>
          <w:tcPr>
            <w:tcW w:w="443" w:type="pct"/>
          </w:tcPr>
          <w:p w14:paraId="500D5C6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</w:tcPr>
          <w:p w14:paraId="2B9DBB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D2CE5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0.0406</w:t>
            </w:r>
          </w:p>
        </w:tc>
        <w:tc>
          <w:tcPr>
            <w:tcW w:w="1106" w:type="pct"/>
          </w:tcPr>
          <w:p w14:paraId="1E79883A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PRR5L</w:t>
            </w:r>
          </w:p>
        </w:tc>
      </w:tr>
      <w:tr w:rsidR="0089245F" w:rsidRPr="00402758" w14:paraId="102E0ACB" w14:textId="77777777" w:rsidTr="00402758">
        <w:tc>
          <w:tcPr>
            <w:tcW w:w="0" w:type="auto"/>
          </w:tcPr>
          <w:p w14:paraId="3E5EFF5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cg22224462</w:t>
            </w:r>
          </w:p>
        </w:tc>
        <w:tc>
          <w:tcPr>
            <w:tcW w:w="0" w:type="auto"/>
          </w:tcPr>
          <w:p w14:paraId="5D76E1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-0.1516</w:t>
            </w:r>
          </w:p>
        </w:tc>
        <w:tc>
          <w:tcPr>
            <w:tcW w:w="0" w:type="auto"/>
          </w:tcPr>
          <w:p w14:paraId="34A3D8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2.4415</w:t>
            </w:r>
          </w:p>
        </w:tc>
        <w:tc>
          <w:tcPr>
            <w:tcW w:w="502" w:type="pct"/>
          </w:tcPr>
          <w:p w14:paraId="0CBE5C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-3.6505</w:t>
            </w:r>
          </w:p>
        </w:tc>
        <w:tc>
          <w:tcPr>
            <w:tcW w:w="443" w:type="pct"/>
          </w:tcPr>
          <w:p w14:paraId="7DE3B0F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23090CE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D401E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0.0339</w:t>
            </w:r>
          </w:p>
        </w:tc>
        <w:tc>
          <w:tcPr>
            <w:tcW w:w="1106" w:type="pct"/>
          </w:tcPr>
          <w:p w14:paraId="0FDC441F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CHD5</w:t>
            </w:r>
          </w:p>
        </w:tc>
      </w:tr>
      <w:tr w:rsidR="0089245F" w:rsidRPr="00402758" w14:paraId="64FD6A7D" w14:textId="77777777" w:rsidTr="00402758">
        <w:tc>
          <w:tcPr>
            <w:tcW w:w="0" w:type="auto"/>
          </w:tcPr>
          <w:p w14:paraId="5160C3B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cg25772438</w:t>
            </w:r>
          </w:p>
        </w:tc>
        <w:tc>
          <w:tcPr>
            <w:tcW w:w="0" w:type="auto"/>
          </w:tcPr>
          <w:p w14:paraId="0840551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-0.1741</w:t>
            </w:r>
          </w:p>
        </w:tc>
        <w:tc>
          <w:tcPr>
            <w:tcW w:w="0" w:type="auto"/>
          </w:tcPr>
          <w:p w14:paraId="270DFE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-3.5552</w:t>
            </w:r>
          </w:p>
        </w:tc>
        <w:tc>
          <w:tcPr>
            <w:tcW w:w="502" w:type="pct"/>
          </w:tcPr>
          <w:p w14:paraId="5ED6E0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-3.6504</w:t>
            </w:r>
          </w:p>
        </w:tc>
        <w:tc>
          <w:tcPr>
            <w:tcW w:w="443" w:type="pct"/>
          </w:tcPr>
          <w:p w14:paraId="746BC0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64C152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678DFB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0.0337</w:t>
            </w:r>
          </w:p>
        </w:tc>
        <w:tc>
          <w:tcPr>
            <w:tcW w:w="1106" w:type="pct"/>
          </w:tcPr>
          <w:p w14:paraId="4D08C86A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ZNF790</w:t>
            </w:r>
          </w:p>
        </w:tc>
      </w:tr>
      <w:tr w:rsidR="0089245F" w:rsidRPr="00402758" w14:paraId="3FAE1502" w14:textId="77777777" w:rsidTr="00402758">
        <w:tc>
          <w:tcPr>
            <w:tcW w:w="0" w:type="auto"/>
          </w:tcPr>
          <w:p w14:paraId="68EB31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cg01519063</w:t>
            </w:r>
          </w:p>
        </w:tc>
        <w:tc>
          <w:tcPr>
            <w:tcW w:w="0" w:type="auto"/>
          </w:tcPr>
          <w:p w14:paraId="21D2F6C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-0.1808</w:t>
            </w:r>
          </w:p>
        </w:tc>
        <w:tc>
          <w:tcPr>
            <w:tcW w:w="0" w:type="auto"/>
          </w:tcPr>
          <w:p w14:paraId="355269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-2.0918</w:t>
            </w:r>
          </w:p>
        </w:tc>
        <w:tc>
          <w:tcPr>
            <w:tcW w:w="502" w:type="pct"/>
          </w:tcPr>
          <w:p w14:paraId="35B8069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-3.6503</w:t>
            </w:r>
          </w:p>
        </w:tc>
        <w:tc>
          <w:tcPr>
            <w:tcW w:w="443" w:type="pct"/>
          </w:tcPr>
          <w:p w14:paraId="6FE2A5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64FCB19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D3643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0.0334</w:t>
            </w:r>
          </w:p>
        </w:tc>
        <w:tc>
          <w:tcPr>
            <w:tcW w:w="1106" w:type="pct"/>
          </w:tcPr>
          <w:p w14:paraId="35C773B1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GRHL2</w:t>
            </w:r>
          </w:p>
        </w:tc>
      </w:tr>
      <w:tr w:rsidR="0089245F" w:rsidRPr="00402758" w14:paraId="5BCA5D92" w14:textId="77777777" w:rsidTr="00402758">
        <w:tc>
          <w:tcPr>
            <w:tcW w:w="0" w:type="auto"/>
          </w:tcPr>
          <w:p w14:paraId="1468C10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cg20284673</w:t>
            </w:r>
          </w:p>
        </w:tc>
        <w:tc>
          <w:tcPr>
            <w:tcW w:w="0" w:type="auto"/>
          </w:tcPr>
          <w:p w14:paraId="11C2C29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0.1458</w:t>
            </w:r>
          </w:p>
        </w:tc>
        <w:tc>
          <w:tcPr>
            <w:tcW w:w="0" w:type="auto"/>
          </w:tcPr>
          <w:p w14:paraId="77B04E3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-4.8686</w:t>
            </w:r>
          </w:p>
        </w:tc>
        <w:tc>
          <w:tcPr>
            <w:tcW w:w="502" w:type="pct"/>
          </w:tcPr>
          <w:p w14:paraId="41B627C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3.6430</w:t>
            </w:r>
          </w:p>
        </w:tc>
        <w:tc>
          <w:tcPr>
            <w:tcW w:w="443" w:type="pct"/>
          </w:tcPr>
          <w:p w14:paraId="042162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0FBB554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0C271D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0.0112</w:t>
            </w:r>
          </w:p>
        </w:tc>
        <w:tc>
          <w:tcPr>
            <w:tcW w:w="1106" w:type="pct"/>
          </w:tcPr>
          <w:p w14:paraId="5E96D731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STK19; STK19; STK19; DOM3Z</w:t>
            </w:r>
          </w:p>
        </w:tc>
      </w:tr>
      <w:tr w:rsidR="0089245F" w:rsidRPr="00402758" w14:paraId="36265269" w14:textId="77777777" w:rsidTr="00402758">
        <w:tc>
          <w:tcPr>
            <w:tcW w:w="0" w:type="auto"/>
          </w:tcPr>
          <w:p w14:paraId="7D74A4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cg12513686</w:t>
            </w:r>
          </w:p>
        </w:tc>
        <w:tc>
          <w:tcPr>
            <w:tcW w:w="0" w:type="auto"/>
          </w:tcPr>
          <w:p w14:paraId="7EC548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0.0794</w:t>
            </w:r>
          </w:p>
        </w:tc>
        <w:tc>
          <w:tcPr>
            <w:tcW w:w="0" w:type="auto"/>
          </w:tcPr>
          <w:p w14:paraId="718BA8B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2.9224</w:t>
            </w:r>
          </w:p>
        </w:tc>
        <w:tc>
          <w:tcPr>
            <w:tcW w:w="502" w:type="pct"/>
          </w:tcPr>
          <w:p w14:paraId="15D3DD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3.6383</w:t>
            </w:r>
          </w:p>
        </w:tc>
        <w:tc>
          <w:tcPr>
            <w:tcW w:w="443" w:type="pct"/>
          </w:tcPr>
          <w:p w14:paraId="7BF5B38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1BF5012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1394D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-0.0031</w:t>
            </w:r>
          </w:p>
        </w:tc>
        <w:tc>
          <w:tcPr>
            <w:tcW w:w="1106" w:type="pct"/>
          </w:tcPr>
          <w:p w14:paraId="2E4F601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DIP2C; C10orf108</w:t>
            </w:r>
          </w:p>
        </w:tc>
      </w:tr>
      <w:tr w:rsidR="0089245F" w:rsidRPr="00402758" w14:paraId="619E9393" w14:textId="77777777" w:rsidTr="00402758">
        <w:tc>
          <w:tcPr>
            <w:tcW w:w="0" w:type="auto"/>
          </w:tcPr>
          <w:p w14:paraId="773449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cg08660999</w:t>
            </w:r>
          </w:p>
        </w:tc>
        <w:tc>
          <w:tcPr>
            <w:tcW w:w="0" w:type="auto"/>
          </w:tcPr>
          <w:p w14:paraId="2C031E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-0.1574</w:t>
            </w:r>
          </w:p>
        </w:tc>
        <w:tc>
          <w:tcPr>
            <w:tcW w:w="0" w:type="auto"/>
          </w:tcPr>
          <w:p w14:paraId="0EB0F01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-2.4333</w:t>
            </w:r>
          </w:p>
        </w:tc>
        <w:tc>
          <w:tcPr>
            <w:tcW w:w="502" w:type="pct"/>
          </w:tcPr>
          <w:p w14:paraId="34F66F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-3.6372</w:t>
            </w:r>
          </w:p>
        </w:tc>
        <w:tc>
          <w:tcPr>
            <w:tcW w:w="443" w:type="pct"/>
          </w:tcPr>
          <w:p w14:paraId="6D234B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7E1318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D9091A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-0.0065</w:t>
            </w:r>
          </w:p>
        </w:tc>
        <w:tc>
          <w:tcPr>
            <w:tcW w:w="1106" w:type="pct"/>
          </w:tcPr>
          <w:p w14:paraId="6E30CFBE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MBD3</w:t>
            </w:r>
          </w:p>
        </w:tc>
      </w:tr>
      <w:tr w:rsidR="0089245F" w:rsidRPr="00402758" w14:paraId="1F55071D" w14:textId="77777777" w:rsidTr="00402758">
        <w:tc>
          <w:tcPr>
            <w:tcW w:w="0" w:type="auto"/>
          </w:tcPr>
          <w:p w14:paraId="1B90497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cg11504805</w:t>
            </w:r>
          </w:p>
        </w:tc>
        <w:tc>
          <w:tcPr>
            <w:tcW w:w="0" w:type="auto"/>
          </w:tcPr>
          <w:p w14:paraId="095E42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0.0966</w:t>
            </w:r>
          </w:p>
        </w:tc>
        <w:tc>
          <w:tcPr>
            <w:tcW w:w="0" w:type="auto"/>
          </w:tcPr>
          <w:p w14:paraId="001BA9C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2.9051</w:t>
            </w:r>
          </w:p>
        </w:tc>
        <w:tc>
          <w:tcPr>
            <w:tcW w:w="502" w:type="pct"/>
          </w:tcPr>
          <w:p w14:paraId="404E18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3.6367</w:t>
            </w:r>
          </w:p>
        </w:tc>
        <w:tc>
          <w:tcPr>
            <w:tcW w:w="443" w:type="pct"/>
          </w:tcPr>
          <w:p w14:paraId="0EFDB1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35849B4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B465F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-0.0078</w:t>
            </w:r>
          </w:p>
        </w:tc>
        <w:tc>
          <w:tcPr>
            <w:tcW w:w="1106" w:type="pct"/>
          </w:tcPr>
          <w:p w14:paraId="15DB7646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RASA3</w:t>
            </w:r>
          </w:p>
        </w:tc>
      </w:tr>
      <w:tr w:rsidR="0089245F" w:rsidRPr="00402758" w14:paraId="52769446" w14:textId="77777777" w:rsidTr="00402758">
        <w:tc>
          <w:tcPr>
            <w:tcW w:w="0" w:type="auto"/>
          </w:tcPr>
          <w:p w14:paraId="1BFEB9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cg17851496</w:t>
            </w:r>
          </w:p>
        </w:tc>
        <w:tc>
          <w:tcPr>
            <w:tcW w:w="0" w:type="auto"/>
          </w:tcPr>
          <w:p w14:paraId="161B84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-0.1535</w:t>
            </w:r>
          </w:p>
        </w:tc>
        <w:tc>
          <w:tcPr>
            <w:tcW w:w="0" w:type="auto"/>
          </w:tcPr>
          <w:p w14:paraId="38B331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-1.6615</w:t>
            </w:r>
          </w:p>
        </w:tc>
        <w:tc>
          <w:tcPr>
            <w:tcW w:w="502" w:type="pct"/>
          </w:tcPr>
          <w:p w14:paraId="4D6D53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-3.6286</w:t>
            </w:r>
          </w:p>
        </w:tc>
        <w:tc>
          <w:tcPr>
            <w:tcW w:w="443" w:type="pct"/>
          </w:tcPr>
          <w:p w14:paraId="7631F3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7557ECD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925BE8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-0.0323</w:t>
            </w:r>
          </w:p>
        </w:tc>
        <w:tc>
          <w:tcPr>
            <w:tcW w:w="1106" w:type="pct"/>
          </w:tcPr>
          <w:p w14:paraId="480A694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WNT7B</w:t>
            </w:r>
          </w:p>
        </w:tc>
      </w:tr>
      <w:tr w:rsidR="0089245F" w:rsidRPr="00402758" w14:paraId="0E8AB6DA" w14:textId="77777777" w:rsidTr="00402758">
        <w:tc>
          <w:tcPr>
            <w:tcW w:w="0" w:type="auto"/>
          </w:tcPr>
          <w:p w14:paraId="2A2331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cg26904914</w:t>
            </w:r>
          </w:p>
        </w:tc>
        <w:tc>
          <w:tcPr>
            <w:tcW w:w="0" w:type="auto"/>
          </w:tcPr>
          <w:p w14:paraId="232CD1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-0.0924</w:t>
            </w:r>
          </w:p>
        </w:tc>
        <w:tc>
          <w:tcPr>
            <w:tcW w:w="0" w:type="auto"/>
          </w:tcPr>
          <w:p w14:paraId="096C56B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-4.7655</w:t>
            </w:r>
          </w:p>
        </w:tc>
        <w:tc>
          <w:tcPr>
            <w:tcW w:w="502" w:type="pct"/>
          </w:tcPr>
          <w:p w14:paraId="1C4667F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-3.6273</w:t>
            </w:r>
          </w:p>
        </w:tc>
        <w:tc>
          <w:tcPr>
            <w:tcW w:w="443" w:type="pct"/>
          </w:tcPr>
          <w:p w14:paraId="540F5A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6C063C3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63FEF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-0.0362</w:t>
            </w:r>
          </w:p>
        </w:tc>
        <w:tc>
          <w:tcPr>
            <w:tcW w:w="1106" w:type="pct"/>
          </w:tcPr>
          <w:p w14:paraId="1DDBA66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DAB2</w:t>
            </w:r>
          </w:p>
        </w:tc>
      </w:tr>
      <w:tr w:rsidR="0089245F" w:rsidRPr="00402758" w14:paraId="3F1CAC5B" w14:textId="77777777" w:rsidTr="00402758">
        <w:tc>
          <w:tcPr>
            <w:tcW w:w="0" w:type="auto"/>
          </w:tcPr>
          <w:p w14:paraId="7A9573F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cg27538686</w:t>
            </w:r>
          </w:p>
        </w:tc>
        <w:tc>
          <w:tcPr>
            <w:tcW w:w="0" w:type="auto"/>
          </w:tcPr>
          <w:p w14:paraId="528F33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-0.1169</w:t>
            </w:r>
          </w:p>
        </w:tc>
        <w:tc>
          <w:tcPr>
            <w:tcW w:w="0" w:type="auto"/>
          </w:tcPr>
          <w:p w14:paraId="5AAA70C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-4.6879</w:t>
            </w:r>
          </w:p>
        </w:tc>
        <w:tc>
          <w:tcPr>
            <w:tcW w:w="502" w:type="pct"/>
          </w:tcPr>
          <w:p w14:paraId="57B4732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-3.6254</w:t>
            </w:r>
          </w:p>
        </w:tc>
        <w:tc>
          <w:tcPr>
            <w:tcW w:w="443" w:type="pct"/>
          </w:tcPr>
          <w:p w14:paraId="40B388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4278FF7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36EE91D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-0.0420</w:t>
            </w:r>
          </w:p>
        </w:tc>
        <w:tc>
          <w:tcPr>
            <w:tcW w:w="1106" w:type="pct"/>
          </w:tcPr>
          <w:p w14:paraId="795EA63F" w14:textId="77777777" w:rsidR="0089245F" w:rsidRPr="00402758" w:rsidRDefault="0089245F" w:rsidP="00954385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ST6GALNAC3; ST6GALNAC3</w:t>
            </w:r>
          </w:p>
        </w:tc>
      </w:tr>
      <w:tr w:rsidR="0089245F" w:rsidRPr="00402758" w14:paraId="013E2EA7" w14:textId="77777777" w:rsidTr="00402758">
        <w:tc>
          <w:tcPr>
            <w:tcW w:w="0" w:type="auto"/>
          </w:tcPr>
          <w:p w14:paraId="4A0D07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cg12476968</w:t>
            </w:r>
          </w:p>
        </w:tc>
        <w:tc>
          <w:tcPr>
            <w:tcW w:w="0" w:type="auto"/>
          </w:tcPr>
          <w:p w14:paraId="70E3082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0.1691</w:t>
            </w:r>
          </w:p>
        </w:tc>
        <w:tc>
          <w:tcPr>
            <w:tcW w:w="0" w:type="auto"/>
          </w:tcPr>
          <w:p w14:paraId="50BC063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-3.4685</w:t>
            </w:r>
          </w:p>
        </w:tc>
        <w:tc>
          <w:tcPr>
            <w:tcW w:w="502" w:type="pct"/>
          </w:tcPr>
          <w:p w14:paraId="58488F8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3.6205</w:t>
            </w:r>
          </w:p>
        </w:tc>
        <w:tc>
          <w:tcPr>
            <w:tcW w:w="443" w:type="pct"/>
          </w:tcPr>
          <w:p w14:paraId="72B621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504067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1D624F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-0.0569</w:t>
            </w:r>
          </w:p>
        </w:tc>
        <w:tc>
          <w:tcPr>
            <w:tcW w:w="1106" w:type="pct"/>
          </w:tcPr>
          <w:p w14:paraId="1F545499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SLC12A6; SLC12A6; SLC12A6; SLC12A6; SLC12A6; SLC12A6</w:t>
            </w:r>
          </w:p>
        </w:tc>
      </w:tr>
      <w:tr w:rsidR="0089245F" w:rsidRPr="00402758" w14:paraId="66A974FC" w14:textId="77777777" w:rsidTr="00402758">
        <w:tc>
          <w:tcPr>
            <w:tcW w:w="0" w:type="auto"/>
          </w:tcPr>
          <w:p w14:paraId="499071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cg11429658</w:t>
            </w:r>
          </w:p>
        </w:tc>
        <w:tc>
          <w:tcPr>
            <w:tcW w:w="0" w:type="auto"/>
          </w:tcPr>
          <w:p w14:paraId="4561AAA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-0.2171</w:t>
            </w:r>
          </w:p>
        </w:tc>
        <w:tc>
          <w:tcPr>
            <w:tcW w:w="0" w:type="auto"/>
          </w:tcPr>
          <w:p w14:paraId="4EDCD2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2.7719</w:t>
            </w:r>
          </w:p>
        </w:tc>
        <w:tc>
          <w:tcPr>
            <w:tcW w:w="502" w:type="pct"/>
          </w:tcPr>
          <w:p w14:paraId="087D14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-3.6190</w:t>
            </w:r>
          </w:p>
        </w:tc>
        <w:tc>
          <w:tcPr>
            <w:tcW w:w="443" w:type="pct"/>
          </w:tcPr>
          <w:p w14:paraId="4184053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00C7D98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0DF0064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-0.0614</w:t>
            </w:r>
          </w:p>
        </w:tc>
        <w:tc>
          <w:tcPr>
            <w:tcW w:w="1106" w:type="pct"/>
          </w:tcPr>
          <w:p w14:paraId="4C2C9DA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ABCC13; ABCC13</w:t>
            </w:r>
          </w:p>
        </w:tc>
      </w:tr>
      <w:tr w:rsidR="0089245F" w:rsidRPr="00402758" w14:paraId="46E3B32D" w14:textId="77777777" w:rsidTr="00402758">
        <w:tc>
          <w:tcPr>
            <w:tcW w:w="0" w:type="auto"/>
          </w:tcPr>
          <w:p w14:paraId="0DF9D1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cg14597214</w:t>
            </w:r>
          </w:p>
        </w:tc>
        <w:tc>
          <w:tcPr>
            <w:tcW w:w="0" w:type="auto"/>
          </w:tcPr>
          <w:p w14:paraId="43DB495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-0.1349</w:t>
            </w:r>
          </w:p>
        </w:tc>
        <w:tc>
          <w:tcPr>
            <w:tcW w:w="0" w:type="auto"/>
          </w:tcPr>
          <w:p w14:paraId="4E99C1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-3.2941</w:t>
            </w:r>
          </w:p>
        </w:tc>
        <w:tc>
          <w:tcPr>
            <w:tcW w:w="502" w:type="pct"/>
          </w:tcPr>
          <w:p w14:paraId="7BA275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-3.6187</w:t>
            </w:r>
          </w:p>
        </w:tc>
        <w:tc>
          <w:tcPr>
            <w:tcW w:w="443" w:type="pct"/>
          </w:tcPr>
          <w:p w14:paraId="227B88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782BD71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4E67B3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-0.0623</w:t>
            </w:r>
          </w:p>
        </w:tc>
        <w:tc>
          <w:tcPr>
            <w:tcW w:w="1106" w:type="pct"/>
          </w:tcPr>
          <w:p w14:paraId="5912F23B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TACC1; TACC1</w:t>
            </w:r>
          </w:p>
        </w:tc>
      </w:tr>
      <w:tr w:rsidR="0089245F" w:rsidRPr="00402758" w14:paraId="5824D1B7" w14:textId="77777777" w:rsidTr="00402758">
        <w:tc>
          <w:tcPr>
            <w:tcW w:w="0" w:type="auto"/>
          </w:tcPr>
          <w:p w14:paraId="285D94D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cg18183892</w:t>
            </w:r>
          </w:p>
        </w:tc>
        <w:tc>
          <w:tcPr>
            <w:tcW w:w="0" w:type="auto"/>
          </w:tcPr>
          <w:p w14:paraId="292417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0.1383</w:t>
            </w:r>
          </w:p>
        </w:tc>
        <w:tc>
          <w:tcPr>
            <w:tcW w:w="0" w:type="auto"/>
          </w:tcPr>
          <w:p w14:paraId="68B7E4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1.2206</w:t>
            </w:r>
          </w:p>
        </w:tc>
        <w:tc>
          <w:tcPr>
            <w:tcW w:w="502" w:type="pct"/>
          </w:tcPr>
          <w:p w14:paraId="71CB9B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3.6159</w:t>
            </w:r>
          </w:p>
        </w:tc>
        <w:tc>
          <w:tcPr>
            <w:tcW w:w="443" w:type="pct"/>
          </w:tcPr>
          <w:p w14:paraId="2B1B7B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586F83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4911DE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-0.0708</w:t>
            </w:r>
          </w:p>
        </w:tc>
        <w:tc>
          <w:tcPr>
            <w:tcW w:w="1106" w:type="pct"/>
          </w:tcPr>
          <w:p w14:paraId="4D913ED8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535F5895" w14:textId="77777777" w:rsidTr="00402758">
        <w:tc>
          <w:tcPr>
            <w:tcW w:w="0" w:type="auto"/>
          </w:tcPr>
          <w:p w14:paraId="178E2C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cg26083576</w:t>
            </w:r>
          </w:p>
        </w:tc>
        <w:tc>
          <w:tcPr>
            <w:tcW w:w="0" w:type="auto"/>
          </w:tcPr>
          <w:p w14:paraId="445C6D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-0.0720</w:t>
            </w:r>
          </w:p>
        </w:tc>
        <w:tc>
          <w:tcPr>
            <w:tcW w:w="0" w:type="auto"/>
          </w:tcPr>
          <w:p w14:paraId="28E4CFA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2.8656</w:t>
            </w:r>
          </w:p>
        </w:tc>
        <w:tc>
          <w:tcPr>
            <w:tcW w:w="502" w:type="pct"/>
          </w:tcPr>
          <w:p w14:paraId="6CFF5A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-3.6116</w:t>
            </w:r>
          </w:p>
        </w:tc>
        <w:tc>
          <w:tcPr>
            <w:tcW w:w="443" w:type="pct"/>
          </w:tcPr>
          <w:p w14:paraId="1B49D8E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7B13360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B0CFDD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-0.0838</w:t>
            </w:r>
          </w:p>
        </w:tc>
        <w:tc>
          <w:tcPr>
            <w:tcW w:w="1106" w:type="pct"/>
          </w:tcPr>
          <w:p w14:paraId="2C7303A3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MIR365-2</w:t>
            </w:r>
          </w:p>
        </w:tc>
      </w:tr>
      <w:tr w:rsidR="0089245F" w:rsidRPr="00402758" w14:paraId="7CF442F4" w14:textId="77777777" w:rsidTr="00402758">
        <w:tc>
          <w:tcPr>
            <w:tcW w:w="0" w:type="auto"/>
          </w:tcPr>
          <w:p w14:paraId="0BD63A3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cg27086758</w:t>
            </w:r>
          </w:p>
        </w:tc>
        <w:tc>
          <w:tcPr>
            <w:tcW w:w="0" w:type="auto"/>
          </w:tcPr>
          <w:p w14:paraId="348389D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-0.0709</w:t>
            </w:r>
          </w:p>
        </w:tc>
        <w:tc>
          <w:tcPr>
            <w:tcW w:w="0" w:type="auto"/>
          </w:tcPr>
          <w:p w14:paraId="354C23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3.2288</w:t>
            </w:r>
          </w:p>
        </w:tc>
        <w:tc>
          <w:tcPr>
            <w:tcW w:w="502" w:type="pct"/>
          </w:tcPr>
          <w:p w14:paraId="44EA50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-3.6111</w:t>
            </w:r>
          </w:p>
        </w:tc>
        <w:tc>
          <w:tcPr>
            <w:tcW w:w="443" w:type="pct"/>
          </w:tcPr>
          <w:p w14:paraId="6C133BC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38E9CC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7C50E72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-0.0852</w:t>
            </w:r>
          </w:p>
        </w:tc>
        <w:tc>
          <w:tcPr>
            <w:tcW w:w="1106" w:type="pct"/>
          </w:tcPr>
          <w:p w14:paraId="46C133F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MCTP2; MCTP2</w:t>
            </w:r>
          </w:p>
        </w:tc>
      </w:tr>
      <w:tr w:rsidR="0089245F" w:rsidRPr="00402758" w14:paraId="48DD1CD4" w14:textId="77777777" w:rsidTr="00402758">
        <w:tc>
          <w:tcPr>
            <w:tcW w:w="0" w:type="auto"/>
          </w:tcPr>
          <w:p w14:paraId="41B986D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cg17401067</w:t>
            </w:r>
          </w:p>
        </w:tc>
        <w:tc>
          <w:tcPr>
            <w:tcW w:w="0" w:type="auto"/>
          </w:tcPr>
          <w:p w14:paraId="0577F9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0.1778</w:t>
            </w:r>
          </w:p>
        </w:tc>
        <w:tc>
          <w:tcPr>
            <w:tcW w:w="0" w:type="auto"/>
          </w:tcPr>
          <w:p w14:paraId="669DDC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-4.2667</w:t>
            </w:r>
          </w:p>
        </w:tc>
        <w:tc>
          <w:tcPr>
            <w:tcW w:w="502" w:type="pct"/>
          </w:tcPr>
          <w:p w14:paraId="510DEAD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3.6098</w:t>
            </w:r>
          </w:p>
        </w:tc>
        <w:tc>
          <w:tcPr>
            <w:tcW w:w="443" w:type="pct"/>
          </w:tcPr>
          <w:p w14:paraId="1DF79A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3EFDF3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2F79D4F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-0.0890</w:t>
            </w:r>
          </w:p>
        </w:tc>
        <w:tc>
          <w:tcPr>
            <w:tcW w:w="1106" w:type="pct"/>
          </w:tcPr>
          <w:p w14:paraId="6FEBEC82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TOB2</w:t>
            </w:r>
          </w:p>
        </w:tc>
      </w:tr>
      <w:tr w:rsidR="0089245F" w:rsidRPr="00402758" w14:paraId="0A25D56B" w14:textId="77777777" w:rsidTr="00402758">
        <w:tc>
          <w:tcPr>
            <w:tcW w:w="0" w:type="auto"/>
          </w:tcPr>
          <w:p w14:paraId="65A7D6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cg25083922</w:t>
            </w:r>
          </w:p>
        </w:tc>
        <w:tc>
          <w:tcPr>
            <w:tcW w:w="0" w:type="auto"/>
          </w:tcPr>
          <w:p w14:paraId="72DE71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0.1160</w:t>
            </w:r>
          </w:p>
        </w:tc>
        <w:tc>
          <w:tcPr>
            <w:tcW w:w="0" w:type="auto"/>
          </w:tcPr>
          <w:p w14:paraId="5AA408C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0.7498</w:t>
            </w:r>
          </w:p>
        </w:tc>
        <w:tc>
          <w:tcPr>
            <w:tcW w:w="502" w:type="pct"/>
          </w:tcPr>
          <w:p w14:paraId="61F129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3.6089</w:t>
            </w:r>
          </w:p>
        </w:tc>
        <w:tc>
          <w:tcPr>
            <w:tcW w:w="443" w:type="pct"/>
          </w:tcPr>
          <w:p w14:paraId="7BD525E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</w:tcPr>
          <w:p w14:paraId="3B1CC5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535" w:type="pct"/>
          </w:tcPr>
          <w:p w14:paraId="59C030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-0.0918</w:t>
            </w:r>
          </w:p>
        </w:tc>
        <w:tc>
          <w:tcPr>
            <w:tcW w:w="1106" w:type="pct"/>
          </w:tcPr>
          <w:p w14:paraId="3CFE7D9D" w14:textId="77777777" w:rsidR="0089245F" w:rsidRPr="00402758" w:rsidRDefault="0089245F" w:rsidP="00954385">
            <w:pPr>
              <w:pStyle w:val="Compact"/>
              <w:rPr>
                <w:sz w:val="22"/>
                <w:szCs w:val="22"/>
              </w:rPr>
            </w:pPr>
          </w:p>
        </w:tc>
      </w:tr>
    </w:tbl>
    <w:p w14:paraId="68791421" w14:textId="77777777" w:rsidR="0089245F" w:rsidRDefault="0089245F" w:rsidP="0089245F"/>
    <w:p w14:paraId="080620EA" w14:textId="77777777" w:rsidR="0089245F" w:rsidRDefault="0089245F" w:rsidP="0089245F">
      <w:r>
        <w:br w:type="page"/>
      </w:r>
    </w:p>
    <w:p w14:paraId="4628CD66" w14:textId="6FE2AB71" w:rsidR="0089245F" w:rsidRPr="000847A2" w:rsidRDefault="00EF5D99" w:rsidP="00503D80">
      <w:pPr>
        <w:pStyle w:val="Heading3"/>
        <w:rPr>
          <w:b/>
          <w:bCs/>
          <w:color w:val="auto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lastRenderedPageBreak/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89245F" w:rsidRPr="005E79BE">
        <w:rPr>
          <w:b/>
          <w:bCs/>
          <w:color w:val="auto"/>
          <w:sz w:val="28"/>
          <w:szCs w:val="28"/>
        </w:rPr>
        <w:t xml:space="preserve">Table </w:t>
      </w:r>
      <w:r w:rsidR="004E2084">
        <w:rPr>
          <w:b/>
          <w:bCs/>
          <w:color w:val="auto"/>
          <w:sz w:val="28"/>
          <w:szCs w:val="28"/>
        </w:rPr>
        <w:t>4</w:t>
      </w:r>
      <w:r w:rsidR="0089245F" w:rsidRPr="005E79BE">
        <w:rPr>
          <w:b/>
          <w:bCs/>
          <w:color w:val="auto"/>
          <w:sz w:val="28"/>
          <w:szCs w:val="28"/>
        </w:rPr>
        <w:t xml:space="preserve">: Top 100 CpG sites; </w:t>
      </w:r>
      <w:r w:rsidR="00503D80" w:rsidRPr="00BE2F8A">
        <w:rPr>
          <w:b/>
          <w:bCs/>
          <w:color w:val="auto"/>
          <w:sz w:val="28"/>
          <w:szCs w:val="28"/>
        </w:rPr>
        <w:t>perinatal folic acid exposure vs non-exposure among adolescents</w:t>
      </w:r>
      <w:r w:rsidR="00503D80">
        <w:rPr>
          <w:b/>
          <w:bCs/>
          <w:color w:val="auto"/>
          <w:sz w:val="28"/>
          <w:szCs w:val="28"/>
        </w:rPr>
        <w:t xml:space="preserve"> controlling for </w:t>
      </w:r>
      <w:r w:rsidR="00503D80" w:rsidRPr="00503D80">
        <w:rPr>
          <w:b/>
          <w:bCs/>
          <w:i/>
          <w:iCs/>
          <w:color w:val="auto"/>
          <w:sz w:val="28"/>
          <w:szCs w:val="28"/>
        </w:rPr>
        <w:t>MTHFR</w:t>
      </w:r>
      <w:r w:rsidR="000847A2">
        <w:rPr>
          <w:b/>
          <w:bCs/>
          <w:color w:val="auto"/>
          <w:sz w:val="28"/>
          <w:szCs w:val="28"/>
        </w:rPr>
        <w:t xml:space="preserve"> </w:t>
      </w:r>
      <w:r w:rsidR="00915E16">
        <w:rPr>
          <w:b/>
          <w:bCs/>
          <w:color w:val="auto"/>
          <w:sz w:val="28"/>
          <w:szCs w:val="28"/>
        </w:rPr>
        <w:t>-</w:t>
      </w:r>
      <w:r w:rsidR="000847A2">
        <w:rPr>
          <w:b/>
          <w:bCs/>
          <w:color w:val="auto"/>
          <w:sz w:val="28"/>
          <w:szCs w:val="28"/>
        </w:rPr>
        <w:t xml:space="preserve"> </w:t>
      </w:r>
      <w:r w:rsidR="0089245F" w:rsidRPr="00503D80">
        <w:rPr>
          <w:color w:val="auto"/>
        </w:rPr>
        <w:t xml:space="preserve">Top 100 CpG sites comparing </w:t>
      </w:r>
      <w:r w:rsidR="00E34320">
        <w:rPr>
          <w:color w:val="auto"/>
        </w:rPr>
        <w:t xml:space="preserve">differential methylation between </w:t>
      </w:r>
      <w:r w:rsidR="0089245F" w:rsidRPr="00503D80">
        <w:rPr>
          <w:color w:val="auto"/>
        </w:rPr>
        <w:t xml:space="preserve">perinatal folic acid exposure during pregnancy </w:t>
      </w:r>
      <w:r w:rsidR="00503D80">
        <w:rPr>
          <w:color w:val="auto"/>
        </w:rPr>
        <w:t xml:space="preserve">vs. no exposure </w:t>
      </w:r>
      <w:r w:rsidR="00E34320">
        <w:rPr>
          <w:color w:val="auto"/>
        </w:rPr>
        <w:t>among CC vs TT</w:t>
      </w:r>
      <w:r w:rsidR="0089245F" w:rsidRPr="00503D80">
        <w:rPr>
          <w:color w:val="auto"/>
        </w:rPr>
        <w:t xml:space="preserve"> </w:t>
      </w:r>
      <w:r w:rsidR="0089245F" w:rsidRPr="00503D80">
        <w:rPr>
          <w:i/>
          <w:iCs/>
          <w:color w:val="auto"/>
        </w:rPr>
        <w:t>MTHFR</w:t>
      </w:r>
      <w:r w:rsidR="0089245F" w:rsidRPr="00503D80">
        <w:rPr>
          <w:color w:val="auto"/>
        </w:rPr>
        <w:t xml:space="preserve"> genotype</w:t>
      </w:r>
      <w:r w:rsidR="00E34320">
        <w:rPr>
          <w:color w:val="auto"/>
        </w:rPr>
        <w:t>s</w:t>
      </w:r>
      <w:r w:rsidR="0089245F" w:rsidRPr="00503D80">
        <w:rPr>
          <w:color w:val="auto"/>
        </w:rPr>
        <w:t xml:space="preserve"> among all adolescents; controlling for sex, region, and background cell composition (surrogate variables)</w:t>
      </w:r>
      <w:r w:rsidR="00E34320">
        <w:rPr>
          <w:color w:val="auto"/>
        </w:rPr>
        <w:t xml:space="preserve">. These are the CpG sites with largest difference between exposed and unexposed by MTHFR genotype and the false discover rate of 1 is consistent with the null hypothesis.  </w:t>
      </w:r>
    </w:p>
    <w:tbl>
      <w:tblPr>
        <w:tblStyle w:val="Table"/>
        <w:tblW w:w="5000" w:type="pct"/>
        <w:tblLook w:val="07E0" w:firstRow="1" w:lastRow="1" w:firstColumn="1" w:lastColumn="1" w:noHBand="1" w:noVBand="1"/>
      </w:tblPr>
      <w:tblGrid>
        <w:gridCol w:w="1305"/>
        <w:gridCol w:w="950"/>
        <w:gridCol w:w="969"/>
        <w:gridCol w:w="943"/>
        <w:gridCol w:w="830"/>
        <w:gridCol w:w="1492"/>
        <w:gridCol w:w="2871"/>
      </w:tblGrid>
      <w:tr w:rsidR="0089245F" w:rsidRPr="00402758" w14:paraId="0ED0F71E" w14:textId="77777777" w:rsidTr="00402758"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265C99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496836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M-value Diff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E0A4CD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Avg. M-value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2C3247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</w:t>
            </w:r>
          </w:p>
        </w:tc>
        <w:tc>
          <w:tcPr>
            <w:tcW w:w="38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1FE8BFA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3F0C859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False Discovery Rate (FDR)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5E6CCBBD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Genes</w:t>
            </w:r>
          </w:p>
        </w:tc>
      </w:tr>
      <w:tr w:rsidR="0089245F" w:rsidRPr="00402758" w14:paraId="4F3FB7B8" w14:textId="77777777" w:rsidTr="00402758">
        <w:tc>
          <w:tcPr>
            <w:tcW w:w="0" w:type="auto"/>
            <w:hideMark/>
          </w:tcPr>
          <w:p w14:paraId="01A4EB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cg04927657</w:t>
            </w:r>
          </w:p>
        </w:tc>
        <w:tc>
          <w:tcPr>
            <w:tcW w:w="0" w:type="auto"/>
            <w:hideMark/>
          </w:tcPr>
          <w:p w14:paraId="2EDD116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-1.4330</w:t>
            </w:r>
          </w:p>
        </w:tc>
        <w:tc>
          <w:tcPr>
            <w:tcW w:w="0" w:type="auto"/>
            <w:hideMark/>
          </w:tcPr>
          <w:p w14:paraId="71F264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-4.4097</w:t>
            </w:r>
          </w:p>
        </w:tc>
        <w:tc>
          <w:tcPr>
            <w:tcW w:w="515" w:type="pct"/>
            <w:hideMark/>
          </w:tcPr>
          <w:p w14:paraId="7B0783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5.1689</w:t>
            </w:r>
          </w:p>
        </w:tc>
        <w:tc>
          <w:tcPr>
            <w:tcW w:w="389" w:type="pct"/>
            <w:hideMark/>
          </w:tcPr>
          <w:p w14:paraId="6A5BB93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5BDC4DE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DA5DDE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KDM5C; KDM5C</w:t>
            </w:r>
          </w:p>
        </w:tc>
      </w:tr>
      <w:tr w:rsidR="0089245F" w:rsidRPr="00402758" w14:paraId="64A65413" w14:textId="77777777" w:rsidTr="00402758">
        <w:tc>
          <w:tcPr>
            <w:tcW w:w="0" w:type="auto"/>
            <w:hideMark/>
          </w:tcPr>
          <w:p w14:paraId="5A77F9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cg05719911</w:t>
            </w:r>
          </w:p>
        </w:tc>
        <w:tc>
          <w:tcPr>
            <w:tcW w:w="0" w:type="auto"/>
            <w:hideMark/>
          </w:tcPr>
          <w:p w14:paraId="47BA76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-2.4807</w:t>
            </w:r>
          </w:p>
        </w:tc>
        <w:tc>
          <w:tcPr>
            <w:tcW w:w="0" w:type="auto"/>
            <w:hideMark/>
          </w:tcPr>
          <w:p w14:paraId="576D2B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3.7975</w:t>
            </w:r>
          </w:p>
        </w:tc>
        <w:tc>
          <w:tcPr>
            <w:tcW w:w="515" w:type="pct"/>
            <w:hideMark/>
          </w:tcPr>
          <w:p w14:paraId="12329B4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4.0750</w:t>
            </w:r>
          </w:p>
        </w:tc>
        <w:tc>
          <w:tcPr>
            <w:tcW w:w="389" w:type="pct"/>
            <w:hideMark/>
          </w:tcPr>
          <w:p w14:paraId="3A7C4C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D85784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4643DD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AGRN</w:t>
            </w:r>
          </w:p>
        </w:tc>
      </w:tr>
      <w:tr w:rsidR="0089245F" w:rsidRPr="00402758" w14:paraId="5DEAB3B9" w14:textId="77777777" w:rsidTr="00402758">
        <w:tc>
          <w:tcPr>
            <w:tcW w:w="0" w:type="auto"/>
            <w:hideMark/>
          </w:tcPr>
          <w:p w14:paraId="5BF4425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cg14172633</w:t>
            </w:r>
          </w:p>
        </w:tc>
        <w:tc>
          <w:tcPr>
            <w:tcW w:w="0" w:type="auto"/>
            <w:hideMark/>
          </w:tcPr>
          <w:p w14:paraId="44A274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-2.6028</w:t>
            </w:r>
          </w:p>
        </w:tc>
        <w:tc>
          <w:tcPr>
            <w:tcW w:w="0" w:type="auto"/>
            <w:hideMark/>
          </w:tcPr>
          <w:p w14:paraId="2761EB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-2.8655</w:t>
            </w:r>
          </w:p>
        </w:tc>
        <w:tc>
          <w:tcPr>
            <w:tcW w:w="515" w:type="pct"/>
            <w:hideMark/>
          </w:tcPr>
          <w:p w14:paraId="72854CB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3.9437</w:t>
            </w:r>
          </w:p>
        </w:tc>
        <w:tc>
          <w:tcPr>
            <w:tcW w:w="389" w:type="pct"/>
            <w:hideMark/>
          </w:tcPr>
          <w:p w14:paraId="7EDDD8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1FB4AD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172D88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HMCN1</w:t>
            </w:r>
          </w:p>
        </w:tc>
      </w:tr>
      <w:tr w:rsidR="0089245F" w:rsidRPr="00402758" w14:paraId="776CA6DB" w14:textId="77777777" w:rsidTr="00402758">
        <w:tc>
          <w:tcPr>
            <w:tcW w:w="0" w:type="auto"/>
            <w:hideMark/>
          </w:tcPr>
          <w:p w14:paraId="0FFDAF0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cg25020373</w:t>
            </w:r>
          </w:p>
        </w:tc>
        <w:tc>
          <w:tcPr>
            <w:tcW w:w="0" w:type="auto"/>
            <w:hideMark/>
          </w:tcPr>
          <w:p w14:paraId="12306BD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-2.6784</w:t>
            </w:r>
          </w:p>
        </w:tc>
        <w:tc>
          <w:tcPr>
            <w:tcW w:w="0" w:type="auto"/>
            <w:hideMark/>
          </w:tcPr>
          <w:p w14:paraId="66A52D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-4.5143</w:t>
            </w:r>
          </w:p>
        </w:tc>
        <w:tc>
          <w:tcPr>
            <w:tcW w:w="515" w:type="pct"/>
            <w:hideMark/>
          </w:tcPr>
          <w:p w14:paraId="69D6569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-3.8619</w:t>
            </w:r>
          </w:p>
        </w:tc>
        <w:tc>
          <w:tcPr>
            <w:tcW w:w="389" w:type="pct"/>
            <w:hideMark/>
          </w:tcPr>
          <w:p w14:paraId="5EC575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8458FE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FAEFEA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JAK1</w:t>
            </w:r>
          </w:p>
        </w:tc>
      </w:tr>
      <w:tr w:rsidR="0089245F" w:rsidRPr="00402758" w14:paraId="6B73F7E3" w14:textId="77777777" w:rsidTr="00402758">
        <w:tc>
          <w:tcPr>
            <w:tcW w:w="0" w:type="auto"/>
            <w:hideMark/>
          </w:tcPr>
          <w:p w14:paraId="1E4A1D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cg00533215</w:t>
            </w:r>
          </w:p>
        </w:tc>
        <w:tc>
          <w:tcPr>
            <w:tcW w:w="0" w:type="auto"/>
            <w:hideMark/>
          </w:tcPr>
          <w:p w14:paraId="1C5551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-2.6154</w:t>
            </w:r>
          </w:p>
        </w:tc>
        <w:tc>
          <w:tcPr>
            <w:tcW w:w="0" w:type="auto"/>
            <w:hideMark/>
          </w:tcPr>
          <w:p w14:paraId="102D17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-5.2907</w:t>
            </w:r>
          </w:p>
        </w:tc>
        <w:tc>
          <w:tcPr>
            <w:tcW w:w="515" w:type="pct"/>
            <w:hideMark/>
          </w:tcPr>
          <w:p w14:paraId="2CE595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3.9301</w:t>
            </w:r>
          </w:p>
        </w:tc>
        <w:tc>
          <w:tcPr>
            <w:tcW w:w="389" w:type="pct"/>
            <w:hideMark/>
          </w:tcPr>
          <w:p w14:paraId="7EB1164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6AB10A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24FBD054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PNO1; WDR92</w:t>
            </w:r>
          </w:p>
        </w:tc>
      </w:tr>
      <w:tr w:rsidR="0089245F" w:rsidRPr="00402758" w14:paraId="4104F687" w14:textId="77777777" w:rsidTr="00402758">
        <w:tc>
          <w:tcPr>
            <w:tcW w:w="0" w:type="auto"/>
            <w:hideMark/>
          </w:tcPr>
          <w:p w14:paraId="5AF9A35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cg08026651</w:t>
            </w:r>
          </w:p>
        </w:tc>
        <w:tc>
          <w:tcPr>
            <w:tcW w:w="0" w:type="auto"/>
            <w:hideMark/>
          </w:tcPr>
          <w:p w14:paraId="35FC45C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-2.6691</w:t>
            </w:r>
          </w:p>
        </w:tc>
        <w:tc>
          <w:tcPr>
            <w:tcW w:w="0" w:type="auto"/>
            <w:hideMark/>
          </w:tcPr>
          <w:p w14:paraId="2A0CCE5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2.2745</w:t>
            </w:r>
          </w:p>
        </w:tc>
        <w:tc>
          <w:tcPr>
            <w:tcW w:w="515" w:type="pct"/>
            <w:hideMark/>
          </w:tcPr>
          <w:p w14:paraId="48548F2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3.8720</w:t>
            </w:r>
          </w:p>
        </w:tc>
        <w:tc>
          <w:tcPr>
            <w:tcW w:w="389" w:type="pct"/>
            <w:hideMark/>
          </w:tcPr>
          <w:p w14:paraId="6F05E5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03007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D8B388A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DNAH6</w:t>
            </w:r>
          </w:p>
        </w:tc>
      </w:tr>
      <w:tr w:rsidR="0089245F" w:rsidRPr="00402758" w14:paraId="29AD6EFC" w14:textId="77777777" w:rsidTr="00402758">
        <w:tc>
          <w:tcPr>
            <w:tcW w:w="0" w:type="auto"/>
            <w:hideMark/>
          </w:tcPr>
          <w:p w14:paraId="76725E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cg15306595</w:t>
            </w:r>
          </w:p>
        </w:tc>
        <w:tc>
          <w:tcPr>
            <w:tcW w:w="0" w:type="auto"/>
            <w:hideMark/>
          </w:tcPr>
          <w:p w14:paraId="1C94BD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-2.6789</w:t>
            </w:r>
          </w:p>
        </w:tc>
        <w:tc>
          <w:tcPr>
            <w:tcW w:w="0" w:type="auto"/>
            <w:hideMark/>
          </w:tcPr>
          <w:p w14:paraId="113570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-4.8757</w:t>
            </w:r>
          </w:p>
        </w:tc>
        <w:tc>
          <w:tcPr>
            <w:tcW w:w="515" w:type="pct"/>
            <w:hideMark/>
          </w:tcPr>
          <w:p w14:paraId="4A2F51C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-3.8613</w:t>
            </w:r>
          </w:p>
        </w:tc>
        <w:tc>
          <w:tcPr>
            <w:tcW w:w="389" w:type="pct"/>
            <w:hideMark/>
          </w:tcPr>
          <w:p w14:paraId="1461A92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01A2C6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CA4646C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GAD1; GAD1; GAD1; GAD1</w:t>
            </w:r>
          </w:p>
        </w:tc>
      </w:tr>
      <w:tr w:rsidR="0089245F" w:rsidRPr="00402758" w14:paraId="76B47B31" w14:textId="77777777" w:rsidTr="00402758">
        <w:tc>
          <w:tcPr>
            <w:tcW w:w="0" w:type="auto"/>
            <w:hideMark/>
          </w:tcPr>
          <w:p w14:paraId="7D87802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cg17304646</w:t>
            </w:r>
          </w:p>
        </w:tc>
        <w:tc>
          <w:tcPr>
            <w:tcW w:w="0" w:type="auto"/>
            <w:hideMark/>
          </w:tcPr>
          <w:p w14:paraId="524B4FD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-2.4778</w:t>
            </w:r>
          </w:p>
        </w:tc>
        <w:tc>
          <w:tcPr>
            <w:tcW w:w="0" w:type="auto"/>
            <w:hideMark/>
          </w:tcPr>
          <w:p w14:paraId="2E440E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-3.0525</w:t>
            </w:r>
          </w:p>
        </w:tc>
        <w:tc>
          <w:tcPr>
            <w:tcW w:w="515" w:type="pct"/>
            <w:hideMark/>
          </w:tcPr>
          <w:p w14:paraId="03F7D04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-4.0780</w:t>
            </w:r>
          </w:p>
        </w:tc>
        <w:tc>
          <w:tcPr>
            <w:tcW w:w="389" w:type="pct"/>
            <w:hideMark/>
          </w:tcPr>
          <w:p w14:paraId="54FEAB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90940E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030BCC97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135AB9FD" w14:textId="77777777" w:rsidTr="00402758">
        <w:tc>
          <w:tcPr>
            <w:tcW w:w="0" w:type="auto"/>
            <w:hideMark/>
          </w:tcPr>
          <w:p w14:paraId="04E70B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cg27606567</w:t>
            </w:r>
          </w:p>
        </w:tc>
        <w:tc>
          <w:tcPr>
            <w:tcW w:w="0" w:type="auto"/>
            <w:hideMark/>
          </w:tcPr>
          <w:p w14:paraId="2EBC91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-2.7382</w:t>
            </w:r>
          </w:p>
        </w:tc>
        <w:tc>
          <w:tcPr>
            <w:tcW w:w="0" w:type="auto"/>
            <w:hideMark/>
          </w:tcPr>
          <w:p w14:paraId="1330BA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-4.0193</w:t>
            </w:r>
          </w:p>
        </w:tc>
        <w:tc>
          <w:tcPr>
            <w:tcW w:w="515" w:type="pct"/>
            <w:hideMark/>
          </w:tcPr>
          <w:p w14:paraId="4F8130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3.7966</w:t>
            </w:r>
          </w:p>
        </w:tc>
        <w:tc>
          <w:tcPr>
            <w:tcW w:w="389" w:type="pct"/>
            <w:hideMark/>
          </w:tcPr>
          <w:p w14:paraId="2A1C73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0832D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36ACD8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69AD234C" w14:textId="77777777" w:rsidTr="00402758">
        <w:tc>
          <w:tcPr>
            <w:tcW w:w="0" w:type="auto"/>
            <w:hideMark/>
          </w:tcPr>
          <w:p w14:paraId="1A9DD68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cg03521696</w:t>
            </w:r>
          </w:p>
        </w:tc>
        <w:tc>
          <w:tcPr>
            <w:tcW w:w="0" w:type="auto"/>
            <w:hideMark/>
          </w:tcPr>
          <w:p w14:paraId="343B0A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-2.5982</w:t>
            </w:r>
          </w:p>
        </w:tc>
        <w:tc>
          <w:tcPr>
            <w:tcW w:w="0" w:type="auto"/>
            <w:hideMark/>
          </w:tcPr>
          <w:p w14:paraId="580F93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-3.3369</w:t>
            </w:r>
          </w:p>
        </w:tc>
        <w:tc>
          <w:tcPr>
            <w:tcW w:w="515" w:type="pct"/>
            <w:hideMark/>
          </w:tcPr>
          <w:p w14:paraId="689DEA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3.9488</w:t>
            </w:r>
          </w:p>
        </w:tc>
        <w:tc>
          <w:tcPr>
            <w:tcW w:w="389" w:type="pct"/>
            <w:hideMark/>
          </w:tcPr>
          <w:p w14:paraId="0D412B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183ACE8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23114C69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HLA-G</w:t>
            </w:r>
          </w:p>
        </w:tc>
      </w:tr>
      <w:tr w:rsidR="0089245F" w:rsidRPr="00402758" w14:paraId="439FE389" w14:textId="77777777" w:rsidTr="00402758">
        <w:tc>
          <w:tcPr>
            <w:tcW w:w="0" w:type="auto"/>
            <w:hideMark/>
          </w:tcPr>
          <w:p w14:paraId="322FFB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cg07219955</w:t>
            </w:r>
          </w:p>
        </w:tc>
        <w:tc>
          <w:tcPr>
            <w:tcW w:w="0" w:type="auto"/>
            <w:hideMark/>
          </w:tcPr>
          <w:p w14:paraId="75D2C5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-2.5274</w:t>
            </w:r>
          </w:p>
        </w:tc>
        <w:tc>
          <w:tcPr>
            <w:tcW w:w="0" w:type="auto"/>
            <w:hideMark/>
          </w:tcPr>
          <w:p w14:paraId="31E2AD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-1.5866</w:t>
            </w:r>
          </w:p>
        </w:tc>
        <w:tc>
          <w:tcPr>
            <w:tcW w:w="515" w:type="pct"/>
            <w:hideMark/>
          </w:tcPr>
          <w:p w14:paraId="60319D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4.0249</w:t>
            </w:r>
          </w:p>
        </w:tc>
        <w:tc>
          <w:tcPr>
            <w:tcW w:w="389" w:type="pct"/>
            <w:hideMark/>
          </w:tcPr>
          <w:p w14:paraId="6A6511A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42628B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991A62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PLA2G7; PLA2G7</w:t>
            </w:r>
          </w:p>
        </w:tc>
      </w:tr>
      <w:tr w:rsidR="0089245F" w:rsidRPr="00402758" w14:paraId="0A795A83" w14:textId="77777777" w:rsidTr="00402758">
        <w:tc>
          <w:tcPr>
            <w:tcW w:w="0" w:type="auto"/>
            <w:hideMark/>
          </w:tcPr>
          <w:p w14:paraId="67E8CF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cg25744767</w:t>
            </w:r>
          </w:p>
        </w:tc>
        <w:tc>
          <w:tcPr>
            <w:tcW w:w="0" w:type="auto"/>
            <w:hideMark/>
          </w:tcPr>
          <w:p w14:paraId="696ED9F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-2.5815</w:t>
            </w:r>
          </w:p>
        </w:tc>
        <w:tc>
          <w:tcPr>
            <w:tcW w:w="0" w:type="auto"/>
            <w:hideMark/>
          </w:tcPr>
          <w:p w14:paraId="5CADBE9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-5.2101</w:t>
            </w:r>
          </w:p>
        </w:tc>
        <w:tc>
          <w:tcPr>
            <w:tcW w:w="515" w:type="pct"/>
            <w:hideMark/>
          </w:tcPr>
          <w:p w14:paraId="10756E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3.9667</w:t>
            </w:r>
          </w:p>
        </w:tc>
        <w:tc>
          <w:tcPr>
            <w:tcW w:w="389" w:type="pct"/>
            <w:hideMark/>
          </w:tcPr>
          <w:p w14:paraId="040E1E6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2CB16DC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DCC1CC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GNAI1; GNAI1</w:t>
            </w:r>
          </w:p>
        </w:tc>
      </w:tr>
      <w:tr w:rsidR="0089245F" w:rsidRPr="00402758" w14:paraId="1C098CF0" w14:textId="77777777" w:rsidTr="00402758">
        <w:tc>
          <w:tcPr>
            <w:tcW w:w="0" w:type="auto"/>
            <w:hideMark/>
          </w:tcPr>
          <w:p w14:paraId="6C9200F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cg12089032</w:t>
            </w:r>
          </w:p>
        </w:tc>
        <w:tc>
          <w:tcPr>
            <w:tcW w:w="0" w:type="auto"/>
            <w:hideMark/>
          </w:tcPr>
          <w:p w14:paraId="383D135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-2.7329</w:t>
            </w:r>
          </w:p>
        </w:tc>
        <w:tc>
          <w:tcPr>
            <w:tcW w:w="0" w:type="auto"/>
            <w:hideMark/>
          </w:tcPr>
          <w:p w14:paraId="1A1B25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1.6109</w:t>
            </w:r>
          </w:p>
        </w:tc>
        <w:tc>
          <w:tcPr>
            <w:tcW w:w="515" w:type="pct"/>
            <w:hideMark/>
          </w:tcPr>
          <w:p w14:paraId="1E6D26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-3.8024</w:t>
            </w:r>
          </w:p>
        </w:tc>
        <w:tc>
          <w:tcPr>
            <w:tcW w:w="389" w:type="pct"/>
            <w:hideMark/>
          </w:tcPr>
          <w:p w14:paraId="5C662F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73C20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8B893C4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636BCCE5" w14:textId="77777777" w:rsidTr="00402758">
        <w:tc>
          <w:tcPr>
            <w:tcW w:w="0" w:type="auto"/>
            <w:hideMark/>
          </w:tcPr>
          <w:p w14:paraId="357098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cg24141036</w:t>
            </w:r>
          </w:p>
        </w:tc>
        <w:tc>
          <w:tcPr>
            <w:tcW w:w="0" w:type="auto"/>
            <w:hideMark/>
          </w:tcPr>
          <w:p w14:paraId="3B9CDA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-2.5493</w:t>
            </w:r>
          </w:p>
        </w:tc>
        <w:tc>
          <w:tcPr>
            <w:tcW w:w="0" w:type="auto"/>
            <w:hideMark/>
          </w:tcPr>
          <w:p w14:paraId="0B73101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-5.2106</w:t>
            </w:r>
          </w:p>
        </w:tc>
        <w:tc>
          <w:tcPr>
            <w:tcW w:w="515" w:type="pct"/>
            <w:hideMark/>
          </w:tcPr>
          <w:p w14:paraId="583DDD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4.0015</w:t>
            </w:r>
          </w:p>
        </w:tc>
        <w:tc>
          <w:tcPr>
            <w:tcW w:w="389" w:type="pct"/>
            <w:hideMark/>
          </w:tcPr>
          <w:p w14:paraId="586A8E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0AD831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30073E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PLEKHA2</w:t>
            </w:r>
          </w:p>
        </w:tc>
      </w:tr>
      <w:tr w:rsidR="0089245F" w:rsidRPr="00402758" w14:paraId="378C2CCE" w14:textId="77777777" w:rsidTr="00402758">
        <w:tc>
          <w:tcPr>
            <w:tcW w:w="0" w:type="auto"/>
            <w:hideMark/>
          </w:tcPr>
          <w:p w14:paraId="39A054D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cg15367487</w:t>
            </w:r>
          </w:p>
        </w:tc>
        <w:tc>
          <w:tcPr>
            <w:tcW w:w="0" w:type="auto"/>
            <w:hideMark/>
          </w:tcPr>
          <w:p w14:paraId="56E2B7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-2.0841</w:t>
            </w:r>
          </w:p>
        </w:tc>
        <w:tc>
          <w:tcPr>
            <w:tcW w:w="0" w:type="auto"/>
            <w:hideMark/>
          </w:tcPr>
          <w:p w14:paraId="52B1560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-5.5695</w:t>
            </w:r>
          </w:p>
        </w:tc>
        <w:tc>
          <w:tcPr>
            <w:tcW w:w="515" w:type="pct"/>
            <w:hideMark/>
          </w:tcPr>
          <w:p w14:paraId="783E841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-4.4936</w:t>
            </w:r>
          </w:p>
        </w:tc>
        <w:tc>
          <w:tcPr>
            <w:tcW w:w="389" w:type="pct"/>
            <w:hideMark/>
          </w:tcPr>
          <w:p w14:paraId="115D50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43D7AE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445745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EIF4G2; EIF4G2</w:t>
            </w:r>
          </w:p>
        </w:tc>
      </w:tr>
      <w:tr w:rsidR="0089245F" w:rsidRPr="00402758" w14:paraId="148215B5" w14:textId="77777777" w:rsidTr="00402758">
        <w:tc>
          <w:tcPr>
            <w:tcW w:w="0" w:type="auto"/>
            <w:hideMark/>
          </w:tcPr>
          <w:p w14:paraId="179FAB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cg23951171</w:t>
            </w:r>
          </w:p>
        </w:tc>
        <w:tc>
          <w:tcPr>
            <w:tcW w:w="0" w:type="auto"/>
            <w:hideMark/>
          </w:tcPr>
          <w:p w14:paraId="638192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-2.7449</w:t>
            </w:r>
          </w:p>
        </w:tc>
        <w:tc>
          <w:tcPr>
            <w:tcW w:w="0" w:type="auto"/>
            <w:hideMark/>
          </w:tcPr>
          <w:p w14:paraId="7CDB412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2.2311</w:t>
            </w:r>
          </w:p>
        </w:tc>
        <w:tc>
          <w:tcPr>
            <w:tcW w:w="515" w:type="pct"/>
            <w:hideMark/>
          </w:tcPr>
          <w:p w14:paraId="025F62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-3.7893</w:t>
            </w:r>
          </w:p>
        </w:tc>
        <w:tc>
          <w:tcPr>
            <w:tcW w:w="389" w:type="pct"/>
            <w:hideMark/>
          </w:tcPr>
          <w:p w14:paraId="2040F0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765BFF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2676B0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NAP1L4</w:t>
            </w:r>
          </w:p>
        </w:tc>
      </w:tr>
      <w:tr w:rsidR="0089245F" w:rsidRPr="00402758" w14:paraId="5446DE54" w14:textId="77777777" w:rsidTr="00402758">
        <w:tc>
          <w:tcPr>
            <w:tcW w:w="0" w:type="auto"/>
            <w:hideMark/>
          </w:tcPr>
          <w:p w14:paraId="5D8787A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cg07678266</w:t>
            </w:r>
          </w:p>
        </w:tc>
        <w:tc>
          <w:tcPr>
            <w:tcW w:w="0" w:type="auto"/>
            <w:hideMark/>
          </w:tcPr>
          <w:p w14:paraId="336B4B9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-2.7213</w:t>
            </w:r>
          </w:p>
        </w:tc>
        <w:tc>
          <w:tcPr>
            <w:tcW w:w="0" w:type="auto"/>
            <w:hideMark/>
          </w:tcPr>
          <w:p w14:paraId="36407F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3.2574</w:t>
            </w:r>
          </w:p>
        </w:tc>
        <w:tc>
          <w:tcPr>
            <w:tcW w:w="515" w:type="pct"/>
            <w:hideMark/>
          </w:tcPr>
          <w:p w14:paraId="6376BD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-3.8151</w:t>
            </w:r>
          </w:p>
        </w:tc>
        <w:tc>
          <w:tcPr>
            <w:tcW w:w="389" w:type="pct"/>
            <w:hideMark/>
          </w:tcPr>
          <w:p w14:paraId="5D47D4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7AD94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922BA0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GLT1D1</w:t>
            </w:r>
          </w:p>
        </w:tc>
      </w:tr>
      <w:tr w:rsidR="0089245F" w:rsidRPr="00402758" w14:paraId="4A8C99B9" w14:textId="77777777" w:rsidTr="00402758">
        <w:tc>
          <w:tcPr>
            <w:tcW w:w="0" w:type="auto"/>
            <w:hideMark/>
          </w:tcPr>
          <w:p w14:paraId="3DCC23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cg23217512</w:t>
            </w:r>
          </w:p>
        </w:tc>
        <w:tc>
          <w:tcPr>
            <w:tcW w:w="0" w:type="auto"/>
            <w:hideMark/>
          </w:tcPr>
          <w:p w14:paraId="5B6DFC9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-2.6653</w:t>
            </w:r>
          </w:p>
        </w:tc>
        <w:tc>
          <w:tcPr>
            <w:tcW w:w="0" w:type="auto"/>
            <w:hideMark/>
          </w:tcPr>
          <w:p w14:paraId="258104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-5.1402</w:t>
            </w:r>
          </w:p>
        </w:tc>
        <w:tc>
          <w:tcPr>
            <w:tcW w:w="515" w:type="pct"/>
            <w:hideMark/>
          </w:tcPr>
          <w:p w14:paraId="619B56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3.8761</w:t>
            </w:r>
          </w:p>
        </w:tc>
        <w:tc>
          <w:tcPr>
            <w:tcW w:w="389" w:type="pct"/>
            <w:hideMark/>
          </w:tcPr>
          <w:p w14:paraId="1F41081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1CE02C4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F0E818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09E35EA4" w14:textId="77777777" w:rsidTr="00402758">
        <w:tc>
          <w:tcPr>
            <w:tcW w:w="0" w:type="auto"/>
            <w:hideMark/>
          </w:tcPr>
          <w:p w14:paraId="0EF21B1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cg06942159</w:t>
            </w:r>
          </w:p>
        </w:tc>
        <w:tc>
          <w:tcPr>
            <w:tcW w:w="0" w:type="auto"/>
            <w:hideMark/>
          </w:tcPr>
          <w:p w14:paraId="7905DC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-2.3670</w:t>
            </w:r>
          </w:p>
        </w:tc>
        <w:tc>
          <w:tcPr>
            <w:tcW w:w="0" w:type="auto"/>
            <w:hideMark/>
          </w:tcPr>
          <w:p w14:paraId="70E54B3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-3.5527</w:t>
            </w:r>
          </w:p>
        </w:tc>
        <w:tc>
          <w:tcPr>
            <w:tcW w:w="515" w:type="pct"/>
            <w:hideMark/>
          </w:tcPr>
          <w:p w14:paraId="278330C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4.1960</w:t>
            </w:r>
          </w:p>
        </w:tc>
        <w:tc>
          <w:tcPr>
            <w:tcW w:w="389" w:type="pct"/>
            <w:hideMark/>
          </w:tcPr>
          <w:p w14:paraId="6EF249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600381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017F40B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TNK1</w:t>
            </w:r>
          </w:p>
        </w:tc>
      </w:tr>
      <w:tr w:rsidR="0089245F" w:rsidRPr="00402758" w14:paraId="1820497E" w14:textId="77777777" w:rsidTr="00402758">
        <w:tc>
          <w:tcPr>
            <w:tcW w:w="0" w:type="auto"/>
            <w:hideMark/>
          </w:tcPr>
          <w:p w14:paraId="72B274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cg20271620</w:t>
            </w:r>
          </w:p>
        </w:tc>
        <w:tc>
          <w:tcPr>
            <w:tcW w:w="0" w:type="auto"/>
            <w:hideMark/>
          </w:tcPr>
          <w:p w14:paraId="431CC31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-2.4770</w:t>
            </w:r>
          </w:p>
        </w:tc>
        <w:tc>
          <w:tcPr>
            <w:tcW w:w="0" w:type="auto"/>
            <w:hideMark/>
          </w:tcPr>
          <w:p w14:paraId="4175A0C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3.5868</w:t>
            </w:r>
          </w:p>
        </w:tc>
        <w:tc>
          <w:tcPr>
            <w:tcW w:w="515" w:type="pct"/>
            <w:hideMark/>
          </w:tcPr>
          <w:p w14:paraId="58A5AE1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-4.0789</w:t>
            </w:r>
          </w:p>
        </w:tc>
        <w:tc>
          <w:tcPr>
            <w:tcW w:w="389" w:type="pct"/>
            <w:hideMark/>
          </w:tcPr>
          <w:p w14:paraId="671459E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12C90F6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66126F4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TBCD</w:t>
            </w:r>
          </w:p>
        </w:tc>
      </w:tr>
      <w:tr w:rsidR="0089245F" w:rsidRPr="00402758" w14:paraId="5A5F3FC7" w14:textId="77777777" w:rsidTr="00402758">
        <w:tc>
          <w:tcPr>
            <w:tcW w:w="0" w:type="auto"/>
            <w:hideMark/>
          </w:tcPr>
          <w:p w14:paraId="29B01B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cg16647169</w:t>
            </w:r>
          </w:p>
        </w:tc>
        <w:tc>
          <w:tcPr>
            <w:tcW w:w="0" w:type="auto"/>
            <w:hideMark/>
          </w:tcPr>
          <w:p w14:paraId="640899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-2.7189</w:t>
            </w:r>
          </w:p>
        </w:tc>
        <w:tc>
          <w:tcPr>
            <w:tcW w:w="0" w:type="auto"/>
            <w:hideMark/>
          </w:tcPr>
          <w:p w14:paraId="38FA8C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-4.8665</w:t>
            </w:r>
          </w:p>
        </w:tc>
        <w:tc>
          <w:tcPr>
            <w:tcW w:w="515" w:type="pct"/>
            <w:hideMark/>
          </w:tcPr>
          <w:p w14:paraId="7EDAE0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3.8177</w:t>
            </w:r>
          </w:p>
        </w:tc>
        <w:tc>
          <w:tcPr>
            <w:tcW w:w="389" w:type="pct"/>
            <w:hideMark/>
          </w:tcPr>
          <w:p w14:paraId="2DF1E6A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3429DF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56BF9E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RALBP1</w:t>
            </w:r>
          </w:p>
        </w:tc>
      </w:tr>
      <w:tr w:rsidR="0089245F" w:rsidRPr="00402758" w14:paraId="7792C65B" w14:textId="77777777" w:rsidTr="00402758">
        <w:tc>
          <w:tcPr>
            <w:tcW w:w="0" w:type="auto"/>
            <w:hideMark/>
          </w:tcPr>
          <w:p w14:paraId="131E90D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cg23350838</w:t>
            </w:r>
          </w:p>
        </w:tc>
        <w:tc>
          <w:tcPr>
            <w:tcW w:w="0" w:type="auto"/>
            <w:hideMark/>
          </w:tcPr>
          <w:p w14:paraId="16A7FA0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-2.6518</w:t>
            </w:r>
          </w:p>
        </w:tc>
        <w:tc>
          <w:tcPr>
            <w:tcW w:w="0" w:type="auto"/>
            <w:hideMark/>
          </w:tcPr>
          <w:p w14:paraId="45308C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-3.2807</w:t>
            </w:r>
          </w:p>
        </w:tc>
        <w:tc>
          <w:tcPr>
            <w:tcW w:w="515" w:type="pct"/>
            <w:hideMark/>
          </w:tcPr>
          <w:p w14:paraId="7279CB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-3.8908</w:t>
            </w:r>
          </w:p>
        </w:tc>
        <w:tc>
          <w:tcPr>
            <w:tcW w:w="389" w:type="pct"/>
            <w:hideMark/>
          </w:tcPr>
          <w:p w14:paraId="459130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6E0F72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1A7A5DC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C19orf61</w:t>
            </w:r>
          </w:p>
        </w:tc>
      </w:tr>
      <w:tr w:rsidR="0089245F" w:rsidRPr="00402758" w14:paraId="500B5FAA" w14:textId="77777777" w:rsidTr="00402758">
        <w:tc>
          <w:tcPr>
            <w:tcW w:w="0" w:type="auto"/>
            <w:hideMark/>
          </w:tcPr>
          <w:p w14:paraId="54D07E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cg07747220</w:t>
            </w:r>
          </w:p>
        </w:tc>
        <w:tc>
          <w:tcPr>
            <w:tcW w:w="0" w:type="auto"/>
            <w:hideMark/>
          </w:tcPr>
          <w:p w14:paraId="5D8A49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-2.2979</w:t>
            </w:r>
          </w:p>
        </w:tc>
        <w:tc>
          <w:tcPr>
            <w:tcW w:w="0" w:type="auto"/>
            <w:hideMark/>
          </w:tcPr>
          <w:p w14:paraId="1D412AE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1.3623</w:t>
            </w:r>
          </w:p>
        </w:tc>
        <w:tc>
          <w:tcPr>
            <w:tcW w:w="515" w:type="pct"/>
            <w:hideMark/>
          </w:tcPr>
          <w:p w14:paraId="6816FA6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-4.2690</w:t>
            </w:r>
          </w:p>
        </w:tc>
        <w:tc>
          <w:tcPr>
            <w:tcW w:w="389" w:type="pct"/>
            <w:hideMark/>
          </w:tcPr>
          <w:p w14:paraId="5490A37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BDB337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351468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OXT</w:t>
            </w:r>
          </w:p>
        </w:tc>
      </w:tr>
      <w:tr w:rsidR="0089245F" w:rsidRPr="00402758" w14:paraId="1FBADFBB" w14:textId="77777777" w:rsidTr="00402758">
        <w:tc>
          <w:tcPr>
            <w:tcW w:w="0" w:type="auto"/>
            <w:hideMark/>
          </w:tcPr>
          <w:p w14:paraId="5F61E6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cg01016521</w:t>
            </w:r>
          </w:p>
        </w:tc>
        <w:tc>
          <w:tcPr>
            <w:tcW w:w="0" w:type="auto"/>
            <w:hideMark/>
          </w:tcPr>
          <w:p w14:paraId="49D6C1B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-2.6315</w:t>
            </w:r>
          </w:p>
        </w:tc>
        <w:tc>
          <w:tcPr>
            <w:tcW w:w="0" w:type="auto"/>
            <w:hideMark/>
          </w:tcPr>
          <w:p w14:paraId="4ED21A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-4.1550</w:t>
            </w:r>
          </w:p>
        </w:tc>
        <w:tc>
          <w:tcPr>
            <w:tcW w:w="515" w:type="pct"/>
            <w:hideMark/>
          </w:tcPr>
          <w:p w14:paraId="6D57AFC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-3.9128</w:t>
            </w:r>
          </w:p>
        </w:tc>
        <w:tc>
          <w:tcPr>
            <w:tcW w:w="389" w:type="pct"/>
            <w:hideMark/>
          </w:tcPr>
          <w:p w14:paraId="57FF423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769BA7B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C7E2E1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FAM63A; FAM63A; FAM63A; FAM63A; FAM63A; FAM63A; FAM63A; FAM63A</w:t>
            </w:r>
          </w:p>
        </w:tc>
      </w:tr>
      <w:tr w:rsidR="0089245F" w:rsidRPr="00402758" w14:paraId="13833EA7" w14:textId="77777777" w:rsidTr="00402758">
        <w:tc>
          <w:tcPr>
            <w:tcW w:w="0" w:type="auto"/>
            <w:hideMark/>
          </w:tcPr>
          <w:p w14:paraId="5F25C55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cg01072550</w:t>
            </w:r>
          </w:p>
        </w:tc>
        <w:tc>
          <w:tcPr>
            <w:tcW w:w="0" w:type="auto"/>
            <w:hideMark/>
          </w:tcPr>
          <w:p w14:paraId="470FEA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-2.7068</w:t>
            </w:r>
          </w:p>
        </w:tc>
        <w:tc>
          <w:tcPr>
            <w:tcW w:w="0" w:type="auto"/>
            <w:hideMark/>
          </w:tcPr>
          <w:p w14:paraId="48A139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1.3977</w:t>
            </w:r>
          </w:p>
        </w:tc>
        <w:tc>
          <w:tcPr>
            <w:tcW w:w="515" w:type="pct"/>
            <w:hideMark/>
          </w:tcPr>
          <w:p w14:paraId="6C2039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-3.8310</w:t>
            </w:r>
          </w:p>
        </w:tc>
        <w:tc>
          <w:tcPr>
            <w:tcW w:w="389" w:type="pct"/>
            <w:hideMark/>
          </w:tcPr>
          <w:p w14:paraId="2B557C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098F983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4CFD09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587953A6" w14:textId="77777777" w:rsidTr="00402758">
        <w:tc>
          <w:tcPr>
            <w:tcW w:w="0" w:type="auto"/>
            <w:hideMark/>
          </w:tcPr>
          <w:p w14:paraId="2D074CC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cg11820840</w:t>
            </w:r>
          </w:p>
        </w:tc>
        <w:tc>
          <w:tcPr>
            <w:tcW w:w="0" w:type="auto"/>
            <w:hideMark/>
          </w:tcPr>
          <w:p w14:paraId="0C1A674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-2.2755</w:t>
            </w:r>
          </w:p>
        </w:tc>
        <w:tc>
          <w:tcPr>
            <w:tcW w:w="0" w:type="auto"/>
            <w:hideMark/>
          </w:tcPr>
          <w:p w14:paraId="6BF8227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2.0603</w:t>
            </w:r>
          </w:p>
        </w:tc>
        <w:tc>
          <w:tcPr>
            <w:tcW w:w="515" w:type="pct"/>
            <w:hideMark/>
          </w:tcPr>
          <w:p w14:paraId="294E569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4.2927</w:t>
            </w:r>
          </w:p>
        </w:tc>
        <w:tc>
          <w:tcPr>
            <w:tcW w:w="389" w:type="pct"/>
            <w:hideMark/>
          </w:tcPr>
          <w:p w14:paraId="3D5CBD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9D88E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73D89FDA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LRRN2; LRRN2</w:t>
            </w:r>
          </w:p>
        </w:tc>
      </w:tr>
      <w:tr w:rsidR="0089245F" w:rsidRPr="00402758" w14:paraId="5F9DE655" w14:textId="77777777" w:rsidTr="00402758">
        <w:tc>
          <w:tcPr>
            <w:tcW w:w="0" w:type="auto"/>
            <w:hideMark/>
          </w:tcPr>
          <w:p w14:paraId="418ADF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cg12588699</w:t>
            </w:r>
          </w:p>
        </w:tc>
        <w:tc>
          <w:tcPr>
            <w:tcW w:w="0" w:type="auto"/>
            <w:hideMark/>
          </w:tcPr>
          <w:p w14:paraId="079B9DB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-2.1533</w:t>
            </w:r>
          </w:p>
        </w:tc>
        <w:tc>
          <w:tcPr>
            <w:tcW w:w="0" w:type="auto"/>
            <w:hideMark/>
          </w:tcPr>
          <w:p w14:paraId="77FF0E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-4.9967</w:t>
            </w:r>
          </w:p>
        </w:tc>
        <w:tc>
          <w:tcPr>
            <w:tcW w:w="515" w:type="pct"/>
            <w:hideMark/>
          </w:tcPr>
          <w:p w14:paraId="0EEEC3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4.4212</w:t>
            </w:r>
          </w:p>
        </w:tc>
        <w:tc>
          <w:tcPr>
            <w:tcW w:w="389" w:type="pct"/>
            <w:hideMark/>
          </w:tcPr>
          <w:p w14:paraId="78D472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093C3EE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674510AF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C1orf96</w:t>
            </w:r>
          </w:p>
        </w:tc>
      </w:tr>
      <w:tr w:rsidR="0089245F" w:rsidRPr="00402758" w14:paraId="6AD1DC9B" w14:textId="77777777" w:rsidTr="00402758">
        <w:tc>
          <w:tcPr>
            <w:tcW w:w="0" w:type="auto"/>
            <w:hideMark/>
          </w:tcPr>
          <w:p w14:paraId="479A462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cg12770149</w:t>
            </w:r>
          </w:p>
        </w:tc>
        <w:tc>
          <w:tcPr>
            <w:tcW w:w="0" w:type="auto"/>
            <w:hideMark/>
          </w:tcPr>
          <w:p w14:paraId="04817ED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-2.6891</w:t>
            </w:r>
          </w:p>
        </w:tc>
        <w:tc>
          <w:tcPr>
            <w:tcW w:w="0" w:type="auto"/>
            <w:hideMark/>
          </w:tcPr>
          <w:p w14:paraId="76EBB49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-4.3023</w:t>
            </w:r>
          </w:p>
        </w:tc>
        <w:tc>
          <w:tcPr>
            <w:tcW w:w="515" w:type="pct"/>
            <w:hideMark/>
          </w:tcPr>
          <w:p w14:paraId="4B7B6D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3.8502</w:t>
            </w:r>
          </w:p>
        </w:tc>
        <w:tc>
          <w:tcPr>
            <w:tcW w:w="389" w:type="pct"/>
            <w:hideMark/>
          </w:tcPr>
          <w:p w14:paraId="592987A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94563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601B6E2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SUSD4; SUSD4</w:t>
            </w:r>
          </w:p>
        </w:tc>
      </w:tr>
      <w:tr w:rsidR="0089245F" w:rsidRPr="00402758" w14:paraId="2BAF4D27" w14:textId="77777777" w:rsidTr="00402758">
        <w:tc>
          <w:tcPr>
            <w:tcW w:w="0" w:type="auto"/>
            <w:hideMark/>
          </w:tcPr>
          <w:p w14:paraId="100924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cg13940125</w:t>
            </w:r>
          </w:p>
        </w:tc>
        <w:tc>
          <w:tcPr>
            <w:tcW w:w="0" w:type="auto"/>
            <w:hideMark/>
          </w:tcPr>
          <w:p w14:paraId="49D2447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-2.3857</w:t>
            </w:r>
          </w:p>
        </w:tc>
        <w:tc>
          <w:tcPr>
            <w:tcW w:w="0" w:type="auto"/>
            <w:hideMark/>
          </w:tcPr>
          <w:p w14:paraId="229873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1.3105</w:t>
            </w:r>
          </w:p>
        </w:tc>
        <w:tc>
          <w:tcPr>
            <w:tcW w:w="515" w:type="pct"/>
            <w:hideMark/>
          </w:tcPr>
          <w:p w14:paraId="4D89392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-4.1761</w:t>
            </w:r>
          </w:p>
        </w:tc>
        <w:tc>
          <w:tcPr>
            <w:tcW w:w="389" w:type="pct"/>
            <w:hideMark/>
          </w:tcPr>
          <w:p w14:paraId="246393F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1B3161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50857A3D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CRB1</w:t>
            </w:r>
          </w:p>
        </w:tc>
      </w:tr>
      <w:tr w:rsidR="0089245F" w:rsidRPr="00402758" w14:paraId="4D683B03" w14:textId="77777777" w:rsidTr="00402758">
        <w:tc>
          <w:tcPr>
            <w:tcW w:w="0" w:type="auto"/>
            <w:hideMark/>
          </w:tcPr>
          <w:p w14:paraId="7F2FA6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cg15447017</w:t>
            </w:r>
          </w:p>
        </w:tc>
        <w:tc>
          <w:tcPr>
            <w:tcW w:w="0" w:type="auto"/>
            <w:hideMark/>
          </w:tcPr>
          <w:p w14:paraId="6216A50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-2.7121</w:t>
            </w:r>
          </w:p>
        </w:tc>
        <w:tc>
          <w:tcPr>
            <w:tcW w:w="0" w:type="auto"/>
            <w:hideMark/>
          </w:tcPr>
          <w:p w14:paraId="19C5E3F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0.9073</w:t>
            </w:r>
          </w:p>
        </w:tc>
        <w:tc>
          <w:tcPr>
            <w:tcW w:w="515" w:type="pct"/>
            <w:hideMark/>
          </w:tcPr>
          <w:p w14:paraId="57C7868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3.8252</w:t>
            </w:r>
          </w:p>
        </w:tc>
        <w:tc>
          <w:tcPr>
            <w:tcW w:w="389" w:type="pct"/>
            <w:hideMark/>
          </w:tcPr>
          <w:p w14:paraId="1C8180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F29A2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B4EE9B2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LMNA; LMNA; LMNA</w:t>
            </w:r>
          </w:p>
        </w:tc>
      </w:tr>
      <w:tr w:rsidR="0089245F" w:rsidRPr="00402758" w14:paraId="095EE24C" w14:textId="77777777" w:rsidTr="00402758">
        <w:tc>
          <w:tcPr>
            <w:tcW w:w="0" w:type="auto"/>
            <w:hideMark/>
          </w:tcPr>
          <w:p w14:paraId="32ACCAE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cg16013246</w:t>
            </w:r>
          </w:p>
        </w:tc>
        <w:tc>
          <w:tcPr>
            <w:tcW w:w="0" w:type="auto"/>
            <w:hideMark/>
          </w:tcPr>
          <w:p w14:paraId="29F151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-2.7132</w:t>
            </w:r>
          </w:p>
        </w:tc>
        <w:tc>
          <w:tcPr>
            <w:tcW w:w="0" w:type="auto"/>
            <w:hideMark/>
          </w:tcPr>
          <w:p w14:paraId="29C78AE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-4.2827</w:t>
            </w:r>
          </w:p>
        </w:tc>
        <w:tc>
          <w:tcPr>
            <w:tcW w:w="515" w:type="pct"/>
            <w:hideMark/>
          </w:tcPr>
          <w:p w14:paraId="67277FC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-3.8240</w:t>
            </w:r>
          </w:p>
        </w:tc>
        <w:tc>
          <w:tcPr>
            <w:tcW w:w="389" w:type="pct"/>
            <w:hideMark/>
          </w:tcPr>
          <w:p w14:paraId="715EBFC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AF0FD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A3EE187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SNHG3-RCC1; SNHG3-RCC1; SNHG3-RCC1; SNHG3-RCC1; SNHG3</w:t>
            </w:r>
          </w:p>
        </w:tc>
      </w:tr>
      <w:tr w:rsidR="0089245F" w:rsidRPr="00402758" w14:paraId="45702656" w14:textId="77777777" w:rsidTr="00402758">
        <w:tc>
          <w:tcPr>
            <w:tcW w:w="0" w:type="auto"/>
            <w:hideMark/>
          </w:tcPr>
          <w:p w14:paraId="181C20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cg20701901</w:t>
            </w:r>
          </w:p>
        </w:tc>
        <w:tc>
          <w:tcPr>
            <w:tcW w:w="0" w:type="auto"/>
            <w:hideMark/>
          </w:tcPr>
          <w:p w14:paraId="0A15C7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-2.6088</w:t>
            </w:r>
          </w:p>
        </w:tc>
        <w:tc>
          <w:tcPr>
            <w:tcW w:w="0" w:type="auto"/>
            <w:hideMark/>
          </w:tcPr>
          <w:p w14:paraId="008E81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2.2687</w:t>
            </w:r>
          </w:p>
        </w:tc>
        <w:tc>
          <w:tcPr>
            <w:tcW w:w="515" w:type="pct"/>
            <w:hideMark/>
          </w:tcPr>
          <w:p w14:paraId="7607D40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-3.9373</w:t>
            </w:r>
          </w:p>
        </w:tc>
        <w:tc>
          <w:tcPr>
            <w:tcW w:w="389" w:type="pct"/>
            <w:hideMark/>
          </w:tcPr>
          <w:p w14:paraId="255D77B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0DC794C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CA29D0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MIR29C</w:t>
            </w:r>
          </w:p>
        </w:tc>
      </w:tr>
      <w:tr w:rsidR="0089245F" w:rsidRPr="00402758" w14:paraId="0AD85853" w14:textId="77777777" w:rsidTr="00402758">
        <w:tc>
          <w:tcPr>
            <w:tcW w:w="0" w:type="auto"/>
            <w:hideMark/>
          </w:tcPr>
          <w:p w14:paraId="7A7B7B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cg22153407</w:t>
            </w:r>
          </w:p>
        </w:tc>
        <w:tc>
          <w:tcPr>
            <w:tcW w:w="0" w:type="auto"/>
            <w:hideMark/>
          </w:tcPr>
          <w:p w14:paraId="6E40711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-2.3279</w:t>
            </w:r>
          </w:p>
        </w:tc>
        <w:tc>
          <w:tcPr>
            <w:tcW w:w="0" w:type="auto"/>
            <w:hideMark/>
          </w:tcPr>
          <w:p w14:paraId="393EA21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-1.0870</w:t>
            </w:r>
          </w:p>
        </w:tc>
        <w:tc>
          <w:tcPr>
            <w:tcW w:w="515" w:type="pct"/>
            <w:hideMark/>
          </w:tcPr>
          <w:p w14:paraId="32DC60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4.2374</w:t>
            </w:r>
          </w:p>
        </w:tc>
        <w:tc>
          <w:tcPr>
            <w:tcW w:w="389" w:type="pct"/>
            <w:hideMark/>
          </w:tcPr>
          <w:p w14:paraId="4B81723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007C3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04F374E6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GALNT2</w:t>
            </w:r>
          </w:p>
        </w:tc>
      </w:tr>
      <w:tr w:rsidR="0089245F" w:rsidRPr="00402758" w14:paraId="018A8764" w14:textId="77777777" w:rsidTr="00402758">
        <w:tc>
          <w:tcPr>
            <w:tcW w:w="0" w:type="auto"/>
            <w:hideMark/>
          </w:tcPr>
          <w:p w14:paraId="28C127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cg22197787</w:t>
            </w:r>
          </w:p>
        </w:tc>
        <w:tc>
          <w:tcPr>
            <w:tcW w:w="0" w:type="auto"/>
            <w:hideMark/>
          </w:tcPr>
          <w:p w14:paraId="1516CC9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-2.3227</w:t>
            </w:r>
          </w:p>
        </w:tc>
        <w:tc>
          <w:tcPr>
            <w:tcW w:w="0" w:type="auto"/>
            <w:hideMark/>
          </w:tcPr>
          <w:p w14:paraId="26B3DFE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-4.9083</w:t>
            </w:r>
          </w:p>
        </w:tc>
        <w:tc>
          <w:tcPr>
            <w:tcW w:w="515" w:type="pct"/>
            <w:hideMark/>
          </w:tcPr>
          <w:p w14:paraId="5DA15D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-4.2429</w:t>
            </w:r>
          </w:p>
        </w:tc>
        <w:tc>
          <w:tcPr>
            <w:tcW w:w="389" w:type="pct"/>
            <w:hideMark/>
          </w:tcPr>
          <w:p w14:paraId="129F67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085E532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5A9E387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KCNH1; KCNH1</w:t>
            </w:r>
          </w:p>
        </w:tc>
      </w:tr>
      <w:tr w:rsidR="0089245F" w:rsidRPr="00402758" w14:paraId="5B234E1D" w14:textId="77777777" w:rsidTr="00402758">
        <w:tc>
          <w:tcPr>
            <w:tcW w:w="0" w:type="auto"/>
            <w:hideMark/>
          </w:tcPr>
          <w:p w14:paraId="3A78B6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cg00370173</w:t>
            </w:r>
          </w:p>
        </w:tc>
        <w:tc>
          <w:tcPr>
            <w:tcW w:w="0" w:type="auto"/>
            <w:hideMark/>
          </w:tcPr>
          <w:p w14:paraId="43FF69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-2.3886</w:t>
            </w:r>
          </w:p>
        </w:tc>
        <w:tc>
          <w:tcPr>
            <w:tcW w:w="0" w:type="auto"/>
            <w:hideMark/>
          </w:tcPr>
          <w:p w14:paraId="388DC6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1.6369</w:t>
            </w:r>
          </w:p>
        </w:tc>
        <w:tc>
          <w:tcPr>
            <w:tcW w:w="515" w:type="pct"/>
            <w:hideMark/>
          </w:tcPr>
          <w:p w14:paraId="31FDC24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-4.1731</w:t>
            </w:r>
          </w:p>
        </w:tc>
        <w:tc>
          <w:tcPr>
            <w:tcW w:w="389" w:type="pct"/>
            <w:hideMark/>
          </w:tcPr>
          <w:p w14:paraId="6F13081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82B371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CEC952A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4BB36986" w14:textId="77777777" w:rsidTr="00402758">
        <w:tc>
          <w:tcPr>
            <w:tcW w:w="0" w:type="auto"/>
            <w:hideMark/>
          </w:tcPr>
          <w:p w14:paraId="747890E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cg00402533</w:t>
            </w:r>
          </w:p>
        </w:tc>
        <w:tc>
          <w:tcPr>
            <w:tcW w:w="0" w:type="auto"/>
            <w:hideMark/>
          </w:tcPr>
          <w:p w14:paraId="505C4D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-2.6482</w:t>
            </w:r>
          </w:p>
        </w:tc>
        <w:tc>
          <w:tcPr>
            <w:tcW w:w="0" w:type="auto"/>
            <w:hideMark/>
          </w:tcPr>
          <w:p w14:paraId="0021A7C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-0.5463</w:t>
            </w:r>
          </w:p>
        </w:tc>
        <w:tc>
          <w:tcPr>
            <w:tcW w:w="515" w:type="pct"/>
            <w:hideMark/>
          </w:tcPr>
          <w:p w14:paraId="262E9C9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3.8946</w:t>
            </w:r>
          </w:p>
        </w:tc>
        <w:tc>
          <w:tcPr>
            <w:tcW w:w="389" w:type="pct"/>
            <w:hideMark/>
          </w:tcPr>
          <w:p w14:paraId="653A2D2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03E28F9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5ABD26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HECW2</w:t>
            </w:r>
          </w:p>
        </w:tc>
      </w:tr>
      <w:tr w:rsidR="0089245F" w:rsidRPr="00402758" w14:paraId="2A527D6F" w14:textId="77777777" w:rsidTr="00402758">
        <w:tc>
          <w:tcPr>
            <w:tcW w:w="0" w:type="auto"/>
            <w:hideMark/>
          </w:tcPr>
          <w:p w14:paraId="3CE404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cg07317449</w:t>
            </w:r>
          </w:p>
        </w:tc>
        <w:tc>
          <w:tcPr>
            <w:tcW w:w="0" w:type="auto"/>
            <w:hideMark/>
          </w:tcPr>
          <w:p w14:paraId="1294809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-2.7134</w:t>
            </w:r>
          </w:p>
        </w:tc>
        <w:tc>
          <w:tcPr>
            <w:tcW w:w="0" w:type="auto"/>
            <w:hideMark/>
          </w:tcPr>
          <w:p w14:paraId="66162AF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2.9759</w:t>
            </w:r>
          </w:p>
        </w:tc>
        <w:tc>
          <w:tcPr>
            <w:tcW w:w="515" w:type="pct"/>
            <w:hideMark/>
          </w:tcPr>
          <w:p w14:paraId="7B7A7D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3.8237</w:t>
            </w:r>
          </w:p>
        </w:tc>
        <w:tc>
          <w:tcPr>
            <w:tcW w:w="389" w:type="pct"/>
            <w:hideMark/>
          </w:tcPr>
          <w:p w14:paraId="251C2E3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4525F3B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5C044185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CYP27C1</w:t>
            </w:r>
          </w:p>
        </w:tc>
      </w:tr>
      <w:tr w:rsidR="0089245F" w:rsidRPr="00402758" w14:paraId="6CFD495A" w14:textId="77777777" w:rsidTr="00402758">
        <w:tc>
          <w:tcPr>
            <w:tcW w:w="0" w:type="auto"/>
            <w:hideMark/>
          </w:tcPr>
          <w:p w14:paraId="39A2D74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cg14836450</w:t>
            </w:r>
          </w:p>
        </w:tc>
        <w:tc>
          <w:tcPr>
            <w:tcW w:w="0" w:type="auto"/>
            <w:hideMark/>
          </w:tcPr>
          <w:p w14:paraId="372A85D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-2.5778</w:t>
            </w:r>
          </w:p>
        </w:tc>
        <w:tc>
          <w:tcPr>
            <w:tcW w:w="0" w:type="auto"/>
            <w:hideMark/>
          </w:tcPr>
          <w:p w14:paraId="755DF7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-4.7029</w:t>
            </w:r>
          </w:p>
        </w:tc>
        <w:tc>
          <w:tcPr>
            <w:tcW w:w="515" w:type="pct"/>
            <w:hideMark/>
          </w:tcPr>
          <w:p w14:paraId="30DC8FE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3.9707</w:t>
            </w:r>
          </w:p>
        </w:tc>
        <w:tc>
          <w:tcPr>
            <w:tcW w:w="389" w:type="pct"/>
            <w:hideMark/>
          </w:tcPr>
          <w:p w14:paraId="1889A8C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741D7B1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A0716AA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RAPGEF4; LOC91149</w:t>
            </w:r>
          </w:p>
        </w:tc>
      </w:tr>
      <w:tr w:rsidR="0089245F" w:rsidRPr="00402758" w14:paraId="237D4FC2" w14:textId="77777777" w:rsidTr="00402758">
        <w:tc>
          <w:tcPr>
            <w:tcW w:w="0" w:type="auto"/>
            <w:hideMark/>
          </w:tcPr>
          <w:p w14:paraId="4BF3FA7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cg17079034</w:t>
            </w:r>
          </w:p>
        </w:tc>
        <w:tc>
          <w:tcPr>
            <w:tcW w:w="0" w:type="auto"/>
            <w:hideMark/>
          </w:tcPr>
          <w:p w14:paraId="69DD130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-2.4968</w:t>
            </w:r>
          </w:p>
        </w:tc>
        <w:tc>
          <w:tcPr>
            <w:tcW w:w="0" w:type="auto"/>
            <w:hideMark/>
          </w:tcPr>
          <w:p w14:paraId="612FE54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-0.6659</w:t>
            </w:r>
          </w:p>
        </w:tc>
        <w:tc>
          <w:tcPr>
            <w:tcW w:w="515" w:type="pct"/>
            <w:hideMark/>
          </w:tcPr>
          <w:p w14:paraId="057BF1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4.0577</w:t>
            </w:r>
          </w:p>
        </w:tc>
        <w:tc>
          <w:tcPr>
            <w:tcW w:w="389" w:type="pct"/>
            <w:hideMark/>
          </w:tcPr>
          <w:p w14:paraId="7EDA1B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106EBF3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03A9C87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KLHL30</w:t>
            </w:r>
          </w:p>
        </w:tc>
      </w:tr>
      <w:tr w:rsidR="0089245F" w:rsidRPr="00402758" w14:paraId="2A42E336" w14:textId="77777777" w:rsidTr="00402758">
        <w:tc>
          <w:tcPr>
            <w:tcW w:w="0" w:type="auto"/>
            <w:hideMark/>
          </w:tcPr>
          <w:p w14:paraId="196991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cg18150120</w:t>
            </w:r>
          </w:p>
        </w:tc>
        <w:tc>
          <w:tcPr>
            <w:tcW w:w="0" w:type="auto"/>
            <w:hideMark/>
          </w:tcPr>
          <w:p w14:paraId="02120F1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-2.5877</w:t>
            </w:r>
          </w:p>
        </w:tc>
        <w:tc>
          <w:tcPr>
            <w:tcW w:w="0" w:type="auto"/>
            <w:hideMark/>
          </w:tcPr>
          <w:p w14:paraId="09DACF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-4.0526</w:t>
            </w:r>
          </w:p>
        </w:tc>
        <w:tc>
          <w:tcPr>
            <w:tcW w:w="515" w:type="pct"/>
            <w:hideMark/>
          </w:tcPr>
          <w:p w14:paraId="2A67DC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3.9601</w:t>
            </w:r>
          </w:p>
        </w:tc>
        <w:tc>
          <w:tcPr>
            <w:tcW w:w="389" w:type="pct"/>
            <w:hideMark/>
          </w:tcPr>
          <w:p w14:paraId="6D734E2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7B8985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5E556E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VAX2</w:t>
            </w:r>
          </w:p>
        </w:tc>
      </w:tr>
      <w:tr w:rsidR="0089245F" w:rsidRPr="00402758" w14:paraId="73FD0E45" w14:textId="77777777" w:rsidTr="00402758">
        <w:tc>
          <w:tcPr>
            <w:tcW w:w="0" w:type="auto"/>
            <w:hideMark/>
          </w:tcPr>
          <w:p w14:paraId="631350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cg19284767</w:t>
            </w:r>
          </w:p>
        </w:tc>
        <w:tc>
          <w:tcPr>
            <w:tcW w:w="0" w:type="auto"/>
            <w:hideMark/>
          </w:tcPr>
          <w:p w14:paraId="77062B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-2.6276</w:t>
            </w:r>
          </w:p>
        </w:tc>
        <w:tc>
          <w:tcPr>
            <w:tcW w:w="0" w:type="auto"/>
            <w:hideMark/>
          </w:tcPr>
          <w:p w14:paraId="42BCFE9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3.3833</w:t>
            </w:r>
          </w:p>
        </w:tc>
        <w:tc>
          <w:tcPr>
            <w:tcW w:w="515" w:type="pct"/>
            <w:hideMark/>
          </w:tcPr>
          <w:p w14:paraId="6780BD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-3.9170</w:t>
            </w:r>
          </w:p>
        </w:tc>
        <w:tc>
          <w:tcPr>
            <w:tcW w:w="389" w:type="pct"/>
            <w:hideMark/>
          </w:tcPr>
          <w:p w14:paraId="50ED0A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30AF09F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461D7ACE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11EA09D5" w14:textId="77777777" w:rsidTr="00402758">
        <w:tc>
          <w:tcPr>
            <w:tcW w:w="0" w:type="auto"/>
            <w:hideMark/>
          </w:tcPr>
          <w:p w14:paraId="4E195A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cg06374097</w:t>
            </w:r>
          </w:p>
        </w:tc>
        <w:tc>
          <w:tcPr>
            <w:tcW w:w="0" w:type="auto"/>
            <w:hideMark/>
          </w:tcPr>
          <w:p w14:paraId="3DAA829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-2.5292</w:t>
            </w:r>
          </w:p>
        </w:tc>
        <w:tc>
          <w:tcPr>
            <w:tcW w:w="0" w:type="auto"/>
            <w:hideMark/>
          </w:tcPr>
          <w:p w14:paraId="516162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0.6687</w:t>
            </w:r>
          </w:p>
        </w:tc>
        <w:tc>
          <w:tcPr>
            <w:tcW w:w="515" w:type="pct"/>
            <w:hideMark/>
          </w:tcPr>
          <w:p w14:paraId="200AD66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4.0230</w:t>
            </w:r>
          </w:p>
        </w:tc>
        <w:tc>
          <w:tcPr>
            <w:tcW w:w="389" w:type="pct"/>
            <w:hideMark/>
          </w:tcPr>
          <w:p w14:paraId="5AD10F1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213C594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33A62B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IGF2BP2; IGF2BP2</w:t>
            </w:r>
          </w:p>
        </w:tc>
      </w:tr>
      <w:tr w:rsidR="0089245F" w:rsidRPr="00402758" w14:paraId="2AF153FE" w14:textId="77777777" w:rsidTr="00402758">
        <w:tc>
          <w:tcPr>
            <w:tcW w:w="0" w:type="auto"/>
            <w:hideMark/>
          </w:tcPr>
          <w:p w14:paraId="5A87F3D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cg19235494</w:t>
            </w:r>
          </w:p>
        </w:tc>
        <w:tc>
          <w:tcPr>
            <w:tcW w:w="0" w:type="auto"/>
            <w:hideMark/>
          </w:tcPr>
          <w:p w14:paraId="2CA15E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-2.5514</w:t>
            </w:r>
          </w:p>
        </w:tc>
        <w:tc>
          <w:tcPr>
            <w:tcW w:w="0" w:type="auto"/>
            <w:hideMark/>
          </w:tcPr>
          <w:p w14:paraId="45BA3D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-5.3807</w:t>
            </w:r>
          </w:p>
        </w:tc>
        <w:tc>
          <w:tcPr>
            <w:tcW w:w="515" w:type="pct"/>
            <w:hideMark/>
          </w:tcPr>
          <w:p w14:paraId="14D7821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3.9991</w:t>
            </w:r>
          </w:p>
        </w:tc>
        <w:tc>
          <w:tcPr>
            <w:tcW w:w="389" w:type="pct"/>
            <w:hideMark/>
          </w:tcPr>
          <w:p w14:paraId="2AA5A31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2F6E65D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945198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CEP97</w:t>
            </w:r>
          </w:p>
        </w:tc>
      </w:tr>
      <w:tr w:rsidR="0089245F" w:rsidRPr="00402758" w14:paraId="57DB9623" w14:textId="77777777" w:rsidTr="00402758">
        <w:tc>
          <w:tcPr>
            <w:tcW w:w="0" w:type="auto"/>
            <w:hideMark/>
          </w:tcPr>
          <w:p w14:paraId="07300C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cg23482898</w:t>
            </w:r>
          </w:p>
        </w:tc>
        <w:tc>
          <w:tcPr>
            <w:tcW w:w="0" w:type="auto"/>
            <w:hideMark/>
          </w:tcPr>
          <w:p w14:paraId="594CBFD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-2.6538</w:t>
            </w:r>
          </w:p>
        </w:tc>
        <w:tc>
          <w:tcPr>
            <w:tcW w:w="0" w:type="auto"/>
            <w:hideMark/>
          </w:tcPr>
          <w:p w14:paraId="7069AE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1.1323</w:t>
            </w:r>
          </w:p>
        </w:tc>
        <w:tc>
          <w:tcPr>
            <w:tcW w:w="515" w:type="pct"/>
            <w:hideMark/>
          </w:tcPr>
          <w:p w14:paraId="216A3B9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3.8886</w:t>
            </w:r>
          </w:p>
        </w:tc>
        <w:tc>
          <w:tcPr>
            <w:tcW w:w="389" w:type="pct"/>
            <w:hideMark/>
          </w:tcPr>
          <w:p w14:paraId="037C94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5D6275F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555639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CAND2; CAND2</w:t>
            </w:r>
          </w:p>
        </w:tc>
      </w:tr>
      <w:tr w:rsidR="0089245F" w:rsidRPr="00402758" w14:paraId="038FFA4D" w14:textId="77777777" w:rsidTr="00402758">
        <w:tc>
          <w:tcPr>
            <w:tcW w:w="0" w:type="auto"/>
            <w:hideMark/>
          </w:tcPr>
          <w:p w14:paraId="1E1BB2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cg24042573</w:t>
            </w:r>
          </w:p>
        </w:tc>
        <w:tc>
          <w:tcPr>
            <w:tcW w:w="0" w:type="auto"/>
            <w:hideMark/>
          </w:tcPr>
          <w:p w14:paraId="279EA6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-2.4664</w:t>
            </w:r>
          </w:p>
        </w:tc>
        <w:tc>
          <w:tcPr>
            <w:tcW w:w="0" w:type="auto"/>
            <w:hideMark/>
          </w:tcPr>
          <w:p w14:paraId="0C754B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3.0684</w:t>
            </w:r>
          </w:p>
        </w:tc>
        <w:tc>
          <w:tcPr>
            <w:tcW w:w="515" w:type="pct"/>
            <w:hideMark/>
          </w:tcPr>
          <w:p w14:paraId="0ADD483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-4.0902</w:t>
            </w:r>
          </w:p>
        </w:tc>
        <w:tc>
          <w:tcPr>
            <w:tcW w:w="389" w:type="pct"/>
            <w:hideMark/>
          </w:tcPr>
          <w:p w14:paraId="6627FE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7605D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36EED5E1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ATG7; ATG7; ATG7</w:t>
            </w:r>
          </w:p>
        </w:tc>
      </w:tr>
      <w:tr w:rsidR="0089245F" w:rsidRPr="00402758" w14:paraId="2F13A8C1" w14:textId="77777777" w:rsidTr="00402758">
        <w:tc>
          <w:tcPr>
            <w:tcW w:w="0" w:type="auto"/>
            <w:hideMark/>
          </w:tcPr>
          <w:p w14:paraId="4581FC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cg25568241</w:t>
            </w:r>
          </w:p>
        </w:tc>
        <w:tc>
          <w:tcPr>
            <w:tcW w:w="0" w:type="auto"/>
            <w:hideMark/>
          </w:tcPr>
          <w:p w14:paraId="26B1E1D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-2.1810</w:t>
            </w:r>
          </w:p>
        </w:tc>
        <w:tc>
          <w:tcPr>
            <w:tcW w:w="0" w:type="auto"/>
            <w:hideMark/>
          </w:tcPr>
          <w:p w14:paraId="1130DD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0.4241</w:t>
            </w:r>
          </w:p>
        </w:tc>
        <w:tc>
          <w:tcPr>
            <w:tcW w:w="515" w:type="pct"/>
            <w:hideMark/>
          </w:tcPr>
          <w:p w14:paraId="1AA98C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-4.3922</w:t>
            </w:r>
          </w:p>
        </w:tc>
        <w:tc>
          <w:tcPr>
            <w:tcW w:w="389" w:type="pct"/>
            <w:hideMark/>
          </w:tcPr>
          <w:p w14:paraId="758123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7637489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41E952A0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1EC9C7A7" w14:textId="77777777" w:rsidTr="00402758">
        <w:tc>
          <w:tcPr>
            <w:tcW w:w="0" w:type="auto"/>
            <w:hideMark/>
          </w:tcPr>
          <w:p w14:paraId="203DCB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cg27182923</w:t>
            </w:r>
          </w:p>
        </w:tc>
        <w:tc>
          <w:tcPr>
            <w:tcW w:w="0" w:type="auto"/>
            <w:hideMark/>
          </w:tcPr>
          <w:p w14:paraId="7DBF7F0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-2.5509</w:t>
            </w:r>
          </w:p>
        </w:tc>
        <w:tc>
          <w:tcPr>
            <w:tcW w:w="0" w:type="auto"/>
            <w:hideMark/>
          </w:tcPr>
          <w:p w14:paraId="367A66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1.7755</w:t>
            </w:r>
          </w:p>
        </w:tc>
        <w:tc>
          <w:tcPr>
            <w:tcW w:w="515" w:type="pct"/>
            <w:hideMark/>
          </w:tcPr>
          <w:p w14:paraId="10BFCB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3.9996</w:t>
            </w:r>
          </w:p>
        </w:tc>
        <w:tc>
          <w:tcPr>
            <w:tcW w:w="389" w:type="pct"/>
            <w:hideMark/>
          </w:tcPr>
          <w:p w14:paraId="28EE393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56153B9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079CA09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ADCY5</w:t>
            </w:r>
          </w:p>
        </w:tc>
      </w:tr>
      <w:tr w:rsidR="0089245F" w:rsidRPr="00402758" w14:paraId="54FAB4F0" w14:textId="77777777" w:rsidTr="00402758">
        <w:tc>
          <w:tcPr>
            <w:tcW w:w="0" w:type="auto"/>
            <w:hideMark/>
          </w:tcPr>
          <w:p w14:paraId="3DFD22B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cg05211868</w:t>
            </w:r>
          </w:p>
        </w:tc>
        <w:tc>
          <w:tcPr>
            <w:tcW w:w="0" w:type="auto"/>
            <w:hideMark/>
          </w:tcPr>
          <w:p w14:paraId="332A9B0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-2.4052</w:t>
            </w:r>
          </w:p>
        </w:tc>
        <w:tc>
          <w:tcPr>
            <w:tcW w:w="0" w:type="auto"/>
            <w:hideMark/>
          </w:tcPr>
          <w:p w14:paraId="048A4AB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-1.3012</w:t>
            </w:r>
          </w:p>
        </w:tc>
        <w:tc>
          <w:tcPr>
            <w:tcW w:w="515" w:type="pct"/>
            <w:hideMark/>
          </w:tcPr>
          <w:p w14:paraId="4861FD6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4.1554</w:t>
            </w:r>
          </w:p>
        </w:tc>
        <w:tc>
          <w:tcPr>
            <w:tcW w:w="389" w:type="pct"/>
            <w:hideMark/>
          </w:tcPr>
          <w:p w14:paraId="7243B3A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A50204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EF415F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293EFC4A" w14:textId="77777777" w:rsidTr="00402758">
        <w:tc>
          <w:tcPr>
            <w:tcW w:w="0" w:type="auto"/>
            <w:hideMark/>
          </w:tcPr>
          <w:p w14:paraId="30FC34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cg01983248</w:t>
            </w:r>
          </w:p>
        </w:tc>
        <w:tc>
          <w:tcPr>
            <w:tcW w:w="0" w:type="auto"/>
            <w:hideMark/>
          </w:tcPr>
          <w:p w14:paraId="567F9F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-2.5707</w:t>
            </w:r>
          </w:p>
        </w:tc>
        <w:tc>
          <w:tcPr>
            <w:tcW w:w="0" w:type="auto"/>
            <w:hideMark/>
          </w:tcPr>
          <w:p w14:paraId="791FB2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1.5335</w:t>
            </w:r>
          </w:p>
        </w:tc>
        <w:tc>
          <w:tcPr>
            <w:tcW w:w="515" w:type="pct"/>
            <w:hideMark/>
          </w:tcPr>
          <w:p w14:paraId="501B7B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-3.9784</w:t>
            </w:r>
          </w:p>
        </w:tc>
        <w:tc>
          <w:tcPr>
            <w:tcW w:w="389" w:type="pct"/>
            <w:hideMark/>
          </w:tcPr>
          <w:p w14:paraId="496E0C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1DF324D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3D9E550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C5orf28</w:t>
            </w:r>
          </w:p>
        </w:tc>
      </w:tr>
      <w:tr w:rsidR="0089245F" w:rsidRPr="00402758" w14:paraId="163607DB" w14:textId="77777777" w:rsidTr="00402758">
        <w:tc>
          <w:tcPr>
            <w:tcW w:w="0" w:type="auto"/>
            <w:hideMark/>
          </w:tcPr>
          <w:p w14:paraId="70616EA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cg06623827</w:t>
            </w:r>
          </w:p>
        </w:tc>
        <w:tc>
          <w:tcPr>
            <w:tcW w:w="0" w:type="auto"/>
            <w:hideMark/>
          </w:tcPr>
          <w:p w14:paraId="64DE2F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-2.6825</w:t>
            </w:r>
          </w:p>
        </w:tc>
        <w:tc>
          <w:tcPr>
            <w:tcW w:w="0" w:type="auto"/>
            <w:hideMark/>
          </w:tcPr>
          <w:p w14:paraId="3AC54BD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-3.3480</w:t>
            </w:r>
          </w:p>
        </w:tc>
        <w:tc>
          <w:tcPr>
            <w:tcW w:w="515" w:type="pct"/>
            <w:hideMark/>
          </w:tcPr>
          <w:p w14:paraId="3DFB0CD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3.8573</w:t>
            </w:r>
          </w:p>
        </w:tc>
        <w:tc>
          <w:tcPr>
            <w:tcW w:w="389" w:type="pct"/>
            <w:hideMark/>
          </w:tcPr>
          <w:p w14:paraId="63283B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1971C64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CD0180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DRD1; DRD1</w:t>
            </w:r>
          </w:p>
        </w:tc>
      </w:tr>
      <w:tr w:rsidR="0089245F" w:rsidRPr="00402758" w14:paraId="3911B038" w14:textId="77777777" w:rsidTr="00402758">
        <w:tc>
          <w:tcPr>
            <w:tcW w:w="0" w:type="auto"/>
            <w:hideMark/>
          </w:tcPr>
          <w:p w14:paraId="31D80B1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cg07382002</w:t>
            </w:r>
          </w:p>
        </w:tc>
        <w:tc>
          <w:tcPr>
            <w:tcW w:w="0" w:type="auto"/>
            <w:hideMark/>
          </w:tcPr>
          <w:p w14:paraId="482E43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-2.6450</w:t>
            </w:r>
          </w:p>
        </w:tc>
        <w:tc>
          <w:tcPr>
            <w:tcW w:w="0" w:type="auto"/>
            <w:hideMark/>
          </w:tcPr>
          <w:p w14:paraId="31DF7C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3.0772</w:t>
            </w:r>
          </w:p>
        </w:tc>
        <w:tc>
          <w:tcPr>
            <w:tcW w:w="515" w:type="pct"/>
            <w:hideMark/>
          </w:tcPr>
          <w:p w14:paraId="65AAE6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-3.8981</w:t>
            </w:r>
          </w:p>
        </w:tc>
        <w:tc>
          <w:tcPr>
            <w:tcW w:w="389" w:type="pct"/>
            <w:hideMark/>
          </w:tcPr>
          <w:p w14:paraId="68557EB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32EA29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C475EE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ZMAT2</w:t>
            </w:r>
          </w:p>
        </w:tc>
      </w:tr>
      <w:tr w:rsidR="0089245F" w:rsidRPr="00402758" w14:paraId="4647C0E1" w14:textId="77777777" w:rsidTr="00402758">
        <w:tc>
          <w:tcPr>
            <w:tcW w:w="0" w:type="auto"/>
            <w:hideMark/>
          </w:tcPr>
          <w:p w14:paraId="76A233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cg10795738</w:t>
            </w:r>
          </w:p>
        </w:tc>
        <w:tc>
          <w:tcPr>
            <w:tcW w:w="0" w:type="auto"/>
            <w:hideMark/>
          </w:tcPr>
          <w:p w14:paraId="479BC9B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-2.4471</w:t>
            </w:r>
          </w:p>
        </w:tc>
        <w:tc>
          <w:tcPr>
            <w:tcW w:w="0" w:type="auto"/>
            <w:hideMark/>
          </w:tcPr>
          <w:p w14:paraId="3E95771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-4.5858</w:t>
            </w:r>
          </w:p>
        </w:tc>
        <w:tc>
          <w:tcPr>
            <w:tcW w:w="515" w:type="pct"/>
            <w:hideMark/>
          </w:tcPr>
          <w:p w14:paraId="0707C8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4.1108</w:t>
            </w:r>
          </w:p>
        </w:tc>
        <w:tc>
          <w:tcPr>
            <w:tcW w:w="389" w:type="pct"/>
            <w:hideMark/>
          </w:tcPr>
          <w:p w14:paraId="50ABCFE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6A5385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214745A6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RXFP3</w:t>
            </w:r>
          </w:p>
        </w:tc>
      </w:tr>
      <w:tr w:rsidR="0089245F" w:rsidRPr="00402758" w14:paraId="45BEC464" w14:textId="77777777" w:rsidTr="00402758">
        <w:tc>
          <w:tcPr>
            <w:tcW w:w="0" w:type="auto"/>
            <w:hideMark/>
          </w:tcPr>
          <w:p w14:paraId="49BF4DD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cg12302647</w:t>
            </w:r>
          </w:p>
        </w:tc>
        <w:tc>
          <w:tcPr>
            <w:tcW w:w="0" w:type="auto"/>
            <w:hideMark/>
          </w:tcPr>
          <w:p w14:paraId="4B19B2E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-2.7624</w:t>
            </w:r>
          </w:p>
        </w:tc>
        <w:tc>
          <w:tcPr>
            <w:tcW w:w="0" w:type="auto"/>
            <w:hideMark/>
          </w:tcPr>
          <w:p w14:paraId="33F12F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1.6933</w:t>
            </w:r>
          </w:p>
        </w:tc>
        <w:tc>
          <w:tcPr>
            <w:tcW w:w="515" w:type="pct"/>
            <w:hideMark/>
          </w:tcPr>
          <w:p w14:paraId="46B9C9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3.7701</w:t>
            </w:r>
          </w:p>
        </w:tc>
        <w:tc>
          <w:tcPr>
            <w:tcW w:w="389" w:type="pct"/>
            <w:hideMark/>
          </w:tcPr>
          <w:p w14:paraId="606E64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  <w:hideMark/>
          </w:tcPr>
          <w:p w14:paraId="060219B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9A0B7FA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ABLIM3</w:t>
            </w:r>
          </w:p>
        </w:tc>
      </w:tr>
      <w:tr w:rsidR="0089245F" w:rsidRPr="00402758" w14:paraId="339DEA58" w14:textId="77777777" w:rsidTr="00402758">
        <w:tc>
          <w:tcPr>
            <w:tcW w:w="0" w:type="auto"/>
            <w:hideMark/>
          </w:tcPr>
          <w:p w14:paraId="4281109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cg17967426</w:t>
            </w:r>
          </w:p>
        </w:tc>
        <w:tc>
          <w:tcPr>
            <w:tcW w:w="0" w:type="auto"/>
            <w:hideMark/>
          </w:tcPr>
          <w:p w14:paraId="6C671A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-2.3825</w:t>
            </w:r>
          </w:p>
        </w:tc>
        <w:tc>
          <w:tcPr>
            <w:tcW w:w="0" w:type="auto"/>
            <w:hideMark/>
          </w:tcPr>
          <w:p w14:paraId="4A63DA3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-3.7246</w:t>
            </w:r>
          </w:p>
        </w:tc>
        <w:tc>
          <w:tcPr>
            <w:tcW w:w="515" w:type="pct"/>
            <w:hideMark/>
          </w:tcPr>
          <w:p w14:paraId="73B7F7F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4.1795</w:t>
            </w:r>
          </w:p>
        </w:tc>
        <w:tc>
          <w:tcPr>
            <w:tcW w:w="389" w:type="pct"/>
            <w:hideMark/>
          </w:tcPr>
          <w:p w14:paraId="73B022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724D6C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B5193B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PANK3</w:t>
            </w:r>
          </w:p>
        </w:tc>
      </w:tr>
      <w:tr w:rsidR="0089245F" w:rsidRPr="00402758" w14:paraId="096FF8B2" w14:textId="77777777" w:rsidTr="00402758">
        <w:tc>
          <w:tcPr>
            <w:tcW w:w="0" w:type="auto"/>
            <w:hideMark/>
          </w:tcPr>
          <w:p w14:paraId="4C33F1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cg20338600</w:t>
            </w:r>
          </w:p>
        </w:tc>
        <w:tc>
          <w:tcPr>
            <w:tcW w:w="0" w:type="auto"/>
            <w:hideMark/>
          </w:tcPr>
          <w:p w14:paraId="7FC2036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-2.3534</w:t>
            </w:r>
          </w:p>
        </w:tc>
        <w:tc>
          <w:tcPr>
            <w:tcW w:w="0" w:type="auto"/>
            <w:hideMark/>
          </w:tcPr>
          <w:p w14:paraId="51090BE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-4.5299</w:t>
            </w:r>
          </w:p>
        </w:tc>
        <w:tc>
          <w:tcPr>
            <w:tcW w:w="515" w:type="pct"/>
            <w:hideMark/>
          </w:tcPr>
          <w:p w14:paraId="6319E75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4.2104</w:t>
            </w:r>
          </w:p>
        </w:tc>
        <w:tc>
          <w:tcPr>
            <w:tcW w:w="389" w:type="pct"/>
            <w:hideMark/>
          </w:tcPr>
          <w:p w14:paraId="73CCF9A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1993527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3CF795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RGMB</w:t>
            </w:r>
          </w:p>
        </w:tc>
      </w:tr>
      <w:tr w:rsidR="0089245F" w:rsidRPr="00402758" w14:paraId="0537E5FC" w14:textId="77777777" w:rsidTr="00402758">
        <w:tc>
          <w:tcPr>
            <w:tcW w:w="0" w:type="auto"/>
            <w:hideMark/>
          </w:tcPr>
          <w:p w14:paraId="27A48D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cg21473545</w:t>
            </w:r>
          </w:p>
        </w:tc>
        <w:tc>
          <w:tcPr>
            <w:tcW w:w="0" w:type="auto"/>
            <w:hideMark/>
          </w:tcPr>
          <w:p w14:paraId="6ED7E9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-2.2230</w:t>
            </w:r>
          </w:p>
        </w:tc>
        <w:tc>
          <w:tcPr>
            <w:tcW w:w="0" w:type="auto"/>
            <w:hideMark/>
          </w:tcPr>
          <w:p w14:paraId="6C2FC1D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0.4479</w:t>
            </w:r>
          </w:p>
        </w:tc>
        <w:tc>
          <w:tcPr>
            <w:tcW w:w="515" w:type="pct"/>
            <w:hideMark/>
          </w:tcPr>
          <w:p w14:paraId="7F2D4E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4.3480</w:t>
            </w:r>
          </w:p>
        </w:tc>
        <w:tc>
          <w:tcPr>
            <w:tcW w:w="389" w:type="pct"/>
            <w:hideMark/>
          </w:tcPr>
          <w:p w14:paraId="08245B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75D9A7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9F849E7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AACSL</w:t>
            </w:r>
          </w:p>
        </w:tc>
      </w:tr>
      <w:tr w:rsidR="0089245F" w:rsidRPr="00402758" w14:paraId="62A587E4" w14:textId="77777777" w:rsidTr="00402758">
        <w:tc>
          <w:tcPr>
            <w:tcW w:w="0" w:type="auto"/>
            <w:hideMark/>
          </w:tcPr>
          <w:p w14:paraId="4C7E97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cg18278744</w:t>
            </w:r>
          </w:p>
        </w:tc>
        <w:tc>
          <w:tcPr>
            <w:tcW w:w="0" w:type="auto"/>
            <w:hideMark/>
          </w:tcPr>
          <w:p w14:paraId="2F857C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-2.6640</w:t>
            </w:r>
          </w:p>
        </w:tc>
        <w:tc>
          <w:tcPr>
            <w:tcW w:w="0" w:type="auto"/>
            <w:hideMark/>
          </w:tcPr>
          <w:p w14:paraId="2F037DC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2.7141</w:t>
            </w:r>
          </w:p>
        </w:tc>
        <w:tc>
          <w:tcPr>
            <w:tcW w:w="515" w:type="pct"/>
            <w:hideMark/>
          </w:tcPr>
          <w:p w14:paraId="33FBF6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3.8775</w:t>
            </w:r>
          </w:p>
        </w:tc>
        <w:tc>
          <w:tcPr>
            <w:tcW w:w="389" w:type="pct"/>
            <w:hideMark/>
          </w:tcPr>
          <w:p w14:paraId="643BF90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6BCE28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5EEA6EB2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ATF6B; ATF6B</w:t>
            </w:r>
          </w:p>
        </w:tc>
      </w:tr>
      <w:tr w:rsidR="0089245F" w:rsidRPr="00402758" w14:paraId="782C5AD2" w14:textId="77777777" w:rsidTr="00402758">
        <w:tc>
          <w:tcPr>
            <w:tcW w:w="0" w:type="auto"/>
            <w:hideMark/>
          </w:tcPr>
          <w:p w14:paraId="035B1EE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cg26166717</w:t>
            </w:r>
          </w:p>
        </w:tc>
        <w:tc>
          <w:tcPr>
            <w:tcW w:w="0" w:type="auto"/>
            <w:hideMark/>
          </w:tcPr>
          <w:p w14:paraId="59BC6A8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-2.6181</w:t>
            </w:r>
          </w:p>
        </w:tc>
        <w:tc>
          <w:tcPr>
            <w:tcW w:w="0" w:type="auto"/>
            <w:hideMark/>
          </w:tcPr>
          <w:p w14:paraId="2C5010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2.1890</w:t>
            </w:r>
          </w:p>
        </w:tc>
        <w:tc>
          <w:tcPr>
            <w:tcW w:w="515" w:type="pct"/>
            <w:hideMark/>
          </w:tcPr>
          <w:p w14:paraId="16A6BB1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-3.9273</w:t>
            </w:r>
          </w:p>
        </w:tc>
        <w:tc>
          <w:tcPr>
            <w:tcW w:w="389" w:type="pct"/>
            <w:hideMark/>
          </w:tcPr>
          <w:p w14:paraId="1564AE3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527C18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DBDDF4C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PARK2; PARK2; PARK2</w:t>
            </w:r>
          </w:p>
        </w:tc>
      </w:tr>
      <w:tr w:rsidR="0089245F" w:rsidRPr="00402758" w14:paraId="731BBAA9" w14:textId="77777777" w:rsidTr="00402758">
        <w:tc>
          <w:tcPr>
            <w:tcW w:w="0" w:type="auto"/>
            <w:hideMark/>
          </w:tcPr>
          <w:p w14:paraId="58A520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cg03772108</w:t>
            </w:r>
          </w:p>
        </w:tc>
        <w:tc>
          <w:tcPr>
            <w:tcW w:w="0" w:type="auto"/>
            <w:hideMark/>
          </w:tcPr>
          <w:p w14:paraId="51C987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-2.7537</w:t>
            </w:r>
          </w:p>
        </w:tc>
        <w:tc>
          <w:tcPr>
            <w:tcW w:w="0" w:type="auto"/>
            <w:hideMark/>
          </w:tcPr>
          <w:p w14:paraId="3B64E6F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1.0918</w:t>
            </w:r>
          </w:p>
        </w:tc>
        <w:tc>
          <w:tcPr>
            <w:tcW w:w="515" w:type="pct"/>
            <w:hideMark/>
          </w:tcPr>
          <w:p w14:paraId="28FE0D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3.7797</w:t>
            </w:r>
          </w:p>
        </w:tc>
        <w:tc>
          <w:tcPr>
            <w:tcW w:w="389" w:type="pct"/>
            <w:hideMark/>
          </w:tcPr>
          <w:p w14:paraId="355B3A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07D1142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AFDBBD4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1AA44B8A" w14:textId="77777777" w:rsidTr="00402758">
        <w:tc>
          <w:tcPr>
            <w:tcW w:w="0" w:type="auto"/>
            <w:hideMark/>
          </w:tcPr>
          <w:p w14:paraId="09D4CEF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cg09316347</w:t>
            </w:r>
          </w:p>
        </w:tc>
        <w:tc>
          <w:tcPr>
            <w:tcW w:w="0" w:type="auto"/>
            <w:hideMark/>
          </w:tcPr>
          <w:p w14:paraId="4414D76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-2.6820</w:t>
            </w:r>
          </w:p>
        </w:tc>
        <w:tc>
          <w:tcPr>
            <w:tcW w:w="0" w:type="auto"/>
            <w:hideMark/>
          </w:tcPr>
          <w:p w14:paraId="6E97BB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-2.8067</w:t>
            </w:r>
          </w:p>
        </w:tc>
        <w:tc>
          <w:tcPr>
            <w:tcW w:w="515" w:type="pct"/>
            <w:hideMark/>
          </w:tcPr>
          <w:p w14:paraId="4E100C3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3.8579</w:t>
            </w:r>
          </w:p>
        </w:tc>
        <w:tc>
          <w:tcPr>
            <w:tcW w:w="389" w:type="pct"/>
            <w:hideMark/>
          </w:tcPr>
          <w:p w14:paraId="58B28E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50FA92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54D8C256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6A292F70" w14:textId="77777777" w:rsidTr="00402758">
        <w:tc>
          <w:tcPr>
            <w:tcW w:w="0" w:type="auto"/>
            <w:hideMark/>
          </w:tcPr>
          <w:p w14:paraId="2BF2AEF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cg12212240</w:t>
            </w:r>
          </w:p>
        </w:tc>
        <w:tc>
          <w:tcPr>
            <w:tcW w:w="0" w:type="auto"/>
            <w:hideMark/>
          </w:tcPr>
          <w:p w14:paraId="1830398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-2.6238</w:t>
            </w:r>
          </w:p>
        </w:tc>
        <w:tc>
          <w:tcPr>
            <w:tcW w:w="0" w:type="auto"/>
            <w:hideMark/>
          </w:tcPr>
          <w:p w14:paraId="0D1B3E5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-3.8431</w:t>
            </w:r>
          </w:p>
        </w:tc>
        <w:tc>
          <w:tcPr>
            <w:tcW w:w="515" w:type="pct"/>
            <w:hideMark/>
          </w:tcPr>
          <w:p w14:paraId="6934659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3.9211</w:t>
            </w:r>
          </w:p>
        </w:tc>
        <w:tc>
          <w:tcPr>
            <w:tcW w:w="389" w:type="pct"/>
            <w:hideMark/>
          </w:tcPr>
          <w:p w14:paraId="1A29B8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4DA763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99F952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OSBPL3; OSBPL3; OSBPL3; OSBPL3</w:t>
            </w:r>
          </w:p>
        </w:tc>
      </w:tr>
      <w:tr w:rsidR="0089245F" w:rsidRPr="00402758" w14:paraId="55E89805" w14:textId="77777777" w:rsidTr="00402758">
        <w:tc>
          <w:tcPr>
            <w:tcW w:w="0" w:type="auto"/>
            <w:hideMark/>
          </w:tcPr>
          <w:p w14:paraId="490DBFB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cg13247671</w:t>
            </w:r>
          </w:p>
        </w:tc>
        <w:tc>
          <w:tcPr>
            <w:tcW w:w="0" w:type="auto"/>
            <w:hideMark/>
          </w:tcPr>
          <w:p w14:paraId="2F80BC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-2.1967</w:t>
            </w:r>
          </w:p>
        </w:tc>
        <w:tc>
          <w:tcPr>
            <w:tcW w:w="0" w:type="auto"/>
            <w:hideMark/>
          </w:tcPr>
          <w:p w14:paraId="78BDFFF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-3.8062</w:t>
            </w:r>
          </w:p>
        </w:tc>
        <w:tc>
          <w:tcPr>
            <w:tcW w:w="515" w:type="pct"/>
            <w:hideMark/>
          </w:tcPr>
          <w:p w14:paraId="2C12DAD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-4.3757</w:t>
            </w:r>
          </w:p>
        </w:tc>
        <w:tc>
          <w:tcPr>
            <w:tcW w:w="389" w:type="pct"/>
            <w:hideMark/>
          </w:tcPr>
          <w:p w14:paraId="6A613D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2F71B24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37D08770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MKLN1; FLJ43663</w:t>
            </w:r>
          </w:p>
        </w:tc>
      </w:tr>
      <w:tr w:rsidR="0089245F" w:rsidRPr="00402758" w14:paraId="24932E5A" w14:textId="77777777" w:rsidTr="00402758">
        <w:tc>
          <w:tcPr>
            <w:tcW w:w="0" w:type="auto"/>
            <w:hideMark/>
          </w:tcPr>
          <w:p w14:paraId="571CEAD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cg13527910</w:t>
            </w:r>
          </w:p>
        </w:tc>
        <w:tc>
          <w:tcPr>
            <w:tcW w:w="0" w:type="auto"/>
            <w:hideMark/>
          </w:tcPr>
          <w:p w14:paraId="0B69C04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-2.7007</w:t>
            </w:r>
          </w:p>
        </w:tc>
        <w:tc>
          <w:tcPr>
            <w:tcW w:w="0" w:type="auto"/>
            <w:hideMark/>
          </w:tcPr>
          <w:p w14:paraId="73012D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-4.9045</w:t>
            </w:r>
          </w:p>
        </w:tc>
        <w:tc>
          <w:tcPr>
            <w:tcW w:w="515" w:type="pct"/>
            <w:hideMark/>
          </w:tcPr>
          <w:p w14:paraId="0F29D80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-3.8376</w:t>
            </w:r>
          </w:p>
        </w:tc>
        <w:tc>
          <w:tcPr>
            <w:tcW w:w="389" w:type="pct"/>
            <w:hideMark/>
          </w:tcPr>
          <w:p w14:paraId="5350BCD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5B693E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F80358C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FKBP14</w:t>
            </w:r>
          </w:p>
        </w:tc>
      </w:tr>
      <w:tr w:rsidR="0089245F" w:rsidRPr="00402758" w14:paraId="107E853B" w14:textId="77777777" w:rsidTr="00402758">
        <w:tc>
          <w:tcPr>
            <w:tcW w:w="0" w:type="auto"/>
            <w:hideMark/>
          </w:tcPr>
          <w:p w14:paraId="3D65FB2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cg24405174</w:t>
            </w:r>
          </w:p>
        </w:tc>
        <w:tc>
          <w:tcPr>
            <w:tcW w:w="0" w:type="auto"/>
            <w:hideMark/>
          </w:tcPr>
          <w:p w14:paraId="0C60D3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-2.2068</w:t>
            </w:r>
          </w:p>
        </w:tc>
        <w:tc>
          <w:tcPr>
            <w:tcW w:w="0" w:type="auto"/>
            <w:hideMark/>
          </w:tcPr>
          <w:p w14:paraId="799C92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0.7557</w:t>
            </w:r>
          </w:p>
        </w:tc>
        <w:tc>
          <w:tcPr>
            <w:tcW w:w="515" w:type="pct"/>
            <w:hideMark/>
          </w:tcPr>
          <w:p w14:paraId="06B8D33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-4.3650</w:t>
            </w:r>
          </w:p>
        </w:tc>
        <w:tc>
          <w:tcPr>
            <w:tcW w:w="389" w:type="pct"/>
            <w:hideMark/>
          </w:tcPr>
          <w:p w14:paraId="7B8C7BE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577B89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39586DF1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PL-5283</w:t>
            </w:r>
          </w:p>
        </w:tc>
      </w:tr>
      <w:tr w:rsidR="0089245F" w:rsidRPr="00402758" w14:paraId="382A3370" w14:textId="77777777" w:rsidTr="00402758">
        <w:tc>
          <w:tcPr>
            <w:tcW w:w="0" w:type="auto"/>
            <w:hideMark/>
          </w:tcPr>
          <w:p w14:paraId="60C9D1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cg01172183</w:t>
            </w:r>
          </w:p>
        </w:tc>
        <w:tc>
          <w:tcPr>
            <w:tcW w:w="0" w:type="auto"/>
            <w:hideMark/>
          </w:tcPr>
          <w:p w14:paraId="396E1D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-2.4038</w:t>
            </w:r>
          </w:p>
        </w:tc>
        <w:tc>
          <w:tcPr>
            <w:tcW w:w="0" w:type="auto"/>
            <w:hideMark/>
          </w:tcPr>
          <w:p w14:paraId="50757F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-4.6990</w:t>
            </w:r>
          </w:p>
        </w:tc>
        <w:tc>
          <w:tcPr>
            <w:tcW w:w="515" w:type="pct"/>
            <w:hideMark/>
          </w:tcPr>
          <w:p w14:paraId="46A3125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-4.1569</w:t>
            </w:r>
          </w:p>
        </w:tc>
        <w:tc>
          <w:tcPr>
            <w:tcW w:w="389" w:type="pct"/>
            <w:hideMark/>
          </w:tcPr>
          <w:p w14:paraId="7904208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E608B0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8C13C1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0910A71A" w14:textId="77777777" w:rsidTr="00402758">
        <w:tc>
          <w:tcPr>
            <w:tcW w:w="0" w:type="auto"/>
            <w:hideMark/>
          </w:tcPr>
          <w:p w14:paraId="460432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cg21397287</w:t>
            </w:r>
          </w:p>
        </w:tc>
        <w:tc>
          <w:tcPr>
            <w:tcW w:w="0" w:type="auto"/>
            <w:hideMark/>
          </w:tcPr>
          <w:p w14:paraId="2A18A1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-2.7389</w:t>
            </w:r>
          </w:p>
        </w:tc>
        <w:tc>
          <w:tcPr>
            <w:tcW w:w="0" w:type="auto"/>
            <w:hideMark/>
          </w:tcPr>
          <w:p w14:paraId="0E0949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3.4918</w:t>
            </w:r>
          </w:p>
        </w:tc>
        <w:tc>
          <w:tcPr>
            <w:tcW w:w="515" w:type="pct"/>
            <w:hideMark/>
          </w:tcPr>
          <w:p w14:paraId="1556BBF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-3.7958</w:t>
            </w:r>
          </w:p>
        </w:tc>
        <w:tc>
          <w:tcPr>
            <w:tcW w:w="389" w:type="pct"/>
            <w:hideMark/>
          </w:tcPr>
          <w:p w14:paraId="3B7629E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3F336D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2FF594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DLGAP2</w:t>
            </w:r>
          </w:p>
        </w:tc>
      </w:tr>
      <w:tr w:rsidR="0089245F" w:rsidRPr="00402758" w14:paraId="60D463C4" w14:textId="77777777" w:rsidTr="00402758">
        <w:tc>
          <w:tcPr>
            <w:tcW w:w="0" w:type="auto"/>
            <w:hideMark/>
          </w:tcPr>
          <w:p w14:paraId="5EE74DA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cg23183559</w:t>
            </w:r>
          </w:p>
        </w:tc>
        <w:tc>
          <w:tcPr>
            <w:tcW w:w="0" w:type="auto"/>
            <w:hideMark/>
          </w:tcPr>
          <w:p w14:paraId="6A9B35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-2.6236</w:t>
            </w:r>
          </w:p>
        </w:tc>
        <w:tc>
          <w:tcPr>
            <w:tcW w:w="0" w:type="auto"/>
            <w:hideMark/>
          </w:tcPr>
          <w:p w14:paraId="5F63E2F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1.7511</w:t>
            </w:r>
          </w:p>
        </w:tc>
        <w:tc>
          <w:tcPr>
            <w:tcW w:w="515" w:type="pct"/>
            <w:hideMark/>
          </w:tcPr>
          <w:p w14:paraId="1606A99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3.9213</w:t>
            </w:r>
          </w:p>
        </w:tc>
        <w:tc>
          <w:tcPr>
            <w:tcW w:w="389" w:type="pct"/>
            <w:hideMark/>
          </w:tcPr>
          <w:p w14:paraId="18A4145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69AD205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31BDFE60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755C7E61" w14:textId="77777777" w:rsidTr="00402758">
        <w:tc>
          <w:tcPr>
            <w:tcW w:w="0" w:type="auto"/>
            <w:hideMark/>
          </w:tcPr>
          <w:p w14:paraId="4F044D9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cg00017475</w:t>
            </w:r>
          </w:p>
        </w:tc>
        <w:tc>
          <w:tcPr>
            <w:tcW w:w="0" w:type="auto"/>
            <w:hideMark/>
          </w:tcPr>
          <w:p w14:paraId="732074B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-2.6711</w:t>
            </w:r>
          </w:p>
        </w:tc>
        <w:tc>
          <w:tcPr>
            <w:tcW w:w="0" w:type="auto"/>
            <w:hideMark/>
          </w:tcPr>
          <w:p w14:paraId="3F2A5D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3.3471</w:t>
            </w:r>
          </w:p>
        </w:tc>
        <w:tc>
          <w:tcPr>
            <w:tcW w:w="515" w:type="pct"/>
            <w:hideMark/>
          </w:tcPr>
          <w:p w14:paraId="574F33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-3.8697</w:t>
            </w:r>
          </w:p>
        </w:tc>
        <w:tc>
          <w:tcPr>
            <w:tcW w:w="389" w:type="pct"/>
            <w:hideMark/>
          </w:tcPr>
          <w:p w14:paraId="14824BF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65A7E63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7537B660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ABO</w:t>
            </w:r>
          </w:p>
        </w:tc>
      </w:tr>
      <w:tr w:rsidR="0089245F" w:rsidRPr="00402758" w14:paraId="3E3008A2" w14:textId="77777777" w:rsidTr="00402758">
        <w:tc>
          <w:tcPr>
            <w:tcW w:w="0" w:type="auto"/>
            <w:hideMark/>
          </w:tcPr>
          <w:p w14:paraId="786932A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cg00781519</w:t>
            </w:r>
          </w:p>
        </w:tc>
        <w:tc>
          <w:tcPr>
            <w:tcW w:w="0" w:type="auto"/>
            <w:hideMark/>
          </w:tcPr>
          <w:p w14:paraId="76C9A57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-2.5676</w:t>
            </w:r>
          </w:p>
        </w:tc>
        <w:tc>
          <w:tcPr>
            <w:tcW w:w="0" w:type="auto"/>
            <w:hideMark/>
          </w:tcPr>
          <w:p w14:paraId="30DD63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-1.8820</w:t>
            </w:r>
          </w:p>
        </w:tc>
        <w:tc>
          <w:tcPr>
            <w:tcW w:w="515" w:type="pct"/>
            <w:hideMark/>
          </w:tcPr>
          <w:p w14:paraId="38400C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-3.9817</w:t>
            </w:r>
          </w:p>
        </w:tc>
        <w:tc>
          <w:tcPr>
            <w:tcW w:w="389" w:type="pct"/>
            <w:hideMark/>
          </w:tcPr>
          <w:p w14:paraId="0C372D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3BCEB20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038FC974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TUSC1; TUSC1</w:t>
            </w:r>
          </w:p>
        </w:tc>
      </w:tr>
      <w:tr w:rsidR="0089245F" w:rsidRPr="00402758" w14:paraId="09243619" w14:textId="77777777" w:rsidTr="00402758">
        <w:tc>
          <w:tcPr>
            <w:tcW w:w="0" w:type="auto"/>
            <w:hideMark/>
          </w:tcPr>
          <w:p w14:paraId="53C8101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cg13435679</w:t>
            </w:r>
          </w:p>
        </w:tc>
        <w:tc>
          <w:tcPr>
            <w:tcW w:w="0" w:type="auto"/>
            <w:hideMark/>
          </w:tcPr>
          <w:p w14:paraId="3D1ED32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-2.4955</w:t>
            </w:r>
          </w:p>
        </w:tc>
        <w:tc>
          <w:tcPr>
            <w:tcW w:w="0" w:type="auto"/>
            <w:hideMark/>
          </w:tcPr>
          <w:p w14:paraId="629800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3.3277</w:t>
            </w:r>
          </w:p>
        </w:tc>
        <w:tc>
          <w:tcPr>
            <w:tcW w:w="515" w:type="pct"/>
            <w:hideMark/>
          </w:tcPr>
          <w:p w14:paraId="7C45B3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-4.0591</w:t>
            </w:r>
          </w:p>
        </w:tc>
        <w:tc>
          <w:tcPr>
            <w:tcW w:w="389" w:type="pct"/>
            <w:hideMark/>
          </w:tcPr>
          <w:p w14:paraId="18F5E7B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CC7DCC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0A6CC091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EHMT1</w:t>
            </w:r>
          </w:p>
        </w:tc>
      </w:tr>
      <w:tr w:rsidR="0089245F" w:rsidRPr="00402758" w14:paraId="0FC2D9AD" w14:textId="77777777" w:rsidTr="00402758">
        <w:tc>
          <w:tcPr>
            <w:tcW w:w="0" w:type="auto"/>
            <w:hideMark/>
          </w:tcPr>
          <w:p w14:paraId="4D3C122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cg10520070</w:t>
            </w:r>
          </w:p>
        </w:tc>
        <w:tc>
          <w:tcPr>
            <w:tcW w:w="0" w:type="auto"/>
            <w:hideMark/>
          </w:tcPr>
          <w:p w14:paraId="14906C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-2.6511</w:t>
            </w:r>
          </w:p>
        </w:tc>
        <w:tc>
          <w:tcPr>
            <w:tcW w:w="0" w:type="auto"/>
            <w:hideMark/>
          </w:tcPr>
          <w:p w14:paraId="03AECFD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3.0428</w:t>
            </w:r>
          </w:p>
        </w:tc>
        <w:tc>
          <w:tcPr>
            <w:tcW w:w="515" w:type="pct"/>
            <w:hideMark/>
          </w:tcPr>
          <w:p w14:paraId="6468DAA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3.8915</w:t>
            </w:r>
          </w:p>
        </w:tc>
        <w:tc>
          <w:tcPr>
            <w:tcW w:w="389" w:type="pct"/>
            <w:hideMark/>
          </w:tcPr>
          <w:p w14:paraId="2599073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7AB5CA6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B239975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ALOX5</w:t>
            </w:r>
          </w:p>
        </w:tc>
      </w:tr>
      <w:tr w:rsidR="0089245F" w:rsidRPr="00402758" w14:paraId="4E3F1AD4" w14:textId="77777777" w:rsidTr="00402758">
        <w:tc>
          <w:tcPr>
            <w:tcW w:w="0" w:type="auto"/>
            <w:hideMark/>
          </w:tcPr>
          <w:p w14:paraId="41256FD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cg24770856</w:t>
            </w:r>
          </w:p>
        </w:tc>
        <w:tc>
          <w:tcPr>
            <w:tcW w:w="0" w:type="auto"/>
            <w:hideMark/>
          </w:tcPr>
          <w:p w14:paraId="5440EC4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-2.5737</w:t>
            </w:r>
          </w:p>
        </w:tc>
        <w:tc>
          <w:tcPr>
            <w:tcW w:w="0" w:type="auto"/>
            <w:hideMark/>
          </w:tcPr>
          <w:p w14:paraId="59B4C00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-4.4090</w:t>
            </w:r>
          </w:p>
        </w:tc>
        <w:tc>
          <w:tcPr>
            <w:tcW w:w="515" w:type="pct"/>
            <w:hideMark/>
          </w:tcPr>
          <w:p w14:paraId="06377F6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3.9752</w:t>
            </w:r>
          </w:p>
        </w:tc>
        <w:tc>
          <w:tcPr>
            <w:tcW w:w="389" w:type="pct"/>
            <w:hideMark/>
          </w:tcPr>
          <w:p w14:paraId="1A2012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5B7372A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703221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BCCIP; UROS; BCCIP; BCCIP</w:t>
            </w:r>
          </w:p>
        </w:tc>
      </w:tr>
      <w:tr w:rsidR="0089245F" w:rsidRPr="00402758" w14:paraId="75C886D4" w14:textId="77777777" w:rsidTr="00402758">
        <w:tc>
          <w:tcPr>
            <w:tcW w:w="0" w:type="auto"/>
            <w:hideMark/>
          </w:tcPr>
          <w:p w14:paraId="65F50E7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cg02111951</w:t>
            </w:r>
          </w:p>
        </w:tc>
        <w:tc>
          <w:tcPr>
            <w:tcW w:w="0" w:type="auto"/>
            <w:hideMark/>
          </w:tcPr>
          <w:p w14:paraId="0538775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-2.6756</w:t>
            </w:r>
          </w:p>
        </w:tc>
        <w:tc>
          <w:tcPr>
            <w:tcW w:w="0" w:type="auto"/>
            <w:hideMark/>
          </w:tcPr>
          <w:p w14:paraId="62483B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-1.1997</w:t>
            </w:r>
          </w:p>
        </w:tc>
        <w:tc>
          <w:tcPr>
            <w:tcW w:w="515" w:type="pct"/>
            <w:hideMark/>
          </w:tcPr>
          <w:p w14:paraId="0818A1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-3.8649</w:t>
            </w:r>
          </w:p>
        </w:tc>
        <w:tc>
          <w:tcPr>
            <w:tcW w:w="389" w:type="pct"/>
            <w:hideMark/>
          </w:tcPr>
          <w:p w14:paraId="33F442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3CAF06B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21A298B1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C11orf9; C11orf9</w:t>
            </w:r>
          </w:p>
        </w:tc>
      </w:tr>
      <w:tr w:rsidR="0089245F" w:rsidRPr="00402758" w14:paraId="04A28821" w14:textId="77777777" w:rsidTr="00402758">
        <w:tc>
          <w:tcPr>
            <w:tcW w:w="0" w:type="auto"/>
            <w:hideMark/>
          </w:tcPr>
          <w:p w14:paraId="28E96C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cg08265548</w:t>
            </w:r>
          </w:p>
        </w:tc>
        <w:tc>
          <w:tcPr>
            <w:tcW w:w="0" w:type="auto"/>
            <w:hideMark/>
          </w:tcPr>
          <w:p w14:paraId="1DF9087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-2.2699</w:t>
            </w:r>
          </w:p>
        </w:tc>
        <w:tc>
          <w:tcPr>
            <w:tcW w:w="0" w:type="auto"/>
            <w:hideMark/>
          </w:tcPr>
          <w:p w14:paraId="75C6D55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2.8192</w:t>
            </w:r>
          </w:p>
        </w:tc>
        <w:tc>
          <w:tcPr>
            <w:tcW w:w="515" w:type="pct"/>
            <w:hideMark/>
          </w:tcPr>
          <w:p w14:paraId="67F313B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4.2987</w:t>
            </w:r>
          </w:p>
        </w:tc>
        <w:tc>
          <w:tcPr>
            <w:tcW w:w="389" w:type="pct"/>
            <w:hideMark/>
          </w:tcPr>
          <w:p w14:paraId="73492F3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59A577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BDF67E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PHOX2A</w:t>
            </w:r>
          </w:p>
        </w:tc>
      </w:tr>
      <w:tr w:rsidR="0089245F" w:rsidRPr="00402758" w14:paraId="4B812C3D" w14:textId="77777777" w:rsidTr="00402758">
        <w:tc>
          <w:tcPr>
            <w:tcW w:w="0" w:type="auto"/>
            <w:hideMark/>
          </w:tcPr>
          <w:p w14:paraId="6A4D00B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cg21152694</w:t>
            </w:r>
          </w:p>
        </w:tc>
        <w:tc>
          <w:tcPr>
            <w:tcW w:w="0" w:type="auto"/>
            <w:hideMark/>
          </w:tcPr>
          <w:p w14:paraId="2721B5E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-2.6721</w:t>
            </w:r>
          </w:p>
        </w:tc>
        <w:tc>
          <w:tcPr>
            <w:tcW w:w="0" w:type="auto"/>
            <w:hideMark/>
          </w:tcPr>
          <w:p w14:paraId="534BA8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-4.0332</w:t>
            </w:r>
          </w:p>
        </w:tc>
        <w:tc>
          <w:tcPr>
            <w:tcW w:w="515" w:type="pct"/>
            <w:hideMark/>
          </w:tcPr>
          <w:p w14:paraId="189B347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-3.8687</w:t>
            </w:r>
          </w:p>
        </w:tc>
        <w:tc>
          <w:tcPr>
            <w:tcW w:w="389" w:type="pct"/>
            <w:hideMark/>
          </w:tcPr>
          <w:p w14:paraId="1538292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68E621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F556E9C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ZNHIT2</w:t>
            </w:r>
          </w:p>
        </w:tc>
      </w:tr>
      <w:tr w:rsidR="0089245F" w:rsidRPr="00402758" w14:paraId="3914A456" w14:textId="77777777" w:rsidTr="00402758">
        <w:tc>
          <w:tcPr>
            <w:tcW w:w="0" w:type="auto"/>
            <w:hideMark/>
          </w:tcPr>
          <w:p w14:paraId="358B0AA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cg09003509</w:t>
            </w:r>
          </w:p>
        </w:tc>
        <w:tc>
          <w:tcPr>
            <w:tcW w:w="0" w:type="auto"/>
            <w:hideMark/>
          </w:tcPr>
          <w:p w14:paraId="3223C6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-2.6331</w:t>
            </w:r>
          </w:p>
        </w:tc>
        <w:tc>
          <w:tcPr>
            <w:tcW w:w="0" w:type="auto"/>
            <w:hideMark/>
          </w:tcPr>
          <w:p w14:paraId="2194AA9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1.6638</w:t>
            </w:r>
          </w:p>
        </w:tc>
        <w:tc>
          <w:tcPr>
            <w:tcW w:w="515" w:type="pct"/>
            <w:hideMark/>
          </w:tcPr>
          <w:p w14:paraId="5F61AA9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3.9110</w:t>
            </w:r>
          </w:p>
        </w:tc>
        <w:tc>
          <w:tcPr>
            <w:tcW w:w="389" w:type="pct"/>
            <w:hideMark/>
          </w:tcPr>
          <w:p w14:paraId="40DB2C9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334B6C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F84148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2EF2A2D1" w14:textId="77777777" w:rsidTr="00402758">
        <w:tc>
          <w:tcPr>
            <w:tcW w:w="0" w:type="auto"/>
            <w:hideMark/>
          </w:tcPr>
          <w:p w14:paraId="67F145B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cg10818833</w:t>
            </w:r>
          </w:p>
        </w:tc>
        <w:tc>
          <w:tcPr>
            <w:tcW w:w="0" w:type="auto"/>
            <w:hideMark/>
          </w:tcPr>
          <w:p w14:paraId="2E0B77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-1.9368</w:t>
            </w:r>
          </w:p>
        </w:tc>
        <w:tc>
          <w:tcPr>
            <w:tcW w:w="0" w:type="auto"/>
            <w:hideMark/>
          </w:tcPr>
          <w:p w14:paraId="0905D7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-5.3540</w:t>
            </w:r>
          </w:p>
        </w:tc>
        <w:tc>
          <w:tcPr>
            <w:tcW w:w="515" w:type="pct"/>
            <w:hideMark/>
          </w:tcPr>
          <w:p w14:paraId="403B9A3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4.6471</w:t>
            </w:r>
          </w:p>
        </w:tc>
        <w:tc>
          <w:tcPr>
            <w:tcW w:w="389" w:type="pct"/>
            <w:hideMark/>
          </w:tcPr>
          <w:p w14:paraId="499713C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43DDB7A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BDBEBD2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ANKS1B; ANKS1B; ANKS1B</w:t>
            </w:r>
          </w:p>
        </w:tc>
      </w:tr>
      <w:tr w:rsidR="0089245F" w:rsidRPr="00402758" w14:paraId="0E8FF8D6" w14:textId="77777777" w:rsidTr="00402758">
        <w:tc>
          <w:tcPr>
            <w:tcW w:w="0" w:type="auto"/>
            <w:hideMark/>
          </w:tcPr>
          <w:p w14:paraId="2D5D09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cg14263244</w:t>
            </w:r>
          </w:p>
        </w:tc>
        <w:tc>
          <w:tcPr>
            <w:tcW w:w="0" w:type="auto"/>
            <w:hideMark/>
          </w:tcPr>
          <w:p w14:paraId="653CFBA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-2.7579</w:t>
            </w:r>
          </w:p>
        </w:tc>
        <w:tc>
          <w:tcPr>
            <w:tcW w:w="0" w:type="auto"/>
            <w:hideMark/>
          </w:tcPr>
          <w:p w14:paraId="6F8FA28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-3.9976</w:t>
            </w:r>
          </w:p>
        </w:tc>
        <w:tc>
          <w:tcPr>
            <w:tcW w:w="515" w:type="pct"/>
            <w:hideMark/>
          </w:tcPr>
          <w:p w14:paraId="745A822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-3.7750</w:t>
            </w:r>
          </w:p>
        </w:tc>
        <w:tc>
          <w:tcPr>
            <w:tcW w:w="389" w:type="pct"/>
            <w:hideMark/>
          </w:tcPr>
          <w:p w14:paraId="4F4041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  <w:hideMark/>
          </w:tcPr>
          <w:p w14:paraId="6F1AC7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152BFA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PPP1R12A; PPP1R12A</w:t>
            </w:r>
          </w:p>
        </w:tc>
      </w:tr>
      <w:tr w:rsidR="0089245F" w:rsidRPr="00402758" w14:paraId="4687E4ED" w14:textId="77777777" w:rsidTr="00402758">
        <w:tc>
          <w:tcPr>
            <w:tcW w:w="0" w:type="auto"/>
            <w:hideMark/>
          </w:tcPr>
          <w:p w14:paraId="4449EB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cg15466281</w:t>
            </w:r>
          </w:p>
        </w:tc>
        <w:tc>
          <w:tcPr>
            <w:tcW w:w="0" w:type="auto"/>
            <w:hideMark/>
          </w:tcPr>
          <w:p w14:paraId="62C9673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-1.3842</w:t>
            </w:r>
          </w:p>
        </w:tc>
        <w:tc>
          <w:tcPr>
            <w:tcW w:w="0" w:type="auto"/>
            <w:hideMark/>
          </w:tcPr>
          <w:p w14:paraId="6389B1B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-5.2180</w:t>
            </w:r>
          </w:p>
        </w:tc>
        <w:tc>
          <w:tcPr>
            <w:tcW w:w="515" w:type="pct"/>
            <w:hideMark/>
          </w:tcPr>
          <w:p w14:paraId="3473F3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5.2194</w:t>
            </w:r>
          </w:p>
        </w:tc>
        <w:tc>
          <w:tcPr>
            <w:tcW w:w="389" w:type="pct"/>
            <w:hideMark/>
          </w:tcPr>
          <w:p w14:paraId="5F3E3D4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71C2F8A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0.8435</w:t>
            </w:r>
          </w:p>
        </w:tc>
        <w:tc>
          <w:tcPr>
            <w:tcW w:w="0" w:type="auto"/>
            <w:hideMark/>
          </w:tcPr>
          <w:p w14:paraId="5FC93F22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GDF11</w:t>
            </w:r>
          </w:p>
        </w:tc>
      </w:tr>
      <w:tr w:rsidR="0089245F" w:rsidRPr="00402758" w14:paraId="7BD86085" w14:textId="77777777" w:rsidTr="00402758">
        <w:tc>
          <w:tcPr>
            <w:tcW w:w="0" w:type="auto"/>
            <w:hideMark/>
          </w:tcPr>
          <w:p w14:paraId="66662F5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cg21958524</w:t>
            </w:r>
          </w:p>
        </w:tc>
        <w:tc>
          <w:tcPr>
            <w:tcW w:w="0" w:type="auto"/>
            <w:hideMark/>
          </w:tcPr>
          <w:p w14:paraId="7931FA6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-2.3464</w:t>
            </w:r>
          </w:p>
        </w:tc>
        <w:tc>
          <w:tcPr>
            <w:tcW w:w="0" w:type="auto"/>
            <w:hideMark/>
          </w:tcPr>
          <w:p w14:paraId="0D5F78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-4.0405</w:t>
            </w:r>
          </w:p>
        </w:tc>
        <w:tc>
          <w:tcPr>
            <w:tcW w:w="515" w:type="pct"/>
            <w:hideMark/>
          </w:tcPr>
          <w:p w14:paraId="2290BE5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4.2178</w:t>
            </w:r>
          </w:p>
        </w:tc>
        <w:tc>
          <w:tcPr>
            <w:tcW w:w="389" w:type="pct"/>
            <w:hideMark/>
          </w:tcPr>
          <w:p w14:paraId="25E2F17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0E561E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8D343A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ANKS1B; ANKS1B; ANKS1B</w:t>
            </w:r>
          </w:p>
        </w:tc>
      </w:tr>
      <w:tr w:rsidR="0089245F" w:rsidRPr="00402758" w14:paraId="334DD2D3" w14:textId="77777777" w:rsidTr="00402758">
        <w:tc>
          <w:tcPr>
            <w:tcW w:w="0" w:type="auto"/>
            <w:hideMark/>
          </w:tcPr>
          <w:p w14:paraId="36FBC74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cg16916782</w:t>
            </w:r>
          </w:p>
        </w:tc>
        <w:tc>
          <w:tcPr>
            <w:tcW w:w="0" w:type="auto"/>
            <w:hideMark/>
          </w:tcPr>
          <w:p w14:paraId="7417C2A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-2.7148</w:t>
            </w:r>
          </w:p>
        </w:tc>
        <w:tc>
          <w:tcPr>
            <w:tcW w:w="0" w:type="auto"/>
            <w:hideMark/>
          </w:tcPr>
          <w:p w14:paraId="4E9484A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1.3512</w:t>
            </w:r>
          </w:p>
        </w:tc>
        <w:tc>
          <w:tcPr>
            <w:tcW w:w="515" w:type="pct"/>
            <w:hideMark/>
          </w:tcPr>
          <w:p w14:paraId="32B19C7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3.8222</w:t>
            </w:r>
          </w:p>
        </w:tc>
        <w:tc>
          <w:tcPr>
            <w:tcW w:w="389" w:type="pct"/>
            <w:hideMark/>
          </w:tcPr>
          <w:p w14:paraId="62CC31A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4E98FAB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DD79A7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0FFA4A82" w14:textId="77777777" w:rsidTr="00402758">
        <w:tc>
          <w:tcPr>
            <w:tcW w:w="0" w:type="auto"/>
            <w:hideMark/>
          </w:tcPr>
          <w:p w14:paraId="4B9DAB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cg19005168</w:t>
            </w:r>
          </w:p>
        </w:tc>
        <w:tc>
          <w:tcPr>
            <w:tcW w:w="0" w:type="auto"/>
            <w:hideMark/>
          </w:tcPr>
          <w:p w14:paraId="7AC2F5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-2.2342</w:t>
            </w:r>
          </w:p>
        </w:tc>
        <w:tc>
          <w:tcPr>
            <w:tcW w:w="0" w:type="auto"/>
            <w:hideMark/>
          </w:tcPr>
          <w:p w14:paraId="244D779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-2.2092</w:t>
            </w:r>
          </w:p>
        </w:tc>
        <w:tc>
          <w:tcPr>
            <w:tcW w:w="515" w:type="pct"/>
            <w:hideMark/>
          </w:tcPr>
          <w:p w14:paraId="4AF1A9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4.3362</w:t>
            </w:r>
          </w:p>
        </w:tc>
        <w:tc>
          <w:tcPr>
            <w:tcW w:w="389" w:type="pct"/>
            <w:hideMark/>
          </w:tcPr>
          <w:p w14:paraId="33FCD48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0572C99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FAB76D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4D33DA03" w14:textId="77777777" w:rsidTr="00402758">
        <w:tc>
          <w:tcPr>
            <w:tcW w:w="0" w:type="auto"/>
            <w:hideMark/>
          </w:tcPr>
          <w:p w14:paraId="1009062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cg06873880</w:t>
            </w:r>
          </w:p>
        </w:tc>
        <w:tc>
          <w:tcPr>
            <w:tcW w:w="0" w:type="auto"/>
            <w:hideMark/>
          </w:tcPr>
          <w:p w14:paraId="453D4D4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-2.6702</w:t>
            </w:r>
          </w:p>
        </w:tc>
        <w:tc>
          <w:tcPr>
            <w:tcW w:w="0" w:type="auto"/>
            <w:hideMark/>
          </w:tcPr>
          <w:p w14:paraId="5BCB3B9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-1.6135</w:t>
            </w:r>
          </w:p>
        </w:tc>
        <w:tc>
          <w:tcPr>
            <w:tcW w:w="515" w:type="pct"/>
            <w:hideMark/>
          </w:tcPr>
          <w:p w14:paraId="1EBB028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3.8708</w:t>
            </w:r>
          </w:p>
        </w:tc>
        <w:tc>
          <w:tcPr>
            <w:tcW w:w="389" w:type="pct"/>
            <w:hideMark/>
          </w:tcPr>
          <w:p w14:paraId="075CBE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0C09C1D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6D5E140B" w14:textId="77777777" w:rsidR="0089245F" w:rsidRPr="00402758" w:rsidRDefault="0089245F" w:rsidP="00402758">
            <w:pPr>
              <w:rPr>
                <w:sz w:val="22"/>
                <w:szCs w:val="22"/>
              </w:rPr>
            </w:pPr>
          </w:p>
        </w:tc>
      </w:tr>
      <w:tr w:rsidR="0089245F" w:rsidRPr="00402758" w14:paraId="28A206AA" w14:textId="77777777" w:rsidTr="00402758">
        <w:tc>
          <w:tcPr>
            <w:tcW w:w="0" w:type="auto"/>
            <w:hideMark/>
          </w:tcPr>
          <w:p w14:paraId="593F943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cg10737847</w:t>
            </w:r>
          </w:p>
        </w:tc>
        <w:tc>
          <w:tcPr>
            <w:tcW w:w="0" w:type="auto"/>
            <w:hideMark/>
          </w:tcPr>
          <w:p w14:paraId="77259D6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-2.6423</w:t>
            </w:r>
          </w:p>
        </w:tc>
        <w:tc>
          <w:tcPr>
            <w:tcW w:w="0" w:type="auto"/>
            <w:hideMark/>
          </w:tcPr>
          <w:p w14:paraId="791464B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1.8804</w:t>
            </w:r>
          </w:p>
        </w:tc>
        <w:tc>
          <w:tcPr>
            <w:tcW w:w="515" w:type="pct"/>
            <w:hideMark/>
          </w:tcPr>
          <w:p w14:paraId="1E679FE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-3.9011</w:t>
            </w:r>
          </w:p>
        </w:tc>
        <w:tc>
          <w:tcPr>
            <w:tcW w:w="389" w:type="pct"/>
            <w:hideMark/>
          </w:tcPr>
          <w:p w14:paraId="086E7DB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11DAC28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065B373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NRXN3; NRXN3; NRXN3</w:t>
            </w:r>
          </w:p>
        </w:tc>
      </w:tr>
      <w:tr w:rsidR="0089245F" w:rsidRPr="00402758" w14:paraId="7D57B16E" w14:textId="77777777" w:rsidTr="00402758">
        <w:tc>
          <w:tcPr>
            <w:tcW w:w="0" w:type="auto"/>
            <w:hideMark/>
          </w:tcPr>
          <w:p w14:paraId="6AE670F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cg27077033</w:t>
            </w:r>
          </w:p>
        </w:tc>
        <w:tc>
          <w:tcPr>
            <w:tcW w:w="0" w:type="auto"/>
            <w:hideMark/>
          </w:tcPr>
          <w:p w14:paraId="258878F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-2.6552</w:t>
            </w:r>
          </w:p>
        </w:tc>
        <w:tc>
          <w:tcPr>
            <w:tcW w:w="0" w:type="auto"/>
            <w:hideMark/>
          </w:tcPr>
          <w:p w14:paraId="7F956F4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-3.3290</w:t>
            </w:r>
          </w:p>
        </w:tc>
        <w:tc>
          <w:tcPr>
            <w:tcW w:w="515" w:type="pct"/>
            <w:hideMark/>
          </w:tcPr>
          <w:p w14:paraId="22DABE9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-3.8870</w:t>
            </w:r>
          </w:p>
        </w:tc>
        <w:tc>
          <w:tcPr>
            <w:tcW w:w="389" w:type="pct"/>
            <w:hideMark/>
          </w:tcPr>
          <w:p w14:paraId="3CCDE7D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4244062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46AD31A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12104428" w14:textId="77777777" w:rsidTr="00402758">
        <w:tc>
          <w:tcPr>
            <w:tcW w:w="0" w:type="auto"/>
            <w:hideMark/>
          </w:tcPr>
          <w:p w14:paraId="283EC54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cg08119553</w:t>
            </w:r>
          </w:p>
        </w:tc>
        <w:tc>
          <w:tcPr>
            <w:tcW w:w="0" w:type="auto"/>
            <w:hideMark/>
          </w:tcPr>
          <w:p w14:paraId="0B22A8B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-1.8573</w:t>
            </w:r>
          </w:p>
        </w:tc>
        <w:tc>
          <w:tcPr>
            <w:tcW w:w="0" w:type="auto"/>
            <w:hideMark/>
          </w:tcPr>
          <w:p w14:paraId="4BAFDE6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-4.5757</w:t>
            </w:r>
          </w:p>
        </w:tc>
        <w:tc>
          <w:tcPr>
            <w:tcW w:w="515" w:type="pct"/>
            <w:hideMark/>
          </w:tcPr>
          <w:p w14:paraId="34F418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-4.7297</w:t>
            </w:r>
          </w:p>
        </w:tc>
        <w:tc>
          <w:tcPr>
            <w:tcW w:w="389" w:type="pct"/>
            <w:hideMark/>
          </w:tcPr>
          <w:p w14:paraId="1367010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719E49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068083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RGMA; RGMA; RGMA; RGMA; RGMA; RGMA</w:t>
            </w:r>
          </w:p>
        </w:tc>
      </w:tr>
      <w:tr w:rsidR="0089245F" w:rsidRPr="00402758" w14:paraId="4F7832C4" w14:textId="77777777" w:rsidTr="00402758">
        <w:tc>
          <w:tcPr>
            <w:tcW w:w="0" w:type="auto"/>
            <w:hideMark/>
          </w:tcPr>
          <w:p w14:paraId="1513770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cg04036430</w:t>
            </w:r>
          </w:p>
        </w:tc>
        <w:tc>
          <w:tcPr>
            <w:tcW w:w="0" w:type="auto"/>
            <w:hideMark/>
          </w:tcPr>
          <w:p w14:paraId="26C9AF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-2.3112</w:t>
            </w:r>
          </w:p>
        </w:tc>
        <w:tc>
          <w:tcPr>
            <w:tcW w:w="0" w:type="auto"/>
            <w:hideMark/>
          </w:tcPr>
          <w:p w14:paraId="224D03A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3.5552</w:t>
            </w:r>
          </w:p>
        </w:tc>
        <w:tc>
          <w:tcPr>
            <w:tcW w:w="515" w:type="pct"/>
            <w:hideMark/>
          </w:tcPr>
          <w:p w14:paraId="7F90E7A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-4.2550</w:t>
            </w:r>
          </w:p>
        </w:tc>
        <w:tc>
          <w:tcPr>
            <w:tcW w:w="389" w:type="pct"/>
            <w:hideMark/>
          </w:tcPr>
          <w:p w14:paraId="75145D1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294430C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80FC152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CDH11</w:t>
            </w:r>
          </w:p>
        </w:tc>
      </w:tr>
      <w:tr w:rsidR="0089245F" w:rsidRPr="00402758" w14:paraId="3B0A3115" w14:textId="77777777" w:rsidTr="00402758">
        <w:tc>
          <w:tcPr>
            <w:tcW w:w="0" w:type="auto"/>
            <w:hideMark/>
          </w:tcPr>
          <w:p w14:paraId="51406A1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cg09486407</w:t>
            </w:r>
          </w:p>
        </w:tc>
        <w:tc>
          <w:tcPr>
            <w:tcW w:w="0" w:type="auto"/>
            <w:hideMark/>
          </w:tcPr>
          <w:p w14:paraId="2F32A28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-1.8738</w:t>
            </w:r>
          </w:p>
        </w:tc>
        <w:tc>
          <w:tcPr>
            <w:tcW w:w="0" w:type="auto"/>
            <w:hideMark/>
          </w:tcPr>
          <w:p w14:paraId="4491513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2.6872</w:t>
            </w:r>
          </w:p>
        </w:tc>
        <w:tc>
          <w:tcPr>
            <w:tcW w:w="515" w:type="pct"/>
            <w:hideMark/>
          </w:tcPr>
          <w:p w14:paraId="15E635E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4.7126</w:t>
            </w:r>
          </w:p>
        </w:tc>
        <w:tc>
          <w:tcPr>
            <w:tcW w:w="389" w:type="pct"/>
            <w:hideMark/>
          </w:tcPr>
          <w:p w14:paraId="3BADAC5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10BA4B6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55EB32D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ANKRD11</w:t>
            </w:r>
          </w:p>
        </w:tc>
      </w:tr>
      <w:tr w:rsidR="0089245F" w:rsidRPr="00402758" w14:paraId="0A927EF0" w14:textId="77777777" w:rsidTr="00402758">
        <w:tc>
          <w:tcPr>
            <w:tcW w:w="0" w:type="auto"/>
            <w:hideMark/>
          </w:tcPr>
          <w:p w14:paraId="1109B75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cg09898059</w:t>
            </w:r>
          </w:p>
        </w:tc>
        <w:tc>
          <w:tcPr>
            <w:tcW w:w="0" w:type="auto"/>
            <w:hideMark/>
          </w:tcPr>
          <w:p w14:paraId="3CCB4DB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-2.7554</w:t>
            </w:r>
          </w:p>
        </w:tc>
        <w:tc>
          <w:tcPr>
            <w:tcW w:w="0" w:type="auto"/>
            <w:hideMark/>
          </w:tcPr>
          <w:p w14:paraId="5E7209E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-1.3170</w:t>
            </w:r>
          </w:p>
        </w:tc>
        <w:tc>
          <w:tcPr>
            <w:tcW w:w="515" w:type="pct"/>
            <w:hideMark/>
          </w:tcPr>
          <w:p w14:paraId="57F3A0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3.7778</w:t>
            </w:r>
          </w:p>
        </w:tc>
        <w:tc>
          <w:tcPr>
            <w:tcW w:w="389" w:type="pct"/>
            <w:hideMark/>
          </w:tcPr>
          <w:p w14:paraId="386B469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0.0004</w:t>
            </w:r>
          </w:p>
        </w:tc>
        <w:tc>
          <w:tcPr>
            <w:tcW w:w="0" w:type="auto"/>
            <w:hideMark/>
          </w:tcPr>
          <w:p w14:paraId="0680AC7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165D469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77C62EE4" w14:textId="77777777" w:rsidTr="00402758">
        <w:tc>
          <w:tcPr>
            <w:tcW w:w="0" w:type="auto"/>
            <w:hideMark/>
          </w:tcPr>
          <w:p w14:paraId="311C78E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cg09129976</w:t>
            </w:r>
          </w:p>
        </w:tc>
        <w:tc>
          <w:tcPr>
            <w:tcW w:w="0" w:type="auto"/>
            <w:hideMark/>
          </w:tcPr>
          <w:p w14:paraId="2C572D3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-2.7317</w:t>
            </w:r>
          </w:p>
        </w:tc>
        <w:tc>
          <w:tcPr>
            <w:tcW w:w="0" w:type="auto"/>
            <w:hideMark/>
          </w:tcPr>
          <w:p w14:paraId="276E045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2.5683</w:t>
            </w:r>
          </w:p>
        </w:tc>
        <w:tc>
          <w:tcPr>
            <w:tcW w:w="515" w:type="pct"/>
            <w:hideMark/>
          </w:tcPr>
          <w:p w14:paraId="42A8B53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-3.8037</w:t>
            </w:r>
          </w:p>
        </w:tc>
        <w:tc>
          <w:tcPr>
            <w:tcW w:w="389" w:type="pct"/>
            <w:hideMark/>
          </w:tcPr>
          <w:p w14:paraId="5D3D3A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10E9DA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660B9D6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KRTAP3-1; KRTAP3-1</w:t>
            </w:r>
          </w:p>
        </w:tc>
      </w:tr>
      <w:tr w:rsidR="0089245F" w:rsidRPr="00402758" w14:paraId="0A7387AC" w14:textId="77777777" w:rsidTr="00402758">
        <w:tc>
          <w:tcPr>
            <w:tcW w:w="0" w:type="auto"/>
            <w:hideMark/>
          </w:tcPr>
          <w:p w14:paraId="0901CD4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lastRenderedPageBreak/>
              <w:t>cg13868654</w:t>
            </w:r>
          </w:p>
        </w:tc>
        <w:tc>
          <w:tcPr>
            <w:tcW w:w="0" w:type="auto"/>
            <w:hideMark/>
          </w:tcPr>
          <w:p w14:paraId="252BE3C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-2.4376</w:t>
            </w:r>
          </w:p>
        </w:tc>
        <w:tc>
          <w:tcPr>
            <w:tcW w:w="0" w:type="auto"/>
            <w:hideMark/>
          </w:tcPr>
          <w:p w14:paraId="1FCED0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-3.0763</w:t>
            </w:r>
          </w:p>
        </w:tc>
        <w:tc>
          <w:tcPr>
            <w:tcW w:w="515" w:type="pct"/>
            <w:hideMark/>
          </w:tcPr>
          <w:p w14:paraId="5C30951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-4.1209</w:t>
            </w:r>
          </w:p>
        </w:tc>
        <w:tc>
          <w:tcPr>
            <w:tcW w:w="389" w:type="pct"/>
            <w:hideMark/>
          </w:tcPr>
          <w:p w14:paraId="4ED5750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6DF7017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8009C2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ITGAE; GSG2</w:t>
            </w:r>
          </w:p>
        </w:tc>
      </w:tr>
      <w:tr w:rsidR="0089245F" w:rsidRPr="00402758" w14:paraId="2E5FAB47" w14:textId="77777777" w:rsidTr="00402758">
        <w:tc>
          <w:tcPr>
            <w:tcW w:w="0" w:type="auto"/>
            <w:hideMark/>
          </w:tcPr>
          <w:p w14:paraId="0D287C7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cg18091275</w:t>
            </w:r>
          </w:p>
        </w:tc>
        <w:tc>
          <w:tcPr>
            <w:tcW w:w="0" w:type="auto"/>
            <w:hideMark/>
          </w:tcPr>
          <w:p w14:paraId="653CD1A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-2.6646</w:t>
            </w:r>
          </w:p>
        </w:tc>
        <w:tc>
          <w:tcPr>
            <w:tcW w:w="0" w:type="auto"/>
            <w:hideMark/>
          </w:tcPr>
          <w:p w14:paraId="6943D26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-0.2926</w:t>
            </w:r>
          </w:p>
        </w:tc>
        <w:tc>
          <w:tcPr>
            <w:tcW w:w="515" w:type="pct"/>
            <w:hideMark/>
          </w:tcPr>
          <w:p w14:paraId="69EA9D7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-3.8769</w:t>
            </w:r>
          </w:p>
        </w:tc>
        <w:tc>
          <w:tcPr>
            <w:tcW w:w="389" w:type="pct"/>
            <w:hideMark/>
          </w:tcPr>
          <w:p w14:paraId="68A8C4D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2D942C5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287512D1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NOS2</w:t>
            </w:r>
          </w:p>
        </w:tc>
      </w:tr>
      <w:tr w:rsidR="0089245F" w:rsidRPr="00402758" w14:paraId="73EFC8FE" w14:textId="77777777" w:rsidTr="00402758">
        <w:tc>
          <w:tcPr>
            <w:tcW w:w="0" w:type="auto"/>
            <w:hideMark/>
          </w:tcPr>
          <w:p w14:paraId="273A83F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cg18423549</w:t>
            </w:r>
          </w:p>
        </w:tc>
        <w:tc>
          <w:tcPr>
            <w:tcW w:w="0" w:type="auto"/>
            <w:hideMark/>
          </w:tcPr>
          <w:p w14:paraId="0AE60F1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-2.1616</w:t>
            </w:r>
          </w:p>
        </w:tc>
        <w:tc>
          <w:tcPr>
            <w:tcW w:w="0" w:type="auto"/>
            <w:hideMark/>
          </w:tcPr>
          <w:p w14:paraId="36DD0C0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-0.2978</w:t>
            </w:r>
          </w:p>
        </w:tc>
        <w:tc>
          <w:tcPr>
            <w:tcW w:w="515" w:type="pct"/>
            <w:hideMark/>
          </w:tcPr>
          <w:p w14:paraId="5923C8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4.4125</w:t>
            </w:r>
          </w:p>
        </w:tc>
        <w:tc>
          <w:tcPr>
            <w:tcW w:w="389" w:type="pct"/>
            <w:hideMark/>
          </w:tcPr>
          <w:p w14:paraId="4CBE948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4655F2C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A4F013F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1A3A3EF3" w14:textId="77777777" w:rsidTr="00402758">
        <w:tc>
          <w:tcPr>
            <w:tcW w:w="0" w:type="auto"/>
            <w:hideMark/>
          </w:tcPr>
          <w:p w14:paraId="50FEA2D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cg19283427</w:t>
            </w:r>
          </w:p>
        </w:tc>
        <w:tc>
          <w:tcPr>
            <w:tcW w:w="0" w:type="auto"/>
            <w:hideMark/>
          </w:tcPr>
          <w:p w14:paraId="53B93784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-2.5805</w:t>
            </w:r>
          </w:p>
        </w:tc>
        <w:tc>
          <w:tcPr>
            <w:tcW w:w="0" w:type="auto"/>
            <w:hideMark/>
          </w:tcPr>
          <w:p w14:paraId="0393AC0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-5.2956</w:t>
            </w:r>
          </w:p>
        </w:tc>
        <w:tc>
          <w:tcPr>
            <w:tcW w:w="515" w:type="pct"/>
            <w:hideMark/>
          </w:tcPr>
          <w:p w14:paraId="533A6F2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3.9678</w:t>
            </w:r>
          </w:p>
        </w:tc>
        <w:tc>
          <w:tcPr>
            <w:tcW w:w="389" w:type="pct"/>
            <w:hideMark/>
          </w:tcPr>
          <w:p w14:paraId="03C77F1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0.0002</w:t>
            </w:r>
          </w:p>
        </w:tc>
        <w:tc>
          <w:tcPr>
            <w:tcW w:w="0" w:type="auto"/>
            <w:hideMark/>
          </w:tcPr>
          <w:p w14:paraId="17627CB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3857C556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KIAA1012</w:t>
            </w:r>
          </w:p>
        </w:tc>
      </w:tr>
      <w:tr w:rsidR="0089245F" w:rsidRPr="00402758" w14:paraId="15974479" w14:textId="77777777" w:rsidTr="00402758">
        <w:tc>
          <w:tcPr>
            <w:tcW w:w="0" w:type="auto"/>
            <w:hideMark/>
          </w:tcPr>
          <w:p w14:paraId="478DA76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cg21501358</w:t>
            </w:r>
          </w:p>
        </w:tc>
        <w:tc>
          <w:tcPr>
            <w:tcW w:w="0" w:type="auto"/>
            <w:hideMark/>
          </w:tcPr>
          <w:p w14:paraId="205CCE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-2.6954</w:t>
            </w:r>
          </w:p>
        </w:tc>
        <w:tc>
          <w:tcPr>
            <w:tcW w:w="0" w:type="auto"/>
            <w:hideMark/>
          </w:tcPr>
          <w:p w14:paraId="2368E10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-2.3325</w:t>
            </w:r>
          </w:p>
        </w:tc>
        <w:tc>
          <w:tcPr>
            <w:tcW w:w="515" w:type="pct"/>
            <w:hideMark/>
          </w:tcPr>
          <w:p w14:paraId="098E904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3.8433</w:t>
            </w:r>
          </w:p>
        </w:tc>
        <w:tc>
          <w:tcPr>
            <w:tcW w:w="389" w:type="pct"/>
            <w:hideMark/>
          </w:tcPr>
          <w:p w14:paraId="3D42DF5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0.0003</w:t>
            </w:r>
          </w:p>
        </w:tc>
        <w:tc>
          <w:tcPr>
            <w:tcW w:w="0" w:type="auto"/>
            <w:hideMark/>
          </w:tcPr>
          <w:p w14:paraId="497F191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</w:tcPr>
          <w:p w14:paraId="2BF29DAA" w14:textId="77777777" w:rsidR="0089245F" w:rsidRPr="00402758" w:rsidRDefault="0089245F" w:rsidP="00402758">
            <w:pPr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KLHL14</w:t>
            </w:r>
          </w:p>
        </w:tc>
      </w:tr>
      <w:tr w:rsidR="0089245F" w:rsidRPr="00402758" w14:paraId="4BB50DE5" w14:textId="77777777" w:rsidTr="00402758">
        <w:tc>
          <w:tcPr>
            <w:tcW w:w="0" w:type="auto"/>
            <w:hideMark/>
          </w:tcPr>
          <w:p w14:paraId="672A94E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cg00381057</w:t>
            </w:r>
          </w:p>
        </w:tc>
        <w:tc>
          <w:tcPr>
            <w:tcW w:w="0" w:type="auto"/>
            <w:hideMark/>
          </w:tcPr>
          <w:p w14:paraId="679F053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-2.1306</w:t>
            </w:r>
          </w:p>
        </w:tc>
        <w:tc>
          <w:tcPr>
            <w:tcW w:w="0" w:type="auto"/>
            <w:hideMark/>
          </w:tcPr>
          <w:p w14:paraId="5A97B14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-5.0143</w:t>
            </w:r>
          </w:p>
        </w:tc>
        <w:tc>
          <w:tcPr>
            <w:tcW w:w="515" w:type="pct"/>
            <w:hideMark/>
          </w:tcPr>
          <w:p w14:paraId="087991C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4.4450</w:t>
            </w:r>
          </w:p>
        </w:tc>
        <w:tc>
          <w:tcPr>
            <w:tcW w:w="389" w:type="pct"/>
            <w:hideMark/>
          </w:tcPr>
          <w:p w14:paraId="3ADAE2C7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7A3AB173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38B67BB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</w:p>
        </w:tc>
      </w:tr>
      <w:tr w:rsidR="0089245F" w:rsidRPr="00402758" w14:paraId="70C4ED96" w14:textId="77777777" w:rsidTr="00402758">
        <w:tc>
          <w:tcPr>
            <w:tcW w:w="0" w:type="auto"/>
            <w:hideMark/>
          </w:tcPr>
          <w:p w14:paraId="7BE2F20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cg00850039</w:t>
            </w:r>
          </w:p>
        </w:tc>
        <w:tc>
          <w:tcPr>
            <w:tcW w:w="0" w:type="auto"/>
            <w:hideMark/>
          </w:tcPr>
          <w:p w14:paraId="4C6C6065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-2.0956</w:t>
            </w:r>
          </w:p>
        </w:tc>
        <w:tc>
          <w:tcPr>
            <w:tcW w:w="0" w:type="auto"/>
            <w:hideMark/>
          </w:tcPr>
          <w:p w14:paraId="74BAD8C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-4.7988</w:t>
            </w:r>
          </w:p>
        </w:tc>
        <w:tc>
          <w:tcPr>
            <w:tcW w:w="515" w:type="pct"/>
            <w:hideMark/>
          </w:tcPr>
          <w:p w14:paraId="3F1B658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4.4816</w:t>
            </w:r>
          </w:p>
        </w:tc>
        <w:tc>
          <w:tcPr>
            <w:tcW w:w="389" w:type="pct"/>
            <w:hideMark/>
          </w:tcPr>
          <w:p w14:paraId="19136D2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194E201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65330147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ZNF442</w:t>
            </w:r>
          </w:p>
        </w:tc>
      </w:tr>
      <w:tr w:rsidR="0089245F" w:rsidRPr="00402758" w14:paraId="2EC87E0D" w14:textId="77777777" w:rsidTr="00402758">
        <w:tc>
          <w:tcPr>
            <w:tcW w:w="0" w:type="auto"/>
            <w:hideMark/>
          </w:tcPr>
          <w:p w14:paraId="4DDB89CE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cg16601231</w:t>
            </w:r>
          </w:p>
        </w:tc>
        <w:tc>
          <w:tcPr>
            <w:tcW w:w="0" w:type="auto"/>
            <w:hideMark/>
          </w:tcPr>
          <w:p w14:paraId="7A42767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-2.4576</w:t>
            </w:r>
          </w:p>
        </w:tc>
        <w:tc>
          <w:tcPr>
            <w:tcW w:w="0" w:type="auto"/>
            <w:hideMark/>
          </w:tcPr>
          <w:p w14:paraId="62C833E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1.8207</w:t>
            </w:r>
          </w:p>
        </w:tc>
        <w:tc>
          <w:tcPr>
            <w:tcW w:w="515" w:type="pct"/>
            <w:hideMark/>
          </w:tcPr>
          <w:p w14:paraId="357D3D5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-4.0996</w:t>
            </w:r>
          </w:p>
        </w:tc>
        <w:tc>
          <w:tcPr>
            <w:tcW w:w="389" w:type="pct"/>
            <w:hideMark/>
          </w:tcPr>
          <w:p w14:paraId="20A78442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5589944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1A0AE38E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CACNA1A; CACNA1A</w:t>
            </w:r>
          </w:p>
        </w:tc>
      </w:tr>
      <w:tr w:rsidR="0089245F" w:rsidRPr="00402758" w14:paraId="4BF7A024" w14:textId="77777777" w:rsidTr="00402758">
        <w:tc>
          <w:tcPr>
            <w:tcW w:w="0" w:type="auto"/>
            <w:hideMark/>
          </w:tcPr>
          <w:p w14:paraId="5C988CCA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cg18390495</w:t>
            </w:r>
          </w:p>
        </w:tc>
        <w:tc>
          <w:tcPr>
            <w:tcW w:w="0" w:type="auto"/>
            <w:hideMark/>
          </w:tcPr>
          <w:p w14:paraId="635E19F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-2.0529</w:t>
            </w:r>
          </w:p>
        </w:tc>
        <w:tc>
          <w:tcPr>
            <w:tcW w:w="0" w:type="auto"/>
            <w:hideMark/>
          </w:tcPr>
          <w:p w14:paraId="2C16165B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-3.5644</w:t>
            </w:r>
          </w:p>
        </w:tc>
        <w:tc>
          <w:tcPr>
            <w:tcW w:w="515" w:type="pct"/>
            <w:hideMark/>
          </w:tcPr>
          <w:p w14:paraId="666478CC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4.5262</w:t>
            </w:r>
          </w:p>
        </w:tc>
        <w:tc>
          <w:tcPr>
            <w:tcW w:w="389" w:type="pct"/>
            <w:hideMark/>
          </w:tcPr>
          <w:p w14:paraId="377B1ED9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0.0000</w:t>
            </w:r>
          </w:p>
        </w:tc>
        <w:tc>
          <w:tcPr>
            <w:tcW w:w="0" w:type="auto"/>
            <w:hideMark/>
          </w:tcPr>
          <w:p w14:paraId="095B4486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0D608C6B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DEFB132</w:t>
            </w:r>
          </w:p>
        </w:tc>
      </w:tr>
      <w:tr w:rsidR="0089245F" w:rsidRPr="00402758" w14:paraId="100238A7" w14:textId="77777777" w:rsidTr="00402758">
        <w:tc>
          <w:tcPr>
            <w:tcW w:w="0" w:type="auto"/>
            <w:hideMark/>
          </w:tcPr>
          <w:p w14:paraId="75C7528D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cg20801892</w:t>
            </w:r>
          </w:p>
        </w:tc>
        <w:tc>
          <w:tcPr>
            <w:tcW w:w="0" w:type="auto"/>
            <w:hideMark/>
          </w:tcPr>
          <w:p w14:paraId="7AB6E461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-2.4738</w:t>
            </w:r>
          </w:p>
        </w:tc>
        <w:tc>
          <w:tcPr>
            <w:tcW w:w="0" w:type="auto"/>
            <w:hideMark/>
          </w:tcPr>
          <w:p w14:paraId="55645280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0.6151</w:t>
            </w:r>
          </w:p>
        </w:tc>
        <w:tc>
          <w:tcPr>
            <w:tcW w:w="515" w:type="pct"/>
            <w:hideMark/>
          </w:tcPr>
          <w:p w14:paraId="04BDDCA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-4.0823</w:t>
            </w:r>
          </w:p>
        </w:tc>
        <w:tc>
          <w:tcPr>
            <w:tcW w:w="389" w:type="pct"/>
            <w:hideMark/>
          </w:tcPr>
          <w:p w14:paraId="02C7D36F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0.0001</w:t>
            </w:r>
          </w:p>
        </w:tc>
        <w:tc>
          <w:tcPr>
            <w:tcW w:w="0" w:type="auto"/>
            <w:hideMark/>
          </w:tcPr>
          <w:p w14:paraId="47070318" w14:textId="77777777" w:rsidR="0089245F" w:rsidRPr="00402758" w:rsidRDefault="0089245F" w:rsidP="00954385">
            <w:pPr>
              <w:pStyle w:val="Compact"/>
              <w:jc w:val="center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1.0000</w:t>
            </w:r>
          </w:p>
        </w:tc>
        <w:tc>
          <w:tcPr>
            <w:tcW w:w="0" w:type="auto"/>
            <w:hideMark/>
          </w:tcPr>
          <w:p w14:paraId="730E8B48" w14:textId="77777777" w:rsidR="0089245F" w:rsidRPr="00402758" w:rsidRDefault="0089245F" w:rsidP="00402758">
            <w:pPr>
              <w:pStyle w:val="Compact"/>
              <w:rPr>
                <w:sz w:val="22"/>
                <w:szCs w:val="22"/>
              </w:rPr>
            </w:pPr>
            <w:r w:rsidRPr="00402758">
              <w:rPr>
                <w:sz w:val="22"/>
                <w:szCs w:val="22"/>
              </w:rPr>
              <w:t>EBF4</w:t>
            </w:r>
          </w:p>
        </w:tc>
      </w:tr>
    </w:tbl>
    <w:p w14:paraId="2C8BF866" w14:textId="77777777" w:rsidR="00915E16" w:rsidRDefault="00915E16" w:rsidP="009B0805">
      <w:pPr>
        <w:rPr>
          <w:b/>
          <w:bCs/>
        </w:rPr>
      </w:pPr>
    </w:p>
    <w:p w14:paraId="75946159" w14:textId="77777777" w:rsidR="00915E16" w:rsidRDefault="00915E16">
      <w:pPr>
        <w:rPr>
          <w:b/>
          <w:bCs/>
        </w:rPr>
      </w:pPr>
      <w:r>
        <w:rPr>
          <w:b/>
          <w:bCs/>
        </w:rPr>
        <w:br w:type="page"/>
      </w:r>
    </w:p>
    <w:p w14:paraId="2759D6CA" w14:textId="65D7FB25" w:rsidR="009B0805" w:rsidRDefault="00EF5D99" w:rsidP="00915E16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lastRenderedPageBreak/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B24312" w:rsidRPr="00915E16">
        <w:rPr>
          <w:rFonts w:asciiTheme="minorHAnsi" w:hAnsiTheme="minorHAnsi" w:cstheme="minorHAnsi"/>
          <w:b/>
          <w:bCs/>
          <w:color w:val="auto"/>
          <w:sz w:val="28"/>
          <w:szCs w:val="28"/>
        </w:rPr>
        <w:t>Table 5: Mothers vs. Daughters Differentially Methylation CpG that overlap with overlap with Horvath</w:t>
      </w:r>
    </w:p>
    <w:p w14:paraId="15A6F6E6" w14:textId="77777777" w:rsidR="00915E16" w:rsidRPr="00915E16" w:rsidRDefault="00915E16" w:rsidP="00915E16"/>
    <w:tbl>
      <w:tblPr>
        <w:tblW w:w="7920" w:type="dxa"/>
        <w:tblLook w:val="04A0" w:firstRow="1" w:lastRow="0" w:firstColumn="1" w:lastColumn="0" w:noHBand="0" w:noVBand="1"/>
      </w:tblPr>
      <w:tblGrid>
        <w:gridCol w:w="1536"/>
        <w:gridCol w:w="1185"/>
        <w:gridCol w:w="1236"/>
        <w:gridCol w:w="1355"/>
        <w:gridCol w:w="1053"/>
        <w:gridCol w:w="1555"/>
      </w:tblGrid>
      <w:tr w:rsidR="00C54D4F" w:rsidRPr="00C54D4F" w14:paraId="2722499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507" w14:textId="55E6135A" w:rsidR="00C54D4F" w:rsidRPr="00C54D4F" w:rsidRDefault="00C54D4F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ethylation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</w:t>
            </w: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ite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62B2" w14:textId="29AD4CD2" w:rsidR="00C54D4F" w:rsidRPr="00C54D4F" w:rsidRDefault="00C54D4F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 value Difference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28C0" w14:textId="054F1C19" w:rsidR="00C54D4F" w:rsidRPr="00C54D4F" w:rsidRDefault="00C54D4F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Av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erage </w:t>
            </w: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value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F850" w14:textId="0CE6EE08" w:rsidR="00C54D4F" w:rsidRPr="00C54D4F" w:rsidRDefault="009D50E9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CF22" w14:textId="4003C3C6" w:rsidR="00C54D4F" w:rsidRPr="00C54D4F" w:rsidRDefault="00C54D4F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C54D4F">
              <w:rPr>
                <w:rFonts w:ascii="Calibri" w:eastAsia="Times New Roman" w:hAnsi="Calibri" w:cs="Calibri"/>
                <w:b/>
                <w:bCs/>
                <w:color w:val="000000"/>
              </w:rPr>
              <w:t>val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ues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1C6D" w14:textId="032E5C1D" w:rsidR="00C54D4F" w:rsidRPr="00C54D4F" w:rsidRDefault="009D50E9" w:rsidP="00C54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False Discovery Rate (FDR)</w:t>
            </w:r>
          </w:p>
        </w:tc>
      </w:tr>
      <w:tr w:rsidR="00915E16" w:rsidRPr="00C54D4F" w14:paraId="77ACE3C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8823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cg05675373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95D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-0.33698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F48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-3.07456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B5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-6.71003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A80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6.91E-10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314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2.62E-08</w:t>
            </w:r>
          </w:p>
        </w:tc>
      </w:tr>
      <w:tr w:rsidR="00915E16" w:rsidRPr="00C54D4F" w14:paraId="7B0F7F5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722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cg21801378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38B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-0.43064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5E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-5.12175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D4F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-7.47602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DA2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1.41E-11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DC8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9.14E-10</w:t>
            </w:r>
          </w:p>
        </w:tc>
      </w:tr>
      <w:tr w:rsidR="00915E16" w:rsidRPr="00C54D4F" w14:paraId="4F36D91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AF8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cg02331561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AB2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-0.15467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D51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-5.86271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6A8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-3.66955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DBF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0.000365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07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0.002877</w:t>
            </w:r>
          </w:p>
        </w:tc>
      </w:tr>
      <w:tr w:rsidR="00915E16" w:rsidRPr="00C54D4F" w14:paraId="1D8D5AE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141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cg02479575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699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-0.09962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88A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-5.41297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A2F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-3.07061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8C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0.002646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6F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0.015291</w:t>
            </w:r>
          </w:p>
        </w:tc>
      </w:tr>
      <w:tr w:rsidR="00915E16" w:rsidRPr="00C54D4F" w14:paraId="6906149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3D3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cg20295671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016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-0.19688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B75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-5.50613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8C4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-4.84916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842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3.78E-06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FDF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5.43E-05</w:t>
            </w:r>
          </w:p>
        </w:tc>
      </w:tr>
      <w:tr w:rsidR="00915E16" w:rsidRPr="00C54D4F" w14:paraId="28BB028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FA1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cg01459453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D7A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0.933956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F8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1.581812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F11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8.055412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F3A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6.77E-13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D73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7.34E-11</w:t>
            </w:r>
          </w:p>
        </w:tc>
      </w:tr>
      <w:tr w:rsidR="00915E16" w:rsidRPr="00C54D4F" w14:paraId="1BB1561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12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cg02275294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7C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0.225938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024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-4.23285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D4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4.306749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BE3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3.42E-05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D56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0.000374</w:t>
            </w:r>
          </w:p>
        </w:tc>
      </w:tr>
      <w:tr w:rsidR="00915E16" w:rsidRPr="00C54D4F" w14:paraId="6D8BA0E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8E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cg09118625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717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-0.49057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4B5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0.644969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8F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-8.02646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5FF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7.89E-13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FBA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8.27E-11</w:t>
            </w:r>
          </w:p>
        </w:tc>
      </w:tr>
      <w:tr w:rsidR="00915E16" w:rsidRPr="00C54D4F" w14:paraId="6CA2146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EC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cg09809672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2D7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0.600651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6D9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0.113434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5CF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9.500226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6D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2.79E-16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F6B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1.71E-13</w:t>
            </w:r>
          </w:p>
        </w:tc>
      </w:tr>
      <w:tr w:rsidR="00915E16" w:rsidRPr="00C54D4F" w14:paraId="46C29FC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C7E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cg10266490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35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0.529438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8B9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-3.86263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C1B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7.610514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8DD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7.01E-12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A2E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5.06E-10</w:t>
            </w:r>
          </w:p>
        </w:tc>
      </w:tr>
      <w:tr w:rsidR="00915E16" w:rsidRPr="00C54D4F" w14:paraId="4CD9ED4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AA8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cg11314684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06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0.356182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877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-0.68444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E33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8.949356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2F3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5.61E-15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04F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1.68E-12</w:t>
            </w:r>
          </w:p>
        </w:tc>
      </w:tr>
      <w:tr w:rsidR="00915E16" w:rsidRPr="00C54D4F" w14:paraId="210C9CE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2F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cg13319175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EB4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-0.22472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E8C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2.245405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D5D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-5.26452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89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6.3E-07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141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1.11E-05</w:t>
            </w:r>
          </w:p>
        </w:tc>
      </w:tr>
      <w:tr w:rsidR="00915E16" w:rsidRPr="00C54D4F" w14:paraId="34978D2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901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cg18983672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FA0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-0.0782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3C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2.807261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E9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-2.7825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CBA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0.006272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B73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0.031095</w:t>
            </w:r>
          </w:p>
        </w:tc>
      </w:tr>
      <w:tr w:rsidR="00915E16" w:rsidRPr="00C54D4F" w14:paraId="3306B08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DDC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cg19046959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6E1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0.399311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5A4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-4.12864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BA1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4.840237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3C8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3.92E-06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30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5.61E-05</w:t>
            </w:r>
          </w:p>
        </w:tc>
      </w:tr>
      <w:tr w:rsidR="00915E16" w:rsidRPr="00C54D4F" w14:paraId="15CB347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1BB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cg19945840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6AF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-0.14723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BCB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-0.34579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34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-3.80503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86A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0.000225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755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0.001906</w:t>
            </w:r>
          </w:p>
        </w:tc>
      </w:tr>
      <w:tr w:rsidR="00915E16" w:rsidRPr="00C54D4F" w14:paraId="0584BB5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D41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cg21870884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D4D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-0.41377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4B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-2.4102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961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-8.80365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2ED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1.23E-14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242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3.04E-12</w:t>
            </w:r>
          </w:p>
        </w:tc>
      </w:tr>
      <w:tr w:rsidR="00915E16" w:rsidRPr="00C54D4F" w14:paraId="7251DEA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DED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cg22901840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1D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-0.43401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96B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0.589114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9E2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-7.36775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778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2.47E-11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B6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1.47E-09</w:t>
            </w:r>
          </w:p>
        </w:tc>
      </w:tr>
      <w:tr w:rsidR="00915E16" w:rsidRPr="00C54D4F" w14:paraId="6255E13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15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cg26372517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AE1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-0.71707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95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-3.03392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096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-5.26558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2A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6.27E-07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797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1.1E-05</w:t>
            </w:r>
          </w:p>
        </w:tc>
      </w:tr>
      <w:tr w:rsidR="00915E16" w:rsidRPr="00C54D4F" w14:paraId="00A4224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AEC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cg01968178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0FA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-0.28798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F4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-3.76727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4CB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-5.2657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CB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6.26E-07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6EF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1.1E-05</w:t>
            </w:r>
          </w:p>
        </w:tc>
      </w:tr>
      <w:tr w:rsidR="00915E16" w:rsidRPr="00C54D4F" w14:paraId="6573BE6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4BB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cg02154074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CB3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-0.27711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393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-3.16288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80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-3.96043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CC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EB1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0.001171</w:t>
            </w:r>
          </w:p>
        </w:tc>
      </w:tr>
      <w:tr w:rsidR="00915E16" w:rsidRPr="00C54D4F" w14:paraId="1E14B11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3D3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cg10523019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298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-0.4564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5C5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-3.00152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3AD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-7.40619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DA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2.02E-11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577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1.24E-09</w:t>
            </w:r>
          </w:p>
        </w:tc>
      </w:tr>
      <w:tr w:rsidR="00915E16" w:rsidRPr="00C54D4F" w14:paraId="0E963A1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AE5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cg12351433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A2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-0.20723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9C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-2.16092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6E1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-4.05396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E81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9.01E-05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6B8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0.000867</w:t>
            </w:r>
          </w:p>
        </w:tc>
      </w:tr>
      <w:tr w:rsidR="00915E16" w:rsidRPr="00C54D4F" w14:paraId="1CB9BBA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78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cg13038560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127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82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2.928109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F51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-4.57834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D4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1.16E-05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FA4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0.000145</w:t>
            </w:r>
          </w:p>
        </w:tc>
      </w:tr>
      <w:tr w:rsidR="00915E16" w:rsidRPr="00C54D4F" w14:paraId="6F74008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B67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cg17099569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FB2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-0.21276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178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1.425114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0D5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-4.68921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0CD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7.35E-06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511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9.76E-05</w:t>
            </w:r>
          </w:p>
        </w:tc>
      </w:tr>
      <w:tr w:rsidR="00915E16" w:rsidRPr="00C54D4F" w14:paraId="02AC611E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9B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cg22809047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A73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-0.26474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EA5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1.078361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99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-6.15499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8FA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1.04E-08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FFE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2.86E-07</w:t>
            </w:r>
          </w:p>
        </w:tc>
      </w:tr>
      <w:tr w:rsidR="00915E16" w:rsidRPr="00C54D4F" w14:paraId="66B1CA7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7CB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cg03330058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308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0.244502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6C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-1.48101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A4D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5.063823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982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1.51E-06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44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2.41E-05</w:t>
            </w:r>
          </w:p>
        </w:tc>
      </w:tr>
      <w:tr w:rsidR="00915E16" w:rsidRPr="00C54D4F" w14:paraId="0F9005C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48B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cg06117855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71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0.201743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92C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-3.67261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79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3.089303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F8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0.002496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2A2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0.014579</w:t>
            </w:r>
          </w:p>
        </w:tc>
      </w:tr>
      <w:tr w:rsidR="00915E16" w:rsidRPr="00C54D4F" w14:paraId="5D8EE65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03C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cg14163776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A48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0.203567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FB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-1.68349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4C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3.747426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43A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0.000277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610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0.002272</w:t>
            </w:r>
          </w:p>
        </w:tc>
      </w:tr>
      <w:tr w:rsidR="00915E16" w:rsidRPr="00C54D4F" w14:paraId="0B79804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A7D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cg20914508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D63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-0.13346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160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-3.31481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60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-4.34118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0C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2.99E-05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315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0.000332</w:t>
            </w:r>
          </w:p>
        </w:tc>
      </w:tr>
      <w:tr w:rsidR="00915E16" w:rsidRPr="00C54D4F" w14:paraId="60259D7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B05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cg25564800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AD1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0.24294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D04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-1.55624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F35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4.316548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50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3.29E-05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0FD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0.000362</w:t>
            </w:r>
          </w:p>
        </w:tc>
      </w:tr>
      <w:tr w:rsidR="00915E16" w:rsidRPr="00C54D4F" w14:paraId="5E34FE4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0ACD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cg26614073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175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0.343883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44C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0.28657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9BF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8.021653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2B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8.1E-13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03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8.44E-11</w:t>
            </w:r>
          </w:p>
        </w:tc>
      </w:tr>
      <w:tr w:rsidR="00915E16" w:rsidRPr="00C54D4F" w14:paraId="5C80CAB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84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cg05960024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BEB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-0.25662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C6F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2.865144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43C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-5.38857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224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3.63E-07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A52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6.78E-06</w:t>
            </w:r>
          </w:p>
        </w:tc>
      </w:tr>
      <w:tr w:rsidR="00915E16" w:rsidRPr="00C54D4F" w14:paraId="47190D9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AAC3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cg16744741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D91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0.442991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814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-0.70504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670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8.759262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CEF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1.57E-14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958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3.65E-12</w:t>
            </w:r>
          </w:p>
        </w:tc>
      </w:tr>
      <w:tr w:rsidR="00915E16" w:rsidRPr="00C54D4F" w14:paraId="48F7583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65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cg25148589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2C2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-0.46751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4BE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-2.61906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DB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-8.19203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33A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3.28E-13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F81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4.09E-11</w:t>
            </w:r>
          </w:p>
        </w:tc>
      </w:tr>
      <w:tr w:rsidR="00915E16" w:rsidRPr="00C54D4F" w14:paraId="5F5ABFC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B88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cg03270204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F3A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-0.19638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202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2.34369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9E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-4.54903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9E4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1.3E-05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86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0.000161</w:t>
            </w:r>
          </w:p>
        </w:tc>
      </w:tr>
      <w:tr w:rsidR="00915E16" w:rsidRPr="00C54D4F" w14:paraId="73E9A8C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583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cg04452713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250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0.282427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385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-3.13282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1D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2.66244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41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0.008828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CCA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0.041021</w:t>
            </w:r>
          </w:p>
        </w:tc>
      </w:tr>
      <w:tr w:rsidR="00915E16" w:rsidRPr="00C54D4F" w14:paraId="690EC1DE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095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lastRenderedPageBreak/>
              <w:t>cg06493994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C12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-0.70165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A78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-2.71523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758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-15.3699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931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4.54E-30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BBC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2.61E-25</w:t>
            </w:r>
          </w:p>
        </w:tc>
      </w:tr>
      <w:tr w:rsidR="00915E16" w:rsidRPr="00C54D4F" w14:paraId="7D79211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562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cg15804973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4E0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0.479134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CC3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-1.21501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54F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6.77709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7E0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4.94E-10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E9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1.95E-08</w:t>
            </w:r>
          </w:p>
        </w:tc>
      </w:tr>
      <w:tr w:rsidR="00915E16" w:rsidRPr="00C54D4F" w14:paraId="483E0D4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003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cg22736354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390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-0.64532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31C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-2.08883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ECB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-13.0181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116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1.18E-24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B7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1.82E-20</w:t>
            </w:r>
          </w:p>
        </w:tc>
      </w:tr>
      <w:tr w:rsidR="00915E16" w:rsidRPr="00C54D4F" w14:paraId="58DBB24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4FF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cg23517605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4AD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-0.23973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DB1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-2.76712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C14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-5.37277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71A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3.89E-07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D75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7.23E-06</w:t>
            </w:r>
          </w:p>
        </w:tc>
      </w:tr>
      <w:tr w:rsidR="00915E16" w:rsidRPr="00C54D4F" w14:paraId="6D02399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F6B3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cg01353448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7F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-0.40683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2A8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0.576735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DD3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-4.9219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E5E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2.78E-06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44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4.14E-05</w:t>
            </w:r>
          </w:p>
        </w:tc>
      </w:tr>
      <w:tr w:rsidR="00915E16" w:rsidRPr="00C54D4F" w14:paraId="4FECD78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97D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cg04084157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F7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-0.33118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F94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-3.01692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F1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-9.39738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941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4.9E-16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117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2.64E-13</w:t>
            </w:r>
          </w:p>
        </w:tc>
      </w:tr>
      <w:tr w:rsidR="00915E16" w:rsidRPr="00C54D4F" w14:paraId="37EAF3C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D20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cg04528819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2AE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-0.53894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1AB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-3.10999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B1E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-8.48757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BE9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6.76E-14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3CA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1.15E-11</w:t>
            </w:r>
          </w:p>
        </w:tc>
      </w:tr>
      <w:tr w:rsidR="00915E16" w:rsidRPr="00C54D4F" w14:paraId="45A7D3F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6DE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cg13931228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56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0.34639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AF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-3.9706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82B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5.328508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AD6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4.74E-07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53D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8.63E-06</w:t>
            </w:r>
          </w:p>
        </w:tc>
      </w:tr>
      <w:tr w:rsidR="00915E16" w:rsidRPr="00C54D4F" w14:paraId="76C4FAE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BEB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cg13975369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584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-0.11998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170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-1.37519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1CD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-3.21845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172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0.00166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67A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0.010384</w:t>
            </w:r>
          </w:p>
        </w:tc>
      </w:tr>
      <w:tr w:rsidR="00915E16" w:rsidRPr="00C54D4F" w14:paraId="75CAAC6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BD2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cg14175438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221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0.240016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8FC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-2.11501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FE6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4.141157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E26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6.48E-05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66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0.000651</w:t>
            </w:r>
          </w:p>
        </w:tc>
      </w:tr>
      <w:tr w:rsidR="00915E16" w:rsidRPr="00C54D4F" w14:paraId="6FB31A5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DEBB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cg20692569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AC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-0.18254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AA7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-0.60079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749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-4.23825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AB2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4.46E-05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0EF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0.000472</w:t>
            </w:r>
          </w:p>
        </w:tc>
      </w:tr>
      <w:tr w:rsidR="00915E16" w:rsidRPr="00C54D4F" w14:paraId="7CC0413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0A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cg02388150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738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-0.2429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B18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-2.64983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6E1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-3.63523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519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0.000411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91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0.003187</w:t>
            </w:r>
          </w:p>
        </w:tc>
      </w:tr>
      <w:tr w:rsidR="00915E16" w:rsidRPr="00C54D4F" w14:paraId="0D19070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9B7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cg14408969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19B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-0.15877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A0A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-4.51597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39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-3.24423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AB6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0.001528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CE8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0.009692</w:t>
            </w:r>
          </w:p>
        </w:tc>
      </w:tr>
      <w:tr w:rsidR="00915E16" w:rsidRPr="00C54D4F" w14:paraId="63CCDD4C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5B3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cg14409958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B48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0.199849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7D2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-3.96024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469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4.672712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85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7.87E-06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F25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0.000104</w:t>
            </w:r>
          </w:p>
        </w:tc>
      </w:tr>
      <w:tr w:rsidR="00915E16" w:rsidRPr="00C54D4F" w14:paraId="28851EF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9E93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cg22289837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51C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0.164706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4F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-0.774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952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3.460362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3C8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0.000749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C91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0.005319</w:t>
            </w:r>
          </w:p>
        </w:tc>
      </w:tr>
      <w:tr w:rsidR="00915E16" w:rsidRPr="00C54D4F" w14:paraId="78E7B20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D37D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cg24081819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146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0.280714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F9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-3.95858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0D4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3.126972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BCF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0.002219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AEA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0.013218</w:t>
            </w:r>
          </w:p>
        </w:tc>
      </w:tr>
      <w:tr w:rsidR="00915E16" w:rsidRPr="00C54D4F" w14:paraId="14D66C7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85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cg26045434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3A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-0.17164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C2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-3.53421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1CC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-3.70385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3E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0.000323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736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0.002594</w:t>
            </w:r>
          </w:p>
        </w:tc>
      </w:tr>
      <w:tr w:rsidR="00915E16" w:rsidRPr="00C54D4F" w14:paraId="255D15D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E05C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cg02332492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5B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-0.14871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1A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2.128178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216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-3.04208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4D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0.00289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B66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0.016451</w:t>
            </w:r>
          </w:p>
        </w:tc>
      </w:tr>
      <w:tr w:rsidR="00915E16" w:rsidRPr="00C54D4F" w14:paraId="4629732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D3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cg02654291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BA8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-0.1809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43A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-0.4111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6F3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-4.01498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C19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0.000104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763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0.000983</w:t>
            </w:r>
          </w:p>
        </w:tc>
      </w:tr>
      <w:tr w:rsidR="00915E16" w:rsidRPr="00C54D4F" w14:paraId="2CBC658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2C8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cg07158339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377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0.311627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B71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-0.5326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99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5.223608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F3A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7.54E-07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7C5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1.3E-05</w:t>
            </w:r>
          </w:p>
        </w:tc>
      </w:tr>
      <w:tr w:rsidR="00915E16" w:rsidRPr="00C54D4F" w14:paraId="0299705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C82D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cg11299964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36A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0.116111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338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-1.21928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DA7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3.1818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32C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0.001866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2E0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0.011441</w:t>
            </w:r>
          </w:p>
        </w:tc>
      </w:tr>
      <w:tr w:rsidR="00915E16" w:rsidRPr="00C54D4F" w14:paraId="65AD56F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95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cg19724470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781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0.2625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B94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-1.50604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340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4.060108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32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8.8E-05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C13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0.00085</w:t>
            </w:r>
          </w:p>
        </w:tc>
      </w:tr>
      <w:tr w:rsidR="00915E16" w:rsidRPr="00C54D4F" w14:paraId="2D74C6E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93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cg00168942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86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0.223325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64D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0.83823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60E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4.840905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092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3.91E-06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26C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5.59E-05</w:t>
            </w:r>
          </w:p>
        </w:tc>
      </w:tr>
      <w:tr w:rsidR="00915E16" w:rsidRPr="00C54D4F" w14:paraId="6A4A2E6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DDA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cg01560871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800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0.213119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82E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1.511348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97E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4.216559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7DC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4.85E-05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3E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0.000507</w:t>
            </w:r>
          </w:p>
        </w:tc>
      </w:tr>
      <w:tr w:rsidR="00915E16" w:rsidRPr="00C54D4F" w14:paraId="6240664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DC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cg04126866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D2E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-0.2557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0EE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1.979601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5D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-6.71007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8F2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6.91E-10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C06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2.62E-08</w:t>
            </w:r>
          </w:p>
        </w:tc>
      </w:tr>
      <w:tr w:rsidR="00915E16" w:rsidRPr="00C54D4F" w14:paraId="73F3221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F3E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cg13129046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E38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0.150926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90D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-2.35449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00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2.814875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8D9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0.00571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FFB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0.028817</w:t>
            </w:r>
          </w:p>
        </w:tc>
      </w:tr>
      <w:tr w:rsidR="00915E16" w:rsidRPr="00C54D4F" w14:paraId="285E142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E4A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cg17324128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CBE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0.183815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88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-2.47792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4ED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3.43493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116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0.000816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75F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0.005716</w:t>
            </w:r>
          </w:p>
        </w:tc>
      </w:tr>
      <w:tr w:rsidR="00915E16" w:rsidRPr="00C54D4F" w14:paraId="4C0F3CBE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792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cg19346193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DA1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-0.12347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0B1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3.064825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DC7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-2.79314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341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0.006082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8B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0.030342</w:t>
            </w:r>
          </w:p>
        </w:tc>
      </w:tr>
      <w:tr w:rsidR="00915E16" w:rsidRPr="00C54D4F" w14:paraId="146696C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10F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cg01234063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DE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0.127197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6BB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-3.95063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84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3.030142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2B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0.002998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CA1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0.016953</w:t>
            </w:r>
          </w:p>
        </w:tc>
      </w:tr>
      <w:tr w:rsidR="00915E16" w:rsidRPr="00C54D4F" w14:paraId="21ED1F7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F47C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cg01511567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089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0.219633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91D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-1.91902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4D2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4.48563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6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1.68E-05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4E5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0.000202</w:t>
            </w:r>
          </w:p>
        </w:tc>
      </w:tr>
      <w:tr w:rsidR="00915E16" w:rsidRPr="00C54D4F" w14:paraId="2906CBC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4F0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cg07730301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ADB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0.616393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395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-2.01865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D19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9.693871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365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9.68E-17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E9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7.63E-14</w:t>
            </w:r>
          </w:p>
        </w:tc>
      </w:tr>
      <w:tr w:rsidR="00915E16" w:rsidRPr="00C54D4F" w14:paraId="4E9BF63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BC5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cg13547237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96B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0.10019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C1A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-1.11676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FA3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2.584468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BB9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0.010957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EC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0.048765</w:t>
            </w:r>
          </w:p>
        </w:tc>
      </w:tr>
      <w:tr w:rsidR="00915E16" w:rsidRPr="00C54D4F" w14:paraId="273AAF1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8F9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cg16547529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E7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-0.22812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632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0.201195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E8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-3.72645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43F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92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0.002421</w:t>
            </w:r>
          </w:p>
        </w:tc>
      </w:tr>
      <w:tr w:rsidR="00915E16" w:rsidRPr="00C54D4F" w14:paraId="011ACA6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DA8D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cg17063929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1AD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0.286865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0FE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-1.23017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3B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4.802602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7BA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4.59E-06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1A2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6.44E-05</w:t>
            </w:r>
          </w:p>
        </w:tc>
      </w:tr>
      <w:tr w:rsidR="00915E16" w:rsidRPr="00C54D4F" w14:paraId="08F28C9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732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cg24580001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FB9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-0.19161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5D8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2.382634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ACF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-4.66058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ED3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8.27E-06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82B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0.000108</w:t>
            </w:r>
          </w:p>
        </w:tc>
      </w:tr>
      <w:tr w:rsidR="00915E16" w:rsidRPr="00C54D4F" w14:paraId="4C78C98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64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cg00431549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AD5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0.49359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2E7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-2.4888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082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6.286618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D59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5.51E-09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499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1.63E-07</w:t>
            </w:r>
          </w:p>
        </w:tc>
      </w:tr>
      <w:tr w:rsidR="00915E16" w:rsidRPr="00C54D4F" w14:paraId="547FB59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DED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cg01820374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AB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0.385581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C77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-1.01915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6D3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9.278803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6F7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9.35E-16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F0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4.27E-13</w:t>
            </w:r>
          </w:p>
        </w:tc>
      </w:tr>
      <w:tr w:rsidR="00915E16" w:rsidRPr="00C54D4F" w14:paraId="329D5EF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C38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cg10281002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62D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-0.21105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C16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-3.15769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75D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-3.07404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A8D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0.002618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79D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0.015159</w:t>
            </w:r>
          </w:p>
        </w:tc>
      </w:tr>
      <w:tr w:rsidR="00915E16" w:rsidRPr="00C54D4F" w14:paraId="0F09808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A58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cg13302154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4C0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0.380229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07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-1.7822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2EF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3.550475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6E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0.000551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B7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0.004096</w:t>
            </w:r>
          </w:p>
        </w:tc>
      </w:tr>
      <w:tr w:rsidR="00915E16" w:rsidRPr="00C54D4F" w14:paraId="491EC10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946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cg18573383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7AC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-0.42601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CB7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-4.08017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077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-6.60227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917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1.18E-09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F93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4.18E-08</w:t>
            </w:r>
          </w:p>
        </w:tc>
      </w:tr>
      <w:tr w:rsidR="00915E16" w:rsidRPr="00C54D4F" w14:paraId="3450A93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CBB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cg19722847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897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0.415849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E09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-2.90111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A6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8.370022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F02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1.27E-13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00E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1.9E-11</w:t>
            </w:r>
          </w:p>
        </w:tc>
      </w:tr>
      <w:tr w:rsidR="00915E16" w:rsidRPr="00C54D4F" w14:paraId="70E8AF9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49CC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cg04836038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CE0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-0.5209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E83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-3.48467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619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-7.5271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9D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1.08E-11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C02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7.3E-10</w:t>
            </w:r>
          </w:p>
        </w:tc>
      </w:tr>
      <w:tr w:rsidR="00915E16" w:rsidRPr="00C54D4F" w14:paraId="62C5891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80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lastRenderedPageBreak/>
              <w:t>cg15661409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284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-0.13831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E75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2.716316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7A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-4.98855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12D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2.09E-06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D0F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3.22E-05</w:t>
            </w:r>
          </w:p>
        </w:tc>
      </w:tr>
      <w:tr w:rsidR="00915E16" w:rsidRPr="00C54D4F" w14:paraId="7B0519B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25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cg24058132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90C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0.102868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EE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0.337097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ED2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3.713998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AA2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0.000312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1C5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0.002515</w:t>
            </w:r>
          </w:p>
        </w:tc>
      </w:tr>
      <w:tr w:rsidR="00915E16" w:rsidRPr="00C54D4F" w14:paraId="76810D8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85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cg00075967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82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-0.12365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647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2.071379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745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-2.65867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7A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0.008921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AB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0.041373</w:t>
            </w:r>
          </w:p>
        </w:tc>
      </w:tr>
      <w:tr w:rsidR="00915E16" w:rsidRPr="00C54D4F" w14:paraId="6F3937E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145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cg02071305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F4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0.132252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BE6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-1.45253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B9A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3.488293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31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0.000682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E7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0.004913</w:t>
            </w:r>
          </w:p>
        </w:tc>
      </w:tr>
      <w:tr w:rsidR="00915E16" w:rsidRPr="00C54D4F" w14:paraId="2F9FF40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116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cg03578041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562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0.11114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13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-1.18734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1D7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2.609873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4E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0.010217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05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0.046125</w:t>
            </w:r>
          </w:p>
        </w:tc>
      </w:tr>
      <w:tr w:rsidR="00915E16" w:rsidRPr="00C54D4F" w14:paraId="693576C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ECD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cg08370996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95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-0.154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122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-4.15285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9F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-2.59565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299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0.010626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74C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0.047585</w:t>
            </w:r>
          </w:p>
        </w:tc>
      </w:tr>
      <w:tr w:rsidR="00915E16" w:rsidRPr="00C54D4F" w14:paraId="50F46D1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5A6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cg13836627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FE6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-0.39053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F3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-3.94832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D1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-6.21228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DC7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7.89E-09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32F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2.24E-07</w:t>
            </w:r>
          </w:p>
        </w:tc>
      </w:tr>
      <w:tr w:rsidR="00915E16" w:rsidRPr="00C54D4F" w14:paraId="2E1D02F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086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cg19305227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5DF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-0.12729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F5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3.142123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800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-2.80371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461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0.005898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70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0.029587</w:t>
            </w:r>
          </w:p>
        </w:tc>
      </w:tr>
      <w:tr w:rsidR="00915E16" w:rsidRPr="00C54D4F" w14:paraId="41D34D1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C42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cg20761322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AA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-0.26265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110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-3.41071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254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-3.79306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AF9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F53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0.001978</w:t>
            </w:r>
          </w:p>
        </w:tc>
      </w:tr>
      <w:tr w:rsidR="00915E16" w:rsidRPr="00C54D4F" w14:paraId="06CDBE6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4199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cg27169020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670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-0.31401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F06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-1.04411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BE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-6.3221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68A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4.64E-09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9AA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1.4E-07</w:t>
            </w:r>
          </w:p>
        </w:tc>
      </w:tr>
      <w:tr w:rsidR="00915E16" w:rsidRPr="00C54D4F" w14:paraId="3575FA1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7FC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cg08331960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EEC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0.102369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267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-1.13199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D66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3.56667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CD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0.000521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1D2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0.003905</w:t>
            </w:r>
          </w:p>
        </w:tc>
      </w:tr>
      <w:tr w:rsidR="00915E16" w:rsidRPr="00C54D4F" w14:paraId="6AE81C7B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839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cg17655614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20A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-0.28964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D7B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-1.68133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904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-4.81345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814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4.39E-06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754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6.19E-05</w:t>
            </w:r>
          </w:p>
        </w:tc>
      </w:tr>
      <w:tr w:rsidR="00915E16" w:rsidRPr="00C54D4F" w14:paraId="0B2F137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912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cg22947000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190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0.608518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DA3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-1.6314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499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8.548924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094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4.87E-14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F62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8.83E-12</w:t>
            </w:r>
          </w:p>
        </w:tc>
      </w:tr>
      <w:tr w:rsidR="00915E16" w:rsidRPr="00C54D4F" w14:paraId="1A8E2E0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287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cg27015931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9F6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0.291458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84F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-3.14084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E14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7.043962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448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1.29E-10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BF8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6.05E-09</w:t>
            </w:r>
          </w:p>
        </w:tc>
      </w:tr>
      <w:tr w:rsidR="00915E16" w:rsidRPr="00C54D4F" w14:paraId="1C64D90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D062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cg19761273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138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0.281452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BFF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-1.73786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463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6.58585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42C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1.28E-09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14C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4.49E-08</w:t>
            </w:r>
          </w:p>
        </w:tc>
      </w:tr>
      <w:tr w:rsidR="00915E16" w:rsidRPr="00C54D4F" w14:paraId="528CC33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081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cg25809905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5C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0.340322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27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0.811604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BF4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6.160281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85B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1.01E-08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FB9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2.8E-07</w:t>
            </w:r>
          </w:p>
        </w:tc>
      </w:tr>
      <w:tr w:rsidR="00915E16" w:rsidRPr="00C54D4F" w14:paraId="36117DD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D75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cg10486998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3AD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-0.20812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A60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-3.62522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EC1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821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0.001013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DF5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0.006865</w:t>
            </w:r>
          </w:p>
        </w:tc>
      </w:tr>
      <w:tr w:rsidR="00915E16" w:rsidRPr="00C54D4F" w14:paraId="790A4A1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A9A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cg02489552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70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-0.38271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70C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0.568198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E0A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-5.52573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2B2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1.96E-07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51C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3.91E-06</w:t>
            </w:r>
          </w:p>
        </w:tc>
      </w:tr>
      <w:tr w:rsidR="00915E16" w:rsidRPr="00C54D4F" w14:paraId="5DD1A39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C45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cg07408456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2B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0.70205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8E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-1.84185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72D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11.78698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633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9.71E-22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092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7.11E-18</w:t>
            </w:r>
          </w:p>
        </w:tc>
      </w:tr>
      <w:tr w:rsidR="00915E16" w:rsidRPr="00C54D4F" w14:paraId="1D55905A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F8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cg11025793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1A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0.193448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219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-3.18646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0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3.578291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FF6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0.000501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6B3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0.003771</w:t>
            </w:r>
          </w:p>
        </w:tc>
      </w:tr>
      <w:tr w:rsidR="00915E16" w:rsidRPr="00C54D4F" w14:paraId="4C5EB2E7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7EF8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cg12830694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EBB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-0.28957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0D5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2.56752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90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-6.78299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E47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4.8E-10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96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1.9E-08</w:t>
            </w:r>
          </w:p>
        </w:tc>
      </w:tr>
      <w:tr w:rsidR="00915E16" w:rsidRPr="00C54D4F" w14:paraId="3646B80E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23A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cg12946225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BDE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-0.28788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F7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-3.21431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97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-5.15526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44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1.02E-06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364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1.7E-05</w:t>
            </w:r>
          </w:p>
        </w:tc>
      </w:tr>
      <w:tr w:rsidR="00915E16" w:rsidRPr="00C54D4F" w14:paraId="4C15395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38C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cg13899108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E01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-0.18048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CC1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-0.56906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9AF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-2.77131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DA0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0.006478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539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0.031935</w:t>
            </w:r>
          </w:p>
        </w:tc>
      </w:tr>
      <w:tr w:rsidR="00915E16" w:rsidRPr="00C54D4F" w14:paraId="44768B72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59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cg15974053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1E55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0.304087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E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-3.37964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B1D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4.010987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596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AB4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0.000996</w:t>
            </w:r>
          </w:p>
        </w:tc>
      </w:tr>
      <w:tr w:rsidR="00915E16" w:rsidRPr="00C54D4F" w14:paraId="1AD5371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5C0C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cg22568540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04B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-0.18147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977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2.594603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099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-4.62397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A1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9.61E-06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0E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0.000123</w:t>
            </w:r>
          </w:p>
        </w:tc>
      </w:tr>
      <w:tr w:rsidR="00915E16" w:rsidRPr="00C54D4F" w14:paraId="3F860EBE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236E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cg26005082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D26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-0.16156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AAE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-4.31803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58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-3.63519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D1D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0.000411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EC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0.003187</w:t>
            </w:r>
          </w:p>
        </w:tc>
      </w:tr>
      <w:tr w:rsidR="00915E16" w:rsidRPr="00C54D4F" w14:paraId="0AD51A9F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B3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cg26842024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D3F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-0.35993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DE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-3.18639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A63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-7.86946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EA9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1.81E-12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FB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1.65E-10</w:t>
            </w:r>
          </w:p>
        </w:tc>
      </w:tr>
      <w:tr w:rsidR="00915E16" w:rsidRPr="00C54D4F" w14:paraId="373201BD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23B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cg27016307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5B5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0.232409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E9A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-0.13699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A2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3.356567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48C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0.001059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DB4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0.007123</w:t>
            </w:r>
          </w:p>
        </w:tc>
      </w:tr>
      <w:tr w:rsidR="00915E16" w:rsidRPr="00C54D4F" w14:paraId="7CEA2499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812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cg17729667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B38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-0.34477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88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-3.06679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49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-6.50067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AE3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1.94E-09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3DE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6.51E-08</w:t>
            </w:r>
          </w:p>
        </w:tc>
      </w:tr>
      <w:tr w:rsidR="00915E16" w:rsidRPr="00C54D4F" w14:paraId="63BB38A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A7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cg01262913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9A7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0.505097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AF4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-2.69502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028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7.459564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80D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1.53E-11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29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9.83E-10</w:t>
            </w:r>
          </w:p>
        </w:tc>
      </w:tr>
      <w:tr w:rsidR="00915E16" w:rsidRPr="00C54D4F" w14:paraId="09956614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E79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cg13460409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09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-0.31671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2B0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-1.42446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B2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-4.22125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285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4.77E-05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7A7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0.000499</w:t>
            </w:r>
          </w:p>
        </w:tc>
      </w:tr>
      <w:tr w:rsidR="00915E16" w:rsidRPr="00C54D4F" w14:paraId="431D1E61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2F4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cg17274064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27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0.409796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0C2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-2.20318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CA0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5.383508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4FE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3.71E-07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D61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6.92E-06</w:t>
            </w:r>
          </w:p>
        </w:tc>
      </w:tr>
      <w:tr w:rsidR="00915E16" w:rsidRPr="00C54D4F" w14:paraId="5C2B0438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5537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cg27544190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0F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0.244497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B3DD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-3.76636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09D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4.177671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4DC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5.63E-05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35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0.000577</w:t>
            </w:r>
          </w:p>
        </w:tc>
      </w:tr>
      <w:tr w:rsidR="00915E16" w:rsidRPr="00C54D4F" w14:paraId="3839DE36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C596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cg05442902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0540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0.139124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488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-1.53628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72E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3.805878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E8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0.000224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6F7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0.001901</w:t>
            </w:r>
          </w:p>
        </w:tc>
      </w:tr>
      <w:tr w:rsidR="00915E16" w:rsidRPr="00C54D4F" w14:paraId="6B2776F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8241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cg12373771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B9C7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-0.29184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C9A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-3.29932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EF82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-4.23764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F2C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4.47E-05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1CC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0.000472</w:t>
            </w:r>
          </w:p>
        </w:tc>
      </w:tr>
      <w:tr w:rsidR="00915E16" w:rsidRPr="00C54D4F" w14:paraId="4511DA40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8BEA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cg23124451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740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0.14841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9E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-0.03654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1E6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4.657012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706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8.4E-06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720A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0.00011</w:t>
            </w:r>
          </w:p>
        </w:tc>
      </w:tr>
      <w:tr w:rsidR="00915E16" w:rsidRPr="00C54D4F" w14:paraId="3FD4E5F5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A350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cg26394940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1AA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0.203952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D29B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-5.00735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53A9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3.548832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3B94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0.000554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9E03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0.004116</w:t>
            </w:r>
          </w:p>
        </w:tc>
      </w:tr>
      <w:tr w:rsidR="00915E16" w:rsidRPr="00C54D4F" w14:paraId="7E999DC3" w14:textId="77777777" w:rsidTr="009D50E9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AE0F" w14:textId="77777777" w:rsidR="00C54D4F" w:rsidRPr="00C54D4F" w:rsidRDefault="00C54D4F" w:rsidP="00C54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cg26453588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6F48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-0.14138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0456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-0.18116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F5E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-2.62486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3E7F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0.009802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491" w14:textId="77777777" w:rsidR="00C54D4F" w:rsidRPr="00C54D4F" w:rsidRDefault="00C54D4F" w:rsidP="00C54D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4D4F">
              <w:rPr>
                <w:rFonts w:ascii="Calibri" w:eastAsia="Times New Roman" w:hAnsi="Calibri" w:cs="Calibri"/>
                <w:color w:val="000000"/>
              </w:rPr>
              <w:t>0.04463</w:t>
            </w:r>
          </w:p>
        </w:tc>
      </w:tr>
    </w:tbl>
    <w:p w14:paraId="308CC3F9" w14:textId="43A7F33F" w:rsidR="00B24312" w:rsidRPr="00B24312" w:rsidRDefault="00B24312" w:rsidP="009B0805">
      <w:pPr>
        <w:rPr>
          <w:rFonts w:eastAsiaTheme="majorEastAsia" w:cstheme="minorHAnsi"/>
          <w:b/>
          <w:bCs/>
          <w:sz w:val="28"/>
          <w:szCs w:val="28"/>
        </w:rPr>
      </w:pPr>
    </w:p>
    <w:p w14:paraId="05907F1E" w14:textId="77777777" w:rsidR="00B24312" w:rsidRDefault="00B24312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01C563BF" w14:textId="5E5940CA" w:rsidR="00754A03" w:rsidRPr="00EF5D99" w:rsidRDefault="00EF5D99" w:rsidP="0089245F">
      <w:pPr>
        <w:pStyle w:val="Heading3"/>
        <w:rPr>
          <w:b/>
          <w:bCs/>
          <w:color w:val="auto"/>
          <w:sz w:val="28"/>
          <w:szCs w:val="28"/>
        </w:rPr>
      </w:pPr>
      <w:r w:rsidRPr="00EF5D99">
        <w:rPr>
          <w:b/>
          <w:bCs/>
          <w:color w:val="auto"/>
          <w:sz w:val="28"/>
          <w:szCs w:val="28"/>
        </w:rPr>
        <w:lastRenderedPageBreak/>
        <w:t xml:space="preserve">Supplemental </w:t>
      </w:r>
      <w:r w:rsidR="0089245F" w:rsidRPr="00EF5D99">
        <w:rPr>
          <w:b/>
          <w:bCs/>
          <w:color w:val="auto"/>
          <w:sz w:val="28"/>
          <w:szCs w:val="28"/>
        </w:rPr>
        <w:t>Figure 1: Flow chart of selection criteria for pilot study sample</w:t>
      </w:r>
    </w:p>
    <w:p w14:paraId="5359D490" w14:textId="77777777" w:rsidR="00754A03" w:rsidRPr="00754A03" w:rsidRDefault="00754A03" w:rsidP="00754A03"/>
    <w:p w14:paraId="75516549" w14:textId="504B985D" w:rsidR="0089245F" w:rsidRPr="00F74734" w:rsidRDefault="00754A03" w:rsidP="0089245F">
      <w:pPr>
        <w:pStyle w:val="Heading3"/>
        <w:rPr>
          <w:b/>
          <w:bCs/>
          <w:color w:val="auto"/>
        </w:rPr>
      </w:pP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FE06" wp14:editId="2FBE2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48601" cy="691394"/>
                <wp:effectExtent l="0" t="0" r="19050" b="1397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601" cy="6913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BD42A" w14:textId="77777777" w:rsidR="00754A03" w:rsidRDefault="00754A03" w:rsidP="00754A03">
                            <w:pPr>
                              <w:spacing w:after="284"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Community Intervention Program of Folic Acid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Supplements for Neural Tube Defect Prevention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247,831)</w:t>
                            </w:r>
                          </w:p>
                        </w:txbxContent>
                      </wps:txbx>
                      <wps:bodyPr rot="0" spcFirstLastPara="0" vert="horz" wrap="square" lIns="162560" tIns="81282" rIns="162560" bIns="8128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0FE06" id="Rectangle 3" o:spid="_x0000_s1026" style="position:absolute;margin-left:0;margin-top:0;width:303.05pt;height:5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PTdAIAADsFAAAOAAAAZHJzL2Uyb0RvYy54bWysVE1v2zAMvQ/YfxB0X22nbZAGdYqgRYcB&#10;RVe0HXpWZKk2IIsapSTOfv0o+SNdN+wwzAeZEslH8onU5VXXGrZT6BuwJS9Ocs6UlVA19rXk355v&#10;Py0480HYShiwquQH5fnV6uOHy71bqhnUYCqFjECsX+5dyesQ3DLLvKxVK/wJOGVJqQFbEWiLr1mF&#10;Yk/orclmeT7P9oCVQ5DKezq96ZV8lfC1VjJ81dqrwEzJKbeQVkzrJq7Z6lIsX1G4upFDGuIfsmhF&#10;YynoBHUjgmBbbH6DahuJ4EGHEwltBlo3UqUaqJoif1fNUy2cSrUQOd5NNPn/Byvvd0/uAYmGvfNL&#10;T2KsotPYxj/lx7pE1mEiS3WBSTo8XZwt5nnBmSTd/KI4vTiLbGZHb4c+fFbQsiiUHOkyEkdid+dD&#10;bzqaxGAWbhtj0oUYGw88mKaKZ2kTO0JdG2Q7QXcZumKI9saKYkfP7FhKksLBqAhh7KPSrKko+VlK&#10;JHXZEVNIqWwoelUtKtWHOs/pG4ONWaRCE2BE1pTkhD0AjJY9yIjdlz3YR1eVmnRyzv+WWO88eaTI&#10;YMPk3DYW8E8AhqoaIvf2I0k9NZGl0G06MoniBqrDAzKEflq8k7cN3eCd8OFBII0HDRKNPGlrwB+c&#10;7Wl8Su6/bwUqzswXS/1ZzGfn8zhwabcoZosZZ/iLavNWZbftNdC9Uj9RvCSSNwYzihqhfaFZX8e4&#10;pBJWUvSSy4Dj5jr0g02vhVTrdTKjKXMi3NknJyN4pCz23HP3ItANjRmope9hHDaxfNefvW30tLDe&#10;BtBNat4jUwOZNKGpK4bXJD4Bb/fJ6vjmrX4CAAD//wMAUEsDBBQABgAIAAAAIQAeBajW2gAAAAUB&#10;AAAPAAAAZHJzL2Rvd25yZXYueG1sTI9BS8NAEIXvgv9hGcGL2N32ENuYTSkFwYuobX/ANhmTYHY2&#10;7E6T+O8dvejlwfAe731TbGffqxFj6gJZWC4MKKQq1B01Fk7Hp/s1qMSOatcHQgtfmGBbXl8VLq/D&#10;RO84HrhRUkIpdxZa5iHXOlUtepcWYUAS7yNE71jO2Og6uknKfa9XxmTau45koXUD7lusPg8Xb+H5&#10;7jWjkVcve3PkN3PaPfhpE629vZl3j6AYZ/4Lww++oEMpTOdwoTqp3oI8wr8qXmayJaizhMx6A7os&#10;9H/68hsAAP//AwBQSwECLQAUAAYACAAAACEAtoM4kv4AAADhAQAAEwAAAAAAAAAAAAAAAAAAAAAA&#10;W0NvbnRlbnRfVHlwZXNdLnhtbFBLAQItABQABgAIAAAAIQA4/SH/1gAAAJQBAAALAAAAAAAAAAAA&#10;AAAAAC8BAABfcmVscy8ucmVsc1BLAQItABQABgAIAAAAIQC5bzPTdAIAADsFAAAOAAAAAAAAAAAA&#10;AAAAAC4CAABkcnMvZTJvRG9jLnhtbFBLAQItABQABgAIAAAAIQAeBajW2gAAAAUBAAAPAAAAAAAA&#10;AAAAAAAAAM4EAABkcnMvZG93bnJldi54bWxQSwUGAAAAAAQABADzAAAA1QUAAAAA&#10;" filled="f" strokecolor="black [3213]" strokeweight="1pt">
                <v:textbox inset="12.8pt,2.25783mm,12.8pt,2.25783mm">
                  <w:txbxContent>
                    <w:p w14:paraId="1CEBD42A" w14:textId="77777777" w:rsidR="00754A03" w:rsidRDefault="00754A03" w:rsidP="00754A03">
                      <w:pPr>
                        <w:spacing w:after="284"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Community Intervention Program of Folic Acid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Supplements for Neural Tube Defect Prevention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247,831)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E18E6" wp14:editId="53ADF9BC">
                <wp:simplePos x="0" y="0"/>
                <wp:positionH relativeFrom="column">
                  <wp:posOffset>474345</wp:posOffset>
                </wp:positionH>
                <wp:positionV relativeFrom="paragraph">
                  <wp:posOffset>1214755</wp:posOffset>
                </wp:positionV>
                <wp:extent cx="2898648" cy="457200"/>
                <wp:effectExtent l="0" t="0" r="16510" b="190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590DEB-D65B-4348-A94E-68CA7FC1DE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648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FAEA8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Selected for participation in follow-up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240, 120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E18E6" id="Rectangle 5" o:spid="_x0000_s1027" style="position:absolute;margin-left:37.35pt;margin-top:95.65pt;width:228.25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rBdAIAAEAFAAAOAAAAZHJzL2Uyb0RvYy54bWysVE1v2zAMvQ/YfxB0X50EadcGdYqgRYcB&#10;RVe0HXpWZCkWIIsapSTOfv0o+SNBN+wwzAdZEslH8pHU9U3bWLZTGAy4kk/PJpwpJ6EyblPy76/3&#10;ny45C1G4SlhwquQHFfjN8uOH671fqBnUYCuFjEBcWOx9yesY/aIogqxVI8IZeOVIqAEbEemIm6JC&#10;sSf0xhazyeSi2ANWHkGqEOj2rhPyZcbXWsn4TeugIrMlp9hiXjGv67QWy2ux2KDwtZF9GOIfomiE&#10;ceR0hLoTUbAtmt+gGiMRAuh4JqEpQGsjVc6BsplO3mXzUguvci5ETvAjTeH/wcrH3Yt/QqJh78Mi&#10;0DZl0Wps0p/iY20m6zCSpdrIJF3OLq8uL+ZUXkmy+flnqkZiszhaewzxi4KGpU3JkYqRORK7hxA7&#10;1UElOXNwb6zNBbEuXQSwpkp3+ZA6Qt1aZDtBtYzttPd2okW+k2VxTCXv4sGqBGHds9LMVCn4HEju&#10;siOmkFK5OO1EtahU5+p8Qt/gbIgiJ5oBE7KmIEfsHmDQ7EAG7C7tXj+Zqtyko/Hkb4F1xqNF9gwu&#10;jsaNcYB/ArCUVe+50x9I6qhJLMV23RI3NMNJM92soTo8IUPohiZ4eW+okA8ixCeBNCU0TzT5JK0B&#10;f3K2pykqefixFag4s18dtenVdD5PY5cPuUk4w1PJ+lTits0tUHGn9GZ4mbdkjNEOW43QvNHAr5JX&#10;EgknyXfJZcThcBu76aYnQ6rVKqvRqHkRH9yLlwk88ZYa77V9E+j77ozU148wTJxYvGvSTjdZOlht&#10;I2iTO/jIU88ojWlujf5JSe/A6TlrHR++5S8AAAD//wMAUEsDBBQABgAIAAAAIQAiWbj74gAAAAoB&#10;AAAPAAAAZHJzL2Rvd25yZXYueG1sTI9NT8MwDIbvSPyHyEhcJpZ+wAal6YRAoB0QEgMO3NLGNGWN&#10;UzXZVv79zAmOth+9ft5yNble7HEMnScF6TwBgdR401Gr4P3t8eIaRIiajO49oYIfDLCqTk9KXRh/&#10;oFfcb2IrOIRCoRXYGIdCytBYdDrM/YDEty8/Oh15HFtpRn3gcNfLLEkW0umO+IPVA95bbLabnVPw&#10;uZ5i+50+xeetnn3M1rZuXh5qpc7PprtbEBGn+AfDrz6rQ8VOtd+RCaJXsLxcMsn7mzQHwcBVnmYg&#10;agXZIs9BVqX8X6E6AgAA//8DAFBLAQItABQABgAIAAAAIQC2gziS/gAAAOEBAAATAAAAAAAAAAAA&#10;AAAAAAAAAABbQ29udGVudF9UeXBlc10ueG1sUEsBAi0AFAAGAAgAAAAhADj9If/WAAAAlAEAAAsA&#10;AAAAAAAAAAAAAAAALwEAAF9yZWxzLy5yZWxzUEsBAi0AFAAGAAgAAAAhAITxWsF0AgAAQAUAAA4A&#10;AAAAAAAAAAAAAAAALgIAAGRycy9lMm9Eb2MueG1sUEsBAi0AFAAGAAgAAAAhACJZuPviAAAACgEA&#10;AA8AAAAAAAAAAAAAAAAAzgQAAGRycy9kb3ducmV2LnhtbFBLBQYAAAAABAAEAPMAAADdBQAAAAA=&#10;" filled="f" strokecolor="black [3213]" strokeweight="1pt">
                <v:textbox>
                  <w:txbxContent>
                    <w:p w14:paraId="403FAEA8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Selected for participation in follow-up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240, 120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27464" wp14:editId="7A480B06">
                <wp:simplePos x="0" y="0"/>
                <wp:positionH relativeFrom="column">
                  <wp:posOffset>3339465</wp:posOffset>
                </wp:positionH>
                <wp:positionV relativeFrom="paragraph">
                  <wp:posOffset>1821815</wp:posOffset>
                </wp:positionV>
                <wp:extent cx="2743200" cy="457200"/>
                <wp:effectExtent l="0" t="0" r="19050" b="1905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D7CB44-4E27-4481-8923-1654F5818C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DB7DF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Refused participation, quit, or ineligible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56, 28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27464" id="Rectangle 6" o:spid="_x0000_s1028" style="position:absolute;margin-left:262.95pt;margin-top:143.45pt;width:3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6ccgIAAEAFAAAOAAAAZHJzL2Uyb0RvYy54bWysVN9vEzEMfkfif4jyzq4tHYNq16naNIQ0&#10;jYoN7TnNJb1IuTg4aXvlr8fJ/Wg1EA+IPlyd2P5sf7ZzfdM2lu0VBgOu5NOLCWfKSaiM25b8+/P9&#10;u4+chShcJSw4VfKjCvxm+fbN9cEv1AxqsJVCRiAuLA6+5HWMflEUQdaqEeECvHKk1ICNiHTEbVGh&#10;OBB6Y4vZZPKhOABWHkGqEOj2rlPyZcbXWsn4VeugIrMlp9xi/mL+btK3WF6LxRaFr43s0xD/kEUj&#10;jKOgI9SdiILt0PwG1RiJEEDHCwlNAVobqXINVM108qqap1p4lWshcoIfaQr/D1Y+7p/8GomGgw+L&#10;QGKqotXYpH/Kj7WZrONIlmojk3Q5u5q/pw5wJkk3v7xKMsEUJ2+PIX5W0LAklBypGZkjsX8IsTMd&#10;TFIwB/fG2twQ69JFAGuqdJcPaSLUrUW2F9TL2E77aGdWFDt5FqdSshSPViUI674pzUyVks+J5Ck7&#10;YQoplYvTTlWLSnWhLif0G4INWeRCM2BC1pTkiN0DDJYdyIDdld3bJ1eVh3R0nvwtsc559MiRwcXR&#10;uTEO8E8AlqrqI3f2A0kdNYml2G5a4iZRQ5bpZgPVcY0MoVua4OW9oUY+iBDXAmlLqPe0+aStAX9y&#10;dqAtKnn4sROoOLNfHI3pp+l8ntYuH/KQcIbnms25xu2aW6DmTunN8DKL5IzRDqJGaF5o4VcpKqmE&#10;kxS75DLicLiN3XbTkyHVapXNaNW8iA/uycsEnnhLg/fcvgj0/XRGmutHGDZOLF4NaWebPB2sdhG0&#10;yRN84qlnlNY0j0b/pKR34PycrU4P3/IXAAAA//8DAFBLAwQUAAYACAAAACEAomu7jeMAAAALAQAA&#10;DwAAAGRycy9kb3ducmV2LnhtbEyPwU7DMAyG70i8Q2QkLtOWrqijLU0nBALtMCGxwYGb25qmrEmq&#10;JtvK22NOcPstf/r9uVhPphcnGn3nrILlIgJBtnZNZ1sFb/uneQrCB7QN9s6Sgm/ysC4vLwrMG3e2&#10;r3TahVZwifU5KtAhDLmUvtZk0C/cQJZ3n240GHgcW9mMeOZy08s4ilbSYGf5gsaBHjTVh93RKPjY&#10;TKH9Wj6H7QFn77ONruqXx0qp66vp/g5EoCn8wfCrz+pQslPljrbxoleQxEnGqII4XXFgIktuOVQK&#10;bpI0A1kW8v8P5Q8AAAD//wMAUEsBAi0AFAAGAAgAAAAhALaDOJL+AAAA4QEAABMAAAAAAAAAAAAA&#10;AAAAAAAAAFtDb250ZW50X1R5cGVzXS54bWxQSwECLQAUAAYACAAAACEAOP0h/9YAAACUAQAACwAA&#10;AAAAAAAAAAAAAAAvAQAAX3JlbHMvLnJlbHNQSwECLQAUAAYACAAAACEAWKn+nHICAABABQAADgAA&#10;AAAAAAAAAAAAAAAuAgAAZHJzL2Uyb0RvYy54bWxQSwECLQAUAAYACAAAACEAomu7jeMAAAALAQAA&#10;DwAAAAAAAAAAAAAAAADMBAAAZHJzL2Rvd25yZXYueG1sUEsFBgAAAAAEAAQA8wAAANwFAAAAAA==&#10;" filled="f" strokecolor="black [3213]" strokeweight="1pt">
                <v:textbox>
                  <w:txbxContent>
                    <w:p w14:paraId="65CDB7DF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Refused participation, quit, or ineligible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56, 28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BD832" wp14:editId="6501C91C">
                <wp:simplePos x="0" y="0"/>
                <wp:positionH relativeFrom="column">
                  <wp:posOffset>552450</wp:posOffset>
                </wp:positionH>
                <wp:positionV relativeFrom="paragraph">
                  <wp:posOffset>2591435</wp:posOffset>
                </wp:positionV>
                <wp:extent cx="2743200" cy="457200"/>
                <wp:effectExtent l="0" t="0" r="19050" b="1905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65E51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Total provided saliva collection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184, 92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BD832" id="Rectangle 7" o:spid="_x0000_s1029" style="position:absolute;margin-left:43.5pt;margin-top:204.05pt;width:3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K2HcwIAAEAFAAAOAAAAZHJzL2Uyb0RvYy54bWysVE1v2zAMvQ/YfxB0X5206boFdYogRYcB&#10;RVe0HXpWZCkWIIsapSTOfv0o+SNBN+wwLAeHEslH8pHU9U3bWLZTGAy4kk/PJpwpJ6EyblPy7y93&#10;Hz5xFqJwlbDgVMkPKvCbxft313s/V+dQg60UMgJxYb73Ja9j9POiCLJWjQhn4JUjpQZsRKQjbooK&#10;xZ7QG1ucTyYfiz1g5RGkCoFubzslX2R8rZWM37QOKjJbcsot5i/m7zp9i8W1mG9Q+NrIPg3xD1k0&#10;wjgKOkLdiijYFs1vUI2RCAF0PJPQFKC1kSrXQNVMJ2+qea6FV7kWIif4kabw/2Dlw+7ZPyLRsPdh&#10;HkhMVbQam/RP+bE2k3UYyVJtZJIuz69mF9QBziTpZpdXSSaY4ujtMcQvChqWhJIjNSNzJHb3IXam&#10;g0kK5uDOWJsbYl26CGBNle7yIU2EWllkO0G9jO20j3ZiRbGTZ3EsJUvxYFWCsO5JaWaqlHxOJE/Z&#10;EVNIqVycdqpaVKoLdTmh3xBsyCIXmgETsqYkR+weYLDsQAbsruzePrmqPKSj8+RviXXOo0eODC6O&#10;zo1xgH8CsFRVH7mzH0jqqEksxXbdEjclv0iW6WYN1eERGUK3NMHLO0ONvBchPgqkLaHe0+aTtgb8&#10;ydmetqjk4cdWoOLMfnU0pp+ns1lau3zIQ8IZnmrWpxq3bVZAzZ3Sm+FlFskZox1EjdC80sIvU1RS&#10;CScpdsllxOGwit1205Mh1XKZzWjVvIj37tnLBJ54S4P30r4K9P10RprrBxg2TszfDGlnmzwdLLcR&#10;tMkTfOSpZ5TWNI9G/6Skd+D0nK2OD9/iFwAAAP//AwBQSwMEFAAGAAgAAAAhALIgbwXhAAAACgEA&#10;AA8AAABkcnMvZG93bnJldi54bWxMj81OwzAQhO9IvIO1SFyq1g7iJ4Q4FQKBeqiQaOHAzYmXODRe&#10;R7HbhrdnOcFxZ0cz35TLyffigGPsAmnIFgoEUhNsR62Gt+3TPAcRkyFr+kCo4RsjLKvTk9IUNhzp&#10;FQ+b1AoOoVgYDS6loZAyNg69iYswIPHvM4zeJD7HVtrRHDnc9/JCqWvpTUfc4MyADw6b3WbvNXys&#10;ptR+Zc9pvTOz99nK1c3LY631+dl0fwci4ZT+zPCLz+hQMVMd9mSj6DXkNzwlabhUeQaCDVfZLSs1&#10;K7nKQFal/D+h+gEAAP//AwBQSwECLQAUAAYACAAAACEAtoM4kv4AAADhAQAAEwAAAAAAAAAAAAAA&#10;AAAAAAAAW0NvbnRlbnRfVHlwZXNdLnhtbFBLAQItABQABgAIAAAAIQA4/SH/1gAAAJQBAAALAAAA&#10;AAAAAAAAAAAAAC8BAABfcmVscy8ucmVsc1BLAQItABQABgAIAAAAIQBZ7K2HcwIAAEAFAAAOAAAA&#10;AAAAAAAAAAAAAC4CAABkcnMvZTJvRG9jLnhtbFBLAQItABQABgAIAAAAIQCyIG8F4QAAAAoBAAAP&#10;AAAAAAAAAAAAAAAAAM0EAABkcnMvZG93bnJldi54bWxQSwUGAAAAAAQABADzAAAA2wUAAAAA&#10;" filled="f" strokecolor="black [3213]" strokeweight="1pt">
                <v:textbox>
                  <w:txbxContent>
                    <w:p w14:paraId="30D65E51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Total provided saliva collection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184, 92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D13F0" wp14:editId="0F428CB9">
                <wp:simplePos x="0" y="0"/>
                <wp:positionH relativeFrom="column">
                  <wp:posOffset>3219450</wp:posOffset>
                </wp:positionH>
                <wp:positionV relativeFrom="paragraph">
                  <wp:posOffset>3281045</wp:posOffset>
                </wp:positionV>
                <wp:extent cx="2982204" cy="632459"/>
                <wp:effectExtent l="0" t="0" r="27940" b="15875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CFE3C-5A41-43AD-9B3B-1C07D58A3C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2204" cy="6324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40D4A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 xml:space="preserve">Additional children approached 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104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D13F0" id="Rectangle 8" o:spid="_x0000_s1030" style="position:absolute;margin-left:253.5pt;margin-top:258.35pt;width:234.8pt;height:4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d7dgIAAEAFAAAOAAAAZHJzL2Uyb0RvYy54bWysVE1v2zAMvQ/YfxB0X+14adcGdYqgRYcB&#10;RResHXpWZKk2IIsapSTOfv0o+SNBN+wwzAdZFMlH8onU9U3XGrZT6BuwJZ+d5ZwpK6Fq7GvJvz/f&#10;f7jkzAdhK2HAqpIflOc3y/fvrvduoQqowVQKGYFYv9i7ktchuEWWeVmrVvgzcMqSUgO2IpCIr1mF&#10;Yk/orcmKPL/I9oCVQ5DKezq965V8mfC1VjJ81dqrwEzJKbeQVkzrJq7Z8losXlG4upFDGuIfsmhF&#10;YynoBHUngmBbbH6DahuJ4EGHMwltBlo3UqUaqJpZ/qaap1o4lWohcrybaPL/D1Y+7p7cGomGvfML&#10;T9tYRaexjX/Kj3WJrMNEluoCk3RYXF0WRT7nTJLu4mMxP7+KbGZHb4c+fFbQsrgpOdJlJI7E7sGH&#10;3nQ0icEs3DfGpAsxNh54ME0Vz5IQO0LdGmQ7QXcZutkQ7cSKYkfP7FhK2oWDURHC2G9Ks6aKyadE&#10;UpcdMYWUyoZZr6pFpfpQ5zl9Y7Axi1RoAozImpKcsAeA0bIHGbH7sgf76KpSk07O+d8S650njxQZ&#10;bJic28YC/gnAUFVD5N5+JKmnJrIUuk1H3JR8Hi3jyQaqwxoZQj803sn7hi7yQfiwFkhTQvNEk0/a&#10;GvAnZ3uaopL7H1uBijPzxVKbXs3m8zh2SZiffypIwFPN5lRjt+0t0OXO6M1wMm2jfTDjViO0LzTw&#10;qxiVVMJKil1yGXAUbkM/3fRkSLVaJTMaNSfCg31yMoJH3mLjPXcvAt3QnYH6+hHGiROLN03a20ZP&#10;C6ttAN2kDj7yNDBKY5paY3hS4jtwKier48O3/AUAAP//AwBQSwMEFAAGAAgAAAAhAHU0u/niAAAA&#10;CwEAAA8AAABkcnMvZG93bnJldi54bWxMj8FOwzAQRO9I/IO1SFwq6gSEAyFOhUCgHhASBQ7cnHiJ&#10;Q2M7irdt+HuWE9xmNaPZN9Vq9oPY45T6GDTkywwEhjbaPnQa3l4fzq5AJDLBmiEG1PCNCVb18VFl&#10;ShsP4QX3G+oEl4RUGg2OaCylTK1Db9IyjhjY+4yTN8Tn1Ek7mQOX+0GeZ5mS3vSBPzgz4p3DdrvZ&#10;eQ0f65m6r/yRnrZm8b5Yu6Z9vm+0Pj2Zb29AEM70F4ZffEaHmpmauAs2iUHDZVbwFmKRqwIEJ64L&#10;pUA0GlSuLkDWlfy/of4BAAD//wMAUEsBAi0AFAAGAAgAAAAhALaDOJL+AAAA4QEAABMAAAAAAAAA&#10;AAAAAAAAAAAAAFtDb250ZW50X1R5cGVzXS54bWxQSwECLQAUAAYACAAAACEAOP0h/9YAAACUAQAA&#10;CwAAAAAAAAAAAAAAAAAvAQAAX3JlbHMvLnJlbHNQSwECLQAUAAYACAAAACEAr0jHe3YCAABABQAA&#10;DgAAAAAAAAAAAAAAAAAuAgAAZHJzL2Uyb0RvYy54bWxQSwECLQAUAAYACAAAACEAdTS7+eIAAAAL&#10;AQAADwAAAAAAAAAAAAAAAADQBAAAZHJzL2Rvd25yZXYueG1sUEsFBgAAAAAEAAQA8wAAAN8FAAAA&#10;AA==&#10;" filled="f" strokecolor="black [3213]" strokeweight="1pt">
                <v:textbox>
                  <w:txbxContent>
                    <w:p w14:paraId="64B40D4A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 xml:space="preserve">Additional children approached 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104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D40F8" wp14:editId="08522092">
                <wp:simplePos x="0" y="0"/>
                <wp:positionH relativeFrom="column">
                  <wp:posOffset>3339465</wp:posOffset>
                </wp:positionH>
                <wp:positionV relativeFrom="paragraph">
                  <wp:posOffset>4130675</wp:posOffset>
                </wp:positionV>
                <wp:extent cx="2743200" cy="457200"/>
                <wp:effectExtent l="0" t="0" r="19050" b="19050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7E0CF5-2B34-478B-BE37-989AB52CEA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FCCB4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Total provided saliva collection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92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D40F8" id="Rectangle 9" o:spid="_x0000_s1031" style="position:absolute;margin-left:262.95pt;margin-top:325.25pt;width:3in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bccgIAAEAFAAAOAAAAZHJzL2Uyb0RvYy54bWysVN9vEzEMfkfif4jyzq4tHYNq16naNIQ0&#10;jYoN7TnNJb1IuTg4aXvlr8fJ/Wg1EA+IPlyd2P5sf7ZzfdM2lu0VBgOu5NOLCWfKSaiM25b8+/P9&#10;u4+chShcJSw4VfKjCvxm+fbN9cEv1AxqsJVCRiAuLA6+5HWMflEUQdaqEeECvHKk1ICNiHTEbVGh&#10;OBB6Y4vZZPKhOABWHkGqEOj2rlPyZcbXWsn4VeugIrMlp9xi/mL+btK3WF6LxRaFr43s0xD/kEUj&#10;jKOgI9SdiILt0PwG1RiJEEDHCwlNAVobqXINVM108qqap1p4lWshcoIfaQr/D1Y+7p/8GomGgw+L&#10;QGKqotXYpH/Kj7WZrONIlmojk3Q5u5q/pw5wJkk3v7xKMsEUJ2+PIX5W0LAklBypGZkjsX8IsTMd&#10;TFIwB/fG2twQ69JFAGuqdJcPaSLUrUW2F9TL2E77aGdWFDt5FqdSshSPViUI674pzUyVks+J5Ck7&#10;YQoplYvTTlWLSnWhLif0G4INWeRCM2BC1pTkiN0DDJYdyIDdld3bJ1eVh3R0nvwtsc559MiRwcXR&#10;uTEO8E8AlqrqI3f2A0kdNYml2G5a4qbkl8ky3WygOq6RIXRLE7y8N9TIBxHiWiBtCfWeNp+0NeBP&#10;zg60RSUPP3YCFWf2i6Mx/TSdz9Pa5UMeEs7wXLM517hdcwvU3Cm9GV5mkZwx2kHUCM0LLfwqRSWV&#10;cJJil1xGHA63sdtuejKkWq2yGa2aF/HBPXmZwBNvafCe2xeBvp/OSHP9CMPGicWrIe1sk6eD1S6C&#10;NnmCTzz1jNKa5tHon5T0Dpyfs9Xp4Vv+AgAA//8DAFBLAwQUAAYACAAAACEAtAKCQOIAAAALAQAA&#10;DwAAAGRycy9kb3ducmV2LnhtbEyPwU7DMAyG70i8Q2QkLhNLVykbK3UnBALtgJAYcODmNqEpa5yq&#10;ybby9oQTHG1/+v395WZyvTiaMXSeERbzDIThxuuOW4S314eraxAhEmvqPRuEbxNgU52flVRof+IX&#10;c9zFVqQQDgUh2BiHQsrQWOMozP1gON0+/egopnFspR7plMJdL/MsW0pHHacPlgZzZ02z3x0cwsd2&#10;iu3X4jE+7Wn2Ptvaunm+rxEvL6bbGxDRTPEPhl/9pA5Vcqr9gXUQPYLK1TqhCEuVKRCJWKtV2tQI&#10;qzxXIKtS/u9Q/QAAAP//AwBQSwECLQAUAAYACAAAACEAtoM4kv4AAADhAQAAEwAAAAAAAAAAAAAA&#10;AAAAAAAAW0NvbnRlbnRfVHlwZXNdLnhtbFBLAQItABQABgAIAAAAIQA4/SH/1gAAAJQBAAALAAAA&#10;AAAAAAAAAAAAAC8BAABfcmVscy8ucmVsc1BLAQItABQABgAIAAAAIQBfckbccgIAAEAFAAAOAAAA&#10;AAAAAAAAAAAAAC4CAABkcnMvZTJvRG9jLnhtbFBLAQItABQABgAIAAAAIQC0AoJA4gAAAAsBAAAP&#10;AAAAAAAAAAAAAAAAAMwEAABkcnMvZG93bnJldi54bWxQSwUGAAAAAAQABADzAAAA2wUAAAAA&#10;" filled="f" strokecolor="black [3213]" strokeweight="1pt">
                <v:textbox>
                  <w:txbxContent>
                    <w:p w14:paraId="357FCCB4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Total provided saliva collection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92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8368A" wp14:editId="23111A23">
                <wp:simplePos x="0" y="0"/>
                <wp:positionH relativeFrom="column">
                  <wp:posOffset>552450</wp:posOffset>
                </wp:positionH>
                <wp:positionV relativeFrom="paragraph">
                  <wp:posOffset>4856480</wp:posOffset>
                </wp:positionV>
                <wp:extent cx="2743200" cy="457200"/>
                <wp:effectExtent l="0" t="0" r="19050" b="19050"/>
                <wp:wrapNone/>
                <wp:docPr id="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F4B5D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Total saliva samples available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276, 184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8368A" id="Rectangle 10" o:spid="_x0000_s1032" style="position:absolute;margin-left:43.5pt;margin-top:382.4pt;width:3in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PxcwIAAEAFAAAOAAAAZHJzL2Uyb0RvYy54bWysVE1v2zAMvQ/YfxB0X510absFdYogRYcB&#10;RVe0HXpWZCkWIIsapSTOfv0o+SNBN+wwLAeHEslH8pHU9U3bWLZTGAy4kk/PJpwpJ6EyblPy7y93&#10;Hz5xFqJwlbDgVMkPKvCbxft313s/V+dQg60UMgJxYb73Ja9j9POiCLJWjQhn4JUjpQZsRKQjbooK&#10;xZ7QG1ucTyaXxR6w8ghShUC3t52SLzK+1krGb1oHFZktOeUW8xfzd52+xeJazDcofG1kn4b4hywa&#10;YRwFHaFuRRRsi+Y3qMZIhAA6nkloCtDaSJVroGqmkzfVPNfCq1wLkRP8SFP4f7DyYffsH5Fo2Psw&#10;DySmKlqNTfqn/FibyTqMZKk2MkmX51ezj9QBziTpZhdXSSaY4ujtMcQvChqWhJIjNSNzJHb3IXam&#10;g0kK5uDOWJsbYl26CGBNle7yIU2EWllkO0G9jO20j3ZiRbGTZ3EsJUvxYFWCsO5JaWaqlHxOJE/Z&#10;EVNIqVycdqpaVKoLdTGh3xBsyCIXmgETsqYkR+weYLDsQAbsruzePrmqPKSj8+RviXXOo0eODC6O&#10;zo1xgH8CsFRVH7mzH0jqqEksxXbdEjclv0yW6WYN1eERGUK3NMHLO0ONvBchPgqkLaHe0+aTtgb8&#10;ydmetqjk4cdWoOLMfnU0pp+ns1lau3zIQ8IZnmrWpxq3bVZAzZ3Sm+FlFskZox1EjdC80sIvU1RS&#10;CScpdsllxOGwit1205Mh1XKZzWjVvIj37tnLBJ54S4P30r4K9P10RprrBxg2TszfDGlnmzwdLLcR&#10;tMkTfOSpZ5TWNI9G/6Skd+D0nK2OD9/iFwAAAP//AwBQSwMEFAAGAAgAAAAhAKwsfQLiAAAACgEA&#10;AA8AAABkcnMvZG93bnJldi54bWxMj81OwzAQhO9IvIO1SFwq6oSfNIQ4FQKBekBItOXAzYmXODS2&#10;o3jbhrdnOcFxZ0az85XLyfXigGPsgleQzhMQ6JtgOt8q2G6eLnIQkbQ3ug8eFXxjhGV1elLqwoSj&#10;f8PDmlrBJT4WWoElGgopY2PR6TgPA3r2PsPoNPE5ttKM+sjlrpeXSZJJpzvPH6we8MFis1vvnYKP&#10;1UTtV/pMLzs9e5+tbN28PtZKnZ9N93cgCCf6C8PvfJ4OFW+qw96bKHoF+YJRSMEiu2YEDtykt6zU&#10;7FxlOciqlP8Rqh8AAAD//wMAUEsBAi0AFAAGAAgAAAAhALaDOJL+AAAA4QEAABMAAAAAAAAAAAAA&#10;AAAAAAAAAFtDb250ZW50X1R5cGVzXS54bWxQSwECLQAUAAYACAAAACEAOP0h/9YAAACUAQAACwAA&#10;AAAAAAAAAAAAAAAvAQAAX3JlbHMvLnJlbHNQSwECLQAUAAYACAAAACEAXL2z8XMCAABABQAADgAA&#10;AAAAAAAAAAAAAAAuAgAAZHJzL2Uyb0RvYy54bWxQSwECLQAUAAYACAAAACEArCx9AuIAAAAKAQAA&#10;DwAAAAAAAAAAAAAAAADNBAAAZHJzL2Rvd25yZXYueG1sUEsFBgAAAAAEAAQA8wAAANwFAAAAAA==&#10;" filled="f" strokecolor="black [3213]" strokeweight="1pt">
                <v:textbox>
                  <w:txbxContent>
                    <w:p w14:paraId="6F7F4B5D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Total saliva samples available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276, 184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46790" wp14:editId="29A5D7A8">
                <wp:simplePos x="0" y="0"/>
                <wp:positionH relativeFrom="column">
                  <wp:posOffset>3339465</wp:posOffset>
                </wp:positionH>
                <wp:positionV relativeFrom="paragraph">
                  <wp:posOffset>5614035</wp:posOffset>
                </wp:positionV>
                <wp:extent cx="2951858" cy="600073"/>
                <wp:effectExtent l="0" t="0" r="20320" b="10160"/>
                <wp:wrapNone/>
                <wp:docPr id="1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858" cy="6000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81ED4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Inadequate DNA sample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7, 4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46790" id="Rectangle 11" o:spid="_x0000_s1033" style="position:absolute;margin-left:262.95pt;margin-top:442.05pt;width:232.4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2TdgIAAEAFAAAOAAAAZHJzL2Uyb0RvYy54bWysVE1v2zAMvQ/YfxB0X21nST+COkWQosOA&#10;oivWDj0rslQbkEWNUhJnv36U7DhZN+ww7GKLIvlIPpK6vulaw7YKfQO25MVZzpmyEqrGvpb82/Pd&#10;h0vOfBC2EgasKvleeX6zeP/ueufmagI1mEohIxDr5ztX8joEN88yL2vVCn8GTllSasBWBBLxNatQ&#10;7Ai9Ndkkz8+zHWDlEKTynm5veyVfJHytlQxftPYqMFNyyi2kL6bvOn6zxbWYv6JwdSOHNMQ/ZNGK&#10;xlLQEepWBME22PwG1TYSwYMOZxLaDLRupEo1UDVF/qaap1o4lWohcrwbafL/D1Y+bJ/cIxINO+fn&#10;no6xik5jG/+UH+sSWfuRLNUFJulycjUrLmfUXkm68zzPLz5GNrOjt0MfPiloWTyUHKkZiSOxvfeh&#10;Nz2YxGAW7hpjUkOMjRceTFPFuyTEiVArg2wrqJehK4ZoJ1YUO3pmx1LSKeyNihDGflWaNVVMPiWS&#10;puyIKaRUNhS9qhaV6kPNqLY0KAQ/eqRCE2BE1pTkiD0A/JrvAbsve7CPrioN6eic/y2x3nn0SJHB&#10;htG5bSzgnwAMVTVE7u0PJPXURJZCt+6Im5JfRMt4s4Zq/4gMoV8a7+RdQ428Fz48CqQtoX2izSdt&#10;DfiDsx1tUcn9941AxZn5bGlMr4rpNK5dEqaziwkJeKpZn2rspl0BNbegN8PJdIz2wRyOGqF9oYVf&#10;xqikElZS7JLLgAdhFfrtpidDquUymdGqORHu7ZOTETzyFgfvuXsR6IbpDDTXD3DYODF/M6S9bfS0&#10;sNwE0E2a4CNPA6O0pmk0hiclvgOncrI6PnyLnwAAAP//AwBQSwMEFAAGAAgAAAAhANuGmGTjAAAA&#10;CwEAAA8AAABkcnMvZG93bnJldi54bWxMj8FOwzAMhu9IvENkJC4TSzux0ZamEwKBdpiQGHDg5jah&#10;KWucqsm28vaYE9xs+dPv7y/Xk+vF0Yyh86QgnScgDDVed9QqeHt9vMpAhIiksfdkFHybAOvq/KzE&#10;QvsTvZjjLraCQygUqMDGOBRShsYah2HuB0N8+/Sjw8jr2Eo94onDXS8XSbKSDjviDxYHc29Ns98d&#10;nIKPzRTbr/Qpbvc4e59tbN08P9RKXV5Md7cgopniHwy/+qwOFTvV/kA6iF7BcrHMGVWQZdcpCCby&#10;POEyNQ832QpkVcr/HaofAAAA//8DAFBLAQItABQABgAIAAAAIQC2gziS/gAAAOEBAAATAAAAAAAA&#10;AAAAAAAAAAAAAABbQ29udGVudF9UeXBlc10ueG1sUEsBAi0AFAAGAAgAAAAhADj9If/WAAAAlAEA&#10;AAsAAAAAAAAAAAAAAAAALwEAAF9yZWxzLy5yZWxzUEsBAi0AFAAGAAgAAAAhAI0LjZN2AgAAQAUA&#10;AA4AAAAAAAAAAAAAAAAALgIAAGRycy9lMm9Eb2MueG1sUEsBAi0AFAAGAAgAAAAhANuGmGTjAAAA&#10;CwEAAA8AAAAAAAAAAAAAAAAA0AQAAGRycy9kb3ducmV2LnhtbFBLBQYAAAAABAAEAPMAAADgBQAA&#10;AAA=&#10;" filled="f" strokecolor="black [3213]" strokeweight="1pt">
                <v:textbox>
                  <w:txbxContent>
                    <w:p w14:paraId="6BD81ED4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Inadequate DNA sample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7, 4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F016D" wp14:editId="23F691AF">
                <wp:simplePos x="0" y="0"/>
                <wp:positionH relativeFrom="column">
                  <wp:posOffset>552450</wp:posOffset>
                </wp:positionH>
                <wp:positionV relativeFrom="paragraph">
                  <wp:posOffset>6337300</wp:posOffset>
                </wp:positionV>
                <wp:extent cx="2743200" cy="457200"/>
                <wp:effectExtent l="0" t="0" r="19050" b="19050"/>
                <wp:wrapNone/>
                <wp:docPr id="1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CF3A4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Total saliva samples analyzed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269, 180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F016D" id="Rectangle 12" o:spid="_x0000_s1034" style="position:absolute;margin-left:43.5pt;margin-top:499pt;width:3in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JwcwIAAEAFAAAOAAAAZHJzL2Uyb0RvYy54bWysVE1v2zAMvQ/YfxB0X5106doFdYogRYcB&#10;RVe0HXpWZCkWIIsapSTOfv0o+SNBN+wwLAeHEslH8pHU9U3bWLZTGAy4kk/PJpwpJ6EyblPy7y93&#10;H644C1G4SlhwquQHFfjN4v27672fq3OowVYKGYG4MN/7ktcx+nlRBFmrRoQz8MqRUgM2ItIRN0WF&#10;Yk/ojS3OJ5NPxR6w8ghShUC3t52SLzK+1krGb1oHFZktOeUW8xfzd52+xeJazDcofG1kn4b4hywa&#10;YRwFHaFuRRRsi+Y3qMZIhAA6nkloCtDaSJVroGqmkzfVPNfCq1wLkRP8SFP4f7DyYffsH5Fo2Psw&#10;DySmKlqNTfqn/FibyTqMZKk2MkmX55ezj9QBziTpZheXSSaY4ujtMcQvChqWhJIjNSNzJHb3IXam&#10;g0kK5uDOWJsbYl26CGBNle7yIU2EWllkO0G9jO20j3ZiRbGTZ3EsJUvxYFWCsO5JaWaqlHxOJE/Z&#10;EVNIqVycdqpaVKoLdTGh3xBsyCIXmgETsqYkR+weYLDsQAbsruzePrmqPKSj8+RviXXOo0eODC6O&#10;zo1xgH8CsFRVH7mzH0jqqEksxXbdEjclv0qW6WYN1eERGUK3NMHLO0ONvBchPgqkLaHe0+aTtgb8&#10;ydmetqjk4cdWoOLMfnU0pp+ns1lau3zIQ8IZnmrWpxq3bVZAzZ3Sm+FlFskZox1EjdC80sIvU1RS&#10;CScpdsllxOGwit1205Mh1XKZzWjVvIj37tnLBJ54S4P30r4K9P10RprrBxg2TszfDGlnmzwdLLcR&#10;tMkTfOSpZ5TWNI9G/6Skd+D0nK2OD9/iFwAAAP//AwBQSwMEFAAGAAgAAAAhAKoztZjhAAAACwEA&#10;AA8AAABkcnMvZG93bnJldi54bWxMj8FOwzAQRO9I/IO1SFwqagcJmoQ4FQKBekBIFDhwc2ITh8br&#10;KN624e9ZTnCb0T7NzlTrOQzi4KbUR9SQLRUIh220PXYa3l4fLnIQiQxaM0R0Gr5dgnV9elKZ0sYj&#10;vrjDljrBIZhKo8ETjaWUqfUumLSMo0O+fcYpGGI7ddJO5sjhYZCXSl3LYHrkD96M7s67drfdBw0f&#10;m5m6r+yRnnZm8b7Y+KZ9vm+0Pj+bb29AkJvpD4bf+lwdau7UxD3aJAYN+YqnkIaiyFkwcJUVLBom&#10;1UopkHUl/2+ofwAAAP//AwBQSwECLQAUAAYACAAAACEAtoM4kv4AAADhAQAAEwAAAAAAAAAAAAAA&#10;AAAAAAAAW0NvbnRlbnRfVHlwZXNdLnhtbFBLAQItABQABgAIAAAAIQA4/SH/1gAAAJQBAAALAAAA&#10;AAAAAAAAAAAAAC8BAABfcmVscy8ucmVsc1BLAQItABQABgAIAAAAIQBSC8JwcwIAAEAFAAAOAAAA&#10;AAAAAAAAAAAAAC4CAABkcnMvZTJvRG9jLnhtbFBLAQItABQABgAIAAAAIQCqM7WY4QAAAAsBAAAP&#10;AAAAAAAAAAAAAAAAAM0EAABkcnMvZG93bnJldi54bWxQSwUGAAAAAAQABADzAAAA2wUAAAAA&#10;" filled="f" strokecolor="black [3213]" strokeweight="1pt">
                <v:textbox>
                  <w:txbxContent>
                    <w:p w14:paraId="37FCF3A4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Total saliva samples analyzed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269, 180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FAD4E" wp14:editId="36E87529">
                <wp:simplePos x="0" y="0"/>
                <wp:positionH relativeFrom="column">
                  <wp:posOffset>3415030</wp:posOffset>
                </wp:positionH>
                <wp:positionV relativeFrom="paragraph">
                  <wp:posOffset>7011670</wp:posOffset>
                </wp:positionV>
                <wp:extent cx="2743200" cy="457200"/>
                <wp:effectExtent l="0" t="0" r="19050" b="19050"/>
                <wp:wrapNone/>
                <wp:docPr id="1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746C4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Samples removed due to QC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problems (N = 1 adolescent)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AD4E" id="Rectangle 13" o:spid="_x0000_s1035" style="position:absolute;margin-left:268.9pt;margin-top:552.1pt;width:3in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FrcwIAAEAFAAAOAAAAZHJzL2Uyb0RvYy54bWysVE1v2zAMvQ/YfxB0X5106boGdYogRYcB&#10;RVe0HXpWZCkWIIsapSTOfv0o+SNBN+wwLAeHEslH8pHU9U3bWLZTGAy4kk/PJpwpJ6EyblPy7y93&#10;Hz5zFqJwlbDgVMkPKvCbxft313s/V+dQg60UMgJxYb73Ja9j9POiCLJWjQhn4JUjpQZsRKQjbooK&#10;xZ7QG1ucTyafij1g5RGkCoFubzslX2R8rZWM37QOKjJbcsot5i/m7zp9i8W1mG9Q+NrIPg3xD1k0&#10;wjgKOkLdiijYFs1vUI2RCAF0PJPQFKC1kSrXQNVMJ2+qea6FV7kWIif4kabw/2Dlw+7ZPyLRsPdh&#10;HkhMVbQam/RP+bE2k3UYyVJtZJIuzy9nH6kDnEnSzS4uk0wwxdHbY4hfFDQsCSVHakbmSOzuQ+xM&#10;B5MUzMGdsTY3xLp0EcCaKt3lQ5oItbLIdoJ6GdtpH+3EimInz+JYSpbiwaoEYd2T0sxUKfmcSJ6y&#10;I6aQUrk47VS1qFQX6mJCvyHYkEUuNAMmZE1Jjtg9wGDZgQzYXdm9fXJVeUhH58nfEuucR48cGVwc&#10;nRvjAP8EYKmqPnJnP5DUUZNYiu26JW5KfpUs080aqsMjMoRuaYKXd4YaeS9CfBRIW0K9p80nbQ34&#10;k7M9bVHJw4+tQMWZ/epoTK+ms1lau3zIQ8IZnmrWpxq3bVZAzZ3Sm+FlFskZox1EjdC80sIvU1RS&#10;CScpdsllxOGwit1205Mh1XKZzWjVvIj37tnLBJ54S4P30r4K9P10RprrBxg2TszfDGlnmzwdLLcR&#10;tMkTfOSpZ5TWNI9G/6Skd+D0nK2OD9/iFwAAAP//AwBQSwMEFAAGAAgAAAAhABXWlLHjAAAADQEA&#10;AA8AAABkcnMvZG93bnJldi54bWxMj8FOwzAQRO9I/IO1SFwq6iRASkOcCoFAPSAkChy4bWITh8Z2&#10;FG/b8PdsT3DcmdHsm3I1uV7szRi74BWk8wSE8U3QnW8VvL89XtyAiIReYx+8UfBjIqyq05MSCx0O&#10;/tXsN9QKLvGxQAWWaCikjI01DuM8DMaz9xVGh8Tn2Eo94oHLXS+zJMmlw87zB4uDubem2W52TsHn&#10;eqL2O32i5y3OPmZrWzcvD7VS52fT3S0IMhP9heGIz+hQMVMddl5H0Su4vlwwOrGRJlcZCI4s8yVL&#10;9VFa5BnIqpT/V1S/AAAA//8DAFBLAQItABQABgAIAAAAIQC2gziS/gAAAOEBAAATAAAAAAAAAAAA&#10;AAAAAAAAAABbQ29udGVudF9UeXBlc10ueG1sUEsBAi0AFAAGAAgAAAAhADj9If/WAAAAlAEAAAsA&#10;AAAAAAAAAAAAAAAALwEAAF9yZWxzLy5yZWxzUEsBAi0AFAAGAAgAAAAhAFNOkWtzAgAAQAUAAA4A&#10;AAAAAAAAAAAAAAAALgIAAGRycy9lMm9Eb2MueG1sUEsBAi0AFAAGAAgAAAAhABXWlLHjAAAADQEA&#10;AA8AAAAAAAAAAAAAAAAAzQQAAGRycy9kb3ducmV2LnhtbFBLBQYAAAAABAAEAPMAAADdBQAAAAA=&#10;" filled="f" strokecolor="black [3213]" strokeweight="1pt">
                <v:textbox>
                  <w:txbxContent>
                    <w:p w14:paraId="046746C4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Samples removed due to QC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problems (N = 1 adolescent)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367FC" wp14:editId="4518E9F7">
                <wp:simplePos x="0" y="0"/>
                <wp:positionH relativeFrom="column">
                  <wp:posOffset>552450</wp:posOffset>
                </wp:positionH>
                <wp:positionV relativeFrom="paragraph">
                  <wp:posOffset>7752080</wp:posOffset>
                </wp:positionV>
                <wp:extent cx="2743200" cy="457200"/>
                <wp:effectExtent l="0" t="0" r="19050" b="19050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9CA81" w14:textId="77777777" w:rsidR="00754A03" w:rsidRDefault="00754A03" w:rsidP="00754A03">
                            <w:pPr>
                              <w:spacing w:line="256" w:lineRule="auto"/>
                              <w:jc w:val="center"/>
                              <w:rPr>
                                <w:rFonts w:eastAsia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t>Samples in final analysis</w:t>
                            </w:r>
                            <w:r>
                              <w:rPr>
                                <w:rFonts w:eastAsia="Calibri" w:hAnsi="Calibri"/>
                                <w:color w:val="000000"/>
                                <w:kern w:val="24"/>
                              </w:rPr>
                              <w:br/>
                              <w:t>(N = 268, 179 adolescents)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367FC" id="Rectangle 14" o:spid="_x0000_s1036" style="position:absolute;margin-left:43.5pt;margin-top:610.4pt;width:3in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1LcgIAAEEFAAAOAAAAZHJzL2Uyb0RvYy54bWysVN9vEzEMfkfif4jyzq4tHYNq16naNIQ0&#10;jYoN7TnNJb1IuTg4aXvlr8fJ/Wg1EA+IPlyd2P5sf7ZzfdM2lu0VBgOu5NOLCWfKSaiM25b8+/P9&#10;u4+chShcJSw4VfKjCvxm+fbN9cEv1AxqsJVCRiAuLA6+5HWMflEUQdaqEeECvHKk1ICNiHTEbVGh&#10;OBB6Y4vZZPKhOABWHkGqEOj2rlPyZcbXWsn4VeugIrMlp9xi/mL+btK3WF6LxRaFr43s0xD/kEUj&#10;jKOgI9SdiILt0PwG1RiJEEDHCwlNAVobqXINVM108qqap1p4lWshcoIfaQr/D1Y+7p/8GomGgw+L&#10;QGKqotXYpH/Kj7WZrONIlmojk3Q5u5q/pw5wJkk3v7xKMsEUJ2+PIX5W0LAklBypGZkjsX8IsTMd&#10;TFIwB/fG2twQ69JFAGuqdJcPaSLUrUW2F9TL2E77aGdWFDt5FqdSshSPViUI674pzUyVks+J5Ck7&#10;YQoplYvTTlWLSnWhLif0G4INWeRCM2BC1pTkiN0DDJYdyIDdld3bJ1eVh3R0nvwtsc559MiRwcXR&#10;uTEO8E8AlqrqI3f2A0kdNYml2G5a4oZ2ONearjZQHdfIELqtCV7eG+rkgwhxLZDWhJpPq0/aGvAn&#10;Zwdao5KHHzuBijP7xdGcfprO52nv8iFPCWd4rtmca9yuuQXq7pQeDS+zSM4Y7SBqhOaFNn6VopJK&#10;OEmxSy4jDofb2K03vRlSrVbZjHbNi/jgnrxM4Im4NHnP7YtA349npMF+hGHlxOLVlHa2ydPBahdB&#10;mzzCJ556SmlP82z0b0p6CM7P2er08i1/AQAA//8DAFBLAwQUAAYACAAAACEA2d97leIAAAAMAQAA&#10;DwAAAGRycy9kb3ducmV2LnhtbEyPwU7DMBBE70j8g7VIXCrqJBKQhjgVAoF6QJUo7YHbJjZxaGxH&#10;8bYNf8/2BMedHc28KZeT68XRjLELXkE6T0AY3wTd+VbB9uPlJgcRCb3GPnij4MdEWFaXFyUWOpz8&#10;uzluqBUc4mOBCizRUEgZG2scxnkYjOffVxgdEp9jK/WIJw53vcyS5E467Dw3WBzMkzXNfnNwCj5X&#10;E7Xf6Su97XG2m61s3ayfa6Wur6bHBxBkJvozwxmf0aFipjocvI6iV5Df8xRiPcsS3sCO23TBUn2W&#10;FlkOsirl/xHVLwAAAP//AwBQSwECLQAUAAYACAAAACEAtoM4kv4AAADhAQAAEwAAAAAAAAAAAAAA&#10;AAAAAAAAW0NvbnRlbnRfVHlwZXNdLnhtbFBLAQItABQABgAIAAAAIQA4/SH/1gAAAJQBAAALAAAA&#10;AAAAAAAAAAAAAC8BAABfcmVscy8ucmVsc1BLAQItABQABgAIAAAAIQBFgJ1LcgIAAEEFAAAOAAAA&#10;AAAAAAAAAAAAAC4CAABkcnMvZTJvRG9jLnhtbFBLAQItABQABgAIAAAAIQDZ33uV4gAAAAwBAAAP&#10;AAAAAAAAAAAAAAAAAMwEAABkcnMvZG93bnJldi54bWxQSwUGAAAAAAQABADzAAAA2wUAAAAA&#10;" filled="f" strokecolor="black [3213]" strokeweight="1pt">
                <v:textbox>
                  <w:txbxContent>
                    <w:p w14:paraId="2829CA81" w14:textId="77777777" w:rsidR="00754A03" w:rsidRDefault="00754A03" w:rsidP="00754A03">
                      <w:pPr>
                        <w:spacing w:line="256" w:lineRule="auto"/>
                        <w:jc w:val="center"/>
                        <w:rPr>
                          <w:rFonts w:eastAsia="Calibri" w:hAnsi="Calibri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t>Samples in final analysis</w:t>
                      </w:r>
                      <w:r>
                        <w:rPr>
                          <w:rFonts w:eastAsia="Calibri" w:hAnsi="Calibri"/>
                          <w:color w:val="000000"/>
                          <w:kern w:val="24"/>
                        </w:rPr>
                        <w:br/>
                        <w:t>(N = 268, 179 adolescents)</w:t>
                      </w:r>
                    </w:p>
                  </w:txbxContent>
                </v:textbox>
              </v:rect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48424" wp14:editId="5EDE49FE">
                <wp:simplePos x="0" y="0"/>
                <wp:positionH relativeFrom="column">
                  <wp:posOffset>1924050</wp:posOffset>
                </wp:positionH>
                <wp:positionV relativeFrom="paragraph">
                  <wp:posOffset>690880</wp:posOffset>
                </wp:positionV>
                <wp:extent cx="1" cy="527303"/>
                <wp:effectExtent l="76200" t="0" r="57150" b="63500"/>
                <wp:wrapNone/>
                <wp:docPr id="18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" cy="5273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F55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51.5pt;margin-top:54.4pt;width:0;height:41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F1zAEAAOQDAAAOAAAAZHJzL2Uyb0RvYy54bWysU9tu2zAMfR+wfxD0vthJsQuMOH1Id3ko&#10;tmLdPkCVJVuoJAoUF9t/P0lOvGIXYBj2QlgkzyEPSe+vJ2fZSWE04Fu+3dScKS+hM75v+dcv7168&#10;4SyS8J2w4FXLZxX59eH5s/0YGrWDAWynkCUSH5sxtHwgCk1VRTkoJ+IGgvIpqAGdoPTEvupQjInd&#10;2WpX16+qEbALCFLFmLw3S5AfCr/WStInraMiZlueeqNisdiHbKvDXjQ9ijAYeW5D/EMXThifiq5U&#10;N4IE+4bmFypnJEIETRsJrgKtjVRFQ1KzrX9Scz+IoIqWNJwY1jHF/0crP56O/g5z63Ly9+EW5GNM&#10;Q6nGEJs1mB8xLGmTRse0NeFD2nfRnFSwqYx0XkeqJmIyObecyeR9uXt9VV/laVeiyQy5YMBI7xU4&#10;lj9aHgmF6Qc6gvdpb4ALuzjdRlqAF0AGW58tCWPf+o7RHNJxERrhe6vOdXJK0bG0XkTQbNUC/6w0&#10;M11pMTvKxamjRXYS6Va6x+3KkjJzhjbWrqC6KP8j6JybYapc4d8C1+xSETytQGc84O+q0nRpVS/5&#10;F9WL1iz7Abr5Di9rTadU9nA++3yrT98F/uPnPHwHAAD//wMAUEsDBBQABgAIAAAAIQBr4ZSl3gAA&#10;AAsBAAAPAAAAZHJzL2Rvd25yZXYueG1sTI/BTsMwEETvSPyDtUjcqB1aQQhxKoTEBRAtbS+9ufE2&#10;iYjXke22ga9nEQc47sxodl45H10vjhhi50lDNlEgkGpvO2o0bNZPVzmImAxZ03tCDZ8YYV6dn5Wm&#10;sP5E73hcpUZwCcXCaGhTGgopY92iM3HiByT29j44k/gMjbTBnLjc9fJaqRvpTEf8oTUDPrZYf6wO&#10;TsNrFhbPt9u3/Sw24WtLL7NlXHqtLy/Gh3sQCcf0F4af+TwdKt608weyUfQapmrKLIkNlTMDJ36V&#10;HSt3WQ6yKuV/huobAAD//wMAUEsBAi0AFAAGAAgAAAAhALaDOJL+AAAA4QEAABMAAAAAAAAAAAAA&#10;AAAAAAAAAFtDb250ZW50X1R5cGVzXS54bWxQSwECLQAUAAYACAAAACEAOP0h/9YAAACUAQAACwAA&#10;AAAAAAAAAAAAAAAvAQAAX3JlbHMvLnJlbHNQSwECLQAUAAYACAAAACEAckCRdcwBAADkAwAADgAA&#10;AAAAAAAAAAAAAAAuAgAAZHJzL2Uyb0RvYy54bWxQSwECLQAUAAYACAAAACEAa+GUpd4AAAALAQAA&#10;DwAAAAAAAAAAAAAAAAAmBAAAZHJzL2Rvd25yZXYueG1sUEsFBgAAAAAEAAQA8wAAADE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98B37" wp14:editId="1EEE6CB6">
                <wp:simplePos x="0" y="0"/>
                <wp:positionH relativeFrom="column">
                  <wp:posOffset>1924050</wp:posOffset>
                </wp:positionH>
                <wp:positionV relativeFrom="paragraph">
                  <wp:posOffset>1671955</wp:posOffset>
                </wp:positionV>
                <wp:extent cx="0" cy="919638"/>
                <wp:effectExtent l="76200" t="0" r="57150" b="52070"/>
                <wp:wrapNone/>
                <wp:docPr id="22" name="Straight Arrow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18D882-ABF9-41A0-B53F-2773761760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96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A6E74" id="Straight Arrow Connector 21" o:spid="_x0000_s1026" type="#_x0000_t32" style="position:absolute;margin-left:151.5pt;margin-top:131.65pt;width:0;height:7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e8tQEAAL4DAAAOAAAAZHJzL2Uyb0RvYy54bWysU9tu1DAQfUfiHyy/s0mKVLXRZvuwBV4Q&#10;VEA/wHXGiYVvGg+bzd9jO7tZxEVCVV8mvsyZOed4sr07WsMOgFF71/FmU3MGTvpeu6Hjj9/ev7nh&#10;LJJwvTDeQcdniPxu9/rVdgotXPnRmx6QpSIutlPo+EgU2qqKcgQr4sYHcOlSebSC0haHqkcxperW&#10;VFd1fV1NHvuAXkKM6fR+ueS7Ul8pkPRZqQjETMcTNyoRS3zKsdptRTugCKOWJxriGSys0C41XUvd&#10;CxLsB+o/Slkt0UevaCO9rbxSWkLRkNQ09W9qvo4iQNGSzIlhtSm+XFn56bB3D5hsmEJsY3jArOKo&#10;0OZv4seOxax5NQuOxORyKNPpbXN7/fYm+1hdcAEjfQBvWV50PBIKPYy0986lF/HYFK/E4WOkBXgG&#10;5KbG5UhCm3euZzSHNDaEWrjBwKlPTqkuhMuKZgML/AsopvtEcWlTZgn2BtlBpCnovzdrlZSZIUob&#10;s4Lqwu2foFNuhkGZr/8Frtmlo3e0Aq12Hv/WlY5nqmrJP6tetGbZT76fy/MVO9KQlHc4DXSewl/3&#10;BX757XY/AQAA//8DAFBLAwQUAAYACAAAACEALm+HD98AAAALAQAADwAAAGRycy9kb3ducmV2Lnht&#10;bEyPwU7DMBBE70j8g7VI3KjdBpU0jVMhBMcK0VSIoxtv4gh7HcVOG/4eIw5wnJ3R7JtyNzvLzjiG&#10;3pOE5UIAQ2q87qmTcKxf7nJgISrSynpCCV8YYFddX5Wq0P5Cb3g+xI6lEgqFkmBiHArOQ2PQqbDw&#10;A1LyWj86FZMcO65HdUnlzvKVEGvuVE/pg1EDPhlsPg+Tk9DW3bH5eM75ZNvXh/rdbMy+3kt5ezM/&#10;boFFnONfGH7wEzpUienkJ9KBWQmZyNKWKGG1zjJgKfF7OUm4F/kSeFXy/xuqbwAAAP//AwBQSwEC&#10;LQAUAAYACAAAACEAtoM4kv4AAADhAQAAEwAAAAAAAAAAAAAAAAAAAAAAW0NvbnRlbnRfVHlwZXNd&#10;LnhtbFBLAQItABQABgAIAAAAIQA4/SH/1gAAAJQBAAALAAAAAAAAAAAAAAAAAC8BAABfcmVscy8u&#10;cmVsc1BLAQItABQABgAIAAAAIQAyV7e8tQEAAL4DAAAOAAAAAAAAAAAAAAAAAC4CAABkcnMvZTJv&#10;RG9jLnhtbFBLAQItABQABgAIAAAAIQAub4cP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D50A5" wp14:editId="4E9B8B34">
                <wp:simplePos x="0" y="0"/>
                <wp:positionH relativeFrom="column">
                  <wp:posOffset>1924050</wp:posOffset>
                </wp:positionH>
                <wp:positionV relativeFrom="paragraph">
                  <wp:posOffset>2126615</wp:posOffset>
                </wp:positionV>
                <wp:extent cx="1415286" cy="0"/>
                <wp:effectExtent l="0" t="76200" r="13970" b="95250"/>
                <wp:wrapNone/>
                <wp:docPr id="24" name="Straight Arrow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BDF5B-B581-4F05-B1F7-D309F54AF7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2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7634A" id="Straight Arrow Connector 23" o:spid="_x0000_s1026" type="#_x0000_t32" style="position:absolute;margin-left:151.5pt;margin-top:167.45pt;width:111.4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yXtgEAAL8DAAAOAAAAZHJzL2Uyb0RvYy54bWysU9uO0zAQfUfiHyy/0yQVrFZR033oAi8I&#10;Vlw+wOuME2t909g0yd8zdtsUAUII7cvElzkzc45PdnezNewIGLV3HW82NWfgpO+1Gzr+7eu7V7ec&#10;xSRcL4x30PEFIr/bv3yxm0ILWz960wMyKuJiO4WOjymFtqqiHMGKuPEBHF0qj1Yk2uJQ9Sgmqm5N&#10;ta3rm2ry2Af0EmKk0/vTJd+X+kqBTJ+UipCY6TjNlkrEEh9zrPY70Q4owqjleQzxH1NYoR01XUvd&#10;iyTYd9S/lbJaoo9epY30tvJKaQmFA7Fp6l/YfBlFgMKFxIlhlSk+X1n58XhwD0gyTCG2MTxgZjEr&#10;tPlL87G5iLWsYsGcmKTD5nXzZnt7w5m83FVXYMCY3oO3LC86HhMKPYzp4J2jJ/HYFLHE8UNM1JqA&#10;F0DualyOSWjz1vUsLYF8k1ALNxjID0bpOaW6TlxWaTFwgn8GxXSfZyxtipngYJAdBdmgf2rWKpSZ&#10;IUobs4Lqv4POuRkGxWD/ClyzS0fv0gq02nn8U9c0X0ZVp/wL6xPXTPvR90t5vyIHuaToc3Z0tuHP&#10;+wK//nf7HwAAAP//AwBQSwMEFAAGAAgAAAAhAF9LyhjeAAAACwEAAA8AAABkcnMvZG93bnJldi54&#10;bWxMj0FLw0AQhe+C/2EZwZvd2Fht02yKiB6LtCnS4zY7yQazsyG7aeO/dwRBb29mHm++l28m14kz&#10;DqH1pOB+loBAqrxpqVFwKN/uliBC1GR05wkVfGGATXF9levM+Avt8LyPjeAQCplWYGPsMylDZdHp&#10;MPM9Et9qPzgdeRwaaQZ94XDXyXmSPEqnW+IPVvf4YrH63I9OQV02h+r4upRjV78/lR92ZbflVqnb&#10;m+l5DSLiFP/M8IPP6FAw08mPZILoFKRJyl0ii/RhBYIdi/mCxel3I4tc/u9QfAMAAP//AwBQSwEC&#10;LQAUAAYACAAAACEAtoM4kv4AAADhAQAAEwAAAAAAAAAAAAAAAAAAAAAAW0NvbnRlbnRfVHlwZXNd&#10;LnhtbFBLAQItABQABgAIAAAAIQA4/SH/1gAAAJQBAAALAAAAAAAAAAAAAAAAAC8BAABfcmVscy8u&#10;cmVsc1BLAQItABQABgAIAAAAIQClO1yXtgEAAL8DAAAOAAAAAAAAAAAAAAAAAC4CAABkcnMvZTJv&#10;RG9jLnhtbFBLAQItABQABgAIAAAAIQBfS8oY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82BBF" wp14:editId="45F320C4">
                <wp:simplePos x="0" y="0"/>
                <wp:positionH relativeFrom="column">
                  <wp:posOffset>4711065</wp:posOffset>
                </wp:positionH>
                <wp:positionV relativeFrom="paragraph">
                  <wp:posOffset>3913505</wp:posOffset>
                </wp:positionV>
                <wp:extent cx="7" cy="217172"/>
                <wp:effectExtent l="76200" t="0" r="57150" b="49530"/>
                <wp:wrapNone/>
                <wp:docPr id="26" name="Straight Arrow Connector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729149-4FA5-4D16-B8B6-BE44C29A68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" cy="217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416D5" id="Straight Arrow Connector 25" o:spid="_x0000_s1026" type="#_x0000_t32" style="position:absolute;margin-left:370.95pt;margin-top:308.15pt;width:0;height:1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jhxQEAANoDAAAOAAAAZHJzL2Uyb0RvYy54bWysU02P1DAMvSPxH6LcmbZzYFA1nT3MLlxW&#10;sGLhB2TTpI02jSPHTNt/T5JOC+JDQmgvVuP42e85r8ebabDsojAYcA2vdiVnyklojesa/vXL+zfv&#10;OAskXCssONXwWQV+c3r96jj6Wu2hB9sqZLGJC/XoG94T+booguzVIMIOvHLxUgMOguIRu6JFMcbu&#10;gy32Zfm2GAFbjyBVCDF7u1zyU+6vtZL0SeugiNmGR26UI+b4lGJxOoq6Q+F7I680xH+wGIRxcejW&#10;6laQYN/Q/NZqMBIhgKadhKEArY1UWUNUU5W/qHnshVdZS1xO8Nuawsu1lR8vZ/eAibqc3KO/B/kc&#10;4lKK0Yd6u0yH4JeySeOQyiN3NuVFztsi1URMxuSBMxmz++pQHfZpx4WoV5zHQB8UDCx9NDwQCtP1&#10;dAbn4msBVnmP4nIfaAGugDTUuhRJGHvnWkazj5YiNMJ1Vl3npJLMfiGcqdNs1QL/rDQzbaS4jMk+&#10;U2eL7CKiQ9rnausSKxNEG2s3UJm5/RV0rU0wlb33r8CtOk8ERxtwMA7wT1NpWqnqpX5VvWhNsp+g&#10;nR9wfcxooPwOV7Mnh/58zvAfv+TpOwAAAP//AwBQSwMEFAAGAAgAAAAhANZdmK/eAAAACwEAAA8A&#10;AABkcnMvZG93bnJldi54bWxMj8FOwzAMhu9IvENkJG4sLbBuK00nhOA4IdYJccwat6lonKpJt/L2&#10;GHGAo39/+v252M6uFyccQ+dJQbpIQCDV3nTUKjhULzdrECFqMrr3hAq+MMC2vLwodG78md7wtI+t&#10;4BIKuVZgYxxyKUNt0emw8AMS7xo/Oh15HFtpRn3mctfL2yTJpNMd8QWrB3yyWH/uJ6egqdpD/fG8&#10;llPfvK6qd7uxu2qn1PXV/PgAIuIc/2D40Wd1KNnp6CcyQfQKVvfphlEFWZrdgWDiNzlyskyWIMtC&#10;/v+h/AYAAP//AwBQSwECLQAUAAYACAAAACEAtoM4kv4AAADhAQAAEwAAAAAAAAAAAAAAAAAAAAAA&#10;W0NvbnRlbnRfVHlwZXNdLnhtbFBLAQItABQABgAIAAAAIQA4/SH/1gAAAJQBAAALAAAAAAAAAAAA&#10;AAAAAC8BAABfcmVscy8ucmVsc1BLAQItABQABgAIAAAAIQCRmfjhxQEAANoDAAAOAAAAAAAAAAAA&#10;AAAAAC4CAABkcnMvZTJvRG9jLnhtbFBLAQItABQABgAIAAAAIQDWXZiv3gAAAAsBAAAPAAAAAAAA&#10;AAAAAAAAAB8EAABkcnMvZG93bnJldi54bWxQSwUGAAAAAAQABADzAAAAK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CEC00" wp14:editId="0B368BF4">
                <wp:simplePos x="0" y="0"/>
                <wp:positionH relativeFrom="column">
                  <wp:posOffset>1924050</wp:posOffset>
                </wp:positionH>
                <wp:positionV relativeFrom="paragraph">
                  <wp:posOffset>3048635</wp:posOffset>
                </wp:positionV>
                <wp:extent cx="1" cy="1808227"/>
                <wp:effectExtent l="76200" t="0" r="57150" b="59055"/>
                <wp:wrapNone/>
                <wp:docPr id="28" name="Straight Arrow Connector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F05C76-6057-4139-83A9-DD2AE5942E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808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E6161" id="Straight Arrow Connector 27" o:spid="_x0000_s1026" type="#_x0000_t32" style="position:absolute;margin-left:151.5pt;margin-top:240.05pt;width:0;height:142.4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wGvgEAAMkDAAAOAAAAZHJzL2Uyb0RvYy54bWysU8mO2zAMvRfoPwi6N7ZzaIMgzhwyXQ5F&#10;O2g7H6CRKVuoNlBsbP99JTnxFF2AYjAXQqL4HvlI6nAzWcPOgFF71/JmU3MGTvpOu77l99/evdpx&#10;Fkm4ThjvoOUzRH5zfPniMIY9bP3gTQfIEomL+zG0fCAK+6qKcgAr4sYHcOlRebSC0hX7qkMxJnZr&#10;qm1dv65Gj11ALyHG5L1dHvmx8CsFkj4rFYGYaXmqjYrFYh+yrY4Hse9RhEHLSxniCVVYoV1KulLd&#10;ChLsB+o/qKyW6KNXtJHeVl4pLaFoSGqa+jc1XwcRoGhJzYlhbVN8Plr56Xxyd5jaMIa4j+EOs4pJ&#10;oWXK6PAhzbToSpWyqbRtXtsGEzGZnA1nMnmbXb3bbt/kllYLRaYKGOk9eMvyoeWRUOh+oJN3Lg3H&#10;40Ivzh8jLcArIIONy5aENm9dx2gOaYMItXC9gUueHFI91l5ONBtY4F9AMd2VGrOjrBWcDLKzSAvR&#10;fW9WlhSZI5Q2ZgXVRfo/QZfYDIOyav8LXKNLRu9oBVrtPP4tK03XUtUSf1W9aM2yH3w3l0mWdqR9&#10;KXO47HZeyF/vBf74A48/AQAA//8DAFBLAwQUAAYACAAAACEAZqIx6uAAAAALAQAADwAAAGRycy9k&#10;b3ducmV2LnhtbEyPwU7DMBBE70j8g7VI3KgdGrUlZFMhJC6AaClcenPjbRIRryPbbQNfjxEHOM7O&#10;aPZNuRxtL47kQ+cYIZsoEMS1Mx03CO9vD1cLECFqNrp3TAifFGBZnZ+VujDuxK903MRGpBIOhUZo&#10;YxwKKUPdktVh4gbi5O2dtzom6RtpvD6lctvLa6Vm0uqO04dWD3TfUv2xOViE58yvHufbl30eGv+1&#10;5ad8HdYO8fJivLsFEWmMf2H4wU/oUCWmnTuwCaJHmKpp2hIR8oXKQKTE72WHMJ/lNyCrUv7fUH0D&#10;AAD//wMAUEsBAi0AFAAGAAgAAAAhALaDOJL+AAAA4QEAABMAAAAAAAAAAAAAAAAAAAAAAFtDb250&#10;ZW50X1R5cGVzXS54bWxQSwECLQAUAAYACAAAACEAOP0h/9YAAACUAQAACwAAAAAAAAAAAAAAAAAv&#10;AQAAX3JlbHMvLnJlbHNQSwECLQAUAAYACAAAACEAlEa8Br4BAADJAwAADgAAAAAAAAAAAAAAAAAu&#10;AgAAZHJzL2Uyb0RvYy54bWxQSwECLQAUAAYACAAAACEAZqIx6uAAAAAL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A3BBD9" wp14:editId="126A541E">
                <wp:simplePos x="0" y="0"/>
                <wp:positionH relativeFrom="column">
                  <wp:posOffset>1924050</wp:posOffset>
                </wp:positionH>
                <wp:positionV relativeFrom="paragraph">
                  <wp:posOffset>4435475</wp:posOffset>
                </wp:positionV>
                <wp:extent cx="1415286" cy="0"/>
                <wp:effectExtent l="38100" t="76200" r="0" b="95250"/>
                <wp:wrapNone/>
                <wp:docPr id="35" name="Straight Arrow Connector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03DCF5-6866-463F-97B3-2C3F6B43FD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152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2AA06" id="Straight Arrow Connector 34" o:spid="_x0000_s1026" type="#_x0000_t32" style="position:absolute;margin-left:151.5pt;margin-top:349.25pt;width:111.4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C5ywEAAOUDAAAOAAAAZHJzL2Uyb0RvYy54bWysU01v1DAQvSPxHyzf2SQrqKposz1s+ThU&#10;UFH4Aa4zTqzaHmtsNtl/j+3spggQQoiLFXvmvXlvZrK7ma1hR6Cg0XW82dScgZPYazd0/OuXd6+u&#10;OQtRuF4YdNDxEwR+s3/5Yjf5FrY4oumBWCJxoZ18x8cYfVtVQY5gRdigB5eCCsmKmK40VD2JKbFb&#10;U23r+qqakHpPKCGE9Hq7BPm+8CsFMn5SKkBkpuNJWywnlfMxn9V+J9qBhB+1PMsQ/6DCCu1S0ZXq&#10;VkTBvpH+hcpqSRhQxY1EW6FSWkLxkNw09U9uHkbhoXhJzQl+bVP4f7Ty4/Hg7ilLl7N78Hcon0Jq&#10;SjX50K7BfAl+SZsVWaaM9h/SvIvn5ILNpaWntaUwRybTY/O6ebO9vuJMXmKVaDNFrugpxPeAluWP&#10;jodIQg9jPKBzaXBIC7043oWYJT0DMti4fEahzVvXs3jyabsiaeEGA3msKT2nFCOL9uIingws8M+g&#10;mO6zxuKirBwcDLGjSMvSPzUrS8rMEKWNWUH1n0Hn3AyDsoZ/C1yzS0V0cQVa7ZB+VzXOF6lqyb+4&#10;Xrxm24/Yn+7pMte0S6U/573Py/rjvcCf/879dwAAAP//AwBQSwMEFAAGAAgAAAAhANGQWlPhAAAA&#10;CwEAAA8AAABkcnMvZG93bnJldi54bWxMj81OwzAQhO+VeAdrkbi1Tn9S2hCnQkhcANFSuPTmxtsk&#10;Il5HttsGnp5FQqLH2RnNfpOvetuKE/rQOFIwHiUgkEpnGqoUfLw/DhcgQtRkdOsIFXxhgFVxNch1&#10;ZtyZ3vC0jZXgEgqZVlDH2GVShrJGq8PIdUjsHZy3OrL0lTRen7nctnKSJHNpdUP8odYdPtRYfm6P&#10;VsHL2K+fbnevh1mo/PeOnmebsHFK3Vz393cgIvbxPwy/+IwOBTPt3ZFMEK2CaTLlLVHBfLlIQXAi&#10;naRLEPu/iyxyebmh+AEAAP//AwBQSwECLQAUAAYACAAAACEAtoM4kv4AAADhAQAAEwAAAAAAAAAA&#10;AAAAAAAAAAAAW0NvbnRlbnRfVHlwZXNdLnhtbFBLAQItABQABgAIAAAAIQA4/SH/1gAAAJQBAAAL&#10;AAAAAAAAAAAAAAAAAC8BAABfcmVscy8ucmVsc1BLAQItABQABgAIAAAAIQAxY0C5ywEAAOUDAAAO&#10;AAAAAAAAAAAAAAAAAC4CAABkcnMvZTJvRG9jLnhtbFBLAQItABQABgAIAAAAIQDRkFpT4QAAAAsB&#10;AAAPAAAAAAAAAAAAAAAAACUEAABkcnMvZG93bnJldi54bWxQSwUGAAAAAAQABADzAAAAM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29C60A" wp14:editId="219F1785">
                <wp:simplePos x="0" y="0"/>
                <wp:positionH relativeFrom="column">
                  <wp:posOffset>1924050</wp:posOffset>
                </wp:positionH>
                <wp:positionV relativeFrom="paragraph">
                  <wp:posOffset>5313680</wp:posOffset>
                </wp:positionV>
                <wp:extent cx="0" cy="1023367"/>
                <wp:effectExtent l="76200" t="0" r="57150" b="62865"/>
                <wp:wrapNone/>
                <wp:docPr id="39" name="Straight Arrow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51B8AE-1466-4C2E-8117-FB9AD375A6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3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BF1DB" id="Straight Arrow Connector 38" o:spid="_x0000_s1026" type="#_x0000_t32" style="position:absolute;margin-left:151.5pt;margin-top:418.4pt;width:0;height:8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iGtQEAAL8DAAAOAAAAZHJzL2Uyb0RvYy54bWysU9uO0zAQfUfiHyy/0yRdaUFV033oAi8I&#10;Vlw+wOuME2t903hokr/HdtoUcZEQ2peJL3Nmzjme7O8ma9gJMGrvWt5sas7ASd9p17f829d3r95w&#10;Fkm4ThjvoOUzRH53ePliP4YdbP3gTQfIUhEXd2No+UAUdlUV5QBWxI0P4NKl8mgFpS32VYdiTNWt&#10;qbZ1fVuNHruAXkKM6fR+ueSHUl8pkPRJqQjETMsTNyoRS3zMsTrsxa5HEQYtzzTEf7CwQrvUdC11&#10;L0iw76h/K2W1RB+9oo30tvJKaQlFQ1LT1L+o+TKIAEVLMieG1ab4fGXlx9PRPWCyYQxxF8MDZhWT&#10;Qpu/iR+bilnzahZMxORyKNNpU29vbm5fZyOrKzBgpPfgLcuLlkdCofuBjt659CQem2KWOH2ItAAv&#10;gNzVuBxJaPPWdYzmkOaGUAvXGzj3ySnVlXFZ0WxggX8GxXSXOC5tyjDB0SA7iTQG3VOzVkmZGaK0&#10;MSuoLtz+CjrnZhiUAftX4JpdOnpHK9Bq5/FPXWm6UFVL/kX1ojXLfvTdXN6v2JGmpLzDeaLzGP68&#10;L/Drf3f4AQAA//8DAFBLAwQUAAYACAAAACEAlaYvkN4AAAALAQAADwAAAGRycy9kb3ducmV2Lnht&#10;bEyPwU7DMAyG70i8Q2QkbiwZlUZb6k4IwXFCrBPimDVpUy1xqibdytsTxAGOtn/9/r5quzjLznoK&#10;gyeE9UoA09R6NVCPcGhe73JgIUpS0nrSCF86wLa+vqpkqfyF3vV5H3uWSiiUEsHEOJach9ZoJ8PK&#10;j5rSrfOTkzGNU8/VJC+p3Fl+L8SGOzlQ+mDkqJ+Nbk/72SF0TX9oP19yPtvu7aH5MIXZNTvE25vl&#10;6RFY1Ev8C8MPfkKHOjEd/UwqMIuQiSy5RIQ82ySHlPjdHBGKIhfA64r/d6i/AQAA//8DAFBLAQIt&#10;ABQABgAIAAAAIQC2gziS/gAAAOEBAAATAAAAAAAAAAAAAAAAAAAAAABbQ29udGVudF9UeXBlc10u&#10;eG1sUEsBAi0AFAAGAAgAAAAhADj9If/WAAAAlAEAAAsAAAAAAAAAAAAAAAAALwEAAF9yZWxzLy5y&#10;ZWxzUEsBAi0AFAAGAAgAAAAhAK+AiIa1AQAAvwMAAA4AAAAAAAAAAAAAAAAALgIAAGRycy9lMm9E&#10;b2MueG1sUEsBAi0AFAAGAAgAAAAhAJWmL5D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561165" wp14:editId="53E645DA">
                <wp:simplePos x="0" y="0"/>
                <wp:positionH relativeFrom="column">
                  <wp:posOffset>1924050</wp:posOffset>
                </wp:positionH>
                <wp:positionV relativeFrom="paragraph">
                  <wp:posOffset>6794500</wp:posOffset>
                </wp:positionV>
                <wp:extent cx="0" cy="957455"/>
                <wp:effectExtent l="76200" t="0" r="76200" b="52705"/>
                <wp:wrapNone/>
                <wp:docPr id="41" name="Straight Arrow Connector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729E8D-CEDC-4DCE-8F76-7029DFA950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7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0C8D0" id="Straight Arrow Connector 40" o:spid="_x0000_s1026" type="#_x0000_t32" style="position:absolute;margin-left:151.5pt;margin-top:535pt;width:0;height:7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nmtAEAAL4DAAAOAAAAZHJzL2Uyb0RvYy54bWysU9uO0zAQfUfiHyy/06QryiVqug9d4AXB&#10;ioUP8DrjxMI3jYcm+Xtsp00RFwkhXia+zJk553iyv52sYSfAqL1r+XZTcwZO+k67vuVfPr999oqz&#10;SMJ1wngHLZ8h8tvD0yf7MTRw4wdvOkCWirjYjKHlA1FoqirKAayIGx/ApUvl0QpKW+yrDsWYqltT&#10;3dT1i2r02AX0EmJMp3fLJT+U+kqBpI9KRSBmWp64UYlY4mOO1WEvmh5FGLQ80xD/wMIK7VLTtdSd&#10;IMG+of6llNUSffSKNtLbyiulJRQNSc22/knNwyACFC3JnBhWm+L/Kys/nI7uHpMNY4hNDPeYVUwK&#10;bf4mfmwqZs2rWTARk8uhTKevdy+f73bZx+qKCxjpHXjL8qLlkVDofqCjdy69iMdt8Uqc3kdagBdA&#10;bmpcjiS0eeM6RnNIY0OohesNnPvklOpKuKxoNrDAP4FiuksUlzZlluBokJ1EmoLu63atkjIzRGlj&#10;VlBduP0RdM7NMCjz9bfANbt09I5WoNXO4++60nShqpb8i+pFa5b96Lu5PF+xIw1JeYfzQOcp/HFf&#10;4Nff7vAdAAD//wMAUEsDBBQABgAIAAAAIQCHVpzK3QAAAA0BAAAPAAAAZHJzL2Rvd25yZXYueG1s&#10;TE9NS8QwEL0L/ocwgjc3sQturU0XET0u4nYRj9lm2hSbSWnS3frvHfGgt3kfvHmv3C5+ECecYh9I&#10;w+1KgUBqgu2p03CoX25yEDEZsmYIhBq+MMK2urwoTWHDmd7wtE+d4BCKhdHgUhoLKWPj0Ju4CiMS&#10;a22YvEkMp07ayZw53A8yU+pOetMTf3BmxCeHzed+9hraujs0H8+5nIf2dVO/u3u3q3daX18tjw8g&#10;Ei7pzww/9bk6VNzpGGayUQwa1mrNWxILaqP4YssvdWQqy1QOsirl/xXVNwAAAP//AwBQSwECLQAU&#10;AAYACAAAACEAtoM4kv4AAADhAQAAEwAAAAAAAAAAAAAAAAAAAAAAW0NvbnRlbnRfVHlwZXNdLnht&#10;bFBLAQItABQABgAIAAAAIQA4/SH/1gAAAJQBAAALAAAAAAAAAAAAAAAAAC8BAABfcmVscy8ucmVs&#10;c1BLAQItABQABgAIAAAAIQDwP/nmtAEAAL4DAAAOAAAAAAAAAAAAAAAAAC4CAABkcnMvZTJvRG9j&#10;LnhtbFBLAQItABQABgAIAAAAIQCHVpzK3QAAAA0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2A745" wp14:editId="1AA7CB33">
                <wp:simplePos x="0" y="0"/>
                <wp:positionH relativeFrom="column">
                  <wp:posOffset>1924050</wp:posOffset>
                </wp:positionH>
                <wp:positionV relativeFrom="paragraph">
                  <wp:posOffset>7316470</wp:posOffset>
                </wp:positionV>
                <wp:extent cx="1491108" cy="0"/>
                <wp:effectExtent l="0" t="76200" r="13970" b="95250"/>
                <wp:wrapNone/>
                <wp:docPr id="43" name="Straight Arrow Connector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143207-5081-4912-BF2C-DB07DAB773C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1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C7A7" id="Straight Arrow Connector 42" o:spid="_x0000_s1026" type="#_x0000_t32" style="position:absolute;margin-left:151.5pt;margin-top:576.1pt;width:117.4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1dtQEAAL8DAAAOAAAAZHJzL2Uyb0RvYy54bWysU02P1DAMvSPxH6LcmbYrhKCazh5mgQuC&#10;FR8/IJs6bbRpEjlmpv33OJmZDgKEENqLm8R+tt+zu72dJycOgMkG38lmU0sBXofe+qGT376+e/Fa&#10;ikTK98oFD51cIMnb3fNn22Ns4SaMwfWAgpP41B5jJ0ei2FZV0iNMKm1CBM9OE3BSxFccqh7VkbNP&#10;rrqp61fVMWAfMWhIiV/vTk65K/mNAU2fjElAwnWSe6NisdiHbKvdVrUDqjhafW5D/UcXk7Kei66p&#10;7hQp8R3tb6kmqzGkYGijw1QFY6yGwoHZNPUvbL6MKkLhwuKkuMqUni6t/njY+3tkGY4xtSneY2Yx&#10;G5zyl/sTcxFrWcWCmYTmx+blm6apebz64quuwIiJ3kOYRD50MhEqO4y0D97zSAI2RSx1+JCISzPw&#10;AshVnc+WlHVvfS9oibw3hFb5wUEeGIfnkOracTnR4uAE/wxG2D73WMqUZYK9Q3FQvAb9Y7Nm4cgM&#10;Mda5FVT/HXSOzTAoC/avwDW6VAyeVuBkfcA/VaX50qo5xV9Yn7hm2g+hX8r8ihy8JUWf80bnNfz5&#10;XuDX/273AwAA//8DAFBLAwQUAAYACAAAACEAEC99GN4AAAANAQAADwAAAGRycy9kb3ducmV2Lnht&#10;bEyPwU7DMBBE70j8g7VI3KjTRKUlxKkQgmOFaCrE0Y03cUS8jmKnDX/PckDluDOj2XnFdna9OOEY&#10;Ok8KlosEBFLtTUetgkP1ercBEaImo3tPqOAbA2zL66tC58af6R1P+9gKLqGQawU2xiGXMtQWnQ4L&#10;PyCx1/jR6cjn2Eoz6jOXu16mSXIvne6IP1g94LPF+ms/OQVN1R7qz5eNnPrmbV192Ae7q3ZK3d7M&#10;T48gIs7xEobf+TwdSt509BOZIHoFWZIxS2RjuUpTEBxZZWumOf5Jsizkf4ryBwAA//8DAFBLAQIt&#10;ABQABgAIAAAAIQC2gziS/gAAAOEBAAATAAAAAAAAAAAAAAAAAAAAAABbQ29udGVudF9UeXBlc10u&#10;eG1sUEsBAi0AFAAGAAgAAAAhADj9If/WAAAAlAEAAAsAAAAAAAAAAAAAAAAALwEAAF9yZWxzLy5y&#10;ZWxzUEsBAi0AFAAGAAgAAAAhABjPDV21AQAAvwMAAA4AAAAAAAAAAAAAAAAALgIAAGRycy9lMm9E&#10;b2MueG1sUEsBAi0AFAAGAAgAAAAhABAvfRjeAAAAD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Pr="00754A03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2B21CB" wp14:editId="3BBC406A">
                <wp:simplePos x="0" y="0"/>
                <wp:positionH relativeFrom="column">
                  <wp:posOffset>1924050</wp:posOffset>
                </wp:positionH>
                <wp:positionV relativeFrom="paragraph">
                  <wp:posOffset>5989955</wp:posOffset>
                </wp:positionV>
                <wp:extent cx="1415286" cy="0"/>
                <wp:effectExtent l="0" t="76200" r="13970" b="95250"/>
                <wp:wrapNone/>
                <wp:docPr id="45" name="Straight Arrow Connector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DD08C9-E658-4AC7-A8CC-5B3FFFB69D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52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6BEED" id="Straight Arrow Connector 44" o:spid="_x0000_s1026" type="#_x0000_t32" style="position:absolute;margin-left:151.5pt;margin-top:471.65pt;width:111.4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i8xAEAANsDAAAOAAAAZHJzL2Uyb0RvYy54bWysU8Fu1DAQvSPxD5bvbJIVVFW02R62wKWC&#10;isIHuI6dWHU81njYJH+P7WxSBAgh1Mso9rz35s14criZBsvOCoMB1/BqV3KmnITWuK7h375+eHPN&#10;WSDhWmHBqYbPKvCb4+tXh9HXag892FYhiyIu1KNveE/k66IIsleDCDvwysWkBhwExSN2RYtijOqD&#10;LfZleVWMgK1HkCqEeHu7JPkx62utJH3WOihituHRG+WIOT6mWBwPou5Q+N7Iiw3xHy4GYVwsuknd&#10;ChLsO5rfpAYjEQJo2kkYCtDaSJV7iN1U5S/dPPTCq9xLHE7w25jCy8nKT+eTu8dkXU7uwd+BfApx&#10;KMXoQ70l0yH4BTZpHBI8emdTHuS8DVJNxGS8rN5W7/bXV5zJNVeIeiV6DPRRwcDSR8MDoTBdTydw&#10;Lj4XYJUHKc53gZIRUa+EVNW6FEkY+961jGYfd4rQCNdZlR4zwhMk218cZ+80W7XQvyjNTJs85jJ5&#10;0dTJIjuLuCLtU7WpRGSiaGPtRir/TrpgE03l5ftX4obOFcHRRhyMA/xTVZpWq3rBr10vvaa2H6Gd&#10;73F9zbhBeT6XbU8r+vM505//yeMPAAAA//8DAFBLAwQUAAYACAAAACEAY3BFp98AAAALAQAADwAA&#10;AGRycy9kb3ducmV2LnhtbEyPUUvDMBSF34X9h3AHvrnU1elam44x9HHI1iE+Zs1tU0xuSpNu9d8b&#10;QdDHc8/h3O8Um8kadsHBd44E3C8SYEi1Ux21Ak7V690amA+SlDSOUMAXetiUs5tC5spd6YCXY2hZ&#10;LCGfSwE6hD7n3NcarfQL1yNFr3GDlSHKoeVqkNdYbg1fJskjt7Kj+EHLHnca68/jaAU0VXuqP17W&#10;fDTN21P1rjO9r/ZC3M6n7TOwgFP4C8MPfkSHMjKd3UjKMyMgTdK4JQjIHtIUWEyslqsM2Pn3wsuC&#10;/99QfgMAAP//AwBQSwECLQAUAAYACAAAACEAtoM4kv4AAADhAQAAEwAAAAAAAAAAAAAAAAAAAAAA&#10;W0NvbnRlbnRfVHlwZXNdLnhtbFBLAQItABQABgAIAAAAIQA4/SH/1gAAAJQBAAALAAAAAAAAAAAA&#10;AAAAAC8BAABfcmVscy8ucmVsc1BLAQItABQABgAIAAAAIQBO6Ci8xAEAANsDAAAOAAAAAAAAAAAA&#10;AAAAAC4CAABkcnMvZTJvRG9jLnhtbFBLAQItABQABgAIAAAAIQBjcEWn3wAAAAsBAAAPAAAAAAAA&#10;AAAAAAAAAB4EAABkcnMvZG93bnJldi54bWxQSwUGAAAAAAQABADzAAAAK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89245F">
        <w:rPr>
          <w:b/>
          <w:bCs/>
          <w:color w:val="auto"/>
        </w:rPr>
        <w:br w:type="page"/>
      </w:r>
    </w:p>
    <w:p w14:paraId="47A47BBC" w14:textId="77777777" w:rsidR="00603D43" w:rsidRDefault="00603D43" w:rsidP="0089245F">
      <w:pPr>
        <w:pStyle w:val="Heading3"/>
        <w:rPr>
          <w:b/>
          <w:bCs/>
          <w:color w:val="auto"/>
        </w:rPr>
      </w:pPr>
    </w:p>
    <w:p w14:paraId="47E7B15F" w14:textId="6D596D38" w:rsidR="00CA4FF4" w:rsidRDefault="00EF5D99" w:rsidP="00CA4FF4">
      <w:pPr>
        <w:pStyle w:val="Heading3"/>
        <w:rPr>
          <w:b/>
          <w:bCs/>
          <w:color w:val="auto"/>
        </w:rPr>
      </w:pPr>
      <w:r w:rsidRPr="00B27183">
        <w:rPr>
          <w:b/>
          <w:bCs/>
          <w:color w:val="auto"/>
          <w:sz w:val="28"/>
          <w:szCs w:val="28"/>
        </w:rPr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CA4FF4" w:rsidRPr="00EF5D99">
        <w:rPr>
          <w:b/>
          <w:bCs/>
          <w:color w:val="auto"/>
          <w:sz w:val="28"/>
          <w:szCs w:val="28"/>
        </w:rPr>
        <w:t xml:space="preserve">Figure </w:t>
      </w:r>
      <w:r w:rsidRPr="00EF5D99">
        <w:rPr>
          <w:b/>
          <w:bCs/>
          <w:color w:val="auto"/>
          <w:sz w:val="28"/>
          <w:szCs w:val="28"/>
        </w:rPr>
        <w:t>2</w:t>
      </w:r>
      <w:r w:rsidR="00CA4FF4" w:rsidRPr="00EF5D99">
        <w:rPr>
          <w:b/>
          <w:bCs/>
          <w:color w:val="auto"/>
          <w:sz w:val="28"/>
          <w:szCs w:val="28"/>
        </w:rPr>
        <w:t>: QQ-Plot, all adolescents</w:t>
      </w:r>
      <w:r w:rsidR="00CA4FF4" w:rsidRPr="007B4E4F">
        <w:rPr>
          <w:noProof/>
        </w:rPr>
        <w:drawing>
          <wp:inline distT="0" distB="0" distL="0" distR="0" wp14:anchorId="08B59D6D" wp14:editId="3A6510E0">
            <wp:extent cx="4587290" cy="3669832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Methylation_Final_20210216_files/figure-docx/qq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8C556B" w14:textId="77777777" w:rsidR="00CA4FF4" w:rsidRPr="00567942" w:rsidRDefault="00CA4FF4" w:rsidP="00CA4FF4">
      <w:pPr>
        <w:pStyle w:val="BodyText"/>
      </w:pPr>
      <w:r w:rsidRPr="007B4E4F">
        <w:t xml:space="preserve">QQ-plot of observed vs expected p-values (-log10 scale) for all children </w:t>
      </w:r>
      <w:r>
        <w:t xml:space="preserve">(N = 179) </w:t>
      </w:r>
      <w:r w:rsidRPr="007B4E4F">
        <w:t>comparing maternal supplement use to non-use during early pregnancy calculated M-values; in gray: 95% confidence interval. Genomic Inflation Ratio, GIF = 0.977.</w:t>
      </w:r>
    </w:p>
    <w:p w14:paraId="4C6B3547" w14:textId="77777777" w:rsidR="00CA4FF4" w:rsidRDefault="00CA4FF4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b/>
          <w:bCs/>
        </w:rPr>
        <w:br w:type="page"/>
      </w:r>
    </w:p>
    <w:p w14:paraId="60ADE9AC" w14:textId="415BC3CF" w:rsidR="000103F8" w:rsidRPr="00EF5D99" w:rsidRDefault="00EF5D99" w:rsidP="000103F8">
      <w:pPr>
        <w:pStyle w:val="Heading2"/>
        <w:rPr>
          <w:b/>
          <w:bCs/>
          <w:color w:val="auto"/>
          <w:sz w:val="28"/>
          <w:szCs w:val="28"/>
        </w:rPr>
      </w:pPr>
      <w:r w:rsidRPr="00EF5D99">
        <w:rPr>
          <w:b/>
          <w:bCs/>
          <w:color w:val="auto"/>
          <w:sz w:val="28"/>
          <w:szCs w:val="28"/>
        </w:rPr>
        <w:lastRenderedPageBreak/>
        <w:t xml:space="preserve">Supplemental </w:t>
      </w:r>
      <w:r w:rsidR="000103F8" w:rsidRPr="00EF5D99">
        <w:rPr>
          <w:b/>
          <w:bCs/>
          <w:color w:val="auto"/>
          <w:sz w:val="28"/>
          <w:szCs w:val="28"/>
        </w:rPr>
        <w:t xml:space="preserve">Figure </w:t>
      </w:r>
      <w:r w:rsidR="00F8289A" w:rsidRPr="00EF5D99">
        <w:rPr>
          <w:b/>
          <w:bCs/>
          <w:color w:val="auto"/>
          <w:sz w:val="28"/>
          <w:szCs w:val="28"/>
        </w:rPr>
        <w:t>3</w:t>
      </w:r>
      <w:r w:rsidR="000103F8" w:rsidRPr="00EF5D99">
        <w:rPr>
          <w:b/>
          <w:bCs/>
          <w:color w:val="auto"/>
          <w:sz w:val="28"/>
          <w:szCs w:val="28"/>
        </w:rPr>
        <w:t xml:space="preserve">: Differential methylation patterns between mothers (N = 89) vs adolescent daughters (N = 90) at 402,730 CpG sites </w:t>
      </w:r>
      <w:r w:rsidR="000103F8" w:rsidRPr="00EF5D99">
        <w:rPr>
          <w:b/>
          <w:bCs/>
          <w:color w:val="auto"/>
          <w:sz w:val="28"/>
          <w:szCs w:val="28"/>
          <w:vertAlign w:val="superscript"/>
        </w:rPr>
        <w:t>1</w:t>
      </w:r>
    </w:p>
    <w:p w14:paraId="0AEA458D" w14:textId="77777777" w:rsidR="000103F8" w:rsidRPr="007B4E4F" w:rsidRDefault="000103F8" w:rsidP="000103F8">
      <w:pPr>
        <w:pStyle w:val="BodyText"/>
      </w:pPr>
      <w:r>
        <w:rPr>
          <w:noProof/>
        </w:rPr>
        <w:drawing>
          <wp:inline distT="0" distB="0" distL="0" distR="0" wp14:anchorId="24375ED5" wp14:editId="7B3DD2A3">
            <wp:extent cx="5943600" cy="2901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F26F" w14:textId="05BB7361" w:rsidR="000103F8" w:rsidRPr="007B4E4F" w:rsidRDefault="000103F8" w:rsidP="000103F8">
      <w:pPr>
        <w:pStyle w:val="BodyText"/>
      </w:pPr>
      <w:r w:rsidRPr="007B4E4F">
        <w:t xml:space="preserve">Overlap with Clock </w:t>
      </w:r>
      <w:proofErr w:type="spellStart"/>
      <w:r w:rsidRPr="007B4E4F">
        <w:t>CpGs</w:t>
      </w:r>
      <w:proofErr w:type="spellEnd"/>
      <w:r>
        <w:t xml:space="preserve"> </w:t>
      </w:r>
      <w:r w:rsidRPr="007B4E4F">
        <w:t xml:space="preserve">methylated probes associated with childhood aging: </w:t>
      </w:r>
      <w:r>
        <w:t>771</w:t>
      </w:r>
      <w:r w:rsidRPr="007B4E4F">
        <w:t xml:space="preserve"> of 2078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  <w:r>
        <w:t xml:space="preserve"> </w:t>
      </w:r>
      <w:r w:rsidRPr="007B4E4F">
        <w:t>Overlap wi</w:t>
      </w:r>
      <w:r>
        <w:t>th</w:t>
      </w:r>
      <w:r w:rsidRPr="007B4E4F">
        <w:t xml:space="preserve"> methylated probes associated with puberty in females: </w:t>
      </w:r>
      <w:r>
        <w:t>181</w:t>
      </w:r>
      <w:r w:rsidRPr="007B4E4F">
        <w:t xml:space="preserve"> of 347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</w:p>
    <w:p w14:paraId="7FB37FB6" w14:textId="77777777" w:rsidR="000103F8" w:rsidRPr="007B4E4F" w:rsidRDefault="000103F8" w:rsidP="000103F8">
      <w:pPr>
        <w:pStyle w:val="FirstParagraph"/>
      </w:pPr>
      <w:r w:rsidRPr="004513B0">
        <w:rPr>
          <w:vertAlign w:val="superscript"/>
        </w:rPr>
        <w:t>1</w:t>
      </w:r>
      <w:r>
        <w:t xml:space="preserve"> adjusted </w:t>
      </w:r>
      <w:r w:rsidRPr="007B4E4F">
        <w:t xml:space="preserve">for folic acid </w:t>
      </w:r>
      <w:r>
        <w:t>use/treatment (83 exposed/used)</w:t>
      </w:r>
      <w:r w:rsidRPr="007B4E4F">
        <w:t>, region</w:t>
      </w:r>
      <w:r>
        <w:t xml:space="preserve"> (94 rural)</w:t>
      </w:r>
      <w:r w:rsidRPr="007B4E4F">
        <w:t>, and background cell composition (surrogate variables</w:t>
      </w:r>
      <w:r>
        <w:t xml:space="preserve"> modeled using </w:t>
      </w:r>
      <w:proofErr w:type="spellStart"/>
      <w:r>
        <w:t>sva</w:t>
      </w:r>
      <w:proofErr w:type="spellEnd"/>
      <w:r w:rsidRPr="007B4E4F">
        <w:t xml:space="preserve">). A total of </w:t>
      </w:r>
      <w:r w:rsidRPr="00724ED3">
        <w:t>91</w:t>
      </w:r>
      <w:r>
        <w:t>,</w:t>
      </w:r>
      <w:r w:rsidRPr="00724ED3">
        <w:t>050</w:t>
      </w:r>
      <w:r>
        <w:t xml:space="preserve"> </w:t>
      </w:r>
      <w:r w:rsidRPr="007B4E4F">
        <w:t>significant sites were found after FDR adjustment within 402,730 (</w:t>
      </w:r>
      <w:r>
        <w:t>22.6</w:t>
      </w:r>
      <w:r w:rsidRPr="007B4E4F">
        <w:t>%).</w:t>
      </w:r>
      <w:r>
        <w:t xml:space="preserve"> Significant sites appear above the horizontal line corresponding to p-values following FDR adjustment &gt; 0.05.</w:t>
      </w:r>
    </w:p>
    <w:p w14:paraId="19B12ED8" w14:textId="77777777" w:rsidR="00603D43" w:rsidRDefault="00603D43" w:rsidP="00603D43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</w:rPr>
        <w:br w:type="page"/>
      </w:r>
    </w:p>
    <w:p w14:paraId="3D5EDB34" w14:textId="08B6FF58" w:rsidR="00603D43" w:rsidRPr="00EF5D99" w:rsidRDefault="00EF5D99" w:rsidP="00603D43">
      <w:pPr>
        <w:pStyle w:val="Heading2"/>
        <w:rPr>
          <w:b/>
          <w:bCs/>
          <w:color w:val="000000" w:themeColor="text1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lastRenderedPageBreak/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603D43" w:rsidRPr="00EF5D99">
        <w:rPr>
          <w:b/>
          <w:bCs/>
          <w:color w:val="000000" w:themeColor="text1"/>
          <w:sz w:val="28"/>
          <w:szCs w:val="28"/>
        </w:rPr>
        <w:t xml:space="preserve">Figure </w:t>
      </w:r>
      <w:r w:rsidR="00F8289A" w:rsidRPr="00EF5D99">
        <w:rPr>
          <w:b/>
          <w:bCs/>
          <w:color w:val="000000" w:themeColor="text1"/>
          <w:sz w:val="28"/>
          <w:szCs w:val="28"/>
        </w:rPr>
        <w:t>4</w:t>
      </w:r>
      <w:r w:rsidR="00603D43" w:rsidRPr="00EF5D99">
        <w:rPr>
          <w:b/>
          <w:bCs/>
          <w:color w:val="000000" w:themeColor="text1"/>
          <w:sz w:val="28"/>
          <w:szCs w:val="28"/>
        </w:rPr>
        <w:t>: Comparison of folic acid exposed (differential methylation between mothers and daughters, N = 83) versus folic acid unexposed (differential methylation between mothers and daughters, N = 96) at 402,730 CpG sites</w:t>
      </w:r>
    </w:p>
    <w:p w14:paraId="7B0C1F59" w14:textId="77777777" w:rsidR="00603D43" w:rsidRPr="007B4E4F" w:rsidRDefault="00603D43" w:rsidP="00603D43">
      <w:pPr>
        <w:pStyle w:val="BodyText"/>
      </w:pPr>
      <w:r>
        <w:rPr>
          <w:noProof/>
        </w:rPr>
        <w:drawing>
          <wp:inline distT="0" distB="0" distL="0" distR="0" wp14:anchorId="2B5B77DF" wp14:editId="6F1280D2">
            <wp:extent cx="5943600" cy="290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81C9" w14:textId="77777777" w:rsidR="00603D43" w:rsidRPr="007B4E4F" w:rsidRDefault="00603D43" w:rsidP="00603D43">
      <w:pPr>
        <w:pStyle w:val="FirstParagraph"/>
      </w:pPr>
      <w:r w:rsidRPr="004513B0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adjusted</w:t>
      </w:r>
      <w:r w:rsidRPr="007B4E4F">
        <w:t xml:space="preserve"> for region</w:t>
      </w:r>
      <w:r>
        <w:t xml:space="preserve"> (135 rural), </w:t>
      </w:r>
      <w:r w:rsidRPr="007B4E4F">
        <w:t>and background cell composition (surrogate variables</w:t>
      </w:r>
      <w:r>
        <w:t xml:space="preserve"> modeled using </w:t>
      </w:r>
      <w:proofErr w:type="spellStart"/>
      <w:r>
        <w:t>sva</w:t>
      </w:r>
      <w:proofErr w:type="spellEnd"/>
      <w:r w:rsidRPr="007B4E4F">
        <w:t>)</w:t>
      </w:r>
      <w:r>
        <w:t>. The differential methylation patterns due to age were not different between the exposed and unexposed groups of mothers and daughters.</w:t>
      </w:r>
    </w:p>
    <w:p w14:paraId="094EB797" w14:textId="77777777" w:rsidR="00603D43" w:rsidRDefault="00603D43" w:rsidP="00603D43">
      <w:r>
        <w:br w:type="page"/>
      </w:r>
    </w:p>
    <w:p w14:paraId="232F530A" w14:textId="2FE39068" w:rsidR="00603D43" w:rsidRPr="00EF5D99" w:rsidRDefault="00EF5D99" w:rsidP="00603D43">
      <w:pPr>
        <w:pStyle w:val="Heading3"/>
        <w:rPr>
          <w:b/>
          <w:bCs/>
          <w:color w:val="auto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lastRenderedPageBreak/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603D43" w:rsidRPr="00EF5D99">
        <w:rPr>
          <w:b/>
          <w:bCs/>
          <w:color w:val="auto"/>
          <w:sz w:val="28"/>
          <w:szCs w:val="28"/>
        </w:rPr>
        <w:t xml:space="preserve">Figure </w:t>
      </w:r>
      <w:r w:rsidR="00F8289A" w:rsidRPr="00EF5D99">
        <w:rPr>
          <w:b/>
          <w:bCs/>
          <w:color w:val="auto"/>
          <w:sz w:val="28"/>
          <w:szCs w:val="28"/>
        </w:rPr>
        <w:t>5</w:t>
      </w:r>
      <w:r w:rsidR="00603D43" w:rsidRPr="00EF5D99">
        <w:rPr>
          <w:b/>
          <w:bCs/>
          <w:color w:val="auto"/>
          <w:sz w:val="28"/>
          <w:szCs w:val="28"/>
        </w:rPr>
        <w:t>: Differential methylation patterns between mother-daughter pairs (N = 45) at 402,730 CpG sites</w:t>
      </w:r>
      <w:r w:rsidR="00603D43" w:rsidRPr="00EF5D99">
        <w:rPr>
          <w:b/>
          <w:bCs/>
          <w:color w:val="auto"/>
          <w:sz w:val="28"/>
          <w:szCs w:val="28"/>
          <w:vertAlign w:val="superscript"/>
        </w:rPr>
        <w:t xml:space="preserve"> 1</w:t>
      </w:r>
    </w:p>
    <w:p w14:paraId="69916306" w14:textId="77777777" w:rsidR="00603D43" w:rsidRDefault="00603D43" w:rsidP="00603D43">
      <w:r>
        <w:rPr>
          <w:noProof/>
        </w:rPr>
        <w:drawing>
          <wp:inline distT="0" distB="0" distL="0" distR="0" wp14:anchorId="33E4FE30" wp14:editId="72F841B0">
            <wp:extent cx="5943600" cy="2901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C675" w14:textId="6E03194E" w:rsidR="00603D43" w:rsidRPr="007B4E4F" w:rsidRDefault="00603D43" w:rsidP="00603D43">
      <w:pPr>
        <w:pStyle w:val="BodyText"/>
      </w:pPr>
      <w:r w:rsidRPr="007B4E4F">
        <w:t xml:space="preserve">Overlap with Clock </w:t>
      </w:r>
      <w:proofErr w:type="spellStart"/>
      <w:r w:rsidRPr="007B4E4F">
        <w:t>CpGs</w:t>
      </w:r>
      <w:proofErr w:type="spellEnd"/>
      <w:r w:rsidRPr="007B4E4F">
        <w:t xml:space="preserve">: </w:t>
      </w:r>
      <w:r w:rsidRPr="005541E4">
        <w:t>1</w:t>
      </w:r>
      <w:r w:rsidR="004729DE">
        <w:t>1</w:t>
      </w:r>
      <w:r w:rsidRPr="005541E4">
        <w:t>6</w:t>
      </w:r>
      <w:r>
        <w:t xml:space="preserve"> </w:t>
      </w:r>
      <w:r w:rsidRPr="007B4E4F">
        <w:t xml:space="preserve">of 353 clock </w:t>
      </w:r>
      <w:proofErr w:type="spellStart"/>
      <w:r w:rsidRPr="007B4E4F">
        <w:t>CpGs</w:t>
      </w:r>
      <w:proofErr w:type="spellEnd"/>
      <w:r w:rsidRPr="007B4E4F">
        <w:t xml:space="preserve"> overlap</w:t>
      </w:r>
      <w:r w:rsidR="004729DE">
        <w:t xml:space="preserve"> (line list </w:t>
      </w:r>
      <w:r w:rsidR="004729DE" w:rsidRPr="004729DE">
        <w:rPr>
          <w:b/>
          <w:bCs/>
        </w:rPr>
        <w:t>Table S5</w:t>
      </w:r>
      <w:r w:rsidR="004729DE">
        <w:t>)</w:t>
      </w:r>
      <w:r w:rsidRPr="007B4E4F">
        <w:t xml:space="preserve">. This overlap </w:t>
      </w:r>
      <w:r>
        <w:t>was</w:t>
      </w:r>
      <w:r w:rsidRPr="007B4E4F">
        <w:t xml:space="preserve">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</w:t>
      </w:r>
      <w:r w:rsidRPr="007B4E4F">
        <w:t xml:space="preserve"> 0.0</w:t>
      </w:r>
      <w:r>
        <w:t>001</w:t>
      </w:r>
      <w:r w:rsidRPr="007B4E4F">
        <w:t>.</w:t>
      </w:r>
      <w:r>
        <w:t xml:space="preserve"> </w:t>
      </w:r>
      <w:r w:rsidRPr="007B4E4F">
        <w:t xml:space="preserve">Overlap with methylated probes associated with childhood aging: </w:t>
      </w:r>
      <w:r w:rsidRPr="003F466E">
        <w:t>677</w:t>
      </w:r>
      <w:r>
        <w:t xml:space="preserve"> </w:t>
      </w:r>
      <w:r w:rsidRPr="007B4E4F">
        <w:t xml:space="preserve">of 2078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  <w:r>
        <w:t xml:space="preserve"> </w:t>
      </w:r>
      <w:r w:rsidRPr="007B4E4F">
        <w:t xml:space="preserve">Overlap with methylated probes associated with puberty in females: </w:t>
      </w:r>
      <w:r>
        <w:t>174</w:t>
      </w:r>
      <w:r w:rsidRPr="007B4E4F">
        <w:t xml:space="preserve"> of 347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</w:p>
    <w:p w14:paraId="121A31DA" w14:textId="77777777" w:rsidR="00603D43" w:rsidRDefault="00603D43" w:rsidP="00603D43">
      <w:pPr>
        <w:pStyle w:val="FirstParagraph"/>
      </w:pPr>
      <w:r w:rsidRPr="004513B0">
        <w:rPr>
          <w:vertAlign w:val="superscript"/>
        </w:rPr>
        <w:t>1</w:t>
      </w:r>
      <w:r>
        <w:t xml:space="preserve"> adjusted </w:t>
      </w:r>
      <w:r w:rsidRPr="007B4E4F">
        <w:t xml:space="preserve">for folic acid </w:t>
      </w:r>
      <w:r>
        <w:t>use/treatment (83 exposed/used)</w:t>
      </w:r>
      <w:r w:rsidRPr="007B4E4F">
        <w:t>, region</w:t>
      </w:r>
      <w:r>
        <w:t xml:space="preserve"> (94 rural)</w:t>
      </w:r>
      <w:r w:rsidRPr="007B4E4F">
        <w:t>, and background cell composition (surrogate variables</w:t>
      </w:r>
      <w:r>
        <w:t xml:space="preserve"> modeled using </w:t>
      </w:r>
      <w:proofErr w:type="spellStart"/>
      <w:r>
        <w:t>sva</w:t>
      </w:r>
      <w:proofErr w:type="spellEnd"/>
      <w:r w:rsidRPr="007B4E4F">
        <w:t xml:space="preserve">). A total of </w:t>
      </w:r>
      <w:r w:rsidRPr="003B6DC2">
        <w:t>86</w:t>
      </w:r>
      <w:r>
        <w:t>,</w:t>
      </w:r>
      <w:r w:rsidRPr="003B6DC2">
        <w:t>542</w:t>
      </w:r>
      <w:r>
        <w:t xml:space="preserve"> </w:t>
      </w:r>
      <w:r w:rsidRPr="007B4E4F">
        <w:t>significant sites were found after FDR adjustment within 402,730 (</w:t>
      </w:r>
      <w:r>
        <w:t>21</w:t>
      </w:r>
      <w:r w:rsidRPr="007B4E4F">
        <w:t>.</w:t>
      </w:r>
      <w:r>
        <w:t>50</w:t>
      </w:r>
      <w:r w:rsidRPr="007B4E4F">
        <w:t>%).</w:t>
      </w:r>
      <w:r>
        <w:t xml:space="preserve"> Significant sites appear above the horizontal line corresponding to FDR adjusted p-values &lt; 0.05.</w:t>
      </w:r>
    </w:p>
    <w:p w14:paraId="11F72648" w14:textId="77777777" w:rsidR="00603D43" w:rsidRDefault="00603D43" w:rsidP="00603D43">
      <w:pPr>
        <w:rPr>
          <w:sz w:val="24"/>
          <w:szCs w:val="24"/>
        </w:rPr>
      </w:pPr>
      <w:r>
        <w:br w:type="page"/>
      </w:r>
    </w:p>
    <w:p w14:paraId="6B6CE75C" w14:textId="77777777" w:rsidR="00603D43" w:rsidRPr="00DD39AB" w:rsidRDefault="00603D43" w:rsidP="00603D43">
      <w:pPr>
        <w:rPr>
          <w:sz w:val="24"/>
          <w:szCs w:val="24"/>
        </w:rPr>
      </w:pPr>
    </w:p>
    <w:p w14:paraId="4BF4978D" w14:textId="37DAE957" w:rsidR="00603D43" w:rsidRPr="00EF5D99" w:rsidRDefault="00EF5D99" w:rsidP="00603D43">
      <w:pPr>
        <w:pStyle w:val="Heading3"/>
        <w:rPr>
          <w:b/>
          <w:bCs/>
          <w:color w:val="auto"/>
          <w:sz w:val="28"/>
          <w:szCs w:val="28"/>
        </w:rPr>
      </w:pPr>
      <w:r w:rsidRPr="00EF5D99">
        <w:rPr>
          <w:b/>
          <w:bCs/>
          <w:color w:val="auto"/>
          <w:sz w:val="28"/>
          <w:szCs w:val="28"/>
        </w:rPr>
        <w:t xml:space="preserve">Supplemental </w:t>
      </w:r>
      <w:r w:rsidR="00603D43" w:rsidRPr="00EF5D99">
        <w:rPr>
          <w:b/>
          <w:bCs/>
          <w:color w:val="auto"/>
          <w:sz w:val="28"/>
          <w:szCs w:val="28"/>
        </w:rPr>
        <w:t xml:space="preserve">Figure </w:t>
      </w:r>
      <w:r w:rsidR="00F8289A" w:rsidRPr="00EF5D99">
        <w:rPr>
          <w:b/>
          <w:bCs/>
          <w:color w:val="auto"/>
          <w:sz w:val="28"/>
          <w:szCs w:val="28"/>
        </w:rPr>
        <w:t>6</w:t>
      </w:r>
      <w:r w:rsidR="00603D43" w:rsidRPr="00EF5D99">
        <w:rPr>
          <w:b/>
          <w:bCs/>
          <w:color w:val="auto"/>
          <w:sz w:val="28"/>
          <w:szCs w:val="28"/>
        </w:rPr>
        <w:t>: Differential methylation patterns between mothers (N = 87) and unrelated adolescent daughters (N = 47) at 402,730 CpG sites</w:t>
      </w:r>
      <w:r w:rsidR="00603D43" w:rsidRPr="00EF5D99">
        <w:rPr>
          <w:b/>
          <w:bCs/>
          <w:color w:val="auto"/>
          <w:sz w:val="28"/>
          <w:szCs w:val="28"/>
          <w:vertAlign w:val="superscript"/>
        </w:rPr>
        <w:t xml:space="preserve"> 1</w:t>
      </w:r>
    </w:p>
    <w:p w14:paraId="0166E20E" w14:textId="77777777" w:rsidR="00603D43" w:rsidRDefault="00603D43" w:rsidP="00603D43">
      <w:pPr>
        <w:pStyle w:val="BodyText"/>
      </w:pPr>
      <w:r>
        <w:rPr>
          <w:noProof/>
        </w:rPr>
        <w:drawing>
          <wp:inline distT="0" distB="0" distL="0" distR="0" wp14:anchorId="380FDF8E" wp14:editId="540011B1">
            <wp:extent cx="5943600" cy="2901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35263" w14:textId="75146F1E" w:rsidR="00EC3F3B" w:rsidRPr="007B4E4F" w:rsidRDefault="00EC3F3B" w:rsidP="00EC3F3B">
      <w:pPr>
        <w:pStyle w:val="BodyText"/>
      </w:pPr>
      <w:bookmarkStart w:id="2" w:name="_Hlk109933858"/>
      <w:r w:rsidRPr="007B4E4F">
        <w:t xml:space="preserve">Overlap with Clock </w:t>
      </w:r>
      <w:proofErr w:type="spellStart"/>
      <w:r w:rsidRPr="007B4E4F">
        <w:t>CpGs</w:t>
      </w:r>
      <w:proofErr w:type="spellEnd"/>
      <w:r w:rsidRPr="007B4E4F">
        <w:t xml:space="preserve">: </w:t>
      </w:r>
      <w:r w:rsidRPr="005541E4">
        <w:t>106</w:t>
      </w:r>
      <w:r>
        <w:t xml:space="preserve"> </w:t>
      </w:r>
      <w:r w:rsidRPr="007B4E4F">
        <w:t xml:space="preserve">of 353 clock </w:t>
      </w:r>
      <w:proofErr w:type="spellStart"/>
      <w:r w:rsidRPr="007B4E4F">
        <w:t>CpGs</w:t>
      </w:r>
      <w:proofErr w:type="spellEnd"/>
      <w:r w:rsidRPr="007B4E4F">
        <w:t xml:space="preserve"> overlap. This overlap </w:t>
      </w:r>
      <w:r>
        <w:t>was</w:t>
      </w:r>
      <w:r w:rsidRPr="007B4E4F">
        <w:t xml:space="preserve">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</w:t>
      </w:r>
      <w:r w:rsidRPr="007B4E4F">
        <w:t xml:space="preserve"> 0.0</w:t>
      </w:r>
      <w:r>
        <w:t>001</w:t>
      </w:r>
      <w:r w:rsidRPr="007B4E4F">
        <w:t>.</w:t>
      </w:r>
      <w:r>
        <w:t xml:space="preserve"> </w:t>
      </w:r>
      <w:r w:rsidRPr="007B4E4F">
        <w:t xml:space="preserve">Overlap with methylated probes associated with childhood aging: </w:t>
      </w:r>
      <w:r w:rsidRPr="003F466E">
        <w:t>677</w:t>
      </w:r>
      <w:r>
        <w:t xml:space="preserve"> </w:t>
      </w:r>
      <w:r w:rsidRPr="007B4E4F">
        <w:t xml:space="preserve">of 2078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  <w:r>
        <w:t xml:space="preserve"> </w:t>
      </w:r>
      <w:r w:rsidRPr="007B4E4F">
        <w:t>Overlap</w:t>
      </w:r>
      <w:r>
        <w:t xml:space="preserve"> with</w:t>
      </w:r>
      <w:r w:rsidRPr="007B4E4F">
        <w:t xml:space="preserve"> methylated probes associated with puberty in females: </w:t>
      </w:r>
      <w:r>
        <w:t>174</w:t>
      </w:r>
      <w:r w:rsidRPr="007B4E4F">
        <w:t xml:space="preserve"> of 347 </w:t>
      </w:r>
      <w:proofErr w:type="spellStart"/>
      <w:r w:rsidRPr="007B4E4F">
        <w:t>CpGs</w:t>
      </w:r>
      <w:proofErr w:type="spellEnd"/>
      <w:r w:rsidRPr="007B4E4F">
        <w:t xml:space="preserve"> overlap. This overlap is significant using </w:t>
      </w:r>
      <w:proofErr w:type="spellStart"/>
      <w:r w:rsidRPr="007B4E4F">
        <w:rPr>
          <w:rStyle w:val="VerbatimChar"/>
        </w:rPr>
        <w:t>GeneOverlap</w:t>
      </w:r>
      <w:proofErr w:type="spellEnd"/>
      <w:r w:rsidRPr="007B4E4F">
        <w:t xml:space="preserve"> to test for enrichment: p </w:t>
      </w:r>
      <w:r>
        <w:t>&lt; 0.0001</w:t>
      </w:r>
      <w:r w:rsidRPr="007B4E4F">
        <w:t>.</w:t>
      </w:r>
    </w:p>
    <w:bookmarkEnd w:id="2"/>
    <w:p w14:paraId="12091E12" w14:textId="77777777" w:rsidR="00EC3F3B" w:rsidRDefault="00EC3F3B" w:rsidP="00603D43">
      <w:pPr>
        <w:pStyle w:val="FirstParagraph"/>
        <w:rPr>
          <w:vertAlign w:val="superscript"/>
        </w:rPr>
      </w:pPr>
    </w:p>
    <w:p w14:paraId="4D8E9DF1" w14:textId="1115F29D" w:rsidR="00603D43" w:rsidRDefault="00603D43" w:rsidP="00603D43">
      <w:pPr>
        <w:pStyle w:val="FirstParagraph"/>
      </w:pPr>
      <w:r w:rsidRPr="004513B0">
        <w:rPr>
          <w:vertAlign w:val="superscript"/>
        </w:rPr>
        <w:t>1</w:t>
      </w:r>
      <w:r>
        <w:t xml:space="preserve"> adjusted </w:t>
      </w:r>
      <w:r w:rsidRPr="007B4E4F">
        <w:t xml:space="preserve">for folic acid </w:t>
      </w:r>
      <w:r>
        <w:t>use/treatment (83 exposed/used)</w:t>
      </w:r>
      <w:r w:rsidRPr="007B4E4F">
        <w:t>, region</w:t>
      </w:r>
      <w:r>
        <w:t xml:space="preserve"> (94 rural)</w:t>
      </w:r>
      <w:r w:rsidRPr="007B4E4F">
        <w:t>, and background cell composition (surrogate variables</w:t>
      </w:r>
      <w:r>
        <w:t xml:space="preserve"> modeled using </w:t>
      </w:r>
      <w:proofErr w:type="spellStart"/>
      <w:r>
        <w:t>sva</w:t>
      </w:r>
      <w:proofErr w:type="spellEnd"/>
      <w:r w:rsidRPr="007B4E4F">
        <w:t xml:space="preserve">). A total of </w:t>
      </w:r>
      <w:r w:rsidRPr="003B6DC2">
        <w:t>86</w:t>
      </w:r>
      <w:r>
        <w:t>,</w:t>
      </w:r>
      <w:r w:rsidRPr="003B6DC2">
        <w:t>542</w:t>
      </w:r>
      <w:r>
        <w:t xml:space="preserve"> </w:t>
      </w:r>
      <w:r w:rsidRPr="007B4E4F">
        <w:t>significant sites were found after FDR adjustment within 402,730 (</w:t>
      </w:r>
      <w:r>
        <w:t>21</w:t>
      </w:r>
      <w:r w:rsidRPr="007B4E4F">
        <w:t>.</w:t>
      </w:r>
      <w:r>
        <w:t>50</w:t>
      </w:r>
      <w:r w:rsidRPr="007B4E4F">
        <w:t>%).</w:t>
      </w:r>
      <w:r>
        <w:t xml:space="preserve"> Significant sites appear above the horizontal line corresponding to FDR adjusted p-values &lt; 0.05.</w:t>
      </w:r>
    </w:p>
    <w:p w14:paraId="59D6BA61" w14:textId="77777777" w:rsidR="00603D43" w:rsidRDefault="00603D43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</w:rPr>
        <w:br w:type="page"/>
      </w:r>
    </w:p>
    <w:p w14:paraId="4CC24AF9" w14:textId="77777777" w:rsidR="0089245F" w:rsidRPr="00DD39AB" w:rsidRDefault="0089245F" w:rsidP="0089245F">
      <w:pPr>
        <w:rPr>
          <w:sz w:val="24"/>
          <w:szCs w:val="24"/>
        </w:rPr>
      </w:pPr>
    </w:p>
    <w:p w14:paraId="0DE0E1D9" w14:textId="77777777" w:rsidR="0089245F" w:rsidRDefault="0089245F" w:rsidP="0089245F"/>
    <w:p w14:paraId="33F112C4" w14:textId="77777777" w:rsidR="0089245F" w:rsidRDefault="0089245F" w:rsidP="0089245F"/>
    <w:p w14:paraId="33C171B4" w14:textId="42673C23" w:rsidR="00F8289A" w:rsidRPr="00EF5D99" w:rsidRDefault="00EF5D99" w:rsidP="00F8289A">
      <w:pPr>
        <w:pStyle w:val="Heading3"/>
        <w:rPr>
          <w:b/>
          <w:bCs/>
          <w:color w:val="auto"/>
          <w:sz w:val="28"/>
          <w:szCs w:val="28"/>
        </w:rPr>
      </w:pPr>
      <w:r w:rsidRPr="00B27183">
        <w:rPr>
          <w:b/>
          <w:bCs/>
          <w:color w:val="auto"/>
          <w:sz w:val="28"/>
          <w:szCs w:val="28"/>
        </w:rPr>
        <w:t>Supplement</w:t>
      </w:r>
      <w:r>
        <w:rPr>
          <w:b/>
          <w:bCs/>
          <w:color w:val="auto"/>
          <w:sz w:val="28"/>
          <w:szCs w:val="28"/>
        </w:rPr>
        <w:t>al</w:t>
      </w:r>
      <w:r w:rsidRPr="00B27183">
        <w:rPr>
          <w:b/>
          <w:bCs/>
          <w:color w:val="auto"/>
          <w:sz w:val="28"/>
          <w:szCs w:val="28"/>
        </w:rPr>
        <w:t xml:space="preserve"> </w:t>
      </w:r>
      <w:r w:rsidR="00F8289A" w:rsidRPr="00EF5D99">
        <w:rPr>
          <w:b/>
          <w:bCs/>
          <w:color w:val="auto"/>
          <w:sz w:val="28"/>
          <w:szCs w:val="28"/>
        </w:rPr>
        <w:t>Figure 7: Linkage Disequilibrium Plot</w:t>
      </w:r>
    </w:p>
    <w:p w14:paraId="1F33C602" w14:textId="77777777" w:rsidR="00F8289A" w:rsidRDefault="00F8289A" w:rsidP="00F8289A">
      <w:pPr>
        <w:pStyle w:val="BodyText"/>
      </w:pPr>
      <w:r w:rsidRPr="007B4E4F">
        <w:rPr>
          <w:noProof/>
        </w:rPr>
        <w:drawing>
          <wp:inline distT="0" distB="0" distL="0" distR="0" wp14:anchorId="50DB6477" wp14:editId="0BAA0DCA">
            <wp:extent cx="5334000" cy="5334000"/>
            <wp:effectExtent l="0" t="0" r="0" b="0"/>
            <wp:docPr id="1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Methylation_Final_20210216_files/figure-docx/unnamed-chunk-8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FF65F" w14:textId="77777777" w:rsidR="00F8289A" w:rsidRPr="00DD39AB" w:rsidRDefault="00F8289A" w:rsidP="00F8289A">
      <w:pPr>
        <w:rPr>
          <w:sz w:val="24"/>
          <w:szCs w:val="24"/>
        </w:rPr>
      </w:pPr>
    </w:p>
    <w:p w14:paraId="26923DD1" w14:textId="63F874AC" w:rsidR="00CE15E5" w:rsidRPr="001D1651" w:rsidRDefault="001934E6">
      <w:pPr>
        <w:rPr>
          <w:sz w:val="24"/>
          <w:szCs w:val="24"/>
        </w:rPr>
      </w:pPr>
    </w:p>
    <w:sectPr w:rsidR="00CE15E5" w:rsidRPr="001D16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936C" w14:textId="77777777" w:rsidR="00532146" w:rsidRDefault="00532146" w:rsidP="0089245F">
      <w:pPr>
        <w:spacing w:after="0" w:line="240" w:lineRule="auto"/>
      </w:pPr>
      <w:r>
        <w:separator/>
      </w:r>
    </w:p>
  </w:endnote>
  <w:endnote w:type="continuationSeparator" w:id="0">
    <w:p w14:paraId="65AA8D92" w14:textId="77777777" w:rsidR="00532146" w:rsidRDefault="00532146" w:rsidP="0089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6911" w14:textId="77777777" w:rsidR="00861EF1" w:rsidRDefault="00861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695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C53EB" w14:textId="5EFDED34" w:rsidR="004E263D" w:rsidRDefault="004E26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4744EB" w14:textId="77777777" w:rsidR="004E263D" w:rsidRDefault="004E26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7628" w14:textId="77777777" w:rsidR="00861EF1" w:rsidRDefault="00861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BE1A" w14:textId="77777777" w:rsidR="00532146" w:rsidRDefault="00532146" w:rsidP="0089245F">
      <w:pPr>
        <w:spacing w:after="0" w:line="240" w:lineRule="auto"/>
      </w:pPr>
      <w:r>
        <w:separator/>
      </w:r>
    </w:p>
  </w:footnote>
  <w:footnote w:type="continuationSeparator" w:id="0">
    <w:p w14:paraId="47359891" w14:textId="77777777" w:rsidR="00532146" w:rsidRDefault="00532146" w:rsidP="0089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B9FF" w14:textId="77777777" w:rsidR="00861EF1" w:rsidRDefault="00861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6477" w14:textId="3CF72057" w:rsidR="00785C52" w:rsidRDefault="00785C52">
    <w:pPr>
      <w:pStyle w:val="Header"/>
    </w:pPr>
    <w:r w:rsidRPr="00785C52">
      <w:t xml:space="preserve">Maternal periconceptional folic acid supplementation and DNA methylation patterns in adolescent offspring </w:t>
    </w:r>
    <w:r w:rsidRPr="00785C52">
      <w:rPr>
        <w:i/>
        <w:iCs/>
      </w:rPr>
      <w:t>Crider et al</w:t>
    </w:r>
  </w:p>
  <w:p w14:paraId="12534B00" w14:textId="77777777" w:rsidR="00184FB3" w:rsidRDefault="00184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4579" w14:textId="77777777" w:rsidR="00861EF1" w:rsidRDefault="00861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57E0A0B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3154D4C"/>
    <w:multiLevelType w:val="multilevel"/>
    <w:tmpl w:val="3740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AE401"/>
    <w:multiLevelType w:val="multilevel"/>
    <w:tmpl w:val="9E5E24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F"/>
    <w:rsid w:val="0000479C"/>
    <w:rsid w:val="000103F8"/>
    <w:rsid w:val="00057EA3"/>
    <w:rsid w:val="000847A2"/>
    <w:rsid w:val="000A57FA"/>
    <w:rsid w:val="00120F09"/>
    <w:rsid w:val="00184FB3"/>
    <w:rsid w:val="001934E6"/>
    <w:rsid w:val="001D1651"/>
    <w:rsid w:val="001F7047"/>
    <w:rsid w:val="00330D9D"/>
    <w:rsid w:val="003A5272"/>
    <w:rsid w:val="004003B8"/>
    <w:rsid w:val="00402758"/>
    <w:rsid w:val="00455110"/>
    <w:rsid w:val="004641DA"/>
    <w:rsid w:val="004729DE"/>
    <w:rsid w:val="004A51E9"/>
    <w:rsid w:val="004C480E"/>
    <w:rsid w:val="004D620D"/>
    <w:rsid w:val="004E2084"/>
    <w:rsid w:val="004E263D"/>
    <w:rsid w:val="00503D80"/>
    <w:rsid w:val="00532146"/>
    <w:rsid w:val="005F74AB"/>
    <w:rsid w:val="00603D43"/>
    <w:rsid w:val="00646CB6"/>
    <w:rsid w:val="0069266E"/>
    <w:rsid w:val="006F0295"/>
    <w:rsid w:val="00754A03"/>
    <w:rsid w:val="00767105"/>
    <w:rsid w:val="00785C52"/>
    <w:rsid w:val="00861EF1"/>
    <w:rsid w:val="0089245F"/>
    <w:rsid w:val="008D491B"/>
    <w:rsid w:val="0090551B"/>
    <w:rsid w:val="00915A4C"/>
    <w:rsid w:val="00915E16"/>
    <w:rsid w:val="00954944"/>
    <w:rsid w:val="00955A20"/>
    <w:rsid w:val="009B0805"/>
    <w:rsid w:val="009D50E9"/>
    <w:rsid w:val="00A8500A"/>
    <w:rsid w:val="00B24312"/>
    <w:rsid w:val="00BE4C67"/>
    <w:rsid w:val="00C54D4F"/>
    <w:rsid w:val="00C71FE8"/>
    <w:rsid w:val="00CA4FF4"/>
    <w:rsid w:val="00CB10EE"/>
    <w:rsid w:val="00E1199D"/>
    <w:rsid w:val="00E34320"/>
    <w:rsid w:val="00E55EC6"/>
    <w:rsid w:val="00EC3F3B"/>
    <w:rsid w:val="00EF5D99"/>
    <w:rsid w:val="00F8289A"/>
    <w:rsid w:val="00F858D9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95B9"/>
  <w15:chartTrackingRefBased/>
  <w15:docId w15:val="{885D85BC-5DBD-47F4-93B4-2159019A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5F"/>
  </w:style>
  <w:style w:type="paragraph" w:styleId="Heading1">
    <w:name w:val="heading 1"/>
    <w:basedOn w:val="Normal"/>
    <w:link w:val="Heading1Char"/>
    <w:uiPriority w:val="9"/>
    <w:qFormat/>
    <w:rsid w:val="0089245F"/>
    <w:pPr>
      <w:spacing w:before="360" w:after="120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4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4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9245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89245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89245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89245F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89245F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89245F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45F"/>
    <w:rPr>
      <w:rFonts w:ascii="Merriweather" w:eastAsia="Times New Roman" w:hAnsi="Merriweather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924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24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245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9245F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9245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9245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9245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9245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BodyText">
    <w:name w:val="Body Text"/>
    <w:basedOn w:val="Normal"/>
    <w:link w:val="BodyTextChar"/>
    <w:qFormat/>
    <w:rsid w:val="0089245F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9245F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89245F"/>
  </w:style>
  <w:style w:type="character" w:styleId="Hyperlink">
    <w:name w:val="Hyperlink"/>
    <w:basedOn w:val="DefaultParagraphFont"/>
    <w:uiPriority w:val="99"/>
    <w:unhideWhenUsed/>
    <w:rsid w:val="0089245F"/>
    <w:rPr>
      <w:color w:val="0000FF"/>
      <w:u w:val="single"/>
    </w:rPr>
  </w:style>
  <w:style w:type="character" w:customStyle="1" w:styleId="VerbatimChar">
    <w:name w:val="Verbatim Char"/>
    <w:basedOn w:val="DefaultParagraphFont"/>
    <w:link w:val="SourceCode"/>
    <w:rsid w:val="0089245F"/>
    <w:rPr>
      <w:rFonts w:ascii="Consolas" w:hAnsi="Consolas"/>
      <w:i/>
      <w:sz w:val="24"/>
      <w:szCs w:val="24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89245F"/>
    <w:pPr>
      <w:shd w:val="clear" w:color="auto" w:fill="F8F8F8"/>
      <w:wordWrap w:val="0"/>
      <w:spacing w:after="200" w:line="240" w:lineRule="auto"/>
    </w:pPr>
    <w:rPr>
      <w:rFonts w:ascii="Consolas" w:hAnsi="Consolas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45F"/>
  </w:style>
  <w:style w:type="paragraph" w:styleId="Footer">
    <w:name w:val="footer"/>
    <w:basedOn w:val="Normal"/>
    <w:link w:val="FooterChar"/>
    <w:uiPriority w:val="99"/>
    <w:unhideWhenUsed/>
    <w:rsid w:val="00892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45F"/>
  </w:style>
  <w:style w:type="paragraph" w:customStyle="1" w:styleId="EndNoteBibliographyTitle">
    <w:name w:val="EndNote Bibliography Title"/>
    <w:basedOn w:val="Normal"/>
    <w:link w:val="EndNoteBibliographyTitleChar"/>
    <w:rsid w:val="008924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9245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9245F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9245F"/>
    <w:rPr>
      <w:rFonts w:ascii="Calibri" w:hAnsi="Calibri" w:cs="Calibri"/>
      <w:noProof/>
    </w:rPr>
  </w:style>
  <w:style w:type="paragraph" w:styleId="BalloonText">
    <w:name w:val="Balloon Text"/>
    <w:basedOn w:val="Normal"/>
    <w:link w:val="BalloonTextChar"/>
    <w:semiHidden/>
    <w:unhideWhenUsed/>
    <w:rsid w:val="0089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245F"/>
    <w:rPr>
      <w:rFonts w:ascii="Segoe UI" w:hAnsi="Segoe UI" w:cs="Segoe UI"/>
      <w:sz w:val="18"/>
      <w:szCs w:val="18"/>
    </w:rPr>
  </w:style>
  <w:style w:type="character" w:customStyle="1" w:styleId="doi2">
    <w:name w:val="doi2"/>
    <w:basedOn w:val="DefaultParagraphFont"/>
    <w:rsid w:val="0089245F"/>
  </w:style>
  <w:style w:type="character" w:customStyle="1" w:styleId="period">
    <w:name w:val="period"/>
    <w:basedOn w:val="DefaultParagraphFont"/>
    <w:rsid w:val="0089245F"/>
  </w:style>
  <w:style w:type="character" w:customStyle="1" w:styleId="cit">
    <w:name w:val="cit"/>
    <w:basedOn w:val="DefaultParagraphFont"/>
    <w:rsid w:val="0089245F"/>
  </w:style>
  <w:style w:type="character" w:customStyle="1" w:styleId="citation-doi">
    <w:name w:val="citation-doi"/>
    <w:basedOn w:val="DefaultParagraphFont"/>
    <w:rsid w:val="0089245F"/>
  </w:style>
  <w:style w:type="character" w:customStyle="1" w:styleId="secondary-date">
    <w:name w:val="secondary-date"/>
    <w:basedOn w:val="DefaultParagraphFont"/>
    <w:rsid w:val="0089245F"/>
  </w:style>
  <w:style w:type="character" w:customStyle="1" w:styleId="authors-list-item">
    <w:name w:val="authors-list-item"/>
    <w:basedOn w:val="DefaultParagraphFont"/>
    <w:rsid w:val="0089245F"/>
  </w:style>
  <w:style w:type="character" w:customStyle="1" w:styleId="author-sup-separator">
    <w:name w:val="author-sup-separator"/>
    <w:basedOn w:val="DefaultParagraphFont"/>
    <w:rsid w:val="0089245F"/>
  </w:style>
  <w:style w:type="character" w:customStyle="1" w:styleId="comma">
    <w:name w:val="comma"/>
    <w:basedOn w:val="DefaultParagraphFont"/>
    <w:rsid w:val="0089245F"/>
  </w:style>
  <w:style w:type="character" w:styleId="CommentReference">
    <w:name w:val="annotation reference"/>
    <w:basedOn w:val="DefaultParagraphFont"/>
    <w:semiHidden/>
    <w:unhideWhenUsed/>
    <w:rsid w:val="0089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2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24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45F"/>
    <w:pPr>
      <w:spacing w:after="0" w:line="240" w:lineRule="auto"/>
    </w:pPr>
  </w:style>
  <w:style w:type="paragraph" w:customStyle="1" w:styleId="Compact">
    <w:name w:val="Compact"/>
    <w:basedOn w:val="BodyText"/>
    <w:qFormat/>
    <w:rsid w:val="0089245F"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89245F"/>
    <w:pPr>
      <w:keepNext/>
      <w:keepLines/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9245F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paragraph" w:styleId="Subtitle">
    <w:name w:val="Subtitle"/>
    <w:basedOn w:val="Title"/>
    <w:next w:val="BodyText"/>
    <w:link w:val="SubtitleChar"/>
    <w:qFormat/>
    <w:rsid w:val="0089245F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9245F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89245F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89245F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89245F"/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89245F"/>
    <w:pPr>
      <w:keepNext/>
      <w:keepLines/>
      <w:spacing w:before="300" w:after="300" w:line="240" w:lineRule="auto"/>
    </w:pPr>
    <w:rPr>
      <w:sz w:val="20"/>
      <w:szCs w:val="20"/>
    </w:rPr>
  </w:style>
  <w:style w:type="paragraph" w:styleId="Bibliography">
    <w:name w:val="Bibliography"/>
    <w:basedOn w:val="Normal"/>
    <w:qFormat/>
    <w:rsid w:val="0089245F"/>
    <w:pPr>
      <w:spacing w:after="200" w:line="240" w:lineRule="auto"/>
    </w:pPr>
    <w:rPr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89245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89245F"/>
    <w:pPr>
      <w:spacing w:after="20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89245F"/>
    <w:rPr>
      <w:sz w:val="24"/>
      <w:szCs w:val="24"/>
    </w:rPr>
  </w:style>
  <w:style w:type="table" w:customStyle="1" w:styleId="Table">
    <w:name w:val="Table"/>
    <w:semiHidden/>
    <w:unhideWhenUsed/>
    <w:qFormat/>
    <w:rsid w:val="0089245F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89245F"/>
    <w:pPr>
      <w:keepNext/>
      <w:keepLines/>
      <w:spacing w:after="0" w:line="240" w:lineRule="auto"/>
    </w:pPr>
    <w:rPr>
      <w:b/>
      <w:sz w:val="24"/>
      <w:szCs w:val="24"/>
    </w:rPr>
  </w:style>
  <w:style w:type="paragraph" w:customStyle="1" w:styleId="Definition">
    <w:name w:val="Definition"/>
    <w:basedOn w:val="Normal"/>
    <w:rsid w:val="0089245F"/>
    <w:pPr>
      <w:spacing w:after="200" w:line="240" w:lineRule="auto"/>
    </w:pPr>
    <w:rPr>
      <w:sz w:val="24"/>
      <w:szCs w:val="24"/>
    </w:rPr>
  </w:style>
  <w:style w:type="paragraph" w:styleId="Caption">
    <w:name w:val="caption"/>
    <w:basedOn w:val="Normal"/>
    <w:link w:val="CaptionChar"/>
    <w:rsid w:val="0089245F"/>
    <w:pPr>
      <w:spacing w:after="120" w:line="240" w:lineRule="auto"/>
    </w:pPr>
    <w:rPr>
      <w:i/>
      <w:sz w:val="24"/>
      <w:szCs w:val="24"/>
    </w:rPr>
  </w:style>
  <w:style w:type="paragraph" w:customStyle="1" w:styleId="TableCaption">
    <w:name w:val="Table Caption"/>
    <w:basedOn w:val="Caption"/>
    <w:rsid w:val="0089245F"/>
    <w:pPr>
      <w:keepNext/>
    </w:pPr>
  </w:style>
  <w:style w:type="paragraph" w:customStyle="1" w:styleId="ImageCaption">
    <w:name w:val="Image Caption"/>
    <w:basedOn w:val="Caption"/>
    <w:rsid w:val="0089245F"/>
  </w:style>
  <w:style w:type="paragraph" w:customStyle="1" w:styleId="Figure">
    <w:name w:val="Figure"/>
    <w:basedOn w:val="Normal"/>
    <w:rsid w:val="0089245F"/>
    <w:pPr>
      <w:spacing w:after="200" w:line="240" w:lineRule="auto"/>
    </w:pPr>
    <w:rPr>
      <w:sz w:val="24"/>
      <w:szCs w:val="24"/>
    </w:rPr>
  </w:style>
  <w:style w:type="paragraph" w:customStyle="1" w:styleId="CaptionedFigure">
    <w:name w:val="Captioned Figure"/>
    <w:basedOn w:val="Figure"/>
    <w:rsid w:val="0089245F"/>
    <w:pPr>
      <w:keepNext/>
    </w:pPr>
  </w:style>
  <w:style w:type="character" w:customStyle="1" w:styleId="CaptionChar">
    <w:name w:val="Caption Char"/>
    <w:basedOn w:val="DefaultParagraphFont"/>
    <w:link w:val="Caption"/>
    <w:rsid w:val="0089245F"/>
    <w:rPr>
      <w:i/>
      <w:sz w:val="24"/>
      <w:szCs w:val="24"/>
    </w:rPr>
  </w:style>
  <w:style w:type="character" w:styleId="FootnoteReference">
    <w:name w:val="footnote reference"/>
    <w:basedOn w:val="CaptionChar"/>
    <w:rsid w:val="0089245F"/>
    <w:rPr>
      <w:i/>
      <w:sz w:val="24"/>
      <w:szCs w:val="24"/>
      <w:vertAlign w:val="superscript"/>
    </w:rPr>
  </w:style>
  <w:style w:type="paragraph" w:styleId="TOCHeading">
    <w:name w:val="TOC Heading"/>
    <w:basedOn w:val="Heading1"/>
    <w:next w:val="BodyText"/>
    <w:uiPriority w:val="39"/>
    <w:unhideWhenUsed/>
    <w:qFormat/>
    <w:rsid w:val="0089245F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KeywordTok">
    <w:name w:val="KeywordTok"/>
    <w:basedOn w:val="VerbatimChar"/>
    <w:rsid w:val="0089245F"/>
    <w:rPr>
      <w:rFonts w:ascii="Consolas" w:hAnsi="Consolas"/>
      <w:b/>
      <w:i/>
      <w:color w:val="204A87"/>
      <w:sz w:val="24"/>
      <w:szCs w:val="24"/>
      <w:shd w:val="clear" w:color="auto" w:fill="F8F8F8"/>
    </w:rPr>
  </w:style>
  <w:style w:type="character" w:customStyle="1" w:styleId="DataTypeTok">
    <w:name w:val="DataTypeTok"/>
    <w:basedOn w:val="VerbatimChar"/>
    <w:rsid w:val="0089245F"/>
    <w:rPr>
      <w:rFonts w:ascii="Consolas" w:hAnsi="Consolas"/>
      <w:i/>
      <w:color w:val="204A87"/>
      <w:sz w:val="24"/>
      <w:szCs w:val="24"/>
      <w:shd w:val="clear" w:color="auto" w:fill="F8F8F8"/>
    </w:rPr>
  </w:style>
  <w:style w:type="character" w:customStyle="1" w:styleId="DecValTok">
    <w:name w:val="DecValTok"/>
    <w:basedOn w:val="VerbatimChar"/>
    <w:rsid w:val="0089245F"/>
    <w:rPr>
      <w:rFonts w:ascii="Consolas" w:hAnsi="Consolas"/>
      <w:i/>
      <w:color w:val="0000CF"/>
      <w:sz w:val="24"/>
      <w:szCs w:val="24"/>
      <w:shd w:val="clear" w:color="auto" w:fill="F8F8F8"/>
    </w:rPr>
  </w:style>
  <w:style w:type="character" w:customStyle="1" w:styleId="BaseNTok">
    <w:name w:val="BaseNTok"/>
    <w:basedOn w:val="VerbatimChar"/>
    <w:rsid w:val="0089245F"/>
    <w:rPr>
      <w:rFonts w:ascii="Consolas" w:hAnsi="Consolas"/>
      <w:i/>
      <w:color w:val="0000CF"/>
      <w:sz w:val="24"/>
      <w:szCs w:val="24"/>
      <w:shd w:val="clear" w:color="auto" w:fill="F8F8F8"/>
    </w:rPr>
  </w:style>
  <w:style w:type="character" w:customStyle="1" w:styleId="FloatTok">
    <w:name w:val="FloatTok"/>
    <w:basedOn w:val="VerbatimChar"/>
    <w:rsid w:val="0089245F"/>
    <w:rPr>
      <w:rFonts w:ascii="Consolas" w:hAnsi="Consolas"/>
      <w:i/>
      <w:color w:val="0000CF"/>
      <w:sz w:val="24"/>
      <w:szCs w:val="24"/>
      <w:shd w:val="clear" w:color="auto" w:fill="F8F8F8"/>
    </w:rPr>
  </w:style>
  <w:style w:type="character" w:customStyle="1" w:styleId="ConstantTok">
    <w:name w:val="ConstantTok"/>
    <w:basedOn w:val="VerbatimChar"/>
    <w:rsid w:val="0089245F"/>
    <w:rPr>
      <w:rFonts w:ascii="Consolas" w:hAnsi="Consolas"/>
      <w:i/>
      <w:color w:val="000000"/>
      <w:sz w:val="24"/>
      <w:szCs w:val="24"/>
      <w:shd w:val="clear" w:color="auto" w:fill="F8F8F8"/>
    </w:rPr>
  </w:style>
  <w:style w:type="character" w:customStyle="1" w:styleId="CharTok">
    <w:name w:val="CharTok"/>
    <w:basedOn w:val="VerbatimChar"/>
    <w:rsid w:val="0089245F"/>
    <w:rPr>
      <w:rFonts w:ascii="Consolas" w:hAnsi="Consolas"/>
      <w:i/>
      <w:color w:val="4E9A06"/>
      <w:sz w:val="24"/>
      <w:szCs w:val="24"/>
      <w:shd w:val="clear" w:color="auto" w:fill="F8F8F8"/>
    </w:rPr>
  </w:style>
  <w:style w:type="character" w:customStyle="1" w:styleId="SpecialCharTok">
    <w:name w:val="SpecialCharTok"/>
    <w:basedOn w:val="VerbatimChar"/>
    <w:rsid w:val="0089245F"/>
    <w:rPr>
      <w:rFonts w:ascii="Consolas" w:hAnsi="Consolas"/>
      <w:i/>
      <w:color w:val="000000"/>
      <w:sz w:val="24"/>
      <w:szCs w:val="24"/>
      <w:shd w:val="clear" w:color="auto" w:fill="F8F8F8"/>
    </w:rPr>
  </w:style>
  <w:style w:type="character" w:customStyle="1" w:styleId="StringTok">
    <w:name w:val="StringTok"/>
    <w:basedOn w:val="VerbatimChar"/>
    <w:rsid w:val="0089245F"/>
    <w:rPr>
      <w:rFonts w:ascii="Consolas" w:hAnsi="Consolas"/>
      <w:i/>
      <w:color w:val="4E9A06"/>
      <w:sz w:val="24"/>
      <w:szCs w:val="24"/>
      <w:shd w:val="clear" w:color="auto" w:fill="F8F8F8"/>
    </w:rPr>
  </w:style>
  <w:style w:type="character" w:customStyle="1" w:styleId="VerbatimStringTok">
    <w:name w:val="VerbatimStringTok"/>
    <w:basedOn w:val="VerbatimChar"/>
    <w:rsid w:val="0089245F"/>
    <w:rPr>
      <w:rFonts w:ascii="Consolas" w:hAnsi="Consolas"/>
      <w:i/>
      <w:color w:val="4E9A06"/>
      <w:sz w:val="24"/>
      <w:szCs w:val="24"/>
      <w:shd w:val="clear" w:color="auto" w:fill="F8F8F8"/>
    </w:rPr>
  </w:style>
  <w:style w:type="character" w:customStyle="1" w:styleId="SpecialStringTok">
    <w:name w:val="SpecialStringTok"/>
    <w:basedOn w:val="VerbatimChar"/>
    <w:rsid w:val="0089245F"/>
    <w:rPr>
      <w:rFonts w:ascii="Consolas" w:hAnsi="Consolas"/>
      <w:i/>
      <w:color w:val="4E9A06"/>
      <w:sz w:val="24"/>
      <w:szCs w:val="24"/>
      <w:shd w:val="clear" w:color="auto" w:fill="F8F8F8"/>
    </w:rPr>
  </w:style>
  <w:style w:type="character" w:customStyle="1" w:styleId="ImportTok">
    <w:name w:val="ImportTok"/>
    <w:basedOn w:val="VerbatimChar"/>
    <w:rsid w:val="0089245F"/>
    <w:rPr>
      <w:rFonts w:ascii="Consolas" w:hAnsi="Consolas"/>
      <w:i/>
      <w:sz w:val="24"/>
      <w:szCs w:val="24"/>
      <w:shd w:val="clear" w:color="auto" w:fill="F8F8F8"/>
    </w:rPr>
  </w:style>
  <w:style w:type="character" w:customStyle="1" w:styleId="CommentTok">
    <w:name w:val="CommentTok"/>
    <w:basedOn w:val="VerbatimChar"/>
    <w:rsid w:val="0089245F"/>
    <w:rPr>
      <w:rFonts w:ascii="Consolas" w:hAnsi="Consolas"/>
      <w:i w:val="0"/>
      <w:color w:val="8F5902"/>
      <w:sz w:val="24"/>
      <w:szCs w:val="24"/>
      <w:shd w:val="clear" w:color="auto" w:fill="F8F8F8"/>
    </w:rPr>
  </w:style>
  <w:style w:type="character" w:customStyle="1" w:styleId="DocumentationTok">
    <w:name w:val="DocumentationTok"/>
    <w:basedOn w:val="VerbatimChar"/>
    <w:rsid w:val="0089245F"/>
    <w:rPr>
      <w:rFonts w:ascii="Consolas" w:hAnsi="Consolas"/>
      <w:b/>
      <w:i w:val="0"/>
      <w:color w:val="8F5902"/>
      <w:sz w:val="24"/>
      <w:szCs w:val="24"/>
      <w:shd w:val="clear" w:color="auto" w:fill="F8F8F8"/>
    </w:rPr>
  </w:style>
  <w:style w:type="character" w:customStyle="1" w:styleId="AnnotationTok">
    <w:name w:val="AnnotationTok"/>
    <w:basedOn w:val="VerbatimChar"/>
    <w:rsid w:val="0089245F"/>
    <w:rPr>
      <w:rFonts w:ascii="Consolas" w:hAnsi="Consolas"/>
      <w:b/>
      <w:i w:val="0"/>
      <w:color w:val="8F5902"/>
      <w:sz w:val="24"/>
      <w:szCs w:val="24"/>
      <w:shd w:val="clear" w:color="auto" w:fill="F8F8F8"/>
    </w:rPr>
  </w:style>
  <w:style w:type="character" w:customStyle="1" w:styleId="CommentVarTok">
    <w:name w:val="CommentVarTok"/>
    <w:basedOn w:val="VerbatimChar"/>
    <w:rsid w:val="0089245F"/>
    <w:rPr>
      <w:rFonts w:ascii="Consolas" w:hAnsi="Consolas"/>
      <w:b/>
      <w:i w:val="0"/>
      <w:color w:val="8F5902"/>
      <w:sz w:val="24"/>
      <w:szCs w:val="24"/>
      <w:shd w:val="clear" w:color="auto" w:fill="F8F8F8"/>
    </w:rPr>
  </w:style>
  <w:style w:type="character" w:customStyle="1" w:styleId="OtherTok">
    <w:name w:val="OtherTok"/>
    <w:basedOn w:val="VerbatimChar"/>
    <w:rsid w:val="0089245F"/>
    <w:rPr>
      <w:rFonts w:ascii="Consolas" w:hAnsi="Consolas"/>
      <w:i/>
      <w:color w:val="8F5902"/>
      <w:sz w:val="24"/>
      <w:szCs w:val="24"/>
      <w:shd w:val="clear" w:color="auto" w:fill="F8F8F8"/>
    </w:rPr>
  </w:style>
  <w:style w:type="character" w:customStyle="1" w:styleId="FunctionTok">
    <w:name w:val="FunctionTok"/>
    <w:basedOn w:val="VerbatimChar"/>
    <w:rsid w:val="0089245F"/>
    <w:rPr>
      <w:rFonts w:ascii="Consolas" w:hAnsi="Consolas"/>
      <w:i/>
      <w:color w:val="000000"/>
      <w:sz w:val="24"/>
      <w:szCs w:val="24"/>
      <w:shd w:val="clear" w:color="auto" w:fill="F8F8F8"/>
    </w:rPr>
  </w:style>
  <w:style w:type="character" w:customStyle="1" w:styleId="VariableTok">
    <w:name w:val="VariableTok"/>
    <w:basedOn w:val="VerbatimChar"/>
    <w:rsid w:val="0089245F"/>
    <w:rPr>
      <w:rFonts w:ascii="Consolas" w:hAnsi="Consolas"/>
      <w:i/>
      <w:color w:val="000000"/>
      <w:sz w:val="24"/>
      <w:szCs w:val="24"/>
      <w:shd w:val="clear" w:color="auto" w:fill="F8F8F8"/>
    </w:rPr>
  </w:style>
  <w:style w:type="character" w:customStyle="1" w:styleId="ControlFlowTok">
    <w:name w:val="ControlFlowTok"/>
    <w:basedOn w:val="VerbatimChar"/>
    <w:rsid w:val="0089245F"/>
    <w:rPr>
      <w:rFonts w:ascii="Consolas" w:hAnsi="Consolas"/>
      <w:b/>
      <w:i/>
      <w:color w:val="204A87"/>
      <w:sz w:val="24"/>
      <w:szCs w:val="24"/>
      <w:shd w:val="clear" w:color="auto" w:fill="F8F8F8"/>
    </w:rPr>
  </w:style>
  <w:style w:type="character" w:customStyle="1" w:styleId="OperatorTok">
    <w:name w:val="OperatorTok"/>
    <w:basedOn w:val="VerbatimChar"/>
    <w:rsid w:val="0089245F"/>
    <w:rPr>
      <w:rFonts w:ascii="Consolas" w:hAnsi="Consolas"/>
      <w:b/>
      <w:i/>
      <w:color w:val="CE5C00"/>
      <w:sz w:val="24"/>
      <w:szCs w:val="24"/>
      <w:shd w:val="clear" w:color="auto" w:fill="F8F8F8"/>
    </w:rPr>
  </w:style>
  <w:style w:type="character" w:customStyle="1" w:styleId="BuiltInTok">
    <w:name w:val="BuiltInTok"/>
    <w:basedOn w:val="VerbatimChar"/>
    <w:rsid w:val="0089245F"/>
    <w:rPr>
      <w:rFonts w:ascii="Consolas" w:hAnsi="Consolas"/>
      <w:i/>
      <w:sz w:val="24"/>
      <w:szCs w:val="24"/>
      <w:shd w:val="clear" w:color="auto" w:fill="F8F8F8"/>
    </w:rPr>
  </w:style>
  <w:style w:type="character" w:customStyle="1" w:styleId="ExtensionTok">
    <w:name w:val="ExtensionTok"/>
    <w:basedOn w:val="VerbatimChar"/>
    <w:rsid w:val="0089245F"/>
    <w:rPr>
      <w:rFonts w:ascii="Consolas" w:hAnsi="Consolas"/>
      <w:i/>
      <w:sz w:val="24"/>
      <w:szCs w:val="24"/>
      <w:shd w:val="clear" w:color="auto" w:fill="F8F8F8"/>
    </w:rPr>
  </w:style>
  <w:style w:type="character" w:customStyle="1" w:styleId="PreprocessorTok">
    <w:name w:val="PreprocessorTok"/>
    <w:basedOn w:val="VerbatimChar"/>
    <w:rsid w:val="0089245F"/>
    <w:rPr>
      <w:rFonts w:ascii="Consolas" w:hAnsi="Consolas"/>
      <w:i w:val="0"/>
      <w:color w:val="8F5902"/>
      <w:sz w:val="24"/>
      <w:szCs w:val="24"/>
      <w:shd w:val="clear" w:color="auto" w:fill="F8F8F8"/>
    </w:rPr>
  </w:style>
  <w:style w:type="character" w:customStyle="1" w:styleId="AttributeTok">
    <w:name w:val="AttributeTok"/>
    <w:basedOn w:val="VerbatimChar"/>
    <w:rsid w:val="0089245F"/>
    <w:rPr>
      <w:rFonts w:ascii="Consolas" w:hAnsi="Consolas"/>
      <w:i/>
      <w:color w:val="C4A000"/>
      <w:sz w:val="24"/>
      <w:szCs w:val="24"/>
      <w:shd w:val="clear" w:color="auto" w:fill="F8F8F8"/>
    </w:rPr>
  </w:style>
  <w:style w:type="character" w:customStyle="1" w:styleId="RegionMarkerTok">
    <w:name w:val="RegionMarkerTok"/>
    <w:basedOn w:val="VerbatimChar"/>
    <w:rsid w:val="0089245F"/>
    <w:rPr>
      <w:rFonts w:ascii="Consolas" w:hAnsi="Consolas"/>
      <w:i/>
      <w:sz w:val="24"/>
      <w:szCs w:val="24"/>
      <w:shd w:val="clear" w:color="auto" w:fill="F8F8F8"/>
    </w:rPr>
  </w:style>
  <w:style w:type="character" w:customStyle="1" w:styleId="InformationTok">
    <w:name w:val="InformationTok"/>
    <w:basedOn w:val="VerbatimChar"/>
    <w:rsid w:val="0089245F"/>
    <w:rPr>
      <w:rFonts w:ascii="Consolas" w:hAnsi="Consolas"/>
      <w:b/>
      <w:i w:val="0"/>
      <w:color w:val="8F5902"/>
      <w:sz w:val="24"/>
      <w:szCs w:val="24"/>
      <w:shd w:val="clear" w:color="auto" w:fill="F8F8F8"/>
    </w:rPr>
  </w:style>
  <w:style w:type="character" w:customStyle="1" w:styleId="WarningTok">
    <w:name w:val="WarningTok"/>
    <w:basedOn w:val="VerbatimChar"/>
    <w:rsid w:val="0089245F"/>
    <w:rPr>
      <w:rFonts w:ascii="Consolas" w:hAnsi="Consolas"/>
      <w:b/>
      <w:i w:val="0"/>
      <w:color w:val="8F5902"/>
      <w:sz w:val="24"/>
      <w:szCs w:val="24"/>
      <w:shd w:val="clear" w:color="auto" w:fill="F8F8F8"/>
    </w:rPr>
  </w:style>
  <w:style w:type="character" w:customStyle="1" w:styleId="AlertTok">
    <w:name w:val="AlertTok"/>
    <w:basedOn w:val="VerbatimChar"/>
    <w:rsid w:val="0089245F"/>
    <w:rPr>
      <w:rFonts w:ascii="Consolas" w:hAnsi="Consolas"/>
      <w:i/>
      <w:color w:val="EF2929"/>
      <w:sz w:val="24"/>
      <w:szCs w:val="24"/>
      <w:shd w:val="clear" w:color="auto" w:fill="F8F8F8"/>
    </w:rPr>
  </w:style>
  <w:style w:type="character" w:customStyle="1" w:styleId="ErrorTok">
    <w:name w:val="ErrorTok"/>
    <w:basedOn w:val="VerbatimChar"/>
    <w:rsid w:val="0089245F"/>
    <w:rPr>
      <w:rFonts w:ascii="Consolas" w:hAnsi="Consolas"/>
      <w:b/>
      <w:i/>
      <w:color w:val="A40000"/>
      <w:sz w:val="24"/>
      <w:szCs w:val="24"/>
      <w:shd w:val="clear" w:color="auto" w:fill="F8F8F8"/>
    </w:rPr>
  </w:style>
  <w:style w:type="character" w:customStyle="1" w:styleId="NormalTok">
    <w:name w:val="NormalTok"/>
    <w:basedOn w:val="VerbatimChar"/>
    <w:rsid w:val="0089245F"/>
    <w:rPr>
      <w:rFonts w:ascii="Consolas" w:hAnsi="Consolas"/>
      <w:i/>
      <w:sz w:val="24"/>
      <w:szCs w:val="24"/>
      <w:shd w:val="clear" w:color="auto" w:fill="F8F8F8"/>
    </w:rPr>
  </w:style>
  <w:style w:type="paragraph" w:styleId="TOC2">
    <w:name w:val="toc 2"/>
    <w:basedOn w:val="Normal"/>
    <w:next w:val="Normal"/>
    <w:autoRedefine/>
    <w:uiPriority w:val="39"/>
    <w:unhideWhenUsed/>
    <w:rsid w:val="0089245F"/>
    <w:pPr>
      <w:spacing w:after="100" w:line="240" w:lineRule="auto"/>
      <w:ind w:left="240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9245F"/>
    <w:pPr>
      <w:spacing w:after="100" w:line="240" w:lineRule="auto"/>
      <w:ind w:left="48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245F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89245F"/>
  </w:style>
  <w:style w:type="paragraph" w:styleId="ListParagraph">
    <w:name w:val="List Paragraph"/>
    <w:basedOn w:val="Normal"/>
    <w:uiPriority w:val="34"/>
    <w:qFormat/>
    <w:rsid w:val="008924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4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D4F"/>
    <w:rPr>
      <w:color w:val="800080"/>
      <w:u w:val="single"/>
    </w:rPr>
  </w:style>
  <w:style w:type="paragraph" w:customStyle="1" w:styleId="msonormal0">
    <w:name w:val="msonormal"/>
    <w:basedOn w:val="Normal"/>
    <w:rsid w:val="00C5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54D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Krista (CDC/DDNID/NCBDDD/DBDID)</dc:creator>
  <cp:keywords/>
  <dc:description/>
  <cp:lastModifiedBy>Wade, Diane (CDC/DDNID/NCBDDD/OD) (CTR)</cp:lastModifiedBy>
  <cp:revision>2</cp:revision>
  <cp:lastPrinted>2022-07-29T00:54:00Z</cp:lastPrinted>
  <dcterms:created xsi:type="dcterms:W3CDTF">2022-12-09T15:02:00Z</dcterms:created>
  <dcterms:modified xsi:type="dcterms:W3CDTF">2022-12-09T15:02:00Z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2022-05-21T14:36:58Z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b54b569b-36ca-4dd8-91b7-dfc31cee632e</vt:lpwstr>
  </property>
  <property fmtid="{D5CDD505-2E9C-101B-9397-08002B2CF9AE}" pid="8" name="MSIP_Label_8af03ff0-41c5-4c41-b55e-fabb8fae94be_ContentBits">
    <vt:lpwstr>0</vt:lpwstr>
  </property>
</Properties>
</file>