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187AB" w14:textId="77777777" w:rsidR="0039059F" w:rsidRPr="00EA7CCB" w:rsidRDefault="0039059F" w:rsidP="0039059F">
      <w:pPr>
        <w:tabs>
          <w:tab w:val="left" w:pos="720"/>
        </w:tabs>
        <w:rPr>
          <w:b/>
        </w:rPr>
      </w:pPr>
      <w:r w:rsidRPr="00EA7CCB">
        <w:rPr>
          <w:b/>
        </w:rPr>
        <w:t>Supplemental Table. Criteria used for identification of utilization measures.</w:t>
      </w:r>
    </w:p>
    <w:tbl>
      <w:tblPr>
        <w:tblW w:w="0" w:type="auto"/>
        <w:tblLook w:val="00A0" w:firstRow="1" w:lastRow="0" w:firstColumn="1" w:lastColumn="0" w:noHBand="0" w:noVBand="0"/>
      </w:tblPr>
      <w:tblGrid>
        <w:gridCol w:w="3846"/>
        <w:gridCol w:w="9114"/>
      </w:tblGrid>
      <w:tr w:rsidR="0039059F" w:rsidRPr="00EA7CCB" w14:paraId="300A9116" w14:textId="77777777" w:rsidTr="008D12F9">
        <w:tc>
          <w:tcPr>
            <w:tcW w:w="0" w:type="auto"/>
            <w:tcBorders>
              <w:top w:val="single" w:sz="4" w:space="0" w:color="auto"/>
              <w:bottom w:val="single" w:sz="4" w:space="0" w:color="auto"/>
            </w:tcBorders>
          </w:tcPr>
          <w:p w14:paraId="019EA3C3" w14:textId="77777777" w:rsidR="0039059F" w:rsidRPr="00EA7CCB" w:rsidRDefault="0039059F" w:rsidP="008D12F9">
            <w:pPr>
              <w:tabs>
                <w:tab w:val="left" w:pos="720"/>
              </w:tabs>
              <w:rPr>
                <w:b/>
              </w:rPr>
            </w:pPr>
            <w:r w:rsidRPr="00EA7CCB">
              <w:rPr>
                <w:b/>
              </w:rPr>
              <w:t>Measure</w:t>
            </w:r>
          </w:p>
        </w:tc>
        <w:tc>
          <w:tcPr>
            <w:tcW w:w="0" w:type="auto"/>
            <w:tcBorders>
              <w:top w:val="single" w:sz="4" w:space="0" w:color="auto"/>
              <w:bottom w:val="single" w:sz="4" w:space="0" w:color="auto"/>
            </w:tcBorders>
          </w:tcPr>
          <w:p w14:paraId="3DFD0DE3" w14:textId="77777777" w:rsidR="0039059F" w:rsidRPr="00EA7CCB" w:rsidRDefault="0039059F" w:rsidP="008D12F9">
            <w:pPr>
              <w:tabs>
                <w:tab w:val="left" w:pos="720"/>
              </w:tabs>
              <w:rPr>
                <w:b/>
              </w:rPr>
            </w:pPr>
            <w:r w:rsidRPr="00EA7CCB">
              <w:rPr>
                <w:b/>
              </w:rPr>
              <w:t>Codes/identification criteria</w:t>
            </w:r>
          </w:p>
        </w:tc>
      </w:tr>
      <w:tr w:rsidR="0039059F" w:rsidRPr="00EA7CCB" w14:paraId="40386891" w14:textId="77777777" w:rsidTr="008D12F9">
        <w:trPr>
          <w:trHeight w:hRule="exact" w:val="144"/>
        </w:trPr>
        <w:tc>
          <w:tcPr>
            <w:tcW w:w="0" w:type="auto"/>
            <w:tcBorders>
              <w:top w:val="single" w:sz="4" w:space="0" w:color="auto"/>
            </w:tcBorders>
          </w:tcPr>
          <w:p w14:paraId="206CD335" w14:textId="77777777" w:rsidR="0039059F" w:rsidRPr="00EA7CCB" w:rsidRDefault="0039059F" w:rsidP="008D12F9">
            <w:pPr>
              <w:tabs>
                <w:tab w:val="left" w:pos="720"/>
              </w:tabs>
            </w:pPr>
          </w:p>
        </w:tc>
        <w:tc>
          <w:tcPr>
            <w:tcW w:w="0" w:type="auto"/>
            <w:tcBorders>
              <w:top w:val="single" w:sz="4" w:space="0" w:color="auto"/>
            </w:tcBorders>
          </w:tcPr>
          <w:p w14:paraId="09EF6668" w14:textId="77777777" w:rsidR="0039059F" w:rsidRPr="00EA7CCB" w:rsidRDefault="0039059F" w:rsidP="008D12F9">
            <w:pPr>
              <w:tabs>
                <w:tab w:val="left" w:pos="720"/>
              </w:tabs>
            </w:pPr>
          </w:p>
        </w:tc>
      </w:tr>
      <w:tr w:rsidR="0039059F" w:rsidRPr="00EA7CCB" w14:paraId="18B4DEBB" w14:textId="77777777" w:rsidTr="008D12F9">
        <w:tc>
          <w:tcPr>
            <w:tcW w:w="0" w:type="auto"/>
          </w:tcPr>
          <w:p w14:paraId="4F1052C6" w14:textId="77777777" w:rsidR="0039059F" w:rsidRPr="00EA7CCB" w:rsidRDefault="0039059F" w:rsidP="008D12F9">
            <w:pPr>
              <w:tabs>
                <w:tab w:val="left" w:pos="720"/>
              </w:tabs>
            </w:pPr>
            <w:r>
              <w:t xml:space="preserve">Lumbar MRI </w:t>
            </w:r>
          </w:p>
        </w:tc>
        <w:tc>
          <w:tcPr>
            <w:tcW w:w="0" w:type="auto"/>
          </w:tcPr>
          <w:p w14:paraId="40445670" w14:textId="77777777" w:rsidR="0039059F" w:rsidRPr="00EA7CCB" w:rsidRDefault="0039059F" w:rsidP="008D12F9">
            <w:pPr>
              <w:tabs>
                <w:tab w:val="left" w:pos="720"/>
              </w:tabs>
            </w:pPr>
            <w:r>
              <w:t>CPT 72148, 72149, 72158</w:t>
            </w:r>
          </w:p>
        </w:tc>
      </w:tr>
      <w:tr w:rsidR="0039059F" w:rsidRPr="00EA7CCB" w14:paraId="353C9172" w14:textId="77777777" w:rsidTr="008D12F9">
        <w:trPr>
          <w:trHeight w:hRule="exact" w:val="144"/>
        </w:trPr>
        <w:tc>
          <w:tcPr>
            <w:tcW w:w="0" w:type="auto"/>
          </w:tcPr>
          <w:p w14:paraId="6DD16FD1" w14:textId="77777777" w:rsidR="0039059F" w:rsidRPr="00EA7CCB" w:rsidRDefault="0039059F" w:rsidP="008D12F9">
            <w:pPr>
              <w:tabs>
                <w:tab w:val="left" w:pos="720"/>
              </w:tabs>
            </w:pPr>
          </w:p>
        </w:tc>
        <w:tc>
          <w:tcPr>
            <w:tcW w:w="0" w:type="auto"/>
          </w:tcPr>
          <w:p w14:paraId="16BB947F" w14:textId="77777777" w:rsidR="0039059F" w:rsidRPr="00EA7CCB" w:rsidRDefault="0039059F" w:rsidP="008D12F9">
            <w:pPr>
              <w:tabs>
                <w:tab w:val="left" w:pos="720"/>
              </w:tabs>
            </w:pPr>
          </w:p>
        </w:tc>
      </w:tr>
      <w:tr w:rsidR="0039059F" w:rsidRPr="00EA7CCB" w14:paraId="3F67F200" w14:textId="77777777" w:rsidTr="008D12F9">
        <w:tc>
          <w:tcPr>
            <w:tcW w:w="0" w:type="auto"/>
          </w:tcPr>
          <w:p w14:paraId="6FA49CED" w14:textId="77777777" w:rsidR="0039059F" w:rsidRPr="00EA7CCB" w:rsidRDefault="0039059F" w:rsidP="008D12F9">
            <w:pPr>
              <w:tabs>
                <w:tab w:val="left" w:pos="720"/>
              </w:tabs>
            </w:pPr>
            <w:r>
              <w:t>Lumbar CT</w:t>
            </w:r>
          </w:p>
        </w:tc>
        <w:tc>
          <w:tcPr>
            <w:tcW w:w="0" w:type="auto"/>
          </w:tcPr>
          <w:p w14:paraId="19251A20" w14:textId="77777777" w:rsidR="0039059F" w:rsidRPr="00EA7CCB" w:rsidRDefault="0039059F" w:rsidP="008D12F9">
            <w:pPr>
              <w:tabs>
                <w:tab w:val="left" w:pos="720"/>
                <w:tab w:val="left" w:pos="4080"/>
              </w:tabs>
            </w:pPr>
            <w:r w:rsidRPr="00EA7CCB">
              <w:t>CPT 72131, 72132, 72133</w:t>
            </w:r>
          </w:p>
        </w:tc>
      </w:tr>
      <w:tr w:rsidR="0039059F" w:rsidRPr="00EA7CCB" w14:paraId="5F93038A" w14:textId="77777777" w:rsidTr="008D12F9">
        <w:trPr>
          <w:trHeight w:hRule="exact" w:val="144"/>
        </w:trPr>
        <w:tc>
          <w:tcPr>
            <w:tcW w:w="0" w:type="auto"/>
          </w:tcPr>
          <w:p w14:paraId="11BBC292" w14:textId="77777777" w:rsidR="0039059F" w:rsidRPr="00EA7CCB" w:rsidRDefault="0039059F" w:rsidP="008D12F9">
            <w:pPr>
              <w:tabs>
                <w:tab w:val="left" w:pos="720"/>
              </w:tabs>
            </w:pPr>
          </w:p>
        </w:tc>
        <w:tc>
          <w:tcPr>
            <w:tcW w:w="0" w:type="auto"/>
          </w:tcPr>
          <w:p w14:paraId="6B2402F9" w14:textId="77777777" w:rsidR="0039059F" w:rsidRPr="00EA7CCB" w:rsidRDefault="0039059F" w:rsidP="008D12F9">
            <w:pPr>
              <w:tabs>
                <w:tab w:val="left" w:pos="720"/>
              </w:tabs>
            </w:pPr>
          </w:p>
        </w:tc>
      </w:tr>
      <w:tr w:rsidR="0039059F" w:rsidRPr="00EA7CCB" w14:paraId="1059B5A4" w14:textId="77777777" w:rsidTr="008D12F9">
        <w:tc>
          <w:tcPr>
            <w:tcW w:w="0" w:type="auto"/>
          </w:tcPr>
          <w:p w14:paraId="25FBB35B" w14:textId="77777777" w:rsidR="0039059F" w:rsidRPr="00EA7CCB" w:rsidRDefault="0039059F" w:rsidP="008D12F9">
            <w:pPr>
              <w:tabs>
                <w:tab w:val="left" w:pos="720"/>
              </w:tabs>
            </w:pPr>
            <w:r>
              <w:t>Lumbar radiographs</w:t>
            </w:r>
          </w:p>
        </w:tc>
        <w:tc>
          <w:tcPr>
            <w:tcW w:w="0" w:type="auto"/>
          </w:tcPr>
          <w:p w14:paraId="441C64F4" w14:textId="77777777" w:rsidR="0039059F" w:rsidRPr="00EA7CCB" w:rsidRDefault="0039059F" w:rsidP="008D12F9">
            <w:pPr>
              <w:tabs>
                <w:tab w:val="left" w:pos="720"/>
              </w:tabs>
            </w:pPr>
            <w:r w:rsidRPr="00EA7CCB">
              <w:t>CPT 72100, 72110, 72114, 72120, 72265, 72295</w:t>
            </w:r>
          </w:p>
        </w:tc>
      </w:tr>
      <w:tr w:rsidR="0039059F" w:rsidRPr="00EA7CCB" w14:paraId="02F21415" w14:textId="77777777" w:rsidTr="008D12F9">
        <w:trPr>
          <w:trHeight w:hRule="exact" w:val="144"/>
        </w:trPr>
        <w:tc>
          <w:tcPr>
            <w:tcW w:w="0" w:type="auto"/>
          </w:tcPr>
          <w:p w14:paraId="5C9A159D" w14:textId="77777777" w:rsidR="0039059F" w:rsidRPr="00EA7CCB" w:rsidRDefault="0039059F" w:rsidP="008D12F9">
            <w:pPr>
              <w:tabs>
                <w:tab w:val="left" w:pos="720"/>
              </w:tabs>
            </w:pPr>
          </w:p>
        </w:tc>
        <w:tc>
          <w:tcPr>
            <w:tcW w:w="0" w:type="auto"/>
          </w:tcPr>
          <w:p w14:paraId="1E3C1B5A" w14:textId="77777777" w:rsidR="0039059F" w:rsidRPr="00EA7CCB" w:rsidRDefault="0039059F" w:rsidP="008D12F9">
            <w:pPr>
              <w:tabs>
                <w:tab w:val="left" w:pos="720"/>
              </w:tabs>
            </w:pPr>
          </w:p>
        </w:tc>
      </w:tr>
      <w:tr w:rsidR="0039059F" w:rsidRPr="00EA7CCB" w14:paraId="6DB11708" w14:textId="77777777" w:rsidTr="008D12F9">
        <w:tc>
          <w:tcPr>
            <w:tcW w:w="0" w:type="auto"/>
          </w:tcPr>
          <w:p w14:paraId="1BF90894" w14:textId="77777777" w:rsidR="0039059F" w:rsidRPr="00EA7CCB" w:rsidRDefault="0039059F" w:rsidP="008D12F9">
            <w:pPr>
              <w:tabs>
                <w:tab w:val="left" w:pos="720"/>
              </w:tabs>
            </w:pPr>
            <w:r w:rsidRPr="00EA7CCB">
              <w:t xml:space="preserve">Lumbosacral injection (includes epidural steroid, facet joint, sacroiliac joint, and other injections) </w:t>
            </w:r>
          </w:p>
        </w:tc>
        <w:tc>
          <w:tcPr>
            <w:tcW w:w="0" w:type="auto"/>
          </w:tcPr>
          <w:p w14:paraId="3BCAC9EB" w14:textId="77777777" w:rsidR="0039059F" w:rsidRPr="00EA7CCB" w:rsidRDefault="0039059F" w:rsidP="008D12F9">
            <w:pPr>
              <w:tabs>
                <w:tab w:val="left" w:pos="720"/>
              </w:tabs>
            </w:pPr>
            <w:r w:rsidRPr="00EA7CCB">
              <w:t>CPT 27096, 62282, 62311, 62319, 64475, 64476, 64483, 64484</w:t>
            </w:r>
          </w:p>
        </w:tc>
      </w:tr>
      <w:tr w:rsidR="0039059F" w:rsidRPr="00EA7CCB" w14:paraId="4EC92CC1" w14:textId="77777777" w:rsidTr="008D12F9">
        <w:trPr>
          <w:trHeight w:hRule="exact" w:val="144"/>
        </w:trPr>
        <w:tc>
          <w:tcPr>
            <w:tcW w:w="0" w:type="auto"/>
          </w:tcPr>
          <w:p w14:paraId="3DCD85DE" w14:textId="77777777" w:rsidR="0039059F" w:rsidRPr="00EA7CCB" w:rsidRDefault="0039059F" w:rsidP="008D12F9">
            <w:pPr>
              <w:tabs>
                <w:tab w:val="left" w:pos="720"/>
              </w:tabs>
            </w:pPr>
          </w:p>
        </w:tc>
        <w:tc>
          <w:tcPr>
            <w:tcW w:w="0" w:type="auto"/>
          </w:tcPr>
          <w:p w14:paraId="10956826" w14:textId="77777777" w:rsidR="0039059F" w:rsidRPr="00EA7CCB" w:rsidRDefault="0039059F" w:rsidP="008D12F9">
            <w:pPr>
              <w:tabs>
                <w:tab w:val="left" w:pos="720"/>
              </w:tabs>
            </w:pPr>
          </w:p>
        </w:tc>
      </w:tr>
      <w:tr w:rsidR="0039059F" w:rsidRPr="00EA7CCB" w14:paraId="26BD2C97" w14:textId="77777777" w:rsidTr="008D12F9">
        <w:tc>
          <w:tcPr>
            <w:tcW w:w="0" w:type="auto"/>
          </w:tcPr>
          <w:p w14:paraId="16C6D5BC" w14:textId="77777777" w:rsidR="0039059F" w:rsidRPr="00EA7CCB" w:rsidRDefault="0039059F" w:rsidP="008D12F9">
            <w:pPr>
              <w:tabs>
                <w:tab w:val="left" w:pos="720"/>
              </w:tabs>
            </w:pPr>
            <w:r w:rsidRPr="00EA7CCB">
              <w:t>Surgery (includes arthrodesis, instrumentation, laminectomy, laminotomy, and vertebral corpectomy)</w:t>
            </w:r>
          </w:p>
        </w:tc>
        <w:tc>
          <w:tcPr>
            <w:tcW w:w="0" w:type="auto"/>
          </w:tcPr>
          <w:p w14:paraId="65025D2B" w14:textId="77777777" w:rsidR="0039059F" w:rsidRPr="00EA7CCB" w:rsidRDefault="0039059F" w:rsidP="008D12F9">
            <w:pPr>
              <w:tabs>
                <w:tab w:val="left" w:pos="720"/>
              </w:tabs>
            </w:pPr>
            <w:r w:rsidRPr="00EA7CCB">
              <w:t>CPT 22102, 22558, 22585, 22612, 22614, 22630, 22632, 22842, 22843, 22844, 22845, 22846, 22847, 22851, 62270, 62272, 63005, 63012, 63015, 63017, 63030, 63035, 63042, 63044, 63047, 63048, 63087, 63088, 63090, 63091, 63102, 63103, 63200, 63267, 63272, 63277, 63282, 63287, 63303, 63307</w:t>
            </w:r>
          </w:p>
        </w:tc>
      </w:tr>
      <w:tr w:rsidR="0039059F" w:rsidRPr="00EA7CCB" w14:paraId="5B19B332" w14:textId="77777777" w:rsidTr="008D12F9">
        <w:trPr>
          <w:trHeight w:hRule="exact" w:val="144"/>
        </w:trPr>
        <w:tc>
          <w:tcPr>
            <w:tcW w:w="0" w:type="auto"/>
          </w:tcPr>
          <w:p w14:paraId="42645AE5" w14:textId="77777777" w:rsidR="0039059F" w:rsidRPr="00EA7CCB" w:rsidRDefault="0039059F" w:rsidP="008D12F9">
            <w:pPr>
              <w:tabs>
                <w:tab w:val="left" w:pos="720"/>
              </w:tabs>
            </w:pPr>
          </w:p>
        </w:tc>
        <w:tc>
          <w:tcPr>
            <w:tcW w:w="0" w:type="auto"/>
          </w:tcPr>
          <w:p w14:paraId="1EFFEC51" w14:textId="77777777" w:rsidR="0039059F" w:rsidRPr="00EA7CCB" w:rsidRDefault="0039059F" w:rsidP="008D12F9">
            <w:pPr>
              <w:tabs>
                <w:tab w:val="left" w:pos="720"/>
              </w:tabs>
            </w:pPr>
          </w:p>
        </w:tc>
      </w:tr>
      <w:tr w:rsidR="0039059F" w:rsidRPr="00EA7CCB" w14:paraId="0E519982" w14:textId="77777777" w:rsidTr="008D12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144"/>
        </w:trPr>
        <w:tc>
          <w:tcPr>
            <w:tcW w:w="0" w:type="auto"/>
            <w:tcBorders>
              <w:top w:val="nil"/>
              <w:left w:val="nil"/>
              <w:bottom w:val="single" w:sz="4" w:space="0" w:color="auto"/>
              <w:right w:val="nil"/>
            </w:tcBorders>
          </w:tcPr>
          <w:p w14:paraId="03FC61DB" w14:textId="77777777" w:rsidR="0039059F" w:rsidRPr="00EA7CCB" w:rsidRDefault="0039059F" w:rsidP="008D12F9">
            <w:pPr>
              <w:tabs>
                <w:tab w:val="left" w:pos="720"/>
              </w:tabs>
            </w:pPr>
          </w:p>
        </w:tc>
        <w:tc>
          <w:tcPr>
            <w:tcW w:w="0" w:type="auto"/>
            <w:tcBorders>
              <w:top w:val="nil"/>
              <w:left w:val="nil"/>
              <w:bottom w:val="single" w:sz="4" w:space="0" w:color="auto"/>
              <w:right w:val="nil"/>
            </w:tcBorders>
          </w:tcPr>
          <w:p w14:paraId="0442B620" w14:textId="77777777" w:rsidR="0039059F" w:rsidRPr="00EA7CCB" w:rsidRDefault="0039059F" w:rsidP="008D12F9">
            <w:pPr>
              <w:tabs>
                <w:tab w:val="left" w:pos="720"/>
              </w:tabs>
            </w:pPr>
          </w:p>
        </w:tc>
      </w:tr>
      <w:tr w:rsidR="0039059F" w:rsidRPr="00EA7CCB" w14:paraId="60173D89" w14:textId="77777777" w:rsidTr="008D12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0" w:type="auto"/>
            <w:gridSpan w:val="2"/>
            <w:tcBorders>
              <w:top w:val="single" w:sz="4" w:space="0" w:color="auto"/>
              <w:left w:val="nil"/>
              <w:bottom w:val="nil"/>
              <w:right w:val="nil"/>
            </w:tcBorders>
          </w:tcPr>
          <w:p w14:paraId="6B7AC653" w14:textId="77777777" w:rsidR="0039059F" w:rsidRPr="00EA7CCB" w:rsidRDefault="0039059F" w:rsidP="008D12F9">
            <w:pPr>
              <w:tabs>
                <w:tab w:val="left" w:pos="720"/>
              </w:tabs>
            </w:pPr>
            <w:r w:rsidRPr="00EA7CCB">
              <w:t>Abbreviations: CT, computed tomography; CPT, common procedural terminology (refers to CPT-4 codes); MRI, magnetic resonance imaging.</w:t>
            </w:r>
          </w:p>
        </w:tc>
      </w:tr>
    </w:tbl>
    <w:p w14:paraId="76A09372" w14:textId="77777777" w:rsidR="0039059F" w:rsidRDefault="0039059F" w:rsidP="0039059F"/>
    <w:p w14:paraId="09458516" w14:textId="77777777" w:rsidR="0039059F" w:rsidRPr="00A51173" w:rsidRDefault="0039059F" w:rsidP="0039059F">
      <w:pPr>
        <w:rPr>
          <w:sz w:val="20"/>
          <w:szCs w:val="18"/>
        </w:rPr>
      </w:pPr>
    </w:p>
    <w:p w14:paraId="4B0F5C75" w14:textId="77777777" w:rsidR="0039059F" w:rsidRPr="00716E3C" w:rsidRDefault="0039059F" w:rsidP="0039059F">
      <w:pPr>
        <w:rPr>
          <w:b/>
          <w:sz w:val="18"/>
          <w:szCs w:val="20"/>
        </w:rPr>
      </w:pPr>
    </w:p>
    <w:p w14:paraId="275AC893" w14:textId="77777777" w:rsidR="0039059F" w:rsidRDefault="0039059F" w:rsidP="0039059F"/>
    <w:p w14:paraId="60CD8199" w14:textId="77777777" w:rsidR="00873605" w:rsidRDefault="0039059F">
      <w:bookmarkStart w:id="0" w:name="_GoBack"/>
      <w:bookmarkEnd w:id="0"/>
    </w:p>
    <w:sectPr w:rsidR="00873605" w:rsidSect="004437E9">
      <w:pgSz w:w="15840" w:h="12240" w:orient="landscape"/>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9F"/>
    <w:rsid w:val="00010442"/>
    <w:rsid w:val="0007743C"/>
    <w:rsid w:val="000D29F4"/>
    <w:rsid w:val="00100A1E"/>
    <w:rsid w:val="00116387"/>
    <w:rsid w:val="00170E0C"/>
    <w:rsid w:val="001F638A"/>
    <w:rsid w:val="00251102"/>
    <w:rsid w:val="002E6F21"/>
    <w:rsid w:val="00304FDB"/>
    <w:rsid w:val="00350E33"/>
    <w:rsid w:val="00381B11"/>
    <w:rsid w:val="0039059F"/>
    <w:rsid w:val="00467366"/>
    <w:rsid w:val="00470376"/>
    <w:rsid w:val="0047139F"/>
    <w:rsid w:val="00542E0C"/>
    <w:rsid w:val="00571D90"/>
    <w:rsid w:val="00635677"/>
    <w:rsid w:val="00677AAD"/>
    <w:rsid w:val="006F1906"/>
    <w:rsid w:val="006F7CA6"/>
    <w:rsid w:val="00773D86"/>
    <w:rsid w:val="00797FC9"/>
    <w:rsid w:val="00881CFB"/>
    <w:rsid w:val="00964A3C"/>
    <w:rsid w:val="009B4430"/>
    <w:rsid w:val="009D6A0A"/>
    <w:rsid w:val="00A17E45"/>
    <w:rsid w:val="00A54C62"/>
    <w:rsid w:val="00A95A01"/>
    <w:rsid w:val="00AB4322"/>
    <w:rsid w:val="00B57A0E"/>
    <w:rsid w:val="00C30BF1"/>
    <w:rsid w:val="00C347C3"/>
    <w:rsid w:val="00C6755A"/>
    <w:rsid w:val="00CA56B9"/>
    <w:rsid w:val="00D557B1"/>
    <w:rsid w:val="00D57CA6"/>
    <w:rsid w:val="00EB22FF"/>
    <w:rsid w:val="00EE79AA"/>
    <w:rsid w:val="00F334B5"/>
    <w:rsid w:val="00FA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0CD4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059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Macintosh Word</Application>
  <DocSecurity>0</DocSecurity>
  <Lines>6</Lines>
  <Paragraphs>1</Paragraphs>
  <ScaleCrop>false</ScaleCrop>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Janessa M.</dc:creator>
  <cp:keywords/>
  <dc:description/>
  <cp:lastModifiedBy>Graves, Janessa M.</cp:lastModifiedBy>
  <cp:revision>1</cp:revision>
  <dcterms:created xsi:type="dcterms:W3CDTF">2017-10-04T21:24:00Z</dcterms:created>
  <dcterms:modified xsi:type="dcterms:W3CDTF">2017-10-04T21:24:00Z</dcterms:modified>
</cp:coreProperties>
</file>