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E4" w:rsidRDefault="00FA73E4" w:rsidP="00494A92">
      <w:pPr>
        <w:pStyle w:val="Caption"/>
        <w:spacing w:after="160" w:line="480" w:lineRule="auto"/>
      </w:pPr>
      <w:bookmarkStart w:id="0" w:name="_Ref37669740"/>
      <w:r>
        <w:t xml:space="preserve">Supplementary material 4. </w:t>
      </w:r>
    </w:p>
    <w:p w:rsidR="00494A92" w:rsidRDefault="00494A92" w:rsidP="00494A92">
      <w:pPr>
        <w:pStyle w:val="Caption"/>
        <w:spacing w:after="160" w:line="480" w:lineRule="auto"/>
      </w:pPr>
      <w:bookmarkStart w:id="1" w:name="_GoBack"/>
      <w:bookmarkEnd w:id="0"/>
      <w:bookmarkEnd w:id="1"/>
      <w:r>
        <w:t>Human papillomavirus (HPV) vaccine crisis management flow of information and the stakeholders involved, 2018 Tanzania HPV vaccine introduction</w:t>
      </w:r>
    </w:p>
    <w:p w:rsidR="00494A92" w:rsidRPr="000637E9" w:rsidRDefault="00494A92" w:rsidP="00494A92">
      <w:pPr>
        <w:spacing w:line="480" w:lineRule="auto"/>
        <w:jc w:val="center"/>
      </w:pPr>
      <w:r>
        <w:rPr>
          <w:noProof/>
        </w:rPr>
        <w:drawing>
          <wp:inline distT="0" distB="0" distL="0" distR="0" wp14:anchorId="6853B41B" wp14:editId="6E316704">
            <wp:extent cx="4484370" cy="2012583"/>
            <wp:effectExtent l="19050" t="19050" r="11430" b="260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2911" cy="20209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C63" w:rsidRDefault="00725C63" w:rsidP="00725C63">
      <w:pPr>
        <w:spacing w:after="0" w:line="240" w:lineRule="auto"/>
      </w:pPr>
      <w:r>
        <w:separator/>
      </w:r>
    </w:p>
  </w:endnote>
  <w:endnote w:type="continuationSeparator" w:id="0">
    <w:p w:rsidR="00725C63" w:rsidRDefault="00725C63" w:rsidP="0072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C63" w:rsidRDefault="00725C63" w:rsidP="00725C63">
      <w:pPr>
        <w:spacing w:after="0" w:line="240" w:lineRule="auto"/>
      </w:pPr>
      <w:r>
        <w:separator/>
      </w:r>
    </w:p>
  </w:footnote>
  <w:footnote w:type="continuationSeparator" w:id="0">
    <w:p w:rsidR="00725C63" w:rsidRDefault="00725C63" w:rsidP="00725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92"/>
    <w:rsid w:val="00494A92"/>
    <w:rsid w:val="00725C63"/>
    <w:rsid w:val="00C03AE2"/>
    <w:rsid w:val="00D26908"/>
    <w:rsid w:val="00FA73E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3C019F"/>
  <w15:chartTrackingRefBased/>
  <w15:docId w15:val="{BD11DDE6-DD5D-4192-8995-2DF6CD4B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94A92"/>
    <w:pPr>
      <w:spacing w:after="20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Anyie (CDC/DDPHSIS/CGH/GID)</dc:creator>
  <cp:keywords/>
  <dc:description/>
  <cp:lastModifiedBy>Li, Anyie (CDC/DDPHSIS/CGH/GID)</cp:lastModifiedBy>
  <cp:revision>3</cp:revision>
  <dcterms:created xsi:type="dcterms:W3CDTF">2020-07-15T13:31:00Z</dcterms:created>
  <dcterms:modified xsi:type="dcterms:W3CDTF">2020-12-02T18:06:00Z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2020-12-02T18:06:29Z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9e1a6dca-7951-4e8a-bead-8b0a47867452</vt:lpwstr>
  </property>
  <property fmtid="{D5CDD505-2E9C-101B-9397-08002B2CF9AE}" pid="8" name="MSIP_Label_7b94a7b8-f06c-4dfe-bdcc-9b548fd58c31_ContentBits">
    <vt:lpwstr>0</vt:lpwstr>
  </property>
</Properties>
</file>