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30D7" w14:textId="77777777" w:rsidR="00FE4279" w:rsidRPr="00FC4D36" w:rsidRDefault="00FE4279" w:rsidP="004B3D55">
      <w:pPr>
        <w:rPr>
          <w:color w:val="000000" w:themeColor="text1"/>
        </w:rPr>
      </w:pPr>
      <w:r w:rsidRPr="00FC4D36">
        <w:rPr>
          <w:color w:val="000000" w:themeColor="text1"/>
        </w:rPr>
        <w:t xml:space="preserve">Appendix </w:t>
      </w:r>
    </w:p>
    <w:p w14:paraId="635C968C" w14:textId="77777777" w:rsidR="00FE4279" w:rsidRPr="00FC4D36" w:rsidRDefault="00FE4279" w:rsidP="004B3D55">
      <w:pPr>
        <w:rPr>
          <w:b/>
          <w:color w:val="000000" w:themeColor="text1"/>
        </w:rPr>
      </w:pPr>
      <w:r w:rsidRPr="00FC4D36">
        <w:rPr>
          <w:b/>
          <w:color w:val="000000" w:themeColor="text1"/>
        </w:rPr>
        <w:t>Table A. Measures</w:t>
      </w:r>
    </w:p>
    <w:tbl>
      <w:tblPr>
        <w:tblStyle w:val="TableGrid"/>
        <w:tblW w:w="9240" w:type="dxa"/>
        <w:tblInd w:w="25" w:type="dxa"/>
        <w:tblLook w:val="04A0" w:firstRow="1" w:lastRow="0" w:firstColumn="1" w:lastColumn="0" w:noHBand="0" w:noVBand="1"/>
      </w:tblPr>
      <w:tblGrid>
        <w:gridCol w:w="1487"/>
        <w:gridCol w:w="1365"/>
        <w:gridCol w:w="4274"/>
        <w:gridCol w:w="2114"/>
      </w:tblGrid>
      <w:tr w:rsidR="00FC4D36" w:rsidRPr="00FC4D36" w14:paraId="3D925BD6"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72086F2B" w14:textId="77777777" w:rsidR="004B3D55" w:rsidRPr="00FC4D36" w:rsidRDefault="004B3D55" w:rsidP="00166CAD">
            <w:pPr>
              <w:spacing w:line="240" w:lineRule="auto"/>
              <w:rPr>
                <w:rFonts w:cs="Times New Roman"/>
                <w:b/>
                <w:color w:val="000000" w:themeColor="text1"/>
                <w:szCs w:val="22"/>
              </w:rPr>
            </w:pPr>
            <w:r w:rsidRPr="00FC4D36">
              <w:rPr>
                <w:rFonts w:cs="Times New Roman"/>
                <w:b/>
                <w:color w:val="000000" w:themeColor="text1"/>
                <w:szCs w:val="22"/>
              </w:rPr>
              <w:t>Construct and time point if applicable</w:t>
            </w:r>
          </w:p>
        </w:tc>
        <w:tc>
          <w:tcPr>
            <w:tcW w:w="1365" w:type="dxa"/>
            <w:tcBorders>
              <w:top w:val="single" w:sz="4" w:space="0" w:color="auto"/>
              <w:left w:val="single" w:sz="4" w:space="0" w:color="auto"/>
              <w:bottom w:val="single" w:sz="4" w:space="0" w:color="auto"/>
              <w:right w:val="single" w:sz="4" w:space="0" w:color="auto"/>
            </w:tcBorders>
            <w:hideMark/>
          </w:tcPr>
          <w:p w14:paraId="489DBD8E" w14:textId="77777777" w:rsidR="004B3D55" w:rsidRPr="00FC4D36" w:rsidRDefault="004B3D55" w:rsidP="00166CAD">
            <w:pPr>
              <w:spacing w:line="240" w:lineRule="auto"/>
              <w:rPr>
                <w:rFonts w:cs="Times New Roman"/>
                <w:b/>
                <w:color w:val="000000" w:themeColor="text1"/>
                <w:szCs w:val="22"/>
              </w:rPr>
            </w:pPr>
            <w:r w:rsidRPr="00FC4D36">
              <w:rPr>
                <w:rFonts w:cs="Times New Roman"/>
                <w:b/>
                <w:color w:val="000000" w:themeColor="text1"/>
                <w:szCs w:val="22"/>
              </w:rPr>
              <w:t>Scale Name</w:t>
            </w:r>
          </w:p>
        </w:tc>
        <w:tc>
          <w:tcPr>
            <w:tcW w:w="4274" w:type="dxa"/>
            <w:tcBorders>
              <w:top w:val="single" w:sz="4" w:space="0" w:color="auto"/>
              <w:left w:val="single" w:sz="4" w:space="0" w:color="auto"/>
              <w:bottom w:val="single" w:sz="4" w:space="0" w:color="auto"/>
              <w:right w:val="single" w:sz="4" w:space="0" w:color="auto"/>
            </w:tcBorders>
            <w:hideMark/>
          </w:tcPr>
          <w:p w14:paraId="667DD104" w14:textId="77777777" w:rsidR="004B3D55" w:rsidRPr="00FC4D36" w:rsidRDefault="004B3D55" w:rsidP="00166CAD">
            <w:pPr>
              <w:spacing w:line="240" w:lineRule="auto"/>
              <w:rPr>
                <w:rFonts w:cs="Times New Roman"/>
                <w:b/>
                <w:color w:val="000000" w:themeColor="text1"/>
                <w:szCs w:val="22"/>
              </w:rPr>
            </w:pPr>
            <w:r w:rsidRPr="00FC4D36">
              <w:rPr>
                <w:rFonts w:cs="Times New Roman"/>
                <w:b/>
                <w:color w:val="000000" w:themeColor="text1"/>
                <w:szCs w:val="22"/>
              </w:rPr>
              <w:t>Item(s)</w:t>
            </w:r>
          </w:p>
        </w:tc>
        <w:tc>
          <w:tcPr>
            <w:tcW w:w="2114" w:type="dxa"/>
            <w:tcBorders>
              <w:top w:val="single" w:sz="4" w:space="0" w:color="auto"/>
              <w:left w:val="single" w:sz="4" w:space="0" w:color="auto"/>
              <w:bottom w:val="single" w:sz="4" w:space="0" w:color="auto"/>
              <w:right w:val="single" w:sz="4" w:space="0" w:color="auto"/>
            </w:tcBorders>
            <w:hideMark/>
          </w:tcPr>
          <w:p w14:paraId="03C87DE5" w14:textId="77777777" w:rsidR="004B3D55" w:rsidRPr="00FC4D36" w:rsidRDefault="004B3D55" w:rsidP="00166CAD">
            <w:pPr>
              <w:spacing w:line="240" w:lineRule="auto"/>
              <w:rPr>
                <w:rFonts w:cs="Times New Roman"/>
                <w:b/>
                <w:color w:val="000000" w:themeColor="text1"/>
                <w:szCs w:val="22"/>
              </w:rPr>
            </w:pPr>
            <w:r w:rsidRPr="00FC4D36">
              <w:rPr>
                <w:rFonts w:cs="Times New Roman"/>
                <w:b/>
                <w:color w:val="000000" w:themeColor="text1"/>
                <w:szCs w:val="22"/>
              </w:rPr>
              <w:t>Notes</w:t>
            </w:r>
          </w:p>
        </w:tc>
      </w:tr>
      <w:tr w:rsidR="00FC4D36" w:rsidRPr="00FC4D36" w14:paraId="03ADE674"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32D9E993"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Depression (T2)</w:t>
            </w:r>
          </w:p>
        </w:tc>
        <w:tc>
          <w:tcPr>
            <w:tcW w:w="1365" w:type="dxa"/>
            <w:tcBorders>
              <w:top w:val="single" w:sz="4" w:space="0" w:color="auto"/>
              <w:left w:val="single" w:sz="4" w:space="0" w:color="auto"/>
              <w:bottom w:val="single" w:sz="4" w:space="0" w:color="auto"/>
              <w:right w:val="single" w:sz="4" w:space="0" w:color="auto"/>
            </w:tcBorders>
            <w:hideMark/>
          </w:tcPr>
          <w:p w14:paraId="6CE27528"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CES-D</w:t>
            </w:r>
          </w:p>
        </w:tc>
        <w:tc>
          <w:tcPr>
            <w:tcW w:w="4274" w:type="dxa"/>
            <w:tcBorders>
              <w:top w:val="single" w:sz="4" w:space="0" w:color="auto"/>
              <w:left w:val="single" w:sz="4" w:space="0" w:color="auto"/>
              <w:bottom w:val="single" w:sz="4" w:space="0" w:color="auto"/>
              <w:right w:val="single" w:sz="4" w:space="0" w:color="auto"/>
            </w:tcBorders>
            <w:hideMark/>
          </w:tcPr>
          <w:p w14:paraId="46B567AE"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was bothered by things that usually don’t bother me.</w:t>
            </w:r>
          </w:p>
          <w:p w14:paraId="38576AA2"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did not feel like eating; my appetite was poor.</w:t>
            </w:r>
          </w:p>
          <w:p w14:paraId="0CA29C53"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felt that I could not shake off the blues even with help from my family or friends.</w:t>
            </w:r>
          </w:p>
          <w:p w14:paraId="5553DCF7"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felt I was just as good as other people.</w:t>
            </w:r>
          </w:p>
          <w:p w14:paraId="0D50CE25"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had trouble keeping my mind on what I was doing.</w:t>
            </w:r>
          </w:p>
          <w:p w14:paraId="70010FD2"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felt depressed.</w:t>
            </w:r>
          </w:p>
          <w:p w14:paraId="73C8D5D6"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felt that everything I did was an effort.</w:t>
            </w:r>
          </w:p>
          <w:p w14:paraId="7AC057F8"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felt hopeful about the future.</w:t>
            </w:r>
          </w:p>
          <w:p w14:paraId="3FFBAE38"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thought my life had been a failure.</w:t>
            </w:r>
          </w:p>
          <w:p w14:paraId="35576E31"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felt fearful.</w:t>
            </w:r>
          </w:p>
          <w:p w14:paraId="762B0B17"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My sleep was restless.</w:t>
            </w:r>
          </w:p>
          <w:p w14:paraId="6C556185"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was happy.</w:t>
            </w:r>
          </w:p>
          <w:p w14:paraId="228B2860"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talked less than usual.</w:t>
            </w:r>
          </w:p>
          <w:p w14:paraId="4F98A47F"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felt lonely.</w:t>
            </w:r>
          </w:p>
          <w:p w14:paraId="2DEB69C4"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People were unfriendly.</w:t>
            </w:r>
          </w:p>
          <w:p w14:paraId="3B453E93"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enjoyed life.</w:t>
            </w:r>
          </w:p>
          <w:p w14:paraId="6A7E53FC"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had crying spells.</w:t>
            </w:r>
          </w:p>
          <w:p w14:paraId="0B68C870"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felt sad.</w:t>
            </w:r>
          </w:p>
          <w:p w14:paraId="4DDE14A7"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felt that people dislike me.</w:t>
            </w:r>
          </w:p>
          <w:p w14:paraId="5BCB2BB3" w14:textId="77777777" w:rsidR="004B3D55" w:rsidRPr="00FC4D36" w:rsidRDefault="004B3D55" w:rsidP="004B3D55">
            <w:pPr>
              <w:pStyle w:val="ListParagraph"/>
              <w:numPr>
                <w:ilvl w:val="0"/>
                <w:numId w:val="1"/>
              </w:numPr>
              <w:spacing w:line="240" w:lineRule="auto"/>
              <w:ind w:left="197" w:hanging="197"/>
              <w:rPr>
                <w:color w:val="000000" w:themeColor="text1"/>
                <w:szCs w:val="22"/>
              </w:rPr>
            </w:pPr>
            <w:r w:rsidRPr="00FC4D36">
              <w:rPr>
                <w:color w:val="000000" w:themeColor="text1"/>
                <w:szCs w:val="22"/>
              </w:rPr>
              <w:t>I could not get “going.”</w:t>
            </w:r>
          </w:p>
        </w:tc>
        <w:tc>
          <w:tcPr>
            <w:tcW w:w="2114" w:type="dxa"/>
            <w:tcBorders>
              <w:top w:val="single" w:sz="4" w:space="0" w:color="auto"/>
              <w:left w:val="single" w:sz="4" w:space="0" w:color="auto"/>
              <w:bottom w:val="single" w:sz="4" w:space="0" w:color="auto"/>
              <w:right w:val="single" w:sz="4" w:space="0" w:color="auto"/>
            </w:tcBorders>
            <w:hideMark/>
          </w:tcPr>
          <w:p w14:paraId="1C58547C" w14:textId="29DB63A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 xml:space="preserve">Response options range from 0 (rarely or none of the time) to 3 (most or all of the time), which refer to frequency of the symptoms in the past week. </w:t>
            </w:r>
            <w:r w:rsidR="00681FD3" w:rsidRPr="00FC4D36">
              <w:rPr>
                <w:rFonts w:cs="Times New Roman"/>
                <w:color w:val="000000" w:themeColor="text1"/>
                <w:szCs w:val="22"/>
              </w:rPr>
              <w:t>S</w:t>
            </w:r>
            <w:r w:rsidRPr="00FC4D36">
              <w:rPr>
                <w:rFonts w:cs="Times New Roman"/>
                <w:color w:val="000000" w:themeColor="text1"/>
                <w:szCs w:val="22"/>
              </w:rPr>
              <w:t>core totals for individuals with more than four missing responses</w:t>
            </w:r>
            <w:r w:rsidR="00681FD3" w:rsidRPr="00FC4D36">
              <w:rPr>
                <w:rFonts w:cs="Times New Roman"/>
                <w:color w:val="000000" w:themeColor="text1"/>
                <w:szCs w:val="22"/>
              </w:rPr>
              <w:t xml:space="preserve"> were not calculated</w:t>
            </w:r>
            <w:r w:rsidRPr="00FC4D36">
              <w:rPr>
                <w:rFonts w:cs="Times New Roman"/>
                <w:color w:val="000000" w:themeColor="text1"/>
                <w:szCs w:val="22"/>
              </w:rPr>
              <w:t>. After reverse coding, items are summed to create a total score that ranged from 0 (best possible) to 60 (worst).</w:t>
            </w:r>
          </w:p>
        </w:tc>
      </w:tr>
      <w:tr w:rsidR="00FC4D36" w:rsidRPr="00FC4D36" w14:paraId="4ABF22C3"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416E959B"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Neighborhood poverty</w:t>
            </w:r>
          </w:p>
        </w:tc>
        <w:tc>
          <w:tcPr>
            <w:tcW w:w="1365" w:type="dxa"/>
            <w:tcBorders>
              <w:top w:val="single" w:sz="4" w:space="0" w:color="auto"/>
              <w:left w:val="single" w:sz="4" w:space="0" w:color="auto"/>
              <w:bottom w:val="single" w:sz="4" w:space="0" w:color="auto"/>
              <w:right w:val="single" w:sz="4" w:space="0" w:color="auto"/>
            </w:tcBorders>
            <w:hideMark/>
          </w:tcPr>
          <w:p w14:paraId="4A6E2E41"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4274" w:type="dxa"/>
            <w:tcBorders>
              <w:top w:val="single" w:sz="4" w:space="0" w:color="auto"/>
              <w:left w:val="single" w:sz="4" w:space="0" w:color="auto"/>
              <w:bottom w:val="single" w:sz="4" w:space="0" w:color="auto"/>
              <w:right w:val="single" w:sz="4" w:space="0" w:color="auto"/>
            </w:tcBorders>
            <w:hideMark/>
          </w:tcPr>
          <w:p w14:paraId="7FF1505F"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 xml:space="preserve">Block group household poverty compiled from 2010 census data.  </w:t>
            </w:r>
          </w:p>
        </w:tc>
        <w:tc>
          <w:tcPr>
            <w:tcW w:w="2114" w:type="dxa"/>
            <w:tcBorders>
              <w:top w:val="single" w:sz="4" w:space="0" w:color="auto"/>
              <w:left w:val="single" w:sz="4" w:space="0" w:color="auto"/>
              <w:bottom w:val="single" w:sz="4" w:space="0" w:color="auto"/>
              <w:right w:val="single" w:sz="4" w:space="0" w:color="auto"/>
            </w:tcBorders>
            <w:hideMark/>
          </w:tcPr>
          <w:p w14:paraId="67A547C4"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Analyzed as a continuous variable.</w:t>
            </w:r>
          </w:p>
        </w:tc>
      </w:tr>
      <w:tr w:rsidR="00FC4D36" w:rsidRPr="00FC4D36" w14:paraId="2D88510B"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21A576A6"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lastRenderedPageBreak/>
              <w:t>Neighborhood social cohesion</w:t>
            </w:r>
          </w:p>
        </w:tc>
        <w:tc>
          <w:tcPr>
            <w:tcW w:w="1365" w:type="dxa"/>
            <w:tcBorders>
              <w:top w:val="single" w:sz="4" w:space="0" w:color="auto"/>
              <w:left w:val="single" w:sz="4" w:space="0" w:color="auto"/>
              <w:bottom w:val="single" w:sz="4" w:space="0" w:color="auto"/>
              <w:right w:val="single" w:sz="4" w:space="0" w:color="auto"/>
            </w:tcBorders>
            <w:hideMark/>
          </w:tcPr>
          <w:p w14:paraId="63C56FAE"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Sampson et al.’s 5 item measure of Social Cohesion and Trust</w:t>
            </w:r>
          </w:p>
        </w:tc>
        <w:tc>
          <w:tcPr>
            <w:tcW w:w="4274" w:type="dxa"/>
            <w:tcBorders>
              <w:top w:val="single" w:sz="4" w:space="0" w:color="auto"/>
              <w:left w:val="single" w:sz="4" w:space="0" w:color="auto"/>
              <w:bottom w:val="single" w:sz="4" w:space="0" w:color="auto"/>
              <w:right w:val="single" w:sz="4" w:space="0" w:color="auto"/>
            </w:tcBorders>
            <w:hideMark/>
          </w:tcPr>
          <w:p w14:paraId="285A5AF3" w14:textId="77777777" w:rsidR="004B3D55" w:rsidRPr="00FC4D36" w:rsidRDefault="004B3D55" w:rsidP="004B3D55">
            <w:pPr>
              <w:pStyle w:val="ListParagraph"/>
              <w:numPr>
                <w:ilvl w:val="0"/>
                <w:numId w:val="5"/>
              </w:numPr>
              <w:spacing w:line="240" w:lineRule="auto"/>
              <w:ind w:left="166" w:hanging="166"/>
              <w:rPr>
                <w:color w:val="000000" w:themeColor="text1"/>
                <w:szCs w:val="22"/>
              </w:rPr>
            </w:pPr>
            <w:r w:rsidRPr="00FC4D36">
              <w:rPr>
                <w:color w:val="000000" w:themeColor="text1"/>
                <w:szCs w:val="22"/>
              </w:rPr>
              <w:t>People around here are willing to help their neighbors.</w:t>
            </w:r>
          </w:p>
          <w:p w14:paraId="2D5FF5F8" w14:textId="77777777" w:rsidR="004B3D55" w:rsidRPr="00FC4D36" w:rsidRDefault="004B3D55" w:rsidP="004B3D55">
            <w:pPr>
              <w:pStyle w:val="ListParagraph"/>
              <w:numPr>
                <w:ilvl w:val="0"/>
                <w:numId w:val="5"/>
              </w:numPr>
              <w:spacing w:line="240" w:lineRule="auto"/>
              <w:ind w:left="166" w:hanging="166"/>
              <w:rPr>
                <w:color w:val="000000" w:themeColor="text1"/>
                <w:szCs w:val="22"/>
              </w:rPr>
            </w:pPr>
            <w:r w:rsidRPr="00FC4D36">
              <w:rPr>
                <w:color w:val="000000" w:themeColor="text1"/>
                <w:szCs w:val="22"/>
              </w:rPr>
              <w:t>This is a close-knit or unified neighborhood.</w:t>
            </w:r>
          </w:p>
          <w:p w14:paraId="556BEED4" w14:textId="77777777" w:rsidR="004B3D55" w:rsidRPr="00FC4D36" w:rsidRDefault="004B3D55" w:rsidP="004B3D55">
            <w:pPr>
              <w:pStyle w:val="ListParagraph"/>
              <w:numPr>
                <w:ilvl w:val="0"/>
                <w:numId w:val="5"/>
              </w:numPr>
              <w:spacing w:line="240" w:lineRule="auto"/>
              <w:ind w:left="166" w:hanging="166"/>
              <w:rPr>
                <w:color w:val="000000" w:themeColor="text1"/>
                <w:szCs w:val="22"/>
              </w:rPr>
            </w:pPr>
            <w:r w:rsidRPr="00FC4D36">
              <w:rPr>
                <w:color w:val="000000" w:themeColor="text1"/>
                <w:szCs w:val="22"/>
              </w:rPr>
              <w:t>People in my neighborhood can’t be trusted.</w:t>
            </w:r>
          </w:p>
          <w:p w14:paraId="28B61CA6" w14:textId="77777777" w:rsidR="004B3D55" w:rsidRPr="00FC4D36" w:rsidRDefault="004B3D55" w:rsidP="004B3D55">
            <w:pPr>
              <w:pStyle w:val="ListParagraph"/>
              <w:numPr>
                <w:ilvl w:val="0"/>
                <w:numId w:val="5"/>
              </w:numPr>
              <w:spacing w:line="240" w:lineRule="auto"/>
              <w:ind w:left="166" w:hanging="166"/>
              <w:rPr>
                <w:color w:val="000000" w:themeColor="text1"/>
                <w:szCs w:val="22"/>
              </w:rPr>
            </w:pPr>
            <w:r w:rsidRPr="00FC4D36">
              <w:rPr>
                <w:color w:val="000000" w:themeColor="text1"/>
                <w:szCs w:val="22"/>
              </w:rPr>
              <w:t>People in my neighborhood don’t get along with each other.</w:t>
            </w:r>
          </w:p>
          <w:p w14:paraId="6D75D9C7" w14:textId="77777777" w:rsidR="004B3D55" w:rsidRPr="00FC4D36" w:rsidRDefault="004B3D55" w:rsidP="004B3D55">
            <w:pPr>
              <w:pStyle w:val="ListParagraph"/>
              <w:numPr>
                <w:ilvl w:val="0"/>
                <w:numId w:val="5"/>
              </w:numPr>
              <w:spacing w:line="240" w:lineRule="auto"/>
              <w:ind w:left="166" w:hanging="166"/>
              <w:rPr>
                <w:color w:val="000000" w:themeColor="text1"/>
                <w:szCs w:val="22"/>
              </w:rPr>
            </w:pPr>
            <w:r w:rsidRPr="00FC4D36">
              <w:rPr>
                <w:color w:val="000000" w:themeColor="text1"/>
                <w:szCs w:val="22"/>
              </w:rPr>
              <w:t>People in my neighborhood do not share the same values.</w:t>
            </w:r>
          </w:p>
        </w:tc>
        <w:tc>
          <w:tcPr>
            <w:tcW w:w="2114" w:type="dxa"/>
            <w:tcBorders>
              <w:top w:val="single" w:sz="4" w:space="0" w:color="auto"/>
              <w:left w:val="single" w:sz="4" w:space="0" w:color="auto"/>
              <w:bottom w:val="single" w:sz="4" w:space="0" w:color="auto"/>
              <w:right w:val="single" w:sz="4" w:space="0" w:color="auto"/>
            </w:tcBorders>
            <w:hideMark/>
          </w:tcPr>
          <w:p w14:paraId="5D30A073"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All items were assessed on a 5-point likert response scale (1=strongly agree to 5=strongly disagree). After reverse coding any necessary items, responses were summed and ranged from 5-25, with higher scores indicating more social cohesion. Responses of “don’t know” were combined with responses that indicated “neutral”, in line with Sampson et al.’s original analysis of this variable.</w:t>
            </w:r>
          </w:p>
        </w:tc>
      </w:tr>
      <w:tr w:rsidR="00FC4D36" w:rsidRPr="00FC4D36" w14:paraId="2F77F82E"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6199D0BC"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Neighborhood access to physical activity and walking resources</w:t>
            </w:r>
          </w:p>
        </w:tc>
        <w:tc>
          <w:tcPr>
            <w:tcW w:w="1365" w:type="dxa"/>
            <w:tcBorders>
              <w:top w:val="single" w:sz="4" w:space="0" w:color="auto"/>
              <w:left w:val="single" w:sz="4" w:space="0" w:color="auto"/>
              <w:bottom w:val="single" w:sz="4" w:space="0" w:color="auto"/>
              <w:right w:val="single" w:sz="4" w:space="0" w:color="auto"/>
            </w:tcBorders>
            <w:hideMark/>
          </w:tcPr>
          <w:p w14:paraId="64E9AFE9"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Walking and Exercise Environment scale</w:t>
            </w:r>
          </w:p>
        </w:tc>
        <w:tc>
          <w:tcPr>
            <w:tcW w:w="4274" w:type="dxa"/>
            <w:tcBorders>
              <w:top w:val="single" w:sz="4" w:space="0" w:color="auto"/>
              <w:left w:val="single" w:sz="4" w:space="0" w:color="auto"/>
              <w:bottom w:val="single" w:sz="4" w:space="0" w:color="auto"/>
              <w:right w:val="single" w:sz="4" w:space="0" w:color="auto"/>
            </w:tcBorders>
            <w:hideMark/>
          </w:tcPr>
          <w:p w14:paraId="740E61E5"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My neighborhood offers many opportunities to be physically active.</w:t>
            </w:r>
          </w:p>
          <w:p w14:paraId="66CE8FBE"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Local sports clubs and other providers in my neighborhood offer many opportunities to get exercise.</w:t>
            </w:r>
          </w:p>
          <w:p w14:paraId="1D6D481D"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It is pleasant to walk in my neighborhood.</w:t>
            </w:r>
          </w:p>
          <w:p w14:paraId="04743D15"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There are enough trees in my neighborhood to provide shade.</w:t>
            </w:r>
          </w:p>
          <w:p w14:paraId="7A57F91C"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My neighborhood has heavy traffic</w:t>
            </w:r>
          </w:p>
          <w:p w14:paraId="1BFCA701"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There are busy roads to cross when out for walks in my neighborhood.</w:t>
            </w:r>
          </w:p>
          <w:p w14:paraId="469F8058"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In my neighborhood, it is easy to walk to places.</w:t>
            </w:r>
          </w:p>
          <w:p w14:paraId="700B8589"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lastRenderedPageBreak/>
              <w:t>There are stores within walking distance of my home.</w:t>
            </w:r>
          </w:p>
          <w:p w14:paraId="050EC33F"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On my neighborhood, the streets and sidewalks are in good condition.</w:t>
            </w:r>
          </w:p>
          <w:p w14:paraId="2264FFB6"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I often see other people walking in my neighborhood.</w:t>
            </w:r>
          </w:p>
          <w:p w14:paraId="17B2A8F5" w14:textId="77777777" w:rsidR="004B3D55" w:rsidRPr="00FC4D36" w:rsidRDefault="004B3D55" w:rsidP="004B3D55">
            <w:pPr>
              <w:pStyle w:val="ListParagraph"/>
              <w:numPr>
                <w:ilvl w:val="0"/>
                <w:numId w:val="6"/>
              </w:numPr>
              <w:spacing w:line="240" w:lineRule="auto"/>
              <w:ind w:left="166" w:hanging="166"/>
              <w:rPr>
                <w:color w:val="000000" w:themeColor="text1"/>
                <w:szCs w:val="22"/>
              </w:rPr>
            </w:pPr>
            <w:r w:rsidRPr="00FC4D36">
              <w:rPr>
                <w:color w:val="000000" w:themeColor="text1"/>
                <w:szCs w:val="22"/>
              </w:rPr>
              <w:t>I often see other people exercise (for example, jog, bicycle, play sports) in my neighborhood.</w:t>
            </w:r>
          </w:p>
        </w:tc>
        <w:tc>
          <w:tcPr>
            <w:tcW w:w="2114" w:type="dxa"/>
            <w:tcBorders>
              <w:top w:val="single" w:sz="4" w:space="0" w:color="auto"/>
              <w:left w:val="single" w:sz="4" w:space="0" w:color="auto"/>
              <w:bottom w:val="single" w:sz="4" w:space="0" w:color="auto"/>
              <w:right w:val="single" w:sz="4" w:space="0" w:color="auto"/>
            </w:tcBorders>
            <w:hideMark/>
          </w:tcPr>
          <w:p w14:paraId="3C088F8D"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lastRenderedPageBreak/>
              <w:t xml:space="preserve">All items were assessed on a 5-point likert response scale (1=strongly agree to 5=strongly disagree) and after reverse coding, were summed, where higher scores indicate more access. Responses of “don’t know” were combined with </w:t>
            </w:r>
            <w:r w:rsidRPr="00FC4D36">
              <w:rPr>
                <w:rFonts w:cs="Times New Roman"/>
                <w:color w:val="000000" w:themeColor="text1"/>
                <w:szCs w:val="22"/>
              </w:rPr>
              <w:lastRenderedPageBreak/>
              <w:t>responses that indicated “neutral”.</w:t>
            </w:r>
          </w:p>
        </w:tc>
      </w:tr>
      <w:tr w:rsidR="00FC4D36" w:rsidRPr="00FC4D36" w14:paraId="6E84B548" w14:textId="77777777" w:rsidTr="007B44F4">
        <w:trPr>
          <w:trHeight w:val="2051"/>
        </w:trPr>
        <w:tc>
          <w:tcPr>
            <w:tcW w:w="1487" w:type="dxa"/>
            <w:tcBorders>
              <w:top w:val="single" w:sz="4" w:space="0" w:color="auto"/>
              <w:left w:val="single" w:sz="4" w:space="0" w:color="auto"/>
              <w:bottom w:val="single" w:sz="4" w:space="0" w:color="auto"/>
              <w:right w:val="single" w:sz="4" w:space="0" w:color="auto"/>
            </w:tcBorders>
            <w:hideMark/>
          </w:tcPr>
          <w:p w14:paraId="2878BC07"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lastRenderedPageBreak/>
              <w:t>Neighborhood perceived safety</w:t>
            </w:r>
          </w:p>
        </w:tc>
        <w:tc>
          <w:tcPr>
            <w:tcW w:w="1365" w:type="dxa"/>
            <w:tcBorders>
              <w:top w:val="single" w:sz="4" w:space="0" w:color="auto"/>
              <w:left w:val="single" w:sz="4" w:space="0" w:color="auto"/>
              <w:bottom w:val="single" w:sz="4" w:space="0" w:color="auto"/>
              <w:right w:val="single" w:sz="4" w:space="0" w:color="auto"/>
            </w:tcBorders>
            <w:hideMark/>
          </w:tcPr>
          <w:p w14:paraId="3AD21EAD"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4274" w:type="dxa"/>
            <w:tcBorders>
              <w:top w:val="single" w:sz="4" w:space="0" w:color="auto"/>
              <w:left w:val="single" w:sz="4" w:space="0" w:color="auto"/>
              <w:bottom w:val="single" w:sz="4" w:space="0" w:color="auto"/>
              <w:right w:val="single" w:sz="4" w:space="0" w:color="auto"/>
            </w:tcBorders>
            <w:hideMark/>
          </w:tcPr>
          <w:p w14:paraId="29EFAD4A" w14:textId="77777777" w:rsidR="004B3D55" w:rsidRPr="00FC4D36" w:rsidRDefault="004B3D55" w:rsidP="004B3D55">
            <w:pPr>
              <w:pStyle w:val="ListParagraph"/>
              <w:numPr>
                <w:ilvl w:val="0"/>
                <w:numId w:val="7"/>
              </w:numPr>
              <w:spacing w:line="240" w:lineRule="auto"/>
              <w:ind w:left="166" w:hanging="166"/>
              <w:rPr>
                <w:color w:val="000000" w:themeColor="text1"/>
                <w:szCs w:val="22"/>
              </w:rPr>
            </w:pPr>
            <w:r w:rsidRPr="00FC4D36">
              <w:rPr>
                <w:color w:val="000000" w:themeColor="text1"/>
                <w:szCs w:val="22"/>
              </w:rPr>
              <w:t>I feel safe walking in my neighborhood during the evening.</w:t>
            </w:r>
          </w:p>
          <w:p w14:paraId="6AD7AC93" w14:textId="77777777" w:rsidR="004B3D55" w:rsidRPr="00FC4D36" w:rsidRDefault="004B3D55" w:rsidP="004B3D55">
            <w:pPr>
              <w:pStyle w:val="ListParagraph"/>
              <w:numPr>
                <w:ilvl w:val="0"/>
                <w:numId w:val="7"/>
              </w:numPr>
              <w:spacing w:line="240" w:lineRule="auto"/>
              <w:ind w:left="166" w:hanging="166"/>
              <w:rPr>
                <w:color w:val="000000" w:themeColor="text1"/>
                <w:szCs w:val="22"/>
              </w:rPr>
            </w:pPr>
            <w:r w:rsidRPr="00FC4D36">
              <w:rPr>
                <w:color w:val="000000" w:themeColor="text1"/>
                <w:szCs w:val="22"/>
              </w:rPr>
              <w:t>My neighborhood is safe from crime.</w:t>
            </w:r>
          </w:p>
          <w:p w14:paraId="6F04622F" w14:textId="77777777" w:rsidR="004B3D55" w:rsidRPr="00FC4D36" w:rsidRDefault="004B3D55" w:rsidP="004B3D55">
            <w:pPr>
              <w:pStyle w:val="ListParagraph"/>
              <w:numPr>
                <w:ilvl w:val="0"/>
                <w:numId w:val="7"/>
              </w:numPr>
              <w:spacing w:line="240" w:lineRule="auto"/>
              <w:ind w:left="166" w:hanging="166"/>
              <w:rPr>
                <w:color w:val="000000" w:themeColor="text1"/>
                <w:szCs w:val="22"/>
              </w:rPr>
            </w:pPr>
            <w:r w:rsidRPr="00FC4D36">
              <w:rPr>
                <w:color w:val="000000" w:themeColor="text1"/>
                <w:szCs w:val="22"/>
              </w:rPr>
              <w:t>Violence is a problem in my neighborhood.</w:t>
            </w:r>
          </w:p>
        </w:tc>
        <w:tc>
          <w:tcPr>
            <w:tcW w:w="2114" w:type="dxa"/>
            <w:tcBorders>
              <w:top w:val="single" w:sz="4" w:space="0" w:color="auto"/>
              <w:left w:val="single" w:sz="4" w:space="0" w:color="auto"/>
              <w:bottom w:val="single" w:sz="4" w:space="0" w:color="auto"/>
              <w:right w:val="single" w:sz="4" w:space="0" w:color="auto"/>
            </w:tcBorders>
            <w:hideMark/>
          </w:tcPr>
          <w:p w14:paraId="16379CBD"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All items were assessed on a 5-point likert response scale (1=strongly agree to 5=strongly disagree) and after reverse coding any necessary items, summed, where higher scores indicate more safety. Responses of “don’t know” were combined with responses that indicated “neutral”.</w:t>
            </w:r>
          </w:p>
        </w:tc>
      </w:tr>
      <w:tr w:rsidR="00FC4D36" w:rsidRPr="00FC4D36" w14:paraId="66DDF75E"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742B74F4"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Race / ethnicity</w:t>
            </w:r>
          </w:p>
        </w:tc>
        <w:tc>
          <w:tcPr>
            <w:tcW w:w="1365" w:type="dxa"/>
            <w:tcBorders>
              <w:top w:val="single" w:sz="4" w:space="0" w:color="auto"/>
              <w:left w:val="single" w:sz="4" w:space="0" w:color="auto"/>
              <w:bottom w:val="single" w:sz="4" w:space="0" w:color="auto"/>
              <w:right w:val="single" w:sz="4" w:space="0" w:color="auto"/>
            </w:tcBorders>
            <w:hideMark/>
          </w:tcPr>
          <w:p w14:paraId="4232A0C3"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4274" w:type="dxa"/>
            <w:tcBorders>
              <w:top w:val="single" w:sz="4" w:space="0" w:color="auto"/>
              <w:left w:val="single" w:sz="4" w:space="0" w:color="auto"/>
              <w:bottom w:val="single" w:sz="4" w:space="0" w:color="auto"/>
              <w:right w:val="single" w:sz="4" w:space="0" w:color="auto"/>
            </w:tcBorders>
            <w:hideMark/>
          </w:tcPr>
          <w:p w14:paraId="2B4E36E0"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White or Black / African American</w:t>
            </w:r>
          </w:p>
        </w:tc>
        <w:tc>
          <w:tcPr>
            <w:tcW w:w="2114" w:type="dxa"/>
            <w:tcBorders>
              <w:top w:val="single" w:sz="4" w:space="0" w:color="auto"/>
              <w:left w:val="single" w:sz="4" w:space="0" w:color="auto"/>
              <w:bottom w:val="single" w:sz="4" w:space="0" w:color="auto"/>
              <w:right w:val="single" w:sz="4" w:space="0" w:color="auto"/>
            </w:tcBorders>
          </w:tcPr>
          <w:p w14:paraId="729C07A3" w14:textId="77777777" w:rsidR="004B3D55" w:rsidRPr="00FC4D36" w:rsidRDefault="004B3D55" w:rsidP="00166CAD">
            <w:pPr>
              <w:spacing w:line="240" w:lineRule="auto"/>
              <w:rPr>
                <w:rFonts w:cs="Times New Roman"/>
                <w:color w:val="000000" w:themeColor="text1"/>
                <w:szCs w:val="22"/>
              </w:rPr>
            </w:pPr>
          </w:p>
        </w:tc>
      </w:tr>
      <w:tr w:rsidR="00FC4D36" w:rsidRPr="00FC4D36" w14:paraId="300CB2BE"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6C67B46D"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Gender</w:t>
            </w:r>
          </w:p>
        </w:tc>
        <w:tc>
          <w:tcPr>
            <w:tcW w:w="1365" w:type="dxa"/>
            <w:tcBorders>
              <w:top w:val="single" w:sz="4" w:space="0" w:color="auto"/>
              <w:left w:val="single" w:sz="4" w:space="0" w:color="auto"/>
              <w:bottom w:val="single" w:sz="4" w:space="0" w:color="auto"/>
              <w:right w:val="single" w:sz="4" w:space="0" w:color="auto"/>
            </w:tcBorders>
            <w:hideMark/>
          </w:tcPr>
          <w:p w14:paraId="6181AD49"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4274" w:type="dxa"/>
            <w:tcBorders>
              <w:top w:val="single" w:sz="4" w:space="0" w:color="auto"/>
              <w:left w:val="single" w:sz="4" w:space="0" w:color="auto"/>
              <w:bottom w:val="single" w:sz="4" w:space="0" w:color="auto"/>
              <w:right w:val="single" w:sz="4" w:space="0" w:color="auto"/>
            </w:tcBorders>
            <w:hideMark/>
          </w:tcPr>
          <w:p w14:paraId="46E1B4BE"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Male / Female</w:t>
            </w:r>
          </w:p>
        </w:tc>
        <w:tc>
          <w:tcPr>
            <w:tcW w:w="2114" w:type="dxa"/>
            <w:tcBorders>
              <w:top w:val="single" w:sz="4" w:space="0" w:color="auto"/>
              <w:left w:val="single" w:sz="4" w:space="0" w:color="auto"/>
              <w:bottom w:val="single" w:sz="4" w:space="0" w:color="auto"/>
              <w:right w:val="single" w:sz="4" w:space="0" w:color="auto"/>
            </w:tcBorders>
          </w:tcPr>
          <w:p w14:paraId="5BDFB417" w14:textId="77777777" w:rsidR="004B3D55" w:rsidRPr="00FC4D36" w:rsidRDefault="004B3D55" w:rsidP="00166CAD">
            <w:pPr>
              <w:spacing w:line="240" w:lineRule="auto"/>
              <w:rPr>
                <w:rFonts w:cs="Times New Roman"/>
                <w:color w:val="000000" w:themeColor="text1"/>
                <w:szCs w:val="22"/>
              </w:rPr>
            </w:pPr>
          </w:p>
        </w:tc>
      </w:tr>
      <w:tr w:rsidR="00FC4D36" w:rsidRPr="00FC4D36" w14:paraId="2A572F02"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7231FB70"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 xml:space="preserve">Age </w:t>
            </w:r>
          </w:p>
        </w:tc>
        <w:tc>
          <w:tcPr>
            <w:tcW w:w="1365" w:type="dxa"/>
            <w:tcBorders>
              <w:top w:val="single" w:sz="4" w:space="0" w:color="auto"/>
              <w:left w:val="single" w:sz="4" w:space="0" w:color="auto"/>
              <w:bottom w:val="single" w:sz="4" w:space="0" w:color="auto"/>
              <w:right w:val="single" w:sz="4" w:space="0" w:color="auto"/>
            </w:tcBorders>
            <w:hideMark/>
          </w:tcPr>
          <w:p w14:paraId="0287DE6B"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4274" w:type="dxa"/>
            <w:tcBorders>
              <w:top w:val="single" w:sz="4" w:space="0" w:color="auto"/>
              <w:left w:val="single" w:sz="4" w:space="0" w:color="auto"/>
              <w:bottom w:val="single" w:sz="4" w:space="0" w:color="auto"/>
              <w:right w:val="single" w:sz="4" w:space="0" w:color="auto"/>
            </w:tcBorders>
            <w:hideMark/>
          </w:tcPr>
          <w:p w14:paraId="316C638C"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Age</w:t>
            </w:r>
          </w:p>
        </w:tc>
        <w:tc>
          <w:tcPr>
            <w:tcW w:w="2114" w:type="dxa"/>
            <w:tcBorders>
              <w:top w:val="single" w:sz="4" w:space="0" w:color="auto"/>
              <w:left w:val="single" w:sz="4" w:space="0" w:color="auto"/>
              <w:bottom w:val="single" w:sz="4" w:space="0" w:color="auto"/>
              <w:right w:val="single" w:sz="4" w:space="0" w:color="auto"/>
            </w:tcBorders>
          </w:tcPr>
          <w:p w14:paraId="2633BFF0" w14:textId="77777777" w:rsidR="004B3D55" w:rsidRPr="00FC4D36" w:rsidRDefault="004B3D55" w:rsidP="00166CAD">
            <w:pPr>
              <w:spacing w:line="240" w:lineRule="auto"/>
              <w:rPr>
                <w:rFonts w:cs="Times New Roman"/>
                <w:color w:val="000000" w:themeColor="text1"/>
                <w:szCs w:val="22"/>
              </w:rPr>
            </w:pPr>
          </w:p>
        </w:tc>
      </w:tr>
      <w:tr w:rsidR="00FC4D36" w:rsidRPr="00FC4D36" w14:paraId="146A22FD"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6DB32AE1"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 xml:space="preserve">BMI </w:t>
            </w:r>
          </w:p>
        </w:tc>
        <w:tc>
          <w:tcPr>
            <w:tcW w:w="1365" w:type="dxa"/>
            <w:tcBorders>
              <w:top w:val="single" w:sz="4" w:space="0" w:color="auto"/>
              <w:left w:val="single" w:sz="4" w:space="0" w:color="auto"/>
              <w:bottom w:val="single" w:sz="4" w:space="0" w:color="auto"/>
              <w:right w:val="single" w:sz="4" w:space="0" w:color="auto"/>
            </w:tcBorders>
            <w:hideMark/>
          </w:tcPr>
          <w:p w14:paraId="0D80DAB3"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4274" w:type="dxa"/>
            <w:tcBorders>
              <w:top w:val="single" w:sz="4" w:space="0" w:color="auto"/>
              <w:left w:val="single" w:sz="4" w:space="0" w:color="auto"/>
              <w:bottom w:val="single" w:sz="4" w:space="0" w:color="auto"/>
              <w:right w:val="single" w:sz="4" w:space="0" w:color="auto"/>
            </w:tcBorders>
            <w:hideMark/>
          </w:tcPr>
          <w:p w14:paraId="2352BA4E" w14:textId="77777777" w:rsidR="004B3D55" w:rsidRPr="00FC4D36" w:rsidRDefault="004B3D55" w:rsidP="004B3D55">
            <w:pPr>
              <w:pStyle w:val="ListParagraph"/>
              <w:numPr>
                <w:ilvl w:val="0"/>
                <w:numId w:val="8"/>
              </w:numPr>
              <w:spacing w:line="240" w:lineRule="auto"/>
              <w:ind w:left="166" w:hanging="166"/>
              <w:rPr>
                <w:color w:val="000000" w:themeColor="text1"/>
                <w:szCs w:val="22"/>
              </w:rPr>
            </w:pPr>
            <w:r w:rsidRPr="00FC4D36">
              <w:rPr>
                <w:color w:val="000000" w:themeColor="text1"/>
                <w:szCs w:val="22"/>
              </w:rPr>
              <w:t>Measured weight (to the nearest pound)</w:t>
            </w:r>
          </w:p>
          <w:p w14:paraId="37C1FB6F" w14:textId="77777777" w:rsidR="004B3D55" w:rsidRPr="00FC4D36" w:rsidRDefault="004B3D55" w:rsidP="004B3D55">
            <w:pPr>
              <w:pStyle w:val="ListParagraph"/>
              <w:numPr>
                <w:ilvl w:val="0"/>
                <w:numId w:val="8"/>
              </w:numPr>
              <w:spacing w:line="240" w:lineRule="auto"/>
              <w:ind w:left="166" w:hanging="166"/>
              <w:rPr>
                <w:color w:val="000000" w:themeColor="text1"/>
                <w:szCs w:val="22"/>
              </w:rPr>
            </w:pPr>
            <w:r w:rsidRPr="00FC4D36">
              <w:rPr>
                <w:color w:val="000000" w:themeColor="text1"/>
                <w:szCs w:val="22"/>
              </w:rPr>
              <w:t>Measured height (to the nearest .5 inch)</w:t>
            </w:r>
          </w:p>
        </w:tc>
        <w:tc>
          <w:tcPr>
            <w:tcW w:w="2114" w:type="dxa"/>
            <w:tcBorders>
              <w:top w:val="single" w:sz="4" w:space="0" w:color="auto"/>
              <w:left w:val="single" w:sz="4" w:space="0" w:color="auto"/>
              <w:bottom w:val="single" w:sz="4" w:space="0" w:color="auto"/>
              <w:right w:val="single" w:sz="4" w:space="0" w:color="auto"/>
            </w:tcBorders>
            <w:hideMark/>
          </w:tcPr>
          <w:p w14:paraId="27D79489"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Calculated BMI</w:t>
            </w:r>
          </w:p>
        </w:tc>
      </w:tr>
      <w:tr w:rsidR="00FC4D36" w:rsidRPr="00FC4D36" w14:paraId="53CCF356"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46CD07DF"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Education</w:t>
            </w:r>
          </w:p>
        </w:tc>
        <w:tc>
          <w:tcPr>
            <w:tcW w:w="1365" w:type="dxa"/>
            <w:tcBorders>
              <w:top w:val="single" w:sz="4" w:space="0" w:color="auto"/>
              <w:left w:val="single" w:sz="4" w:space="0" w:color="auto"/>
              <w:bottom w:val="single" w:sz="4" w:space="0" w:color="auto"/>
              <w:right w:val="single" w:sz="4" w:space="0" w:color="auto"/>
            </w:tcBorders>
            <w:hideMark/>
          </w:tcPr>
          <w:p w14:paraId="42B3C62F"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4274" w:type="dxa"/>
            <w:tcBorders>
              <w:top w:val="single" w:sz="4" w:space="0" w:color="auto"/>
              <w:left w:val="single" w:sz="4" w:space="0" w:color="auto"/>
              <w:bottom w:val="single" w:sz="4" w:space="0" w:color="auto"/>
              <w:right w:val="single" w:sz="4" w:space="0" w:color="auto"/>
            </w:tcBorders>
            <w:hideMark/>
          </w:tcPr>
          <w:p w14:paraId="05C6E08E"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 xml:space="preserve">What is the highest grade or year of school that you have completed, including trade or vocational school or college? </w:t>
            </w:r>
          </w:p>
          <w:p w14:paraId="39A15525"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t>00 through 12=Grade school</w:t>
            </w:r>
          </w:p>
          <w:p w14:paraId="7D4C30B3"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t>13=GED</w:t>
            </w:r>
          </w:p>
          <w:p w14:paraId="6EF52F12"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t>14=vocational, one year</w:t>
            </w:r>
          </w:p>
          <w:p w14:paraId="4F1BC30B"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lastRenderedPageBreak/>
              <w:t>15=vocational, two years</w:t>
            </w:r>
          </w:p>
          <w:p w14:paraId="7716606C"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t xml:space="preserve">16=vocational, three years </w:t>
            </w:r>
          </w:p>
          <w:p w14:paraId="307E10DD"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t>17=college, one year</w:t>
            </w:r>
          </w:p>
          <w:p w14:paraId="6F59AB0D"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t>18=college, two years</w:t>
            </w:r>
          </w:p>
          <w:p w14:paraId="5E03F779"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t>19=college, three years</w:t>
            </w:r>
          </w:p>
          <w:p w14:paraId="5939D092"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t>20=college, four years</w:t>
            </w:r>
          </w:p>
          <w:p w14:paraId="1A03554C" w14:textId="77777777" w:rsidR="004B3D55" w:rsidRPr="00FC4D36" w:rsidRDefault="004B3D55" w:rsidP="004B3D55">
            <w:pPr>
              <w:pStyle w:val="ListParagraph"/>
              <w:numPr>
                <w:ilvl w:val="0"/>
                <w:numId w:val="9"/>
              </w:numPr>
              <w:spacing w:line="240" w:lineRule="auto"/>
              <w:ind w:left="166" w:hanging="166"/>
              <w:rPr>
                <w:color w:val="000000" w:themeColor="text1"/>
                <w:szCs w:val="22"/>
              </w:rPr>
            </w:pPr>
            <w:r w:rsidRPr="00FC4D36">
              <w:rPr>
                <w:color w:val="000000" w:themeColor="text1"/>
                <w:szCs w:val="22"/>
              </w:rPr>
              <w:t>21=graduate or professional school with advanced degrees</w:t>
            </w:r>
          </w:p>
        </w:tc>
        <w:tc>
          <w:tcPr>
            <w:tcW w:w="2114" w:type="dxa"/>
            <w:tcBorders>
              <w:top w:val="single" w:sz="4" w:space="0" w:color="auto"/>
              <w:left w:val="single" w:sz="4" w:space="0" w:color="auto"/>
              <w:bottom w:val="single" w:sz="4" w:space="0" w:color="auto"/>
              <w:right w:val="single" w:sz="4" w:space="0" w:color="auto"/>
            </w:tcBorders>
            <w:hideMark/>
          </w:tcPr>
          <w:p w14:paraId="0CEBF970" w14:textId="23A4DCD4"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lastRenderedPageBreak/>
              <w:t xml:space="preserve">Education was used as a dichotomous variable </w:t>
            </w:r>
            <w:r w:rsidR="00BD0676" w:rsidRPr="00FC4D36">
              <w:rPr>
                <w:rFonts w:cs="Times New Roman"/>
                <w:color w:val="000000" w:themeColor="text1"/>
                <w:szCs w:val="22"/>
              </w:rPr>
              <w:t>(0=</w:t>
            </w:r>
            <w:r w:rsidRPr="00FC4D36">
              <w:rPr>
                <w:rFonts w:cs="Times New Roman"/>
                <w:color w:val="000000" w:themeColor="text1"/>
                <w:szCs w:val="22"/>
              </w:rPr>
              <w:t>completed less than 12 years of formal schooling</w:t>
            </w:r>
            <w:r w:rsidR="00BD0676" w:rsidRPr="00FC4D36">
              <w:rPr>
                <w:rFonts w:cs="Times New Roman"/>
                <w:color w:val="000000" w:themeColor="text1"/>
                <w:szCs w:val="22"/>
              </w:rPr>
              <w:t xml:space="preserve">, </w:t>
            </w:r>
            <w:r w:rsidR="00BD0676" w:rsidRPr="00FC4D36">
              <w:rPr>
                <w:rFonts w:cs="Times New Roman"/>
                <w:color w:val="000000" w:themeColor="text1"/>
                <w:szCs w:val="22"/>
              </w:rPr>
              <w:lastRenderedPageBreak/>
              <w:t>1=completed</w:t>
            </w:r>
            <w:r w:rsidRPr="00FC4D36">
              <w:rPr>
                <w:rFonts w:cs="Times New Roman"/>
                <w:color w:val="000000" w:themeColor="text1"/>
                <w:szCs w:val="22"/>
              </w:rPr>
              <w:t xml:space="preserve"> 12 years or more</w:t>
            </w:r>
            <w:r w:rsidR="00BD0676" w:rsidRPr="00FC4D36">
              <w:rPr>
                <w:rFonts w:cs="Times New Roman"/>
                <w:color w:val="000000" w:themeColor="text1"/>
                <w:szCs w:val="22"/>
              </w:rPr>
              <w:t>).</w:t>
            </w:r>
          </w:p>
        </w:tc>
      </w:tr>
      <w:tr w:rsidR="00FC4D36" w:rsidRPr="00FC4D36" w14:paraId="04A8D7FD" w14:textId="77777777" w:rsidTr="007B44F4">
        <w:trPr>
          <w:trHeight w:val="296"/>
        </w:trPr>
        <w:tc>
          <w:tcPr>
            <w:tcW w:w="1487" w:type="dxa"/>
            <w:tcBorders>
              <w:top w:val="single" w:sz="4" w:space="0" w:color="auto"/>
              <w:left w:val="single" w:sz="4" w:space="0" w:color="auto"/>
              <w:bottom w:val="single" w:sz="4" w:space="0" w:color="auto"/>
              <w:right w:val="single" w:sz="4" w:space="0" w:color="auto"/>
            </w:tcBorders>
            <w:hideMark/>
          </w:tcPr>
          <w:p w14:paraId="78A0062D"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lastRenderedPageBreak/>
              <w:t>Health insurance</w:t>
            </w:r>
          </w:p>
        </w:tc>
        <w:tc>
          <w:tcPr>
            <w:tcW w:w="1365" w:type="dxa"/>
            <w:tcBorders>
              <w:top w:val="single" w:sz="4" w:space="0" w:color="auto"/>
              <w:left w:val="single" w:sz="4" w:space="0" w:color="auto"/>
              <w:bottom w:val="single" w:sz="4" w:space="0" w:color="auto"/>
              <w:right w:val="single" w:sz="4" w:space="0" w:color="auto"/>
            </w:tcBorders>
            <w:hideMark/>
          </w:tcPr>
          <w:p w14:paraId="2E19E7AE"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4274" w:type="dxa"/>
            <w:tcBorders>
              <w:top w:val="single" w:sz="4" w:space="0" w:color="auto"/>
              <w:left w:val="single" w:sz="4" w:space="0" w:color="auto"/>
              <w:bottom w:val="single" w:sz="4" w:space="0" w:color="auto"/>
              <w:right w:val="single" w:sz="4" w:space="0" w:color="auto"/>
            </w:tcBorders>
            <w:hideMark/>
          </w:tcPr>
          <w:p w14:paraId="32D9D774"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Do you now have health insurance through…?</w:t>
            </w:r>
          </w:p>
          <w:p w14:paraId="6A2B3D6D"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None</w:t>
            </w:r>
          </w:p>
          <w:p w14:paraId="17E078F5"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Work or union</w:t>
            </w:r>
          </w:p>
          <w:p w14:paraId="198D1A3C"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Medicare A</w:t>
            </w:r>
          </w:p>
          <w:p w14:paraId="5534315C"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Medicare B</w:t>
            </w:r>
          </w:p>
          <w:p w14:paraId="4E566DCA"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Medicare D</w:t>
            </w:r>
          </w:p>
          <w:p w14:paraId="64BEB047"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Medicaid or public aid</w:t>
            </w:r>
          </w:p>
          <w:p w14:paraId="027D8217"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Grange Farm Bureau</w:t>
            </w:r>
          </w:p>
          <w:p w14:paraId="23F46E38"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Medical Society, or Group Retirement Plan</w:t>
            </w:r>
          </w:p>
          <w:p w14:paraId="73352738"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Direct purchase from insurance company by yourself</w:t>
            </w:r>
          </w:p>
          <w:p w14:paraId="592E8E1F"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Veterans Administration</w:t>
            </w:r>
          </w:p>
          <w:p w14:paraId="6A0F21FC"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CHAMPUS-coverage for military personnel and dependents</w:t>
            </w:r>
          </w:p>
          <w:p w14:paraId="6197C1DF" w14:textId="77777777" w:rsidR="004B3D55" w:rsidRPr="00FC4D36" w:rsidRDefault="004B3D55" w:rsidP="004B3D55">
            <w:pPr>
              <w:pStyle w:val="ListParagraph"/>
              <w:numPr>
                <w:ilvl w:val="0"/>
                <w:numId w:val="10"/>
              </w:numPr>
              <w:spacing w:line="240" w:lineRule="auto"/>
              <w:ind w:left="166" w:hanging="166"/>
              <w:rPr>
                <w:color w:val="000000" w:themeColor="text1"/>
                <w:szCs w:val="22"/>
              </w:rPr>
            </w:pPr>
            <w:r w:rsidRPr="00FC4D36">
              <w:rPr>
                <w:color w:val="000000" w:themeColor="text1"/>
                <w:szCs w:val="22"/>
              </w:rPr>
              <w:t>Any other plan?</w:t>
            </w:r>
          </w:p>
        </w:tc>
        <w:tc>
          <w:tcPr>
            <w:tcW w:w="2114" w:type="dxa"/>
            <w:tcBorders>
              <w:top w:val="single" w:sz="4" w:space="0" w:color="auto"/>
              <w:left w:val="single" w:sz="4" w:space="0" w:color="auto"/>
              <w:bottom w:val="single" w:sz="4" w:space="0" w:color="auto"/>
              <w:right w:val="single" w:sz="4" w:space="0" w:color="auto"/>
            </w:tcBorders>
            <w:hideMark/>
          </w:tcPr>
          <w:p w14:paraId="15F5757C" w14:textId="06B888B0"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 xml:space="preserve">Insurance status </w:t>
            </w:r>
            <w:r w:rsidR="00BD0676" w:rsidRPr="00FC4D36">
              <w:rPr>
                <w:rFonts w:cs="Times New Roman"/>
                <w:color w:val="000000" w:themeColor="text1"/>
                <w:szCs w:val="22"/>
              </w:rPr>
              <w:t xml:space="preserve">was </w:t>
            </w:r>
            <w:r w:rsidRPr="00FC4D36">
              <w:rPr>
                <w:rFonts w:cs="Times New Roman"/>
                <w:color w:val="000000" w:themeColor="text1"/>
                <w:szCs w:val="22"/>
              </w:rPr>
              <w:t xml:space="preserve">dichotomized as any (coded as 1) or none (coded as 0). </w:t>
            </w:r>
          </w:p>
        </w:tc>
      </w:tr>
      <w:tr w:rsidR="00FC4D36" w:rsidRPr="00FC4D36" w14:paraId="084703D4"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5C72B264"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Number of comorbidities (T2)</w:t>
            </w:r>
          </w:p>
        </w:tc>
        <w:tc>
          <w:tcPr>
            <w:tcW w:w="1365" w:type="dxa"/>
            <w:tcBorders>
              <w:top w:val="single" w:sz="4" w:space="0" w:color="auto"/>
              <w:left w:val="single" w:sz="4" w:space="0" w:color="auto"/>
              <w:bottom w:val="single" w:sz="4" w:space="0" w:color="auto"/>
              <w:right w:val="single" w:sz="4" w:space="0" w:color="auto"/>
            </w:tcBorders>
            <w:hideMark/>
          </w:tcPr>
          <w:p w14:paraId="373289FC" w14:textId="3A84FE1F" w:rsidR="004B3D55" w:rsidRPr="00FC4D36" w:rsidRDefault="00E012B6"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4274" w:type="dxa"/>
            <w:tcBorders>
              <w:top w:val="single" w:sz="4" w:space="0" w:color="auto"/>
              <w:left w:val="single" w:sz="4" w:space="0" w:color="auto"/>
              <w:bottom w:val="single" w:sz="4" w:space="0" w:color="auto"/>
              <w:right w:val="single" w:sz="4" w:space="0" w:color="auto"/>
            </w:tcBorders>
            <w:hideMark/>
          </w:tcPr>
          <w:p w14:paraId="28E4525A"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Please tell me which of the following conditions or illnesses a DOCTOR, NURSE, or HEALTH PROFESSIONAL has told you that you have NOW.</w:t>
            </w:r>
          </w:p>
          <w:p w14:paraId="5A381D50"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Heart disease (heart attack, angina, congestive heart failure or other heart condition)</w:t>
            </w:r>
          </w:p>
          <w:p w14:paraId="35C95F01"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High blood pressure (hypertension)</w:t>
            </w:r>
          </w:p>
          <w:p w14:paraId="094E7425"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Lung disease (asthma, TB, chronic bronchitis, emphysema, chronic allergy or other chronic lung problem)</w:t>
            </w:r>
          </w:p>
          <w:p w14:paraId="21CA6D8F"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lastRenderedPageBreak/>
              <w:t>Vascular disease (stroke or circulation problems)</w:t>
            </w:r>
          </w:p>
          <w:p w14:paraId="6DD9D0AD"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Ulcer (stomach ulcer or GERD)</w:t>
            </w:r>
          </w:p>
          <w:p w14:paraId="582772DC"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Liver disease</w:t>
            </w:r>
          </w:p>
          <w:p w14:paraId="7C6E3F0E"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Cancer</w:t>
            </w:r>
          </w:p>
          <w:p w14:paraId="2C75F3D3"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Anxiety/depression</w:t>
            </w:r>
          </w:p>
          <w:p w14:paraId="4417A352"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Anemia</w:t>
            </w:r>
          </w:p>
          <w:p w14:paraId="59E14712"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Diabetes</w:t>
            </w:r>
          </w:p>
          <w:p w14:paraId="327065EA" w14:textId="77777777" w:rsidR="004B3D55" w:rsidRPr="00FC4D36" w:rsidRDefault="004B3D55" w:rsidP="004B3D55">
            <w:pPr>
              <w:pStyle w:val="ListParagraph"/>
              <w:numPr>
                <w:ilvl w:val="0"/>
                <w:numId w:val="11"/>
              </w:numPr>
              <w:spacing w:line="240" w:lineRule="auto"/>
              <w:ind w:left="166" w:hanging="166"/>
              <w:rPr>
                <w:color w:val="000000" w:themeColor="text1"/>
                <w:szCs w:val="22"/>
              </w:rPr>
            </w:pPr>
            <w:r w:rsidRPr="00FC4D36">
              <w:rPr>
                <w:color w:val="000000" w:themeColor="text1"/>
                <w:szCs w:val="22"/>
              </w:rPr>
              <w:t>Kidney disease (kidney stone or renal failure)</w:t>
            </w:r>
          </w:p>
        </w:tc>
        <w:tc>
          <w:tcPr>
            <w:tcW w:w="2114" w:type="dxa"/>
            <w:tcBorders>
              <w:top w:val="single" w:sz="4" w:space="0" w:color="auto"/>
              <w:left w:val="single" w:sz="4" w:space="0" w:color="auto"/>
              <w:bottom w:val="single" w:sz="4" w:space="0" w:color="auto"/>
              <w:right w:val="single" w:sz="4" w:space="0" w:color="auto"/>
            </w:tcBorders>
            <w:hideMark/>
          </w:tcPr>
          <w:p w14:paraId="1D029CD3"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lastRenderedPageBreak/>
              <w:t xml:space="preserve">A comorbidity index of 11 diseases (heart disease, high blood pressure, lung disease, cardiovascular disease, ulcer, liver disease, cancer, anxiety/depression, anemia, diabetes, and kidney disease) was </w:t>
            </w:r>
            <w:r w:rsidRPr="00FC4D36">
              <w:rPr>
                <w:rFonts w:cs="Times New Roman"/>
                <w:color w:val="000000" w:themeColor="text1"/>
                <w:szCs w:val="22"/>
              </w:rPr>
              <w:lastRenderedPageBreak/>
              <w:t>created and defined as the sum of positive responses for individual diseases.</w:t>
            </w:r>
          </w:p>
        </w:tc>
      </w:tr>
      <w:tr w:rsidR="00FC4D36" w:rsidRPr="00FC4D36" w14:paraId="11D5DC12" w14:textId="77777777" w:rsidTr="007B44F4">
        <w:trPr>
          <w:trHeight w:val="827"/>
        </w:trPr>
        <w:tc>
          <w:tcPr>
            <w:tcW w:w="1487" w:type="dxa"/>
            <w:tcBorders>
              <w:top w:val="single" w:sz="4" w:space="0" w:color="auto"/>
              <w:left w:val="single" w:sz="4" w:space="0" w:color="auto"/>
              <w:bottom w:val="single" w:sz="4" w:space="0" w:color="auto"/>
              <w:right w:val="single" w:sz="4" w:space="0" w:color="auto"/>
            </w:tcBorders>
            <w:hideMark/>
          </w:tcPr>
          <w:p w14:paraId="276A7FD5"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lastRenderedPageBreak/>
              <w:t>Physical activity</w:t>
            </w:r>
          </w:p>
        </w:tc>
        <w:tc>
          <w:tcPr>
            <w:tcW w:w="1365" w:type="dxa"/>
            <w:tcBorders>
              <w:top w:val="single" w:sz="4" w:space="0" w:color="auto"/>
              <w:left w:val="single" w:sz="4" w:space="0" w:color="auto"/>
              <w:bottom w:val="single" w:sz="4" w:space="0" w:color="auto"/>
              <w:right w:val="single" w:sz="4" w:space="0" w:color="auto"/>
            </w:tcBorders>
            <w:hideMark/>
          </w:tcPr>
          <w:p w14:paraId="3BB6E17A"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Behavioral Risk Factor Surveillance System</w:t>
            </w:r>
          </w:p>
        </w:tc>
        <w:tc>
          <w:tcPr>
            <w:tcW w:w="4274" w:type="dxa"/>
            <w:tcBorders>
              <w:top w:val="single" w:sz="4" w:space="0" w:color="auto"/>
              <w:left w:val="single" w:sz="4" w:space="0" w:color="auto"/>
              <w:bottom w:val="single" w:sz="4" w:space="0" w:color="auto"/>
              <w:right w:val="single" w:sz="4" w:space="0" w:color="auto"/>
            </w:tcBorders>
          </w:tcPr>
          <w:p w14:paraId="71F4C9A7"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 xml:space="preserve">Moderate activities are defined as any activity performed for at least 10 minutes at a time, such as brisk walking, bicycling, vacuuming, gardening, or anything else that causes some increase in breathing or heart rate. </w:t>
            </w:r>
          </w:p>
          <w:p w14:paraId="56E8FEAF" w14:textId="77777777" w:rsidR="004B3D55" w:rsidRPr="00FC4D36" w:rsidRDefault="004B3D55" w:rsidP="00166CAD">
            <w:pPr>
              <w:spacing w:line="240" w:lineRule="auto"/>
              <w:rPr>
                <w:rFonts w:cs="Times New Roman"/>
                <w:color w:val="000000" w:themeColor="text1"/>
                <w:szCs w:val="22"/>
              </w:rPr>
            </w:pPr>
          </w:p>
          <w:p w14:paraId="437F5285"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Vigorous activities are defined as any activity performed for at least 10 minutes at a time, such as running, aerobics, heavy yard work, or anything else that causes large increases in breathing or heart rate.</w:t>
            </w:r>
          </w:p>
          <w:p w14:paraId="068D9515" w14:textId="77777777" w:rsidR="004B3D55" w:rsidRPr="00FC4D36" w:rsidRDefault="004B3D55" w:rsidP="00166CAD">
            <w:pPr>
              <w:spacing w:line="240" w:lineRule="auto"/>
              <w:rPr>
                <w:rFonts w:cs="Times New Roman"/>
                <w:color w:val="000000" w:themeColor="text1"/>
                <w:szCs w:val="22"/>
              </w:rPr>
            </w:pPr>
          </w:p>
          <w:p w14:paraId="009CF52A" w14:textId="77777777" w:rsidR="004B3D55" w:rsidRPr="00FC4D36" w:rsidRDefault="004B3D55" w:rsidP="004B3D55">
            <w:pPr>
              <w:pStyle w:val="ListParagraph"/>
              <w:numPr>
                <w:ilvl w:val="0"/>
                <w:numId w:val="13"/>
              </w:numPr>
              <w:spacing w:line="240" w:lineRule="auto"/>
              <w:ind w:left="156" w:hanging="156"/>
              <w:rPr>
                <w:color w:val="000000" w:themeColor="text1"/>
                <w:szCs w:val="22"/>
              </w:rPr>
            </w:pPr>
            <w:r w:rsidRPr="00FC4D36">
              <w:rPr>
                <w:color w:val="000000" w:themeColor="text1"/>
                <w:szCs w:val="22"/>
              </w:rPr>
              <w:t>Thinking about the MODERATE activities that you do IN A USUAL WEEK, do you do MODERATE activities for at least 10 minutes at a time, such as brisk walking, bicycling, vacuuming, gardening or anything else that causes small increases in breathing or heart rate?</w:t>
            </w:r>
          </w:p>
          <w:p w14:paraId="2075F805" w14:textId="77777777" w:rsidR="004B3D55" w:rsidRPr="00FC4D36" w:rsidRDefault="004B3D55" w:rsidP="004B3D55">
            <w:pPr>
              <w:pStyle w:val="ListParagraph"/>
              <w:numPr>
                <w:ilvl w:val="0"/>
                <w:numId w:val="13"/>
              </w:numPr>
              <w:spacing w:line="240" w:lineRule="auto"/>
              <w:ind w:left="156" w:hanging="156"/>
              <w:rPr>
                <w:color w:val="000000" w:themeColor="text1"/>
                <w:szCs w:val="22"/>
              </w:rPr>
            </w:pPr>
            <w:r w:rsidRPr="00FC4D36">
              <w:rPr>
                <w:color w:val="000000" w:themeColor="text1"/>
                <w:szCs w:val="22"/>
              </w:rPr>
              <w:t>How many DAYS PER WEEK do you do these MODERATE activities for at least 10 minutes at a time?</w:t>
            </w:r>
          </w:p>
          <w:p w14:paraId="68B88E4A" w14:textId="77777777" w:rsidR="004B3D55" w:rsidRPr="00FC4D36" w:rsidRDefault="004B3D55" w:rsidP="004B3D55">
            <w:pPr>
              <w:pStyle w:val="ListParagraph"/>
              <w:numPr>
                <w:ilvl w:val="0"/>
                <w:numId w:val="13"/>
              </w:numPr>
              <w:spacing w:line="240" w:lineRule="auto"/>
              <w:ind w:left="156" w:hanging="156"/>
              <w:rPr>
                <w:color w:val="000000" w:themeColor="text1"/>
                <w:szCs w:val="22"/>
              </w:rPr>
            </w:pPr>
            <w:r w:rsidRPr="00FC4D36">
              <w:rPr>
                <w:color w:val="000000" w:themeColor="text1"/>
                <w:szCs w:val="22"/>
              </w:rPr>
              <w:t>On days when you do MODERATE activities for at least 10 minutes at a time, how much TOTAL TIME PER DAY do you spend doing these activities? (measured in hours)</w:t>
            </w:r>
          </w:p>
          <w:p w14:paraId="0B379440" w14:textId="77777777" w:rsidR="004B3D55" w:rsidRPr="00FC4D36" w:rsidRDefault="004B3D55" w:rsidP="004B3D55">
            <w:pPr>
              <w:pStyle w:val="ListParagraph"/>
              <w:numPr>
                <w:ilvl w:val="0"/>
                <w:numId w:val="13"/>
              </w:numPr>
              <w:spacing w:line="240" w:lineRule="auto"/>
              <w:ind w:left="156" w:hanging="156"/>
              <w:rPr>
                <w:color w:val="000000" w:themeColor="text1"/>
                <w:szCs w:val="22"/>
              </w:rPr>
            </w:pPr>
            <w:r w:rsidRPr="00FC4D36">
              <w:rPr>
                <w:color w:val="000000" w:themeColor="text1"/>
                <w:szCs w:val="22"/>
              </w:rPr>
              <w:t>On days when you do MODERATE activities for at least 10 minutes at a time, how much TOTAL TIME PER DAY do you spend doing these activities? (measured in minutes)</w:t>
            </w:r>
          </w:p>
          <w:p w14:paraId="6E3F117F" w14:textId="77777777" w:rsidR="004B3D55" w:rsidRPr="00FC4D36" w:rsidRDefault="004B3D55" w:rsidP="004B3D55">
            <w:pPr>
              <w:pStyle w:val="ListParagraph"/>
              <w:numPr>
                <w:ilvl w:val="0"/>
                <w:numId w:val="13"/>
              </w:numPr>
              <w:spacing w:line="240" w:lineRule="auto"/>
              <w:ind w:left="156" w:hanging="156"/>
              <w:rPr>
                <w:color w:val="000000" w:themeColor="text1"/>
                <w:szCs w:val="22"/>
              </w:rPr>
            </w:pPr>
            <w:r w:rsidRPr="00FC4D36">
              <w:rPr>
                <w:color w:val="000000" w:themeColor="text1"/>
                <w:szCs w:val="22"/>
              </w:rPr>
              <w:t>Now thinking about VIGOROUS physical activities you do IN A USUAL WEEK, do you do VIGOROUS activities for at least 10 minutes at a time, such as running, aerobics, heavy yard work, or anything else that causes large increases in breathing or heart rate?</w:t>
            </w:r>
          </w:p>
          <w:p w14:paraId="048F2276" w14:textId="77777777" w:rsidR="004B3D55" w:rsidRPr="00FC4D36" w:rsidRDefault="004B3D55" w:rsidP="004B3D55">
            <w:pPr>
              <w:pStyle w:val="ListParagraph"/>
              <w:numPr>
                <w:ilvl w:val="0"/>
                <w:numId w:val="13"/>
              </w:numPr>
              <w:spacing w:line="240" w:lineRule="auto"/>
              <w:ind w:left="156" w:hanging="156"/>
              <w:rPr>
                <w:color w:val="000000" w:themeColor="text1"/>
                <w:szCs w:val="22"/>
              </w:rPr>
            </w:pPr>
            <w:r w:rsidRPr="00FC4D36">
              <w:rPr>
                <w:color w:val="000000" w:themeColor="text1"/>
                <w:szCs w:val="22"/>
              </w:rPr>
              <w:t>How many DAYS PER WEEK do you do these VIGOROUS activities for at least 10 minutes at a time?</w:t>
            </w:r>
          </w:p>
          <w:p w14:paraId="0229BCF2" w14:textId="77777777" w:rsidR="004B3D55" w:rsidRPr="00FC4D36" w:rsidRDefault="004B3D55" w:rsidP="004B3D55">
            <w:pPr>
              <w:pStyle w:val="ListParagraph"/>
              <w:numPr>
                <w:ilvl w:val="0"/>
                <w:numId w:val="13"/>
              </w:numPr>
              <w:spacing w:line="240" w:lineRule="auto"/>
              <w:ind w:left="156" w:hanging="156"/>
              <w:rPr>
                <w:color w:val="000000" w:themeColor="text1"/>
                <w:szCs w:val="22"/>
              </w:rPr>
            </w:pPr>
            <w:r w:rsidRPr="00FC4D36">
              <w:rPr>
                <w:color w:val="000000" w:themeColor="text1"/>
                <w:szCs w:val="22"/>
              </w:rPr>
              <w:t>On days when you do VIGOROUS activities for at least 10 minutes at a time, how much TOTAL TIME PER DAY do you spend doing these activities? (measured in hours)</w:t>
            </w:r>
          </w:p>
          <w:p w14:paraId="16424C9C" w14:textId="77777777" w:rsidR="004B3D55" w:rsidRPr="00FC4D36" w:rsidRDefault="004B3D55" w:rsidP="004B3D55">
            <w:pPr>
              <w:pStyle w:val="ListParagraph"/>
              <w:numPr>
                <w:ilvl w:val="0"/>
                <w:numId w:val="13"/>
              </w:numPr>
              <w:spacing w:line="240" w:lineRule="auto"/>
              <w:ind w:left="156" w:hanging="156"/>
              <w:rPr>
                <w:color w:val="000000" w:themeColor="text1"/>
                <w:szCs w:val="22"/>
              </w:rPr>
            </w:pPr>
            <w:r w:rsidRPr="00FC4D36">
              <w:rPr>
                <w:color w:val="000000" w:themeColor="text1"/>
                <w:szCs w:val="22"/>
              </w:rPr>
              <w:t>On days when you do VIGOROUS activities for at least 10 minutes at a time, how much TOTAL TIME PER DAY do you spend doing these activities? (measured in minutes)</w:t>
            </w:r>
          </w:p>
        </w:tc>
        <w:tc>
          <w:tcPr>
            <w:tcW w:w="2114" w:type="dxa"/>
            <w:tcBorders>
              <w:top w:val="single" w:sz="4" w:space="0" w:color="auto"/>
              <w:left w:val="single" w:sz="4" w:space="0" w:color="auto"/>
              <w:bottom w:val="single" w:sz="4" w:space="0" w:color="auto"/>
              <w:right w:val="single" w:sz="4" w:space="0" w:color="auto"/>
            </w:tcBorders>
            <w:hideMark/>
          </w:tcPr>
          <w:p w14:paraId="0881B519"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Based on responses to questions, individuals were classified as</w:t>
            </w:r>
          </w:p>
          <w:p w14:paraId="730D41F1" w14:textId="77777777" w:rsidR="004B3D55" w:rsidRPr="00FC4D36" w:rsidRDefault="004B3D55" w:rsidP="004B3D55">
            <w:pPr>
              <w:pStyle w:val="ListParagraph"/>
              <w:numPr>
                <w:ilvl w:val="0"/>
                <w:numId w:val="14"/>
              </w:numPr>
              <w:spacing w:line="240" w:lineRule="auto"/>
              <w:ind w:left="128" w:hanging="128"/>
              <w:rPr>
                <w:color w:val="000000" w:themeColor="text1"/>
                <w:szCs w:val="22"/>
              </w:rPr>
            </w:pPr>
            <w:r w:rsidRPr="00FC4D36">
              <w:rPr>
                <w:color w:val="000000" w:themeColor="text1"/>
                <w:szCs w:val="22"/>
              </w:rPr>
              <w:t>Inactive (participants that report doing no moderate or vigorous physical activity).</w:t>
            </w:r>
          </w:p>
          <w:p w14:paraId="5EA7ADCA" w14:textId="706068FA" w:rsidR="004B3D55" w:rsidRPr="00FC4D36" w:rsidRDefault="004B3D55" w:rsidP="004B3D55">
            <w:pPr>
              <w:pStyle w:val="ListParagraph"/>
              <w:numPr>
                <w:ilvl w:val="0"/>
                <w:numId w:val="14"/>
              </w:numPr>
              <w:spacing w:line="240" w:lineRule="auto"/>
              <w:ind w:left="128" w:hanging="128"/>
              <w:rPr>
                <w:color w:val="000000" w:themeColor="text1"/>
                <w:szCs w:val="22"/>
              </w:rPr>
            </w:pPr>
            <w:r w:rsidRPr="00FC4D36">
              <w:rPr>
                <w:color w:val="000000" w:themeColor="text1"/>
                <w:szCs w:val="22"/>
              </w:rPr>
              <w:t>Insufficiently active (participants that report doing insufficient moderate or vigorous physical activity to meet recommendations, i.e. participants that reported less than 5 days of moderate activity with 30 or more minutes per day and less than 3 days of vigorous activity with 20 or more minutes per day)</w:t>
            </w:r>
          </w:p>
          <w:p w14:paraId="61C3064E" w14:textId="7B1EF3FE" w:rsidR="004B3D55" w:rsidRPr="00FC4D36" w:rsidRDefault="004B3D55" w:rsidP="004B3D55">
            <w:pPr>
              <w:pStyle w:val="ListParagraph"/>
              <w:numPr>
                <w:ilvl w:val="0"/>
                <w:numId w:val="14"/>
              </w:numPr>
              <w:spacing w:line="240" w:lineRule="auto"/>
              <w:ind w:left="128" w:hanging="128"/>
              <w:rPr>
                <w:color w:val="000000" w:themeColor="text1"/>
                <w:szCs w:val="22"/>
              </w:rPr>
            </w:pPr>
            <w:r w:rsidRPr="00FC4D36">
              <w:rPr>
                <w:color w:val="000000" w:themeColor="text1"/>
                <w:szCs w:val="22"/>
              </w:rPr>
              <w:t xml:space="preserve">Active (participants that report that report doing enough moderate or vigorous physical activity to meeting the recommendations, i.e., participants that reported 5 or more days of moderate activity with 30 </w:t>
            </w:r>
            <w:r w:rsidR="00BD0676" w:rsidRPr="00FC4D36">
              <w:rPr>
                <w:color w:val="000000" w:themeColor="text1"/>
                <w:szCs w:val="22"/>
              </w:rPr>
              <w:t xml:space="preserve">or more minutes per day and/or </w:t>
            </w:r>
            <w:r w:rsidRPr="00FC4D36">
              <w:rPr>
                <w:color w:val="000000" w:themeColor="text1"/>
                <w:szCs w:val="22"/>
              </w:rPr>
              <w:t>3 or more days of vigorous activity with 20 or more minutes per day)</w:t>
            </w:r>
          </w:p>
        </w:tc>
      </w:tr>
      <w:tr w:rsidR="00FC4D36" w:rsidRPr="00FC4D36" w14:paraId="6665B2D9"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54684A12"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Knee OA</w:t>
            </w:r>
          </w:p>
        </w:tc>
        <w:tc>
          <w:tcPr>
            <w:tcW w:w="1365" w:type="dxa"/>
            <w:tcBorders>
              <w:top w:val="single" w:sz="4" w:space="0" w:color="auto"/>
              <w:left w:val="single" w:sz="4" w:space="0" w:color="auto"/>
              <w:bottom w:val="single" w:sz="4" w:space="0" w:color="auto"/>
              <w:right w:val="single" w:sz="4" w:space="0" w:color="auto"/>
            </w:tcBorders>
            <w:hideMark/>
          </w:tcPr>
          <w:p w14:paraId="3FEE82D5"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KL scale</w:t>
            </w:r>
          </w:p>
        </w:tc>
        <w:tc>
          <w:tcPr>
            <w:tcW w:w="4274" w:type="dxa"/>
            <w:tcBorders>
              <w:top w:val="single" w:sz="4" w:space="0" w:color="auto"/>
              <w:left w:val="single" w:sz="4" w:space="0" w:color="auto"/>
              <w:bottom w:val="single" w:sz="4" w:space="0" w:color="auto"/>
              <w:right w:val="single" w:sz="4" w:space="0" w:color="auto"/>
            </w:tcBorders>
            <w:hideMark/>
          </w:tcPr>
          <w:p w14:paraId="3C1E0D9B"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2114" w:type="dxa"/>
            <w:tcBorders>
              <w:top w:val="single" w:sz="4" w:space="0" w:color="auto"/>
              <w:left w:val="single" w:sz="4" w:space="0" w:color="auto"/>
              <w:bottom w:val="single" w:sz="4" w:space="0" w:color="auto"/>
              <w:right w:val="single" w:sz="4" w:space="0" w:color="auto"/>
            </w:tcBorders>
            <w:hideMark/>
          </w:tcPr>
          <w:p w14:paraId="67FCC02F" w14:textId="6471C19D"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 xml:space="preserve">Radiographic knee OA was assessed using clinical exams. Posterior-anterior radiographs of the knee were obtained and interpreted by a </w:t>
            </w:r>
            <w:r w:rsidR="00B53FC0" w:rsidRPr="00FC4D36">
              <w:rPr>
                <w:rFonts w:cs="Times New Roman"/>
                <w:color w:val="000000" w:themeColor="text1"/>
                <w:szCs w:val="22"/>
              </w:rPr>
              <w:t xml:space="preserve">musculoskeletal </w:t>
            </w:r>
            <w:r w:rsidRPr="00FC4D36">
              <w:rPr>
                <w:rFonts w:cs="Times New Roman"/>
                <w:color w:val="000000" w:themeColor="text1"/>
                <w:szCs w:val="22"/>
              </w:rPr>
              <w:t xml:space="preserve">radiologist </w:t>
            </w:r>
            <w:r w:rsidR="00B53FC0" w:rsidRPr="00FC4D36">
              <w:rPr>
                <w:rFonts w:cs="Times New Roman"/>
                <w:color w:val="000000" w:themeColor="text1"/>
                <w:szCs w:val="22"/>
              </w:rPr>
              <w:t xml:space="preserve">using the </w:t>
            </w:r>
            <w:r w:rsidRPr="00FC4D36">
              <w:rPr>
                <w:rFonts w:cs="Times New Roman"/>
                <w:color w:val="000000" w:themeColor="text1"/>
                <w:szCs w:val="22"/>
              </w:rPr>
              <w:t xml:space="preserve"> Kellgren-Lawrence (KL) scale from 0 to 4. Presence of radiographic OA was defined as KL grade at 2 or higher. </w:t>
            </w:r>
          </w:p>
        </w:tc>
      </w:tr>
      <w:tr w:rsidR="00FC4D36" w:rsidRPr="00FC4D36" w14:paraId="5527A1AE"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57D5FC2F" w14:textId="381AEBE3" w:rsidR="004B3D55" w:rsidRPr="00FC4D36" w:rsidRDefault="007B44F4" w:rsidP="00166CAD">
            <w:pPr>
              <w:spacing w:line="240" w:lineRule="auto"/>
              <w:rPr>
                <w:rFonts w:cs="Times New Roman"/>
                <w:color w:val="000000" w:themeColor="text1"/>
                <w:szCs w:val="22"/>
              </w:rPr>
            </w:pPr>
            <w:r w:rsidRPr="00FC4D36">
              <w:rPr>
                <w:rFonts w:cs="Times New Roman"/>
                <w:color w:val="000000" w:themeColor="text1"/>
                <w:szCs w:val="22"/>
              </w:rPr>
              <w:t>Loneliness</w:t>
            </w:r>
          </w:p>
        </w:tc>
        <w:tc>
          <w:tcPr>
            <w:tcW w:w="1365" w:type="dxa"/>
            <w:tcBorders>
              <w:top w:val="single" w:sz="4" w:space="0" w:color="auto"/>
              <w:left w:val="single" w:sz="4" w:space="0" w:color="auto"/>
              <w:bottom w:val="single" w:sz="4" w:space="0" w:color="auto"/>
              <w:right w:val="single" w:sz="4" w:space="0" w:color="auto"/>
            </w:tcBorders>
            <w:hideMark/>
          </w:tcPr>
          <w:p w14:paraId="4738896A"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Strong Ties scale</w:t>
            </w:r>
          </w:p>
        </w:tc>
        <w:tc>
          <w:tcPr>
            <w:tcW w:w="4274" w:type="dxa"/>
            <w:tcBorders>
              <w:top w:val="single" w:sz="4" w:space="0" w:color="auto"/>
              <w:left w:val="single" w:sz="4" w:space="0" w:color="auto"/>
              <w:bottom w:val="single" w:sz="4" w:space="0" w:color="auto"/>
              <w:right w:val="single" w:sz="4" w:space="0" w:color="auto"/>
            </w:tcBorders>
            <w:hideMark/>
          </w:tcPr>
          <w:p w14:paraId="5EFC8863" w14:textId="77777777" w:rsidR="004B3D55" w:rsidRPr="00FC4D36" w:rsidRDefault="004B3D55" w:rsidP="004B3D55">
            <w:pPr>
              <w:pStyle w:val="ListParagraph"/>
              <w:numPr>
                <w:ilvl w:val="0"/>
                <w:numId w:val="15"/>
              </w:numPr>
              <w:spacing w:line="240" w:lineRule="auto"/>
              <w:ind w:left="208" w:hanging="208"/>
              <w:rPr>
                <w:color w:val="000000" w:themeColor="text1"/>
                <w:szCs w:val="22"/>
              </w:rPr>
            </w:pPr>
            <w:r w:rsidRPr="00FC4D36">
              <w:rPr>
                <w:color w:val="000000" w:themeColor="text1"/>
                <w:szCs w:val="22"/>
              </w:rPr>
              <w:t>How often are you bothered by not having a close companion?</w:t>
            </w:r>
          </w:p>
          <w:p w14:paraId="190938DA" w14:textId="77777777" w:rsidR="004B3D55" w:rsidRPr="00FC4D36" w:rsidRDefault="004B3D55" w:rsidP="004B3D55">
            <w:pPr>
              <w:pStyle w:val="ListParagraph"/>
              <w:numPr>
                <w:ilvl w:val="0"/>
                <w:numId w:val="16"/>
              </w:numPr>
              <w:spacing w:line="240" w:lineRule="auto"/>
              <w:ind w:left="208" w:hanging="208"/>
              <w:rPr>
                <w:color w:val="000000" w:themeColor="text1"/>
                <w:szCs w:val="22"/>
              </w:rPr>
            </w:pPr>
            <w:r w:rsidRPr="00FC4D36">
              <w:rPr>
                <w:color w:val="000000" w:themeColor="text1"/>
                <w:szCs w:val="22"/>
              </w:rPr>
              <w:t>How often are you bothered by not seeing people you feel close to?</w:t>
            </w:r>
          </w:p>
          <w:p w14:paraId="11D6B27A" w14:textId="77777777" w:rsidR="004B3D55" w:rsidRPr="00FC4D36" w:rsidRDefault="004B3D55" w:rsidP="004B3D55">
            <w:pPr>
              <w:pStyle w:val="ListParagraph"/>
              <w:numPr>
                <w:ilvl w:val="0"/>
                <w:numId w:val="16"/>
              </w:numPr>
              <w:spacing w:line="240" w:lineRule="auto"/>
              <w:ind w:left="208" w:hanging="208"/>
              <w:rPr>
                <w:color w:val="000000" w:themeColor="text1"/>
                <w:szCs w:val="22"/>
              </w:rPr>
            </w:pPr>
            <w:r w:rsidRPr="00FC4D36">
              <w:rPr>
                <w:color w:val="000000" w:themeColor="text1"/>
                <w:szCs w:val="22"/>
              </w:rPr>
              <w:t>How often are you bothered by not having enough close friends?</w:t>
            </w:r>
          </w:p>
          <w:p w14:paraId="7489BD65" w14:textId="77777777" w:rsidR="004B3D55" w:rsidRPr="00FC4D36" w:rsidRDefault="004B3D55" w:rsidP="004B3D55">
            <w:pPr>
              <w:pStyle w:val="ListParagraph"/>
              <w:numPr>
                <w:ilvl w:val="0"/>
                <w:numId w:val="16"/>
              </w:numPr>
              <w:spacing w:line="240" w:lineRule="auto"/>
              <w:ind w:left="208" w:hanging="208"/>
              <w:rPr>
                <w:color w:val="000000" w:themeColor="text1"/>
                <w:szCs w:val="22"/>
              </w:rPr>
            </w:pPr>
            <w:r w:rsidRPr="00FC4D36">
              <w:rPr>
                <w:color w:val="000000" w:themeColor="text1"/>
                <w:szCs w:val="22"/>
              </w:rPr>
              <w:t>How often are you bothered by not having someone who shows you love and affection?</w:t>
            </w:r>
          </w:p>
        </w:tc>
        <w:tc>
          <w:tcPr>
            <w:tcW w:w="2114" w:type="dxa"/>
            <w:tcBorders>
              <w:top w:val="single" w:sz="4" w:space="0" w:color="auto"/>
              <w:left w:val="single" w:sz="4" w:space="0" w:color="auto"/>
              <w:bottom w:val="single" w:sz="4" w:space="0" w:color="auto"/>
              <w:right w:val="single" w:sz="4" w:space="0" w:color="auto"/>
            </w:tcBorders>
            <w:hideMark/>
          </w:tcPr>
          <w:p w14:paraId="6333CC0B" w14:textId="7F3F9D4E"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All items were assessed on a 5-point likert response scale (1=strongl</w:t>
            </w:r>
            <w:r w:rsidR="00A46DA6" w:rsidRPr="00FC4D36">
              <w:rPr>
                <w:rFonts w:cs="Times New Roman"/>
                <w:color w:val="000000" w:themeColor="text1"/>
                <w:szCs w:val="22"/>
              </w:rPr>
              <w:t xml:space="preserve">y agree to 5=strongly disagree), reverse coded, and </w:t>
            </w:r>
            <w:r w:rsidRPr="00FC4D36">
              <w:rPr>
                <w:rFonts w:cs="Times New Roman"/>
                <w:color w:val="000000" w:themeColor="text1"/>
                <w:szCs w:val="22"/>
              </w:rPr>
              <w:t xml:space="preserve">summed, where higher scores indicate </w:t>
            </w:r>
            <w:r w:rsidR="00A46DA6" w:rsidRPr="00FC4D36">
              <w:rPr>
                <w:rFonts w:cs="Times New Roman"/>
                <w:color w:val="000000" w:themeColor="text1"/>
                <w:szCs w:val="22"/>
              </w:rPr>
              <w:t>more loneliness.</w:t>
            </w:r>
          </w:p>
        </w:tc>
      </w:tr>
      <w:tr w:rsidR="00FC4D36" w:rsidRPr="00FC4D36" w14:paraId="1B654629" w14:textId="77777777" w:rsidTr="007B44F4">
        <w:tc>
          <w:tcPr>
            <w:tcW w:w="1487" w:type="dxa"/>
            <w:tcBorders>
              <w:top w:val="single" w:sz="4" w:space="0" w:color="auto"/>
              <w:left w:val="single" w:sz="4" w:space="0" w:color="auto"/>
              <w:bottom w:val="single" w:sz="4" w:space="0" w:color="auto"/>
              <w:right w:val="single" w:sz="4" w:space="0" w:color="auto"/>
            </w:tcBorders>
            <w:hideMark/>
          </w:tcPr>
          <w:p w14:paraId="6C726853"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Perceived individual control</w:t>
            </w:r>
          </w:p>
        </w:tc>
        <w:tc>
          <w:tcPr>
            <w:tcW w:w="1365" w:type="dxa"/>
            <w:tcBorders>
              <w:top w:val="single" w:sz="4" w:space="0" w:color="auto"/>
              <w:left w:val="single" w:sz="4" w:space="0" w:color="auto"/>
              <w:bottom w:val="single" w:sz="4" w:space="0" w:color="auto"/>
              <w:right w:val="single" w:sz="4" w:space="0" w:color="auto"/>
            </w:tcBorders>
            <w:hideMark/>
          </w:tcPr>
          <w:p w14:paraId="7C19295E"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Perceived Control Scale</w:t>
            </w:r>
          </w:p>
        </w:tc>
        <w:tc>
          <w:tcPr>
            <w:tcW w:w="4274" w:type="dxa"/>
            <w:tcBorders>
              <w:top w:val="single" w:sz="4" w:space="0" w:color="auto"/>
              <w:left w:val="single" w:sz="4" w:space="0" w:color="auto"/>
              <w:bottom w:val="single" w:sz="4" w:space="0" w:color="auto"/>
              <w:right w:val="single" w:sz="4" w:space="0" w:color="auto"/>
            </w:tcBorders>
            <w:hideMark/>
          </w:tcPr>
          <w:p w14:paraId="6C54E6AB" w14:textId="77777777" w:rsidR="004B3D55" w:rsidRPr="00FC4D36" w:rsidRDefault="004B3D55" w:rsidP="004B3D55">
            <w:pPr>
              <w:pStyle w:val="ListParagraph"/>
              <w:numPr>
                <w:ilvl w:val="0"/>
                <w:numId w:val="15"/>
              </w:numPr>
              <w:spacing w:line="240" w:lineRule="auto"/>
              <w:ind w:left="208" w:hanging="208"/>
              <w:rPr>
                <w:color w:val="000000" w:themeColor="text1"/>
                <w:szCs w:val="22"/>
              </w:rPr>
            </w:pPr>
            <w:r w:rsidRPr="00FC4D36">
              <w:rPr>
                <w:color w:val="000000" w:themeColor="text1"/>
                <w:szCs w:val="22"/>
              </w:rPr>
              <w:t>I have control over the decisions that affect my life.</w:t>
            </w:r>
          </w:p>
          <w:p w14:paraId="10222124" w14:textId="77777777" w:rsidR="004B3D55" w:rsidRPr="00FC4D36" w:rsidRDefault="004B3D55" w:rsidP="004B3D55">
            <w:pPr>
              <w:pStyle w:val="ListParagraph"/>
              <w:numPr>
                <w:ilvl w:val="0"/>
                <w:numId w:val="15"/>
              </w:numPr>
              <w:spacing w:line="240" w:lineRule="auto"/>
              <w:ind w:left="208" w:hanging="208"/>
              <w:rPr>
                <w:color w:val="000000" w:themeColor="text1"/>
                <w:szCs w:val="22"/>
              </w:rPr>
            </w:pPr>
            <w:r w:rsidRPr="00FC4D36">
              <w:rPr>
                <w:color w:val="000000" w:themeColor="text1"/>
                <w:szCs w:val="22"/>
              </w:rPr>
              <w:t>I am satisfied with the amount of control I have over decisions that affect my life.</w:t>
            </w:r>
          </w:p>
        </w:tc>
        <w:tc>
          <w:tcPr>
            <w:tcW w:w="2114" w:type="dxa"/>
            <w:tcBorders>
              <w:top w:val="single" w:sz="4" w:space="0" w:color="auto"/>
              <w:left w:val="single" w:sz="4" w:space="0" w:color="auto"/>
              <w:bottom w:val="single" w:sz="4" w:space="0" w:color="auto"/>
              <w:right w:val="single" w:sz="4" w:space="0" w:color="auto"/>
            </w:tcBorders>
            <w:hideMark/>
          </w:tcPr>
          <w:p w14:paraId="085E0EAA" w14:textId="77777777" w:rsidR="004B3D55" w:rsidRPr="00FC4D36" w:rsidRDefault="004B3D55" w:rsidP="00166CAD">
            <w:pPr>
              <w:spacing w:line="240" w:lineRule="auto"/>
              <w:rPr>
                <w:rFonts w:cs="Times New Roman"/>
                <w:color w:val="000000" w:themeColor="text1"/>
                <w:szCs w:val="22"/>
              </w:rPr>
            </w:pPr>
            <w:r w:rsidRPr="00FC4D36">
              <w:rPr>
                <w:rFonts w:cs="Times New Roman"/>
                <w:color w:val="000000" w:themeColor="text1"/>
                <w:szCs w:val="22"/>
              </w:rPr>
              <w:t>Both items were assessed on a 5-point likert response scale (1=strongly agree to 5=strongly disagree), reverse coded, and summed, where higher scores indicate more control.</w:t>
            </w:r>
          </w:p>
        </w:tc>
      </w:tr>
      <w:tr w:rsidR="00647ECB" w:rsidRPr="00FC4D36" w14:paraId="685001E1" w14:textId="77777777" w:rsidTr="007B44F4">
        <w:tc>
          <w:tcPr>
            <w:tcW w:w="1487" w:type="dxa"/>
            <w:tcBorders>
              <w:top w:val="single" w:sz="4" w:space="0" w:color="auto"/>
              <w:left w:val="single" w:sz="4" w:space="0" w:color="auto"/>
              <w:bottom w:val="single" w:sz="4" w:space="0" w:color="auto"/>
              <w:right w:val="single" w:sz="4" w:space="0" w:color="auto"/>
            </w:tcBorders>
          </w:tcPr>
          <w:p w14:paraId="1467FA1C" w14:textId="6064F385" w:rsidR="00647ECB" w:rsidRPr="00FC4D36" w:rsidRDefault="00647ECB" w:rsidP="00166CAD">
            <w:pPr>
              <w:spacing w:line="240" w:lineRule="auto"/>
              <w:rPr>
                <w:rFonts w:cs="Times New Roman"/>
                <w:color w:val="000000" w:themeColor="text1"/>
                <w:szCs w:val="22"/>
              </w:rPr>
            </w:pPr>
            <w:r w:rsidRPr="00FC4D36">
              <w:rPr>
                <w:rFonts w:cs="Times New Roman"/>
                <w:color w:val="000000" w:themeColor="text1"/>
                <w:szCs w:val="22"/>
              </w:rPr>
              <w:t>Chronic conditions (for sensitivity analysis)</w:t>
            </w:r>
          </w:p>
        </w:tc>
        <w:tc>
          <w:tcPr>
            <w:tcW w:w="1365" w:type="dxa"/>
            <w:tcBorders>
              <w:top w:val="single" w:sz="4" w:space="0" w:color="auto"/>
              <w:left w:val="single" w:sz="4" w:space="0" w:color="auto"/>
              <w:bottom w:val="single" w:sz="4" w:space="0" w:color="auto"/>
              <w:right w:val="single" w:sz="4" w:space="0" w:color="auto"/>
            </w:tcBorders>
          </w:tcPr>
          <w:p w14:paraId="73F2C37C" w14:textId="7B5A597E" w:rsidR="00647ECB" w:rsidRPr="00FC4D36" w:rsidRDefault="00647ECB" w:rsidP="00166CAD">
            <w:pPr>
              <w:spacing w:line="240" w:lineRule="auto"/>
              <w:rPr>
                <w:rFonts w:cs="Times New Roman"/>
                <w:color w:val="000000" w:themeColor="text1"/>
                <w:szCs w:val="22"/>
              </w:rPr>
            </w:pPr>
            <w:r w:rsidRPr="00FC4D36">
              <w:rPr>
                <w:rFonts w:cs="Times New Roman"/>
                <w:color w:val="000000" w:themeColor="text1"/>
                <w:szCs w:val="22"/>
              </w:rPr>
              <w:t>Disease Inventory Index and radiography / KL scores</w:t>
            </w:r>
          </w:p>
        </w:tc>
        <w:tc>
          <w:tcPr>
            <w:tcW w:w="4274" w:type="dxa"/>
            <w:tcBorders>
              <w:top w:val="single" w:sz="4" w:space="0" w:color="auto"/>
              <w:left w:val="single" w:sz="4" w:space="0" w:color="auto"/>
              <w:bottom w:val="single" w:sz="4" w:space="0" w:color="auto"/>
              <w:right w:val="single" w:sz="4" w:space="0" w:color="auto"/>
            </w:tcBorders>
          </w:tcPr>
          <w:p w14:paraId="1108592B" w14:textId="27914464" w:rsidR="00647ECB" w:rsidRPr="00FC4D36" w:rsidRDefault="00647ECB" w:rsidP="004B3D55">
            <w:pPr>
              <w:pStyle w:val="ListParagraph"/>
              <w:numPr>
                <w:ilvl w:val="0"/>
                <w:numId w:val="15"/>
              </w:numPr>
              <w:spacing w:line="240" w:lineRule="auto"/>
              <w:ind w:left="208" w:hanging="208"/>
              <w:rPr>
                <w:color w:val="000000" w:themeColor="text1"/>
                <w:szCs w:val="22"/>
              </w:rPr>
            </w:pPr>
            <w:r w:rsidRPr="00FC4D36">
              <w:rPr>
                <w:color w:val="000000" w:themeColor="text1"/>
                <w:szCs w:val="22"/>
              </w:rPr>
              <w:t>Knee or hip OA</w:t>
            </w:r>
          </w:p>
          <w:p w14:paraId="54B8A1B2" w14:textId="77777777" w:rsidR="00647ECB" w:rsidRPr="00FC4D36" w:rsidRDefault="00647ECB" w:rsidP="004B3D55">
            <w:pPr>
              <w:pStyle w:val="ListParagraph"/>
              <w:numPr>
                <w:ilvl w:val="0"/>
                <w:numId w:val="15"/>
              </w:numPr>
              <w:spacing w:line="240" w:lineRule="auto"/>
              <w:ind w:left="208" w:hanging="208"/>
              <w:rPr>
                <w:color w:val="000000" w:themeColor="text1"/>
                <w:szCs w:val="22"/>
              </w:rPr>
            </w:pPr>
            <w:r w:rsidRPr="00FC4D36">
              <w:rPr>
                <w:color w:val="000000" w:themeColor="text1"/>
                <w:szCs w:val="22"/>
              </w:rPr>
              <w:t>Heart disease (heart attack, angina, congestive heart failure or other heart condition)</w:t>
            </w:r>
          </w:p>
          <w:p w14:paraId="6B9A0733" w14:textId="77777777" w:rsidR="00647ECB" w:rsidRPr="00FC4D36" w:rsidRDefault="00647ECB" w:rsidP="00647ECB">
            <w:pPr>
              <w:pStyle w:val="ListParagraph"/>
              <w:numPr>
                <w:ilvl w:val="0"/>
                <w:numId w:val="15"/>
              </w:numPr>
              <w:spacing w:line="240" w:lineRule="auto"/>
              <w:ind w:left="208" w:hanging="208"/>
              <w:rPr>
                <w:color w:val="000000" w:themeColor="text1"/>
                <w:szCs w:val="22"/>
              </w:rPr>
            </w:pPr>
            <w:r w:rsidRPr="00FC4D36">
              <w:rPr>
                <w:color w:val="000000" w:themeColor="text1"/>
                <w:szCs w:val="22"/>
              </w:rPr>
              <w:t>Hypertension</w:t>
            </w:r>
          </w:p>
          <w:p w14:paraId="452E9712" w14:textId="57D23C1E" w:rsidR="00647ECB" w:rsidRPr="00FC4D36" w:rsidRDefault="00647ECB" w:rsidP="00647ECB">
            <w:pPr>
              <w:pStyle w:val="ListParagraph"/>
              <w:numPr>
                <w:ilvl w:val="0"/>
                <w:numId w:val="15"/>
              </w:numPr>
              <w:spacing w:line="240" w:lineRule="auto"/>
              <w:ind w:left="208" w:hanging="208"/>
              <w:rPr>
                <w:color w:val="000000" w:themeColor="text1"/>
                <w:szCs w:val="22"/>
              </w:rPr>
            </w:pPr>
            <w:r w:rsidRPr="00FC4D36">
              <w:rPr>
                <w:rFonts w:eastAsiaTheme="minorEastAsia"/>
                <w:color w:val="000000" w:themeColor="text1"/>
                <w:szCs w:val="22"/>
              </w:rPr>
              <w:t>Lung disease (including asthma, tuberculosis, chronic bronchitis, emphysema, chronic allergy or another chronic lung problem)</w:t>
            </w:r>
          </w:p>
          <w:p w14:paraId="620964F2" w14:textId="77777777" w:rsidR="00647ECB" w:rsidRPr="00FC4D36" w:rsidRDefault="00647ECB" w:rsidP="00647ECB">
            <w:pPr>
              <w:pStyle w:val="ListParagraph"/>
              <w:numPr>
                <w:ilvl w:val="0"/>
                <w:numId w:val="15"/>
              </w:numPr>
              <w:spacing w:line="240" w:lineRule="auto"/>
              <w:ind w:left="208" w:hanging="208"/>
              <w:rPr>
                <w:color w:val="000000" w:themeColor="text1"/>
                <w:szCs w:val="22"/>
              </w:rPr>
            </w:pPr>
            <w:r w:rsidRPr="00FC4D36">
              <w:rPr>
                <w:rFonts w:eastAsiaTheme="minorEastAsia"/>
                <w:color w:val="000000" w:themeColor="text1"/>
                <w:szCs w:val="22"/>
              </w:rPr>
              <w:t>Vascular disease (including: stroke or circulation problems)</w:t>
            </w:r>
          </w:p>
          <w:p w14:paraId="5D3F22FC" w14:textId="77777777" w:rsidR="00647ECB" w:rsidRPr="00FC4D36" w:rsidRDefault="00647ECB" w:rsidP="00647ECB">
            <w:pPr>
              <w:pStyle w:val="ListParagraph"/>
              <w:numPr>
                <w:ilvl w:val="0"/>
                <w:numId w:val="15"/>
              </w:numPr>
              <w:spacing w:line="240" w:lineRule="auto"/>
              <w:ind w:left="208" w:hanging="208"/>
              <w:rPr>
                <w:color w:val="000000" w:themeColor="text1"/>
                <w:szCs w:val="22"/>
              </w:rPr>
            </w:pPr>
            <w:r w:rsidRPr="00FC4D36">
              <w:rPr>
                <w:rFonts w:eastAsiaTheme="minorEastAsia"/>
                <w:color w:val="000000" w:themeColor="text1"/>
                <w:szCs w:val="22"/>
              </w:rPr>
              <w:t>Liver disease</w:t>
            </w:r>
          </w:p>
          <w:p w14:paraId="256734D9" w14:textId="77777777" w:rsidR="00647ECB" w:rsidRPr="00FC4D36" w:rsidRDefault="00647ECB" w:rsidP="00647ECB">
            <w:pPr>
              <w:pStyle w:val="ListParagraph"/>
              <w:numPr>
                <w:ilvl w:val="0"/>
                <w:numId w:val="15"/>
              </w:numPr>
              <w:spacing w:line="240" w:lineRule="auto"/>
              <w:ind w:left="208" w:hanging="208"/>
              <w:rPr>
                <w:color w:val="000000" w:themeColor="text1"/>
                <w:szCs w:val="22"/>
              </w:rPr>
            </w:pPr>
            <w:r w:rsidRPr="00FC4D36">
              <w:rPr>
                <w:rFonts w:eastAsiaTheme="minorEastAsia"/>
                <w:color w:val="000000" w:themeColor="text1"/>
                <w:szCs w:val="22"/>
              </w:rPr>
              <w:t>Cancer</w:t>
            </w:r>
          </w:p>
          <w:p w14:paraId="0B89FEB2" w14:textId="77777777" w:rsidR="00647ECB" w:rsidRPr="00FC4D36" w:rsidRDefault="00647ECB" w:rsidP="00647ECB">
            <w:pPr>
              <w:pStyle w:val="ListParagraph"/>
              <w:numPr>
                <w:ilvl w:val="0"/>
                <w:numId w:val="15"/>
              </w:numPr>
              <w:spacing w:line="240" w:lineRule="auto"/>
              <w:ind w:left="208" w:hanging="208"/>
              <w:rPr>
                <w:color w:val="000000" w:themeColor="text1"/>
                <w:szCs w:val="22"/>
              </w:rPr>
            </w:pPr>
            <w:r w:rsidRPr="00FC4D36">
              <w:rPr>
                <w:rFonts w:eastAsiaTheme="minorEastAsia"/>
                <w:color w:val="000000" w:themeColor="text1"/>
                <w:szCs w:val="22"/>
              </w:rPr>
              <w:t>Diabetes</w:t>
            </w:r>
          </w:p>
          <w:p w14:paraId="4342588B" w14:textId="5D649B47" w:rsidR="00647ECB" w:rsidRPr="00FC4D36" w:rsidRDefault="00647ECB" w:rsidP="00647ECB">
            <w:pPr>
              <w:pStyle w:val="ListParagraph"/>
              <w:numPr>
                <w:ilvl w:val="0"/>
                <w:numId w:val="15"/>
              </w:numPr>
              <w:spacing w:line="240" w:lineRule="auto"/>
              <w:ind w:left="208" w:hanging="208"/>
              <w:rPr>
                <w:color w:val="000000" w:themeColor="text1"/>
                <w:szCs w:val="22"/>
              </w:rPr>
            </w:pPr>
            <w:r w:rsidRPr="00FC4D36">
              <w:rPr>
                <w:rFonts w:eastAsiaTheme="minorEastAsia"/>
                <w:color w:val="000000" w:themeColor="text1"/>
                <w:szCs w:val="22"/>
              </w:rPr>
              <w:t>Kidney disease/renal failure</w:t>
            </w:r>
          </w:p>
        </w:tc>
        <w:tc>
          <w:tcPr>
            <w:tcW w:w="2114" w:type="dxa"/>
            <w:tcBorders>
              <w:top w:val="single" w:sz="4" w:space="0" w:color="auto"/>
              <w:left w:val="single" w:sz="4" w:space="0" w:color="auto"/>
              <w:bottom w:val="single" w:sz="4" w:space="0" w:color="auto"/>
              <w:right w:val="single" w:sz="4" w:space="0" w:color="auto"/>
            </w:tcBorders>
          </w:tcPr>
          <w:p w14:paraId="634BA6EF" w14:textId="301C636D" w:rsidR="00647ECB" w:rsidRPr="00FC4D36" w:rsidRDefault="00BD0676" w:rsidP="00166CAD">
            <w:pPr>
              <w:spacing w:line="240" w:lineRule="auto"/>
              <w:rPr>
                <w:rFonts w:cs="Times New Roman"/>
                <w:color w:val="000000" w:themeColor="text1"/>
                <w:szCs w:val="22"/>
              </w:rPr>
            </w:pPr>
            <w:r w:rsidRPr="00FC4D36">
              <w:rPr>
                <w:rFonts w:cs="Times New Roman"/>
                <w:color w:val="000000" w:themeColor="text1"/>
                <w:szCs w:val="22"/>
              </w:rPr>
              <w:t>All</w:t>
            </w:r>
            <w:r w:rsidR="00647ECB" w:rsidRPr="00FC4D36">
              <w:rPr>
                <w:rFonts w:cs="Times New Roman"/>
                <w:color w:val="000000" w:themeColor="text1"/>
                <w:szCs w:val="22"/>
              </w:rPr>
              <w:t xml:space="preserve"> conditions </w:t>
            </w:r>
            <w:r w:rsidRPr="00FC4D36">
              <w:rPr>
                <w:rFonts w:cs="Times New Roman"/>
                <w:color w:val="000000" w:themeColor="text1"/>
                <w:szCs w:val="22"/>
              </w:rPr>
              <w:t xml:space="preserve">were measured </w:t>
            </w:r>
            <w:r w:rsidR="00647ECB" w:rsidRPr="00FC4D36">
              <w:rPr>
                <w:rFonts w:cs="Times New Roman"/>
                <w:color w:val="000000" w:themeColor="text1"/>
                <w:szCs w:val="22"/>
              </w:rPr>
              <w:t xml:space="preserve">using the Disease Inventory Index, except for knee and hip OA </w:t>
            </w:r>
            <w:r w:rsidRPr="00FC4D36">
              <w:rPr>
                <w:rFonts w:cs="Times New Roman"/>
                <w:color w:val="000000" w:themeColor="text1"/>
                <w:szCs w:val="22"/>
              </w:rPr>
              <w:t>for which we used</w:t>
            </w:r>
            <w:r w:rsidR="00647ECB" w:rsidRPr="00FC4D36">
              <w:rPr>
                <w:rFonts w:cs="Times New Roman"/>
                <w:color w:val="000000" w:themeColor="text1"/>
                <w:szCs w:val="22"/>
              </w:rPr>
              <w:t xml:space="preserve"> radiography and KL scores.</w:t>
            </w:r>
            <w:r w:rsidR="003724F7" w:rsidRPr="00FC4D36">
              <w:rPr>
                <w:rFonts w:cs="Times New Roman"/>
                <w:color w:val="000000" w:themeColor="text1"/>
                <w:szCs w:val="22"/>
              </w:rPr>
              <w:t xml:space="preserve"> </w:t>
            </w:r>
          </w:p>
        </w:tc>
      </w:tr>
    </w:tbl>
    <w:p w14:paraId="1741416E" w14:textId="77777777" w:rsidR="004B3D55" w:rsidRPr="00FC4D36" w:rsidRDefault="004B3D55" w:rsidP="004B3D55">
      <w:pPr>
        <w:spacing w:line="240" w:lineRule="auto"/>
        <w:rPr>
          <w:rFonts w:cs="Times New Roman"/>
          <w:color w:val="000000" w:themeColor="text1"/>
          <w:szCs w:val="22"/>
        </w:rPr>
      </w:pPr>
    </w:p>
    <w:p w14:paraId="202591A3" w14:textId="77777777" w:rsidR="00E77735" w:rsidRPr="00FC4D36" w:rsidRDefault="004B3D55" w:rsidP="00E77735">
      <w:pPr>
        <w:spacing w:line="240" w:lineRule="auto"/>
        <w:rPr>
          <w:color w:val="000000" w:themeColor="text1"/>
        </w:rPr>
      </w:pPr>
      <w:r w:rsidRPr="00FC4D36">
        <w:rPr>
          <w:color w:val="000000" w:themeColor="text1"/>
        </w:rPr>
        <w:br w:type="page"/>
      </w:r>
    </w:p>
    <w:p w14:paraId="13A3A0B5" w14:textId="2AB576BA" w:rsidR="00300013" w:rsidRPr="00FC4D36" w:rsidRDefault="00300013" w:rsidP="00300013">
      <w:pPr>
        <w:spacing w:line="240" w:lineRule="auto"/>
        <w:rPr>
          <w:rFonts w:cs="Times New Roman"/>
          <w:color w:val="000000" w:themeColor="text1"/>
          <w:szCs w:val="22"/>
        </w:rPr>
      </w:pPr>
      <w:bookmarkStart w:id="0" w:name="_Toc511238731"/>
      <w:r w:rsidRPr="00FC4D36">
        <w:rPr>
          <w:rFonts w:cs="Times New Roman"/>
          <w:iCs/>
          <w:color w:val="000000" w:themeColor="text1"/>
          <w:szCs w:val="22"/>
        </w:rPr>
        <w:t xml:space="preserve">Table </w:t>
      </w:r>
      <w:r w:rsidRPr="00FC4D36">
        <w:rPr>
          <w:rFonts w:cs="Times New Roman"/>
          <w:color w:val="000000" w:themeColor="text1"/>
          <w:szCs w:val="22"/>
        </w:rPr>
        <w:t>B</w:t>
      </w:r>
      <w:r w:rsidRPr="00FC4D36">
        <w:rPr>
          <w:rFonts w:cs="Times New Roman"/>
          <w:iCs/>
          <w:color w:val="000000" w:themeColor="text1"/>
          <w:szCs w:val="22"/>
        </w:rPr>
        <w:t>.</w:t>
      </w:r>
      <w:r w:rsidRPr="00FC4D36">
        <w:rPr>
          <w:rFonts w:cs="Times New Roman"/>
          <w:b/>
          <w:iCs/>
          <w:color w:val="000000" w:themeColor="text1"/>
          <w:szCs w:val="22"/>
        </w:rPr>
        <w:t xml:space="preserve"> </w:t>
      </w:r>
      <w:r w:rsidRPr="00FC4D36">
        <w:rPr>
          <w:rFonts w:cs="Times New Roman"/>
          <w:color w:val="000000" w:themeColor="text1"/>
          <w:szCs w:val="22"/>
        </w:rPr>
        <w:t>Model fit from the confirmatory factor analyses for adults from the T2 wave of the Johnston County Osteoarthritis Project, Johnston County, North Carolina, 2006-2011, n=1697</w:t>
      </w:r>
      <w:bookmarkEnd w:id="0"/>
    </w:p>
    <w:p w14:paraId="0759049E" w14:textId="77777777" w:rsidR="00300013" w:rsidRPr="00FC4D36" w:rsidRDefault="00300013" w:rsidP="00300013">
      <w:pPr>
        <w:spacing w:line="240" w:lineRule="auto"/>
        <w:rPr>
          <w:rFonts w:cs="Times New Roman"/>
          <w:color w:val="000000" w:themeColor="text1"/>
          <w:szCs w:val="22"/>
        </w:rPr>
      </w:pPr>
    </w:p>
    <w:tbl>
      <w:tblPr>
        <w:tblStyle w:val="TableGrid"/>
        <w:tblW w:w="12780" w:type="dxa"/>
        <w:tblInd w:w="-5" w:type="dxa"/>
        <w:tblLook w:val="04A0" w:firstRow="1" w:lastRow="0" w:firstColumn="1" w:lastColumn="0" w:noHBand="0" w:noVBand="1"/>
      </w:tblPr>
      <w:tblGrid>
        <w:gridCol w:w="2250"/>
        <w:gridCol w:w="2160"/>
        <w:gridCol w:w="1710"/>
        <w:gridCol w:w="1624"/>
        <w:gridCol w:w="1018"/>
        <w:gridCol w:w="1062"/>
        <w:gridCol w:w="1703"/>
        <w:gridCol w:w="1253"/>
      </w:tblGrid>
      <w:tr w:rsidR="00FC4D36" w:rsidRPr="00FC4D36" w14:paraId="1995726D" w14:textId="5592086C" w:rsidTr="00166CAD">
        <w:trPr>
          <w:trHeight w:val="481"/>
        </w:trPr>
        <w:tc>
          <w:tcPr>
            <w:tcW w:w="2250" w:type="dxa"/>
            <w:tcBorders>
              <w:top w:val="single" w:sz="4" w:space="0" w:color="auto"/>
              <w:left w:val="single" w:sz="4" w:space="0" w:color="auto"/>
              <w:bottom w:val="single" w:sz="4" w:space="0" w:color="auto"/>
              <w:right w:val="single" w:sz="4" w:space="0" w:color="auto"/>
            </w:tcBorders>
            <w:hideMark/>
          </w:tcPr>
          <w:p w14:paraId="7D12D219"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Variable</w:t>
            </w:r>
          </w:p>
        </w:tc>
        <w:tc>
          <w:tcPr>
            <w:tcW w:w="2160" w:type="dxa"/>
            <w:tcBorders>
              <w:top w:val="single" w:sz="4" w:space="0" w:color="auto"/>
              <w:left w:val="single" w:sz="4" w:space="0" w:color="auto"/>
              <w:bottom w:val="single" w:sz="4" w:space="0" w:color="auto"/>
              <w:right w:val="single" w:sz="4" w:space="0" w:color="auto"/>
            </w:tcBorders>
            <w:hideMark/>
          </w:tcPr>
          <w:p w14:paraId="56130BD5"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Items</w:t>
            </w:r>
          </w:p>
        </w:tc>
        <w:tc>
          <w:tcPr>
            <w:tcW w:w="1710" w:type="dxa"/>
            <w:tcBorders>
              <w:top w:val="single" w:sz="4" w:space="0" w:color="auto"/>
              <w:left w:val="single" w:sz="4" w:space="0" w:color="auto"/>
              <w:bottom w:val="single" w:sz="4" w:space="0" w:color="auto"/>
              <w:right w:val="single" w:sz="4" w:space="0" w:color="auto"/>
            </w:tcBorders>
            <w:hideMark/>
          </w:tcPr>
          <w:p w14:paraId="33B9C2DF"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Modifications </w:t>
            </w:r>
          </w:p>
        </w:tc>
        <w:tc>
          <w:tcPr>
            <w:tcW w:w="1624" w:type="dxa"/>
            <w:tcBorders>
              <w:top w:val="single" w:sz="4" w:space="0" w:color="auto"/>
              <w:left w:val="single" w:sz="4" w:space="0" w:color="auto"/>
              <w:bottom w:val="single" w:sz="4" w:space="0" w:color="auto"/>
              <w:right w:val="single" w:sz="4" w:space="0" w:color="auto"/>
            </w:tcBorders>
            <w:hideMark/>
          </w:tcPr>
          <w:p w14:paraId="7875AC57"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Chi-Square (p-value) </w:t>
            </w:r>
            <w:r w:rsidRPr="00FC4D36">
              <w:rPr>
                <w:rFonts w:cs="Times New Roman"/>
                <w:color w:val="000000" w:themeColor="text1"/>
                <w:szCs w:val="22"/>
                <w:vertAlign w:val="superscript"/>
              </w:rPr>
              <w:t>a,b</w:t>
            </w:r>
          </w:p>
        </w:tc>
        <w:tc>
          <w:tcPr>
            <w:tcW w:w="1018" w:type="dxa"/>
            <w:tcBorders>
              <w:top w:val="single" w:sz="4" w:space="0" w:color="auto"/>
              <w:left w:val="single" w:sz="4" w:space="0" w:color="auto"/>
              <w:bottom w:val="single" w:sz="4" w:space="0" w:color="auto"/>
              <w:right w:val="single" w:sz="4" w:space="0" w:color="auto"/>
            </w:tcBorders>
            <w:hideMark/>
          </w:tcPr>
          <w:p w14:paraId="556182CF"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CFI </w:t>
            </w:r>
            <w:r w:rsidRPr="00FC4D36">
              <w:rPr>
                <w:rFonts w:cs="Times New Roman"/>
                <w:color w:val="000000" w:themeColor="text1"/>
                <w:szCs w:val="22"/>
                <w:vertAlign w:val="superscript"/>
              </w:rPr>
              <w:t>a,c</w:t>
            </w:r>
          </w:p>
        </w:tc>
        <w:tc>
          <w:tcPr>
            <w:tcW w:w="1062" w:type="dxa"/>
            <w:tcBorders>
              <w:top w:val="single" w:sz="4" w:space="0" w:color="auto"/>
              <w:left w:val="single" w:sz="4" w:space="0" w:color="auto"/>
              <w:bottom w:val="single" w:sz="4" w:space="0" w:color="auto"/>
              <w:right w:val="single" w:sz="4" w:space="0" w:color="auto"/>
            </w:tcBorders>
            <w:hideMark/>
          </w:tcPr>
          <w:p w14:paraId="18E42D1F"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TLI </w:t>
            </w:r>
            <w:r w:rsidRPr="00FC4D36">
              <w:rPr>
                <w:rFonts w:cs="Times New Roman"/>
                <w:color w:val="000000" w:themeColor="text1"/>
                <w:szCs w:val="22"/>
                <w:vertAlign w:val="superscript"/>
              </w:rPr>
              <w:t>a,c</w:t>
            </w:r>
          </w:p>
        </w:tc>
        <w:tc>
          <w:tcPr>
            <w:tcW w:w="1703" w:type="dxa"/>
            <w:tcBorders>
              <w:top w:val="single" w:sz="4" w:space="0" w:color="auto"/>
              <w:left w:val="single" w:sz="4" w:space="0" w:color="auto"/>
              <w:bottom w:val="single" w:sz="4" w:space="0" w:color="auto"/>
              <w:right w:val="single" w:sz="4" w:space="0" w:color="auto"/>
            </w:tcBorders>
            <w:hideMark/>
          </w:tcPr>
          <w:p w14:paraId="04A3C3A6"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RMSEA </w:t>
            </w:r>
            <w:r w:rsidRPr="00FC4D36">
              <w:rPr>
                <w:rFonts w:cs="Times New Roman"/>
                <w:color w:val="000000" w:themeColor="text1"/>
                <w:szCs w:val="22"/>
                <w:vertAlign w:val="superscript"/>
              </w:rPr>
              <w:t>a,d</w:t>
            </w:r>
          </w:p>
        </w:tc>
        <w:tc>
          <w:tcPr>
            <w:tcW w:w="1253" w:type="dxa"/>
            <w:tcBorders>
              <w:top w:val="single" w:sz="4" w:space="0" w:color="auto"/>
              <w:left w:val="single" w:sz="4" w:space="0" w:color="auto"/>
              <w:bottom w:val="single" w:sz="4" w:space="0" w:color="auto"/>
              <w:right w:val="single" w:sz="4" w:space="0" w:color="auto"/>
            </w:tcBorders>
          </w:tcPr>
          <w:p w14:paraId="5E59EB01" w14:textId="0B5F0321"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Cronbach’s Alpha</w:t>
            </w:r>
          </w:p>
        </w:tc>
      </w:tr>
      <w:tr w:rsidR="00FC4D36" w:rsidRPr="00FC4D36" w14:paraId="4FEEFA96" w14:textId="3A99620D" w:rsidTr="00166CAD">
        <w:trPr>
          <w:trHeight w:val="481"/>
        </w:trPr>
        <w:tc>
          <w:tcPr>
            <w:tcW w:w="2250" w:type="dxa"/>
            <w:tcBorders>
              <w:top w:val="single" w:sz="4" w:space="0" w:color="auto"/>
              <w:left w:val="single" w:sz="4" w:space="0" w:color="auto"/>
              <w:bottom w:val="single" w:sz="4" w:space="0" w:color="auto"/>
              <w:right w:val="single" w:sz="4" w:space="0" w:color="auto"/>
            </w:tcBorders>
            <w:hideMark/>
          </w:tcPr>
          <w:p w14:paraId="15537F24"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Depressive symptoms</w:t>
            </w:r>
          </w:p>
        </w:tc>
        <w:tc>
          <w:tcPr>
            <w:tcW w:w="2160" w:type="dxa"/>
            <w:tcBorders>
              <w:top w:val="single" w:sz="4" w:space="0" w:color="auto"/>
              <w:left w:val="single" w:sz="4" w:space="0" w:color="auto"/>
              <w:bottom w:val="single" w:sz="4" w:space="0" w:color="auto"/>
              <w:right w:val="single" w:sz="4" w:space="0" w:color="auto"/>
            </w:tcBorders>
            <w:hideMark/>
          </w:tcPr>
          <w:p w14:paraId="3F413CC1"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All 20 items</w:t>
            </w:r>
          </w:p>
        </w:tc>
        <w:tc>
          <w:tcPr>
            <w:tcW w:w="1710" w:type="dxa"/>
            <w:tcBorders>
              <w:top w:val="single" w:sz="4" w:space="0" w:color="auto"/>
              <w:left w:val="single" w:sz="4" w:space="0" w:color="auto"/>
              <w:bottom w:val="single" w:sz="4" w:space="0" w:color="auto"/>
              <w:right w:val="single" w:sz="4" w:space="0" w:color="auto"/>
            </w:tcBorders>
            <w:hideMark/>
          </w:tcPr>
          <w:p w14:paraId="44C48630" w14:textId="77777777" w:rsidR="00A57BEF" w:rsidRPr="00FC4D36" w:rsidRDefault="00A57BEF" w:rsidP="00166CAD">
            <w:pPr>
              <w:spacing w:line="240" w:lineRule="auto"/>
              <w:rPr>
                <w:rFonts w:cs="Times New Roman"/>
                <w:color w:val="000000" w:themeColor="text1"/>
                <w:szCs w:val="22"/>
                <w:lang w:val="fr-FR"/>
              </w:rPr>
            </w:pPr>
            <w:r w:rsidRPr="00FC4D36">
              <w:rPr>
                <w:rFonts w:cs="Times New Roman"/>
                <w:color w:val="000000" w:themeColor="text1"/>
                <w:szCs w:val="22"/>
              </w:rPr>
              <w:t>--</w:t>
            </w:r>
          </w:p>
        </w:tc>
        <w:tc>
          <w:tcPr>
            <w:tcW w:w="1624" w:type="dxa"/>
            <w:tcBorders>
              <w:top w:val="single" w:sz="4" w:space="0" w:color="auto"/>
              <w:left w:val="single" w:sz="4" w:space="0" w:color="auto"/>
              <w:bottom w:val="single" w:sz="4" w:space="0" w:color="auto"/>
              <w:right w:val="single" w:sz="4" w:space="0" w:color="auto"/>
            </w:tcBorders>
            <w:hideMark/>
          </w:tcPr>
          <w:p w14:paraId="425CC39E" w14:textId="77777777" w:rsidR="00A57BEF" w:rsidRPr="00FC4D36" w:rsidRDefault="00A57BEF" w:rsidP="00166CAD">
            <w:pPr>
              <w:spacing w:line="240" w:lineRule="auto"/>
              <w:rPr>
                <w:rFonts w:cs="Times New Roman"/>
                <w:color w:val="000000" w:themeColor="text1"/>
                <w:szCs w:val="22"/>
                <w:lang w:val="fr-FR"/>
              </w:rPr>
            </w:pPr>
            <w:r w:rsidRPr="00FC4D36">
              <w:rPr>
                <w:rFonts w:cs="Times New Roman"/>
                <w:color w:val="000000" w:themeColor="text1"/>
                <w:szCs w:val="22"/>
                <w:lang w:val="fr-FR"/>
              </w:rPr>
              <w:t>810.71</w:t>
            </w:r>
          </w:p>
          <w:p w14:paraId="7BC9589D"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lang w:val="fr-FR"/>
              </w:rPr>
              <w:t>(p&lt;.0001)</w:t>
            </w:r>
          </w:p>
        </w:tc>
        <w:tc>
          <w:tcPr>
            <w:tcW w:w="1018" w:type="dxa"/>
            <w:tcBorders>
              <w:top w:val="single" w:sz="4" w:space="0" w:color="auto"/>
              <w:left w:val="single" w:sz="4" w:space="0" w:color="auto"/>
              <w:bottom w:val="single" w:sz="4" w:space="0" w:color="auto"/>
              <w:right w:val="single" w:sz="4" w:space="0" w:color="auto"/>
            </w:tcBorders>
            <w:hideMark/>
          </w:tcPr>
          <w:p w14:paraId="76598587"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lang w:val="fr-FR"/>
              </w:rPr>
              <w:t>0.96</w:t>
            </w:r>
          </w:p>
        </w:tc>
        <w:tc>
          <w:tcPr>
            <w:tcW w:w="1062" w:type="dxa"/>
            <w:tcBorders>
              <w:top w:val="single" w:sz="4" w:space="0" w:color="auto"/>
              <w:left w:val="single" w:sz="4" w:space="0" w:color="auto"/>
              <w:bottom w:val="single" w:sz="4" w:space="0" w:color="auto"/>
              <w:right w:val="single" w:sz="4" w:space="0" w:color="auto"/>
            </w:tcBorders>
            <w:hideMark/>
          </w:tcPr>
          <w:p w14:paraId="63648E0B"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lang w:val="fr-FR"/>
              </w:rPr>
              <w:t>0.95</w:t>
            </w:r>
          </w:p>
        </w:tc>
        <w:tc>
          <w:tcPr>
            <w:tcW w:w="1703" w:type="dxa"/>
            <w:tcBorders>
              <w:top w:val="single" w:sz="4" w:space="0" w:color="auto"/>
              <w:left w:val="single" w:sz="4" w:space="0" w:color="auto"/>
              <w:bottom w:val="single" w:sz="4" w:space="0" w:color="auto"/>
              <w:right w:val="single" w:sz="4" w:space="0" w:color="auto"/>
            </w:tcBorders>
            <w:hideMark/>
          </w:tcPr>
          <w:p w14:paraId="23AA1B88"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lang w:val="fr-FR"/>
              </w:rPr>
              <w:t>0.05 (0.05, 0.05)</w:t>
            </w:r>
          </w:p>
        </w:tc>
        <w:tc>
          <w:tcPr>
            <w:tcW w:w="1253" w:type="dxa"/>
            <w:tcBorders>
              <w:top w:val="single" w:sz="4" w:space="0" w:color="auto"/>
              <w:left w:val="single" w:sz="4" w:space="0" w:color="auto"/>
              <w:bottom w:val="single" w:sz="4" w:space="0" w:color="auto"/>
              <w:right w:val="single" w:sz="4" w:space="0" w:color="auto"/>
            </w:tcBorders>
          </w:tcPr>
          <w:p w14:paraId="29535AA6" w14:textId="22BF978F" w:rsidR="00A57BEF" w:rsidRPr="00FC4D36" w:rsidRDefault="007A020E" w:rsidP="00166CAD">
            <w:pPr>
              <w:spacing w:line="240" w:lineRule="auto"/>
              <w:rPr>
                <w:rFonts w:cs="Times New Roman"/>
                <w:color w:val="000000" w:themeColor="text1"/>
                <w:szCs w:val="22"/>
                <w:lang w:val="fr-FR"/>
              </w:rPr>
            </w:pPr>
            <w:r w:rsidRPr="00FC4D36">
              <w:rPr>
                <w:rFonts w:cs="Times New Roman"/>
                <w:color w:val="000000" w:themeColor="text1"/>
                <w:szCs w:val="22"/>
                <w:lang w:val="fr-FR"/>
              </w:rPr>
              <w:t>0.8</w:t>
            </w:r>
            <w:r w:rsidR="002135FE" w:rsidRPr="00FC4D36">
              <w:rPr>
                <w:rFonts w:cs="Times New Roman"/>
                <w:color w:val="000000" w:themeColor="text1"/>
                <w:szCs w:val="22"/>
                <w:lang w:val="fr-FR"/>
              </w:rPr>
              <w:t>8</w:t>
            </w:r>
          </w:p>
        </w:tc>
      </w:tr>
      <w:tr w:rsidR="00FC4D36" w:rsidRPr="00FC4D36" w14:paraId="14426D74" w14:textId="7DC9688B" w:rsidTr="00166CAD">
        <w:trPr>
          <w:trHeight w:val="89"/>
        </w:trPr>
        <w:tc>
          <w:tcPr>
            <w:tcW w:w="2250" w:type="dxa"/>
            <w:vMerge w:val="restart"/>
            <w:tcBorders>
              <w:top w:val="single" w:sz="4" w:space="0" w:color="auto"/>
              <w:left w:val="single" w:sz="4" w:space="0" w:color="auto"/>
              <w:bottom w:val="single" w:sz="4" w:space="0" w:color="auto"/>
              <w:right w:val="single" w:sz="4" w:space="0" w:color="auto"/>
            </w:tcBorders>
            <w:hideMark/>
          </w:tcPr>
          <w:p w14:paraId="1E101F97"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Perceived neighborhood social cohesion</w:t>
            </w:r>
          </w:p>
        </w:tc>
        <w:tc>
          <w:tcPr>
            <w:tcW w:w="2160" w:type="dxa"/>
            <w:tcBorders>
              <w:top w:val="single" w:sz="4" w:space="0" w:color="auto"/>
              <w:left w:val="single" w:sz="4" w:space="0" w:color="auto"/>
              <w:bottom w:val="single" w:sz="4" w:space="0" w:color="auto"/>
              <w:right w:val="single" w:sz="4" w:space="0" w:color="auto"/>
            </w:tcBorders>
            <w:hideMark/>
          </w:tcPr>
          <w:p w14:paraId="6B98A830"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All 5 items</w:t>
            </w:r>
          </w:p>
        </w:tc>
        <w:tc>
          <w:tcPr>
            <w:tcW w:w="1710" w:type="dxa"/>
            <w:tcBorders>
              <w:top w:val="single" w:sz="4" w:space="0" w:color="auto"/>
              <w:left w:val="single" w:sz="4" w:space="0" w:color="auto"/>
              <w:bottom w:val="single" w:sz="4" w:space="0" w:color="auto"/>
              <w:right w:val="single" w:sz="4" w:space="0" w:color="auto"/>
            </w:tcBorders>
            <w:hideMark/>
          </w:tcPr>
          <w:p w14:paraId="5A792C73"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624" w:type="dxa"/>
            <w:tcBorders>
              <w:top w:val="single" w:sz="4" w:space="0" w:color="auto"/>
              <w:left w:val="single" w:sz="4" w:space="0" w:color="auto"/>
              <w:bottom w:val="single" w:sz="4" w:space="0" w:color="auto"/>
              <w:right w:val="single" w:sz="4" w:space="0" w:color="auto"/>
            </w:tcBorders>
            <w:hideMark/>
          </w:tcPr>
          <w:p w14:paraId="75AB3115"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386.66 (p&lt;.0001)</w:t>
            </w:r>
          </w:p>
        </w:tc>
        <w:tc>
          <w:tcPr>
            <w:tcW w:w="1018" w:type="dxa"/>
            <w:tcBorders>
              <w:top w:val="single" w:sz="4" w:space="0" w:color="auto"/>
              <w:left w:val="single" w:sz="4" w:space="0" w:color="auto"/>
              <w:bottom w:val="single" w:sz="4" w:space="0" w:color="auto"/>
              <w:right w:val="single" w:sz="4" w:space="0" w:color="auto"/>
            </w:tcBorders>
            <w:hideMark/>
          </w:tcPr>
          <w:p w14:paraId="4386F5C1"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0.95</w:t>
            </w:r>
          </w:p>
        </w:tc>
        <w:tc>
          <w:tcPr>
            <w:tcW w:w="1062" w:type="dxa"/>
            <w:tcBorders>
              <w:top w:val="single" w:sz="4" w:space="0" w:color="auto"/>
              <w:left w:val="single" w:sz="4" w:space="0" w:color="auto"/>
              <w:bottom w:val="single" w:sz="4" w:space="0" w:color="auto"/>
              <w:right w:val="single" w:sz="4" w:space="0" w:color="auto"/>
            </w:tcBorders>
            <w:hideMark/>
          </w:tcPr>
          <w:p w14:paraId="2B8EC229"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0.89</w:t>
            </w:r>
          </w:p>
        </w:tc>
        <w:tc>
          <w:tcPr>
            <w:tcW w:w="1703" w:type="dxa"/>
            <w:tcBorders>
              <w:top w:val="single" w:sz="4" w:space="0" w:color="auto"/>
              <w:left w:val="single" w:sz="4" w:space="0" w:color="auto"/>
              <w:bottom w:val="single" w:sz="4" w:space="0" w:color="auto"/>
              <w:right w:val="single" w:sz="4" w:space="0" w:color="auto"/>
            </w:tcBorders>
            <w:hideMark/>
          </w:tcPr>
          <w:p w14:paraId="1EBB5897"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0.21 (0.20, 0.23)</w:t>
            </w:r>
          </w:p>
        </w:tc>
        <w:tc>
          <w:tcPr>
            <w:tcW w:w="1253" w:type="dxa"/>
            <w:tcBorders>
              <w:top w:val="single" w:sz="4" w:space="0" w:color="auto"/>
              <w:left w:val="single" w:sz="4" w:space="0" w:color="auto"/>
              <w:bottom w:val="single" w:sz="4" w:space="0" w:color="auto"/>
              <w:right w:val="single" w:sz="4" w:space="0" w:color="auto"/>
            </w:tcBorders>
          </w:tcPr>
          <w:p w14:paraId="32BC9F52" w14:textId="3D28544B" w:rsidR="00A57BEF" w:rsidRPr="00FC4D36" w:rsidRDefault="00F77585" w:rsidP="00166CAD">
            <w:pPr>
              <w:spacing w:line="240" w:lineRule="auto"/>
              <w:rPr>
                <w:rFonts w:cs="Times New Roman"/>
                <w:color w:val="000000" w:themeColor="text1"/>
                <w:szCs w:val="22"/>
              </w:rPr>
            </w:pPr>
            <w:r w:rsidRPr="00FC4D36">
              <w:rPr>
                <w:rFonts w:cs="Times New Roman"/>
                <w:color w:val="000000" w:themeColor="text1"/>
                <w:szCs w:val="22"/>
              </w:rPr>
              <w:t>0.86</w:t>
            </w:r>
          </w:p>
        </w:tc>
      </w:tr>
      <w:tr w:rsidR="00FC4D36" w:rsidRPr="00FC4D36" w14:paraId="01164087" w14:textId="0938EC54" w:rsidTr="00166CAD">
        <w:trPr>
          <w:trHeight w:val="512"/>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536DB163" w14:textId="77777777" w:rsidR="00A57BEF" w:rsidRPr="00FC4D36" w:rsidRDefault="00A57BEF" w:rsidP="00166CAD">
            <w:pPr>
              <w:spacing w:line="240" w:lineRule="auto"/>
              <w:rPr>
                <w:rFonts w:cs="Times New Roman"/>
                <w:color w:val="000000" w:themeColor="text1"/>
                <w:szCs w:val="22"/>
              </w:rPr>
            </w:pPr>
          </w:p>
        </w:tc>
        <w:tc>
          <w:tcPr>
            <w:tcW w:w="2160" w:type="dxa"/>
            <w:tcBorders>
              <w:top w:val="single" w:sz="4" w:space="0" w:color="auto"/>
              <w:left w:val="single" w:sz="4" w:space="0" w:color="auto"/>
              <w:bottom w:val="single" w:sz="4" w:space="0" w:color="auto"/>
              <w:right w:val="single" w:sz="4" w:space="0" w:color="auto"/>
            </w:tcBorders>
            <w:hideMark/>
          </w:tcPr>
          <w:p w14:paraId="323B1049"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All 5 items </w:t>
            </w:r>
          </w:p>
        </w:tc>
        <w:tc>
          <w:tcPr>
            <w:tcW w:w="1710" w:type="dxa"/>
            <w:tcBorders>
              <w:top w:val="single" w:sz="4" w:space="0" w:color="auto"/>
              <w:left w:val="single" w:sz="4" w:space="0" w:color="auto"/>
              <w:bottom w:val="single" w:sz="4" w:space="0" w:color="auto"/>
              <w:right w:val="single" w:sz="4" w:space="0" w:color="auto"/>
            </w:tcBorders>
            <w:hideMark/>
          </w:tcPr>
          <w:p w14:paraId="1EEC9AE3"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Correlated two items, which were reverse coded.</w:t>
            </w:r>
          </w:p>
        </w:tc>
        <w:tc>
          <w:tcPr>
            <w:tcW w:w="1624" w:type="dxa"/>
            <w:tcBorders>
              <w:top w:val="single" w:sz="4" w:space="0" w:color="auto"/>
              <w:left w:val="single" w:sz="4" w:space="0" w:color="auto"/>
              <w:bottom w:val="single" w:sz="4" w:space="0" w:color="auto"/>
              <w:right w:val="single" w:sz="4" w:space="0" w:color="auto"/>
            </w:tcBorders>
            <w:hideMark/>
          </w:tcPr>
          <w:p w14:paraId="75FEAC2F"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27.61 (p&lt;.0001)</w:t>
            </w:r>
          </w:p>
        </w:tc>
        <w:tc>
          <w:tcPr>
            <w:tcW w:w="1018" w:type="dxa"/>
            <w:tcBorders>
              <w:top w:val="single" w:sz="4" w:space="0" w:color="auto"/>
              <w:left w:val="single" w:sz="4" w:space="0" w:color="auto"/>
              <w:bottom w:val="single" w:sz="4" w:space="0" w:color="auto"/>
              <w:right w:val="single" w:sz="4" w:space="0" w:color="auto"/>
            </w:tcBorders>
            <w:hideMark/>
          </w:tcPr>
          <w:p w14:paraId="46209058"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0.99</w:t>
            </w:r>
          </w:p>
        </w:tc>
        <w:tc>
          <w:tcPr>
            <w:tcW w:w="1062" w:type="dxa"/>
            <w:tcBorders>
              <w:top w:val="single" w:sz="4" w:space="0" w:color="auto"/>
              <w:left w:val="single" w:sz="4" w:space="0" w:color="auto"/>
              <w:bottom w:val="single" w:sz="4" w:space="0" w:color="auto"/>
              <w:right w:val="single" w:sz="4" w:space="0" w:color="auto"/>
            </w:tcBorders>
            <w:hideMark/>
          </w:tcPr>
          <w:p w14:paraId="6A4E50D0"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0.99</w:t>
            </w:r>
          </w:p>
        </w:tc>
        <w:tc>
          <w:tcPr>
            <w:tcW w:w="1703" w:type="dxa"/>
            <w:tcBorders>
              <w:top w:val="single" w:sz="4" w:space="0" w:color="auto"/>
              <w:left w:val="single" w:sz="4" w:space="0" w:color="auto"/>
              <w:bottom w:val="single" w:sz="4" w:space="0" w:color="auto"/>
              <w:right w:val="single" w:sz="4" w:space="0" w:color="auto"/>
            </w:tcBorders>
            <w:hideMark/>
          </w:tcPr>
          <w:p w14:paraId="597F3B64"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0.06 (0.04, 0.08)</w:t>
            </w:r>
          </w:p>
        </w:tc>
        <w:tc>
          <w:tcPr>
            <w:tcW w:w="1253" w:type="dxa"/>
            <w:tcBorders>
              <w:top w:val="single" w:sz="4" w:space="0" w:color="auto"/>
              <w:left w:val="single" w:sz="4" w:space="0" w:color="auto"/>
              <w:bottom w:val="single" w:sz="4" w:space="0" w:color="auto"/>
              <w:right w:val="single" w:sz="4" w:space="0" w:color="auto"/>
            </w:tcBorders>
          </w:tcPr>
          <w:p w14:paraId="67CEF654" w14:textId="4F36A75F" w:rsidR="00A57BEF" w:rsidRPr="00FC4D36" w:rsidRDefault="00F77585" w:rsidP="00166CAD">
            <w:pPr>
              <w:spacing w:line="240" w:lineRule="auto"/>
              <w:rPr>
                <w:rFonts w:cs="Times New Roman"/>
                <w:color w:val="000000" w:themeColor="text1"/>
                <w:szCs w:val="22"/>
              </w:rPr>
            </w:pPr>
            <w:r w:rsidRPr="00FC4D36">
              <w:rPr>
                <w:rFonts w:cs="Times New Roman"/>
                <w:color w:val="000000" w:themeColor="text1"/>
                <w:szCs w:val="22"/>
              </w:rPr>
              <w:t>0.86</w:t>
            </w:r>
          </w:p>
        </w:tc>
      </w:tr>
      <w:tr w:rsidR="00FC4D36" w:rsidRPr="00FC4D36" w14:paraId="0D928219" w14:textId="09CCEDFA" w:rsidTr="00166CAD">
        <w:trPr>
          <w:trHeight w:val="481"/>
        </w:trPr>
        <w:tc>
          <w:tcPr>
            <w:tcW w:w="2250" w:type="dxa"/>
            <w:vMerge w:val="restart"/>
            <w:tcBorders>
              <w:top w:val="single" w:sz="4" w:space="0" w:color="auto"/>
              <w:left w:val="single" w:sz="4" w:space="0" w:color="auto"/>
              <w:bottom w:val="single" w:sz="4" w:space="0" w:color="auto"/>
              <w:right w:val="single" w:sz="4" w:space="0" w:color="auto"/>
            </w:tcBorders>
            <w:hideMark/>
          </w:tcPr>
          <w:p w14:paraId="4DB61C50"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Perceived neighborhood resources for physical activity and walking</w:t>
            </w:r>
          </w:p>
        </w:tc>
        <w:tc>
          <w:tcPr>
            <w:tcW w:w="2160" w:type="dxa"/>
            <w:tcBorders>
              <w:top w:val="single" w:sz="4" w:space="0" w:color="auto"/>
              <w:left w:val="single" w:sz="4" w:space="0" w:color="auto"/>
              <w:bottom w:val="single" w:sz="4" w:space="0" w:color="auto"/>
              <w:right w:val="single" w:sz="4" w:space="0" w:color="auto"/>
            </w:tcBorders>
            <w:hideMark/>
          </w:tcPr>
          <w:p w14:paraId="5E68F56A"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All 11 items</w:t>
            </w:r>
          </w:p>
        </w:tc>
        <w:tc>
          <w:tcPr>
            <w:tcW w:w="1710" w:type="dxa"/>
            <w:tcBorders>
              <w:top w:val="single" w:sz="4" w:space="0" w:color="auto"/>
              <w:left w:val="single" w:sz="4" w:space="0" w:color="auto"/>
              <w:bottom w:val="single" w:sz="4" w:space="0" w:color="auto"/>
              <w:right w:val="single" w:sz="4" w:space="0" w:color="auto"/>
            </w:tcBorders>
            <w:hideMark/>
          </w:tcPr>
          <w:p w14:paraId="7B9BCC54"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624" w:type="dxa"/>
            <w:tcBorders>
              <w:top w:val="single" w:sz="4" w:space="0" w:color="auto"/>
              <w:left w:val="single" w:sz="4" w:space="0" w:color="auto"/>
              <w:bottom w:val="single" w:sz="4" w:space="0" w:color="auto"/>
              <w:right w:val="single" w:sz="4" w:space="0" w:color="auto"/>
            </w:tcBorders>
            <w:hideMark/>
          </w:tcPr>
          <w:p w14:paraId="22FAB724"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6995.897 (p&lt;.0001)</w:t>
            </w:r>
          </w:p>
        </w:tc>
        <w:tc>
          <w:tcPr>
            <w:tcW w:w="1018" w:type="dxa"/>
            <w:tcBorders>
              <w:top w:val="single" w:sz="4" w:space="0" w:color="auto"/>
              <w:left w:val="single" w:sz="4" w:space="0" w:color="auto"/>
              <w:bottom w:val="single" w:sz="4" w:space="0" w:color="auto"/>
              <w:right w:val="single" w:sz="4" w:space="0" w:color="auto"/>
            </w:tcBorders>
            <w:hideMark/>
          </w:tcPr>
          <w:p w14:paraId="0750A70A"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0.66</w:t>
            </w:r>
          </w:p>
        </w:tc>
        <w:tc>
          <w:tcPr>
            <w:tcW w:w="1062" w:type="dxa"/>
            <w:tcBorders>
              <w:top w:val="single" w:sz="4" w:space="0" w:color="auto"/>
              <w:left w:val="single" w:sz="4" w:space="0" w:color="auto"/>
              <w:bottom w:val="single" w:sz="4" w:space="0" w:color="auto"/>
              <w:right w:val="single" w:sz="4" w:space="0" w:color="auto"/>
            </w:tcBorders>
            <w:hideMark/>
          </w:tcPr>
          <w:p w14:paraId="3C24DEA2"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0.57</w:t>
            </w:r>
          </w:p>
        </w:tc>
        <w:tc>
          <w:tcPr>
            <w:tcW w:w="1703" w:type="dxa"/>
            <w:tcBorders>
              <w:top w:val="single" w:sz="4" w:space="0" w:color="auto"/>
              <w:left w:val="single" w:sz="4" w:space="0" w:color="auto"/>
              <w:bottom w:val="single" w:sz="4" w:space="0" w:color="auto"/>
              <w:right w:val="single" w:sz="4" w:space="0" w:color="auto"/>
            </w:tcBorders>
            <w:hideMark/>
          </w:tcPr>
          <w:p w14:paraId="6D7DC8F0"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0.31 (0.30, 0.31)</w:t>
            </w:r>
          </w:p>
        </w:tc>
        <w:tc>
          <w:tcPr>
            <w:tcW w:w="1253" w:type="dxa"/>
            <w:tcBorders>
              <w:top w:val="single" w:sz="4" w:space="0" w:color="auto"/>
              <w:left w:val="single" w:sz="4" w:space="0" w:color="auto"/>
              <w:bottom w:val="single" w:sz="4" w:space="0" w:color="auto"/>
              <w:right w:val="single" w:sz="4" w:space="0" w:color="auto"/>
            </w:tcBorders>
          </w:tcPr>
          <w:p w14:paraId="15D25428" w14:textId="20B96538" w:rsidR="00A57BEF" w:rsidRPr="00FC4D36" w:rsidRDefault="00F77585" w:rsidP="00166CAD">
            <w:pPr>
              <w:spacing w:line="240" w:lineRule="auto"/>
              <w:rPr>
                <w:rFonts w:cs="Times New Roman"/>
                <w:color w:val="000000" w:themeColor="text1"/>
                <w:szCs w:val="22"/>
              </w:rPr>
            </w:pPr>
            <w:r w:rsidRPr="00FC4D36">
              <w:rPr>
                <w:rFonts w:cs="Times New Roman"/>
                <w:color w:val="000000" w:themeColor="text1"/>
                <w:szCs w:val="22"/>
              </w:rPr>
              <w:t>0.73</w:t>
            </w:r>
          </w:p>
        </w:tc>
      </w:tr>
      <w:tr w:rsidR="00FC4D36" w:rsidRPr="00FC4D36" w14:paraId="7D9E675C" w14:textId="40F34F2F" w:rsidTr="00166CAD">
        <w:trPr>
          <w:trHeight w:val="89"/>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4895A391" w14:textId="77777777" w:rsidR="00A57BEF" w:rsidRPr="00FC4D36" w:rsidRDefault="00A57BEF" w:rsidP="00166CAD">
            <w:pPr>
              <w:spacing w:line="240" w:lineRule="auto"/>
              <w:rPr>
                <w:rFonts w:cs="Times New Roman"/>
                <w:color w:val="000000" w:themeColor="text1"/>
                <w:szCs w:val="22"/>
              </w:rPr>
            </w:pPr>
          </w:p>
        </w:tc>
        <w:tc>
          <w:tcPr>
            <w:tcW w:w="2160" w:type="dxa"/>
            <w:tcBorders>
              <w:top w:val="single" w:sz="4" w:space="0" w:color="auto"/>
              <w:left w:val="single" w:sz="4" w:space="0" w:color="auto"/>
              <w:bottom w:val="single" w:sz="4" w:space="0" w:color="auto"/>
              <w:right w:val="single" w:sz="4" w:space="0" w:color="auto"/>
            </w:tcBorders>
            <w:hideMark/>
          </w:tcPr>
          <w:p w14:paraId="2FB0CB24"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4 items (8, 10, 11, 16)</w:t>
            </w:r>
          </w:p>
        </w:tc>
        <w:tc>
          <w:tcPr>
            <w:tcW w:w="1710" w:type="dxa"/>
            <w:tcBorders>
              <w:top w:val="single" w:sz="4" w:space="0" w:color="auto"/>
              <w:left w:val="single" w:sz="4" w:space="0" w:color="auto"/>
              <w:bottom w:val="single" w:sz="4" w:space="0" w:color="auto"/>
              <w:right w:val="single" w:sz="4" w:space="0" w:color="auto"/>
            </w:tcBorders>
            <w:hideMark/>
          </w:tcPr>
          <w:p w14:paraId="2C6DF946"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Only included 4/11 items since the initial model had poor fit. </w:t>
            </w:r>
            <w:r w:rsidRPr="00FC4D36">
              <w:rPr>
                <w:rFonts w:cs="Times New Roman"/>
                <w:color w:val="000000" w:themeColor="text1"/>
                <w:szCs w:val="22"/>
                <w:vertAlign w:val="superscript"/>
              </w:rPr>
              <w:t>f</w:t>
            </w:r>
          </w:p>
        </w:tc>
        <w:tc>
          <w:tcPr>
            <w:tcW w:w="1624" w:type="dxa"/>
            <w:tcBorders>
              <w:top w:val="single" w:sz="4" w:space="0" w:color="auto"/>
              <w:left w:val="single" w:sz="4" w:space="0" w:color="auto"/>
              <w:bottom w:val="single" w:sz="4" w:space="0" w:color="auto"/>
              <w:right w:val="single" w:sz="4" w:space="0" w:color="auto"/>
            </w:tcBorders>
            <w:hideMark/>
          </w:tcPr>
          <w:p w14:paraId="1200BA10"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7.71 (p=0.02)</w:t>
            </w:r>
          </w:p>
        </w:tc>
        <w:tc>
          <w:tcPr>
            <w:tcW w:w="1018" w:type="dxa"/>
            <w:tcBorders>
              <w:top w:val="single" w:sz="4" w:space="0" w:color="auto"/>
              <w:left w:val="single" w:sz="4" w:space="0" w:color="auto"/>
              <w:bottom w:val="single" w:sz="4" w:space="0" w:color="auto"/>
              <w:right w:val="single" w:sz="4" w:space="0" w:color="auto"/>
            </w:tcBorders>
            <w:hideMark/>
          </w:tcPr>
          <w:p w14:paraId="40EEC42A"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0.99</w:t>
            </w:r>
          </w:p>
        </w:tc>
        <w:tc>
          <w:tcPr>
            <w:tcW w:w="1062" w:type="dxa"/>
            <w:tcBorders>
              <w:top w:val="single" w:sz="4" w:space="0" w:color="auto"/>
              <w:left w:val="single" w:sz="4" w:space="0" w:color="auto"/>
              <w:bottom w:val="single" w:sz="4" w:space="0" w:color="auto"/>
              <w:right w:val="single" w:sz="4" w:space="0" w:color="auto"/>
            </w:tcBorders>
            <w:hideMark/>
          </w:tcPr>
          <w:p w14:paraId="22E85C9F"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0.99</w:t>
            </w:r>
          </w:p>
        </w:tc>
        <w:tc>
          <w:tcPr>
            <w:tcW w:w="1703" w:type="dxa"/>
            <w:tcBorders>
              <w:top w:val="single" w:sz="4" w:space="0" w:color="auto"/>
              <w:left w:val="single" w:sz="4" w:space="0" w:color="auto"/>
              <w:bottom w:val="single" w:sz="4" w:space="0" w:color="auto"/>
              <w:right w:val="single" w:sz="4" w:space="0" w:color="auto"/>
            </w:tcBorders>
            <w:hideMark/>
          </w:tcPr>
          <w:p w14:paraId="4735FFAD"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0.04 (0.01, 0.07)</w:t>
            </w:r>
          </w:p>
        </w:tc>
        <w:tc>
          <w:tcPr>
            <w:tcW w:w="1253" w:type="dxa"/>
            <w:tcBorders>
              <w:top w:val="single" w:sz="4" w:space="0" w:color="auto"/>
              <w:left w:val="single" w:sz="4" w:space="0" w:color="auto"/>
              <w:bottom w:val="single" w:sz="4" w:space="0" w:color="auto"/>
              <w:right w:val="single" w:sz="4" w:space="0" w:color="auto"/>
            </w:tcBorders>
          </w:tcPr>
          <w:p w14:paraId="513190F2" w14:textId="7EBFD773" w:rsidR="00A57BEF" w:rsidRPr="00FC4D36" w:rsidRDefault="00F77585" w:rsidP="00166CAD">
            <w:pPr>
              <w:spacing w:line="240" w:lineRule="auto"/>
              <w:rPr>
                <w:rFonts w:cs="Times New Roman"/>
                <w:color w:val="000000" w:themeColor="text1"/>
                <w:szCs w:val="22"/>
              </w:rPr>
            </w:pPr>
            <w:r w:rsidRPr="00FC4D36">
              <w:rPr>
                <w:rFonts w:cs="Times New Roman"/>
                <w:color w:val="000000" w:themeColor="text1"/>
                <w:szCs w:val="22"/>
              </w:rPr>
              <w:t>0.65</w:t>
            </w:r>
          </w:p>
        </w:tc>
      </w:tr>
      <w:tr w:rsidR="00FC4D36" w:rsidRPr="00FC4D36" w14:paraId="6C4DA50A" w14:textId="759269B4" w:rsidTr="00166CAD">
        <w:trPr>
          <w:trHeight w:val="458"/>
        </w:trPr>
        <w:tc>
          <w:tcPr>
            <w:tcW w:w="2250" w:type="dxa"/>
            <w:tcBorders>
              <w:top w:val="single" w:sz="4" w:space="0" w:color="auto"/>
              <w:left w:val="single" w:sz="4" w:space="0" w:color="auto"/>
              <w:bottom w:val="single" w:sz="4" w:space="0" w:color="auto"/>
              <w:right w:val="single" w:sz="4" w:space="0" w:color="auto"/>
            </w:tcBorders>
            <w:hideMark/>
          </w:tcPr>
          <w:p w14:paraId="40F03A9E"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Perceived neighborhood safety </w:t>
            </w:r>
            <w:r w:rsidRPr="00FC4D36">
              <w:rPr>
                <w:rFonts w:cs="Times New Roman"/>
                <w:color w:val="000000" w:themeColor="text1"/>
                <w:szCs w:val="22"/>
                <w:vertAlign w:val="superscript"/>
              </w:rPr>
              <w:t>e</w:t>
            </w:r>
          </w:p>
        </w:tc>
        <w:tc>
          <w:tcPr>
            <w:tcW w:w="2160" w:type="dxa"/>
            <w:tcBorders>
              <w:top w:val="single" w:sz="4" w:space="0" w:color="auto"/>
              <w:left w:val="single" w:sz="4" w:space="0" w:color="auto"/>
              <w:bottom w:val="single" w:sz="4" w:space="0" w:color="auto"/>
              <w:right w:val="single" w:sz="4" w:space="0" w:color="auto"/>
            </w:tcBorders>
            <w:hideMark/>
          </w:tcPr>
          <w:p w14:paraId="5B05A586"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3 items</w:t>
            </w:r>
          </w:p>
        </w:tc>
        <w:tc>
          <w:tcPr>
            <w:tcW w:w="1710" w:type="dxa"/>
            <w:tcBorders>
              <w:top w:val="single" w:sz="4" w:space="0" w:color="auto"/>
              <w:left w:val="single" w:sz="4" w:space="0" w:color="auto"/>
              <w:bottom w:val="single" w:sz="4" w:space="0" w:color="auto"/>
              <w:right w:val="single" w:sz="4" w:space="0" w:color="auto"/>
            </w:tcBorders>
            <w:hideMark/>
          </w:tcPr>
          <w:p w14:paraId="02ABF5A0"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624" w:type="dxa"/>
            <w:tcBorders>
              <w:top w:val="single" w:sz="4" w:space="0" w:color="auto"/>
              <w:left w:val="single" w:sz="4" w:space="0" w:color="auto"/>
              <w:bottom w:val="single" w:sz="4" w:space="0" w:color="auto"/>
              <w:right w:val="single" w:sz="4" w:space="0" w:color="auto"/>
            </w:tcBorders>
            <w:hideMark/>
          </w:tcPr>
          <w:p w14:paraId="19FABCD7"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018" w:type="dxa"/>
            <w:tcBorders>
              <w:top w:val="single" w:sz="4" w:space="0" w:color="auto"/>
              <w:left w:val="single" w:sz="4" w:space="0" w:color="auto"/>
              <w:bottom w:val="single" w:sz="4" w:space="0" w:color="auto"/>
              <w:right w:val="single" w:sz="4" w:space="0" w:color="auto"/>
            </w:tcBorders>
            <w:hideMark/>
          </w:tcPr>
          <w:p w14:paraId="432B430C"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062" w:type="dxa"/>
            <w:tcBorders>
              <w:top w:val="single" w:sz="4" w:space="0" w:color="auto"/>
              <w:left w:val="single" w:sz="4" w:space="0" w:color="auto"/>
              <w:bottom w:val="single" w:sz="4" w:space="0" w:color="auto"/>
              <w:right w:val="single" w:sz="4" w:space="0" w:color="auto"/>
            </w:tcBorders>
            <w:hideMark/>
          </w:tcPr>
          <w:p w14:paraId="6DB80404"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703" w:type="dxa"/>
            <w:tcBorders>
              <w:top w:val="single" w:sz="4" w:space="0" w:color="auto"/>
              <w:left w:val="single" w:sz="4" w:space="0" w:color="auto"/>
              <w:bottom w:val="single" w:sz="4" w:space="0" w:color="auto"/>
              <w:right w:val="single" w:sz="4" w:space="0" w:color="auto"/>
            </w:tcBorders>
            <w:hideMark/>
          </w:tcPr>
          <w:p w14:paraId="477EF36E"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253" w:type="dxa"/>
            <w:tcBorders>
              <w:top w:val="single" w:sz="4" w:space="0" w:color="auto"/>
              <w:left w:val="single" w:sz="4" w:space="0" w:color="auto"/>
              <w:bottom w:val="single" w:sz="4" w:space="0" w:color="auto"/>
              <w:right w:val="single" w:sz="4" w:space="0" w:color="auto"/>
            </w:tcBorders>
          </w:tcPr>
          <w:p w14:paraId="0CEE1DC6" w14:textId="15B74558" w:rsidR="00A57BEF" w:rsidRPr="00FC4D36" w:rsidRDefault="002135FE" w:rsidP="00166CAD">
            <w:pPr>
              <w:spacing w:line="240" w:lineRule="auto"/>
              <w:rPr>
                <w:rFonts w:cs="Times New Roman"/>
                <w:color w:val="000000" w:themeColor="text1"/>
                <w:szCs w:val="22"/>
              </w:rPr>
            </w:pPr>
            <w:r w:rsidRPr="00FC4D36">
              <w:rPr>
                <w:rFonts w:cs="Times New Roman"/>
                <w:color w:val="000000" w:themeColor="text1"/>
                <w:szCs w:val="22"/>
              </w:rPr>
              <w:t>0.70</w:t>
            </w:r>
          </w:p>
        </w:tc>
      </w:tr>
      <w:tr w:rsidR="00FC4D36" w:rsidRPr="00FC4D36" w14:paraId="1DBD5A05" w14:textId="25F8E051" w:rsidTr="00166CAD">
        <w:trPr>
          <w:trHeight w:val="209"/>
        </w:trPr>
        <w:tc>
          <w:tcPr>
            <w:tcW w:w="2250" w:type="dxa"/>
            <w:tcBorders>
              <w:top w:val="single" w:sz="4" w:space="0" w:color="auto"/>
              <w:left w:val="single" w:sz="4" w:space="0" w:color="auto"/>
              <w:bottom w:val="single" w:sz="4" w:space="0" w:color="auto"/>
              <w:right w:val="single" w:sz="4" w:space="0" w:color="auto"/>
            </w:tcBorders>
            <w:hideMark/>
          </w:tcPr>
          <w:p w14:paraId="79C167EA"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Loneliness</w:t>
            </w:r>
          </w:p>
        </w:tc>
        <w:tc>
          <w:tcPr>
            <w:tcW w:w="2160" w:type="dxa"/>
            <w:tcBorders>
              <w:top w:val="single" w:sz="4" w:space="0" w:color="auto"/>
              <w:left w:val="single" w:sz="4" w:space="0" w:color="auto"/>
              <w:bottom w:val="single" w:sz="4" w:space="0" w:color="auto"/>
              <w:right w:val="single" w:sz="4" w:space="0" w:color="auto"/>
            </w:tcBorders>
            <w:hideMark/>
          </w:tcPr>
          <w:p w14:paraId="0BBC82CF"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All 4 items</w:t>
            </w:r>
          </w:p>
        </w:tc>
        <w:tc>
          <w:tcPr>
            <w:tcW w:w="1710" w:type="dxa"/>
            <w:tcBorders>
              <w:top w:val="single" w:sz="4" w:space="0" w:color="auto"/>
              <w:left w:val="single" w:sz="4" w:space="0" w:color="auto"/>
              <w:bottom w:val="single" w:sz="4" w:space="0" w:color="auto"/>
              <w:right w:val="single" w:sz="4" w:space="0" w:color="auto"/>
            </w:tcBorders>
            <w:hideMark/>
          </w:tcPr>
          <w:p w14:paraId="59F2E9FB"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624" w:type="dxa"/>
            <w:tcBorders>
              <w:top w:val="single" w:sz="4" w:space="0" w:color="auto"/>
              <w:left w:val="single" w:sz="4" w:space="0" w:color="auto"/>
              <w:bottom w:val="single" w:sz="4" w:space="0" w:color="auto"/>
              <w:right w:val="single" w:sz="4" w:space="0" w:color="auto"/>
            </w:tcBorders>
            <w:hideMark/>
          </w:tcPr>
          <w:p w14:paraId="57073785"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51.70 (p&lt;.0001)</w:t>
            </w:r>
          </w:p>
        </w:tc>
        <w:tc>
          <w:tcPr>
            <w:tcW w:w="1018" w:type="dxa"/>
            <w:tcBorders>
              <w:top w:val="single" w:sz="4" w:space="0" w:color="auto"/>
              <w:left w:val="single" w:sz="4" w:space="0" w:color="auto"/>
              <w:bottom w:val="single" w:sz="4" w:space="0" w:color="auto"/>
              <w:right w:val="single" w:sz="4" w:space="0" w:color="auto"/>
            </w:tcBorders>
            <w:hideMark/>
          </w:tcPr>
          <w:p w14:paraId="4AE9D463"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0.99</w:t>
            </w:r>
          </w:p>
        </w:tc>
        <w:tc>
          <w:tcPr>
            <w:tcW w:w="1062" w:type="dxa"/>
            <w:tcBorders>
              <w:top w:val="single" w:sz="4" w:space="0" w:color="auto"/>
              <w:left w:val="single" w:sz="4" w:space="0" w:color="auto"/>
              <w:bottom w:val="single" w:sz="4" w:space="0" w:color="auto"/>
              <w:right w:val="single" w:sz="4" w:space="0" w:color="auto"/>
            </w:tcBorders>
            <w:hideMark/>
          </w:tcPr>
          <w:p w14:paraId="0785C976"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0.96</w:t>
            </w:r>
          </w:p>
        </w:tc>
        <w:tc>
          <w:tcPr>
            <w:tcW w:w="1703" w:type="dxa"/>
            <w:tcBorders>
              <w:top w:val="single" w:sz="4" w:space="0" w:color="auto"/>
              <w:left w:val="single" w:sz="4" w:space="0" w:color="auto"/>
              <w:bottom w:val="single" w:sz="4" w:space="0" w:color="auto"/>
              <w:right w:val="single" w:sz="4" w:space="0" w:color="auto"/>
            </w:tcBorders>
            <w:hideMark/>
          </w:tcPr>
          <w:p w14:paraId="328E7222"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0.12 (0.10, 0.15)</w:t>
            </w:r>
          </w:p>
        </w:tc>
        <w:tc>
          <w:tcPr>
            <w:tcW w:w="1253" w:type="dxa"/>
            <w:tcBorders>
              <w:top w:val="single" w:sz="4" w:space="0" w:color="auto"/>
              <w:left w:val="single" w:sz="4" w:space="0" w:color="auto"/>
              <w:bottom w:val="single" w:sz="4" w:space="0" w:color="auto"/>
              <w:right w:val="single" w:sz="4" w:space="0" w:color="auto"/>
            </w:tcBorders>
          </w:tcPr>
          <w:p w14:paraId="57C23D6B" w14:textId="747CA48B" w:rsidR="00A57BEF" w:rsidRPr="00FC4D36" w:rsidRDefault="004B5E89" w:rsidP="00166CAD">
            <w:pPr>
              <w:spacing w:line="240" w:lineRule="auto"/>
              <w:rPr>
                <w:rFonts w:cs="Times New Roman"/>
                <w:color w:val="000000" w:themeColor="text1"/>
                <w:szCs w:val="22"/>
              </w:rPr>
            </w:pPr>
            <w:r w:rsidRPr="00FC4D36">
              <w:rPr>
                <w:rFonts w:cs="Times New Roman"/>
                <w:color w:val="000000" w:themeColor="text1"/>
                <w:szCs w:val="22"/>
              </w:rPr>
              <w:t>0.75</w:t>
            </w:r>
          </w:p>
        </w:tc>
      </w:tr>
      <w:tr w:rsidR="00FC4D36" w:rsidRPr="00FC4D36" w14:paraId="216E0F2E" w14:textId="51BB2256" w:rsidTr="00166CAD">
        <w:trPr>
          <w:trHeight w:val="324"/>
        </w:trPr>
        <w:tc>
          <w:tcPr>
            <w:tcW w:w="2250" w:type="dxa"/>
            <w:tcBorders>
              <w:top w:val="single" w:sz="4" w:space="0" w:color="auto"/>
              <w:left w:val="single" w:sz="4" w:space="0" w:color="auto"/>
              <w:bottom w:val="single" w:sz="4" w:space="0" w:color="auto"/>
              <w:right w:val="single" w:sz="4" w:space="0" w:color="auto"/>
            </w:tcBorders>
            <w:hideMark/>
          </w:tcPr>
          <w:p w14:paraId="0433393A"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Perceived individual control </w:t>
            </w:r>
            <w:r w:rsidRPr="00FC4D36">
              <w:rPr>
                <w:rFonts w:cs="Times New Roman"/>
                <w:color w:val="000000" w:themeColor="text1"/>
                <w:szCs w:val="22"/>
                <w:vertAlign w:val="superscript"/>
              </w:rPr>
              <w:t>e</w:t>
            </w:r>
          </w:p>
        </w:tc>
        <w:tc>
          <w:tcPr>
            <w:tcW w:w="2160" w:type="dxa"/>
            <w:tcBorders>
              <w:top w:val="single" w:sz="4" w:space="0" w:color="auto"/>
              <w:left w:val="single" w:sz="4" w:space="0" w:color="auto"/>
              <w:bottom w:val="single" w:sz="4" w:space="0" w:color="auto"/>
              <w:right w:val="single" w:sz="4" w:space="0" w:color="auto"/>
            </w:tcBorders>
            <w:hideMark/>
          </w:tcPr>
          <w:p w14:paraId="3C271D85"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2 items</w:t>
            </w:r>
          </w:p>
        </w:tc>
        <w:tc>
          <w:tcPr>
            <w:tcW w:w="1710" w:type="dxa"/>
            <w:tcBorders>
              <w:top w:val="single" w:sz="4" w:space="0" w:color="auto"/>
              <w:left w:val="single" w:sz="4" w:space="0" w:color="auto"/>
              <w:bottom w:val="single" w:sz="4" w:space="0" w:color="auto"/>
              <w:right w:val="single" w:sz="4" w:space="0" w:color="auto"/>
            </w:tcBorders>
            <w:hideMark/>
          </w:tcPr>
          <w:p w14:paraId="43A43AAD"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624" w:type="dxa"/>
            <w:tcBorders>
              <w:top w:val="single" w:sz="4" w:space="0" w:color="auto"/>
              <w:left w:val="single" w:sz="4" w:space="0" w:color="auto"/>
              <w:bottom w:val="single" w:sz="4" w:space="0" w:color="auto"/>
              <w:right w:val="single" w:sz="4" w:space="0" w:color="auto"/>
            </w:tcBorders>
            <w:hideMark/>
          </w:tcPr>
          <w:p w14:paraId="0E6BE401"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018" w:type="dxa"/>
            <w:tcBorders>
              <w:top w:val="single" w:sz="4" w:space="0" w:color="auto"/>
              <w:left w:val="single" w:sz="4" w:space="0" w:color="auto"/>
              <w:bottom w:val="single" w:sz="4" w:space="0" w:color="auto"/>
              <w:right w:val="single" w:sz="4" w:space="0" w:color="auto"/>
            </w:tcBorders>
            <w:hideMark/>
          </w:tcPr>
          <w:p w14:paraId="5C16B614"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062" w:type="dxa"/>
            <w:tcBorders>
              <w:top w:val="single" w:sz="4" w:space="0" w:color="auto"/>
              <w:left w:val="single" w:sz="4" w:space="0" w:color="auto"/>
              <w:bottom w:val="single" w:sz="4" w:space="0" w:color="auto"/>
              <w:right w:val="single" w:sz="4" w:space="0" w:color="auto"/>
            </w:tcBorders>
            <w:hideMark/>
          </w:tcPr>
          <w:p w14:paraId="6E54148D"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703" w:type="dxa"/>
            <w:tcBorders>
              <w:top w:val="single" w:sz="4" w:space="0" w:color="auto"/>
              <w:left w:val="single" w:sz="4" w:space="0" w:color="auto"/>
              <w:bottom w:val="single" w:sz="4" w:space="0" w:color="auto"/>
              <w:right w:val="single" w:sz="4" w:space="0" w:color="auto"/>
            </w:tcBorders>
            <w:hideMark/>
          </w:tcPr>
          <w:p w14:paraId="2AA545A8"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253" w:type="dxa"/>
            <w:tcBorders>
              <w:top w:val="single" w:sz="4" w:space="0" w:color="auto"/>
              <w:left w:val="single" w:sz="4" w:space="0" w:color="auto"/>
              <w:bottom w:val="single" w:sz="4" w:space="0" w:color="auto"/>
              <w:right w:val="single" w:sz="4" w:space="0" w:color="auto"/>
            </w:tcBorders>
          </w:tcPr>
          <w:p w14:paraId="13212FBC" w14:textId="4A14B398" w:rsidR="00A57BEF" w:rsidRPr="00FC4D36" w:rsidRDefault="00EB2857" w:rsidP="00166CAD">
            <w:pPr>
              <w:spacing w:line="240" w:lineRule="auto"/>
              <w:rPr>
                <w:rFonts w:cs="Times New Roman"/>
                <w:color w:val="000000" w:themeColor="text1"/>
                <w:szCs w:val="22"/>
              </w:rPr>
            </w:pPr>
            <w:r w:rsidRPr="00FC4D36">
              <w:rPr>
                <w:rFonts w:cs="Times New Roman"/>
                <w:color w:val="000000" w:themeColor="text1"/>
                <w:szCs w:val="22"/>
              </w:rPr>
              <w:t>0.72</w:t>
            </w:r>
          </w:p>
        </w:tc>
      </w:tr>
      <w:tr w:rsidR="00FC4D36" w:rsidRPr="00FC4D36" w14:paraId="1BDACF20" w14:textId="7B3107C0" w:rsidTr="00166CAD">
        <w:trPr>
          <w:trHeight w:val="324"/>
        </w:trPr>
        <w:tc>
          <w:tcPr>
            <w:tcW w:w="2250" w:type="dxa"/>
            <w:tcBorders>
              <w:top w:val="single" w:sz="4" w:space="0" w:color="auto"/>
              <w:left w:val="single" w:sz="4" w:space="0" w:color="auto"/>
              <w:bottom w:val="single" w:sz="4" w:space="0" w:color="auto"/>
              <w:right w:val="single" w:sz="4" w:space="0" w:color="auto"/>
            </w:tcBorders>
            <w:hideMark/>
          </w:tcPr>
          <w:p w14:paraId="164926B0"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 xml:space="preserve">Perceived neighborhood environment </w:t>
            </w:r>
            <w:r w:rsidRPr="00FC4D36">
              <w:rPr>
                <w:rFonts w:cs="Times New Roman"/>
                <w:color w:val="000000" w:themeColor="text1"/>
                <w:szCs w:val="22"/>
                <w:vertAlign w:val="superscript"/>
              </w:rPr>
              <w:t>e</w:t>
            </w:r>
          </w:p>
        </w:tc>
        <w:tc>
          <w:tcPr>
            <w:tcW w:w="2160" w:type="dxa"/>
            <w:tcBorders>
              <w:top w:val="single" w:sz="4" w:space="0" w:color="auto"/>
              <w:left w:val="single" w:sz="4" w:space="0" w:color="auto"/>
              <w:bottom w:val="single" w:sz="4" w:space="0" w:color="auto"/>
              <w:right w:val="single" w:sz="4" w:space="0" w:color="auto"/>
            </w:tcBorders>
            <w:hideMark/>
          </w:tcPr>
          <w:p w14:paraId="0F5DF2A6"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Higher order factor comprised of neighborhood social cohesion, access to physical activity and walking resources, and safety</w:t>
            </w:r>
          </w:p>
        </w:tc>
        <w:tc>
          <w:tcPr>
            <w:tcW w:w="1710" w:type="dxa"/>
            <w:tcBorders>
              <w:top w:val="single" w:sz="4" w:space="0" w:color="auto"/>
              <w:left w:val="single" w:sz="4" w:space="0" w:color="auto"/>
              <w:bottom w:val="single" w:sz="4" w:space="0" w:color="auto"/>
              <w:right w:val="single" w:sz="4" w:space="0" w:color="auto"/>
            </w:tcBorders>
            <w:hideMark/>
          </w:tcPr>
          <w:p w14:paraId="22329370"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624" w:type="dxa"/>
            <w:tcBorders>
              <w:top w:val="single" w:sz="4" w:space="0" w:color="auto"/>
              <w:left w:val="single" w:sz="4" w:space="0" w:color="auto"/>
              <w:bottom w:val="single" w:sz="4" w:space="0" w:color="auto"/>
              <w:right w:val="single" w:sz="4" w:space="0" w:color="auto"/>
            </w:tcBorders>
            <w:hideMark/>
          </w:tcPr>
          <w:p w14:paraId="094EEDF5"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018" w:type="dxa"/>
            <w:tcBorders>
              <w:top w:val="single" w:sz="4" w:space="0" w:color="auto"/>
              <w:left w:val="single" w:sz="4" w:space="0" w:color="auto"/>
              <w:bottom w:val="single" w:sz="4" w:space="0" w:color="auto"/>
              <w:right w:val="single" w:sz="4" w:space="0" w:color="auto"/>
            </w:tcBorders>
            <w:hideMark/>
          </w:tcPr>
          <w:p w14:paraId="340B814F"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062" w:type="dxa"/>
            <w:tcBorders>
              <w:top w:val="single" w:sz="4" w:space="0" w:color="auto"/>
              <w:left w:val="single" w:sz="4" w:space="0" w:color="auto"/>
              <w:bottom w:val="single" w:sz="4" w:space="0" w:color="auto"/>
              <w:right w:val="single" w:sz="4" w:space="0" w:color="auto"/>
            </w:tcBorders>
            <w:hideMark/>
          </w:tcPr>
          <w:p w14:paraId="386C7B1B"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703" w:type="dxa"/>
            <w:tcBorders>
              <w:top w:val="single" w:sz="4" w:space="0" w:color="auto"/>
              <w:left w:val="single" w:sz="4" w:space="0" w:color="auto"/>
              <w:bottom w:val="single" w:sz="4" w:space="0" w:color="auto"/>
              <w:right w:val="single" w:sz="4" w:space="0" w:color="auto"/>
            </w:tcBorders>
            <w:hideMark/>
          </w:tcPr>
          <w:p w14:paraId="34BB989F"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253" w:type="dxa"/>
            <w:tcBorders>
              <w:top w:val="single" w:sz="4" w:space="0" w:color="auto"/>
              <w:left w:val="single" w:sz="4" w:space="0" w:color="auto"/>
              <w:bottom w:val="single" w:sz="4" w:space="0" w:color="auto"/>
              <w:right w:val="single" w:sz="4" w:space="0" w:color="auto"/>
            </w:tcBorders>
          </w:tcPr>
          <w:p w14:paraId="23034364" w14:textId="3B6CCAB1" w:rsidR="00A57BEF" w:rsidRPr="00FC4D36" w:rsidRDefault="00F14C84" w:rsidP="00166CAD">
            <w:pPr>
              <w:spacing w:line="240" w:lineRule="auto"/>
              <w:rPr>
                <w:rFonts w:cs="Times New Roman"/>
                <w:color w:val="000000" w:themeColor="text1"/>
                <w:szCs w:val="22"/>
              </w:rPr>
            </w:pPr>
            <w:r w:rsidRPr="00FC4D36">
              <w:rPr>
                <w:rFonts w:cs="Times New Roman"/>
                <w:color w:val="000000" w:themeColor="text1"/>
                <w:szCs w:val="22"/>
              </w:rPr>
              <w:t>0.72</w:t>
            </w:r>
          </w:p>
        </w:tc>
      </w:tr>
      <w:tr w:rsidR="00FC4D36" w:rsidRPr="00FC4D36" w14:paraId="13681F22" w14:textId="4F3D29DF" w:rsidTr="00166CAD">
        <w:trPr>
          <w:trHeight w:val="1967"/>
        </w:trPr>
        <w:tc>
          <w:tcPr>
            <w:tcW w:w="12780" w:type="dxa"/>
            <w:gridSpan w:val="8"/>
            <w:tcBorders>
              <w:top w:val="single" w:sz="4" w:space="0" w:color="auto"/>
              <w:left w:val="single" w:sz="4" w:space="0" w:color="auto"/>
              <w:bottom w:val="single" w:sz="4" w:space="0" w:color="auto"/>
              <w:right w:val="single" w:sz="4" w:space="0" w:color="auto"/>
            </w:tcBorders>
            <w:hideMark/>
          </w:tcPr>
          <w:p w14:paraId="0E284375" w14:textId="77777777" w:rsidR="00A57BEF" w:rsidRPr="00FC4D36" w:rsidRDefault="00A57BEF" w:rsidP="00166CAD">
            <w:pPr>
              <w:spacing w:line="240" w:lineRule="auto"/>
              <w:rPr>
                <w:rFonts w:cs="Times New Roman"/>
                <w:color w:val="000000" w:themeColor="text1"/>
                <w:szCs w:val="22"/>
              </w:rPr>
            </w:pPr>
            <w:r w:rsidRPr="00FC4D36">
              <w:rPr>
                <w:rFonts w:cs="Times New Roman"/>
                <w:b/>
                <w:color w:val="000000" w:themeColor="text1"/>
                <w:szCs w:val="22"/>
              </w:rPr>
              <w:t>Notes</w:t>
            </w:r>
            <w:r w:rsidRPr="00FC4D36">
              <w:rPr>
                <w:rFonts w:cs="Times New Roman"/>
                <w:color w:val="000000" w:themeColor="text1"/>
                <w:szCs w:val="22"/>
              </w:rPr>
              <w:t xml:space="preserve">: </w:t>
            </w:r>
          </w:p>
          <w:p w14:paraId="39B095AE"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vertAlign w:val="superscript"/>
              </w:rPr>
              <w:t>a</w:t>
            </w:r>
            <w:r w:rsidRPr="00FC4D36">
              <w:rPr>
                <w:rFonts w:cs="Times New Roman"/>
                <w:color w:val="000000" w:themeColor="text1"/>
                <w:szCs w:val="22"/>
              </w:rPr>
              <w:t xml:space="preserve"> All CFAs controlled for clustering using type=complex</w:t>
            </w:r>
          </w:p>
          <w:p w14:paraId="466AF433"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vertAlign w:val="superscript"/>
              </w:rPr>
              <w:t>b</w:t>
            </w:r>
            <w:r w:rsidRPr="00FC4D36">
              <w:rPr>
                <w:rFonts w:cs="Times New Roman"/>
                <w:color w:val="000000" w:themeColor="text1"/>
                <w:szCs w:val="22"/>
              </w:rPr>
              <w:t xml:space="preserve"> Chi-square test (p-value should be &gt;0.05; however, model fit can still be adequate if this p-value value is  &lt;0.05 since chi-square is dependent on sample size</w:t>
            </w:r>
            <w:r w:rsidRPr="00FC4D36">
              <w:rPr>
                <w:rFonts w:cs="Times New Roman"/>
                <w:color w:val="000000" w:themeColor="text1"/>
                <w:szCs w:val="22"/>
              </w:rPr>
              <w:fldChar w:fldCharType="begin"/>
            </w:r>
            <w:r w:rsidRPr="00FC4D36">
              <w:rPr>
                <w:rFonts w:cs="Times New Roman"/>
                <w:color w:val="000000" w:themeColor="text1"/>
                <w:szCs w:val="22"/>
              </w:rPr>
              <w:instrText xml:space="preserve"> ADDIN EN.CITE &lt;EndNote&gt;&lt;Cite&gt;&lt;Author&gt;Jöreskog&lt;/Author&gt;&lt;Year&gt;1969&lt;/Year&gt;&lt;RecNum&gt;406&lt;/RecNum&gt;&lt;DisplayText&gt;&lt;style face="superscript"&gt;172&lt;/style&gt;&lt;/DisplayText&gt;&lt;record&gt;&lt;rec-number&gt;406&lt;/rec-number&gt;&lt;foreign-keys&gt;&lt;key app="EN" db-id="tv09pzxx3asdpzerasuvrsf15eveefxswrpf" timestamp="1416609112"&gt;406&lt;/key&gt;&lt;/foreign-keys&gt;&lt;ref-type name="Journal Article"&gt;17&lt;/ref-type&gt;&lt;contributors&gt;&lt;authors&gt;&lt;author&gt;Jöreskog, Karl G&lt;/author&gt;&lt;/authors&gt;&lt;/contributors&gt;&lt;titles&gt;&lt;title&gt;A general approach to confirmatory maximum likelihood factor analysis&lt;/title&gt;&lt;secondary-title&gt;Psychometrika&lt;/secondary-title&gt;&lt;/titles&gt;&lt;periodical&gt;&lt;full-title&gt;Psychometrika&lt;/full-title&gt;&lt;abbr-1&gt;Psychometrika&lt;/abbr-1&gt;&lt;abbr-2&gt;Psychometrika&lt;/abbr-2&gt;&lt;/periodical&gt;&lt;pages&gt;183-202&lt;/pages&gt;&lt;volume&gt;34&lt;/volume&gt;&lt;number&gt;2&lt;/number&gt;&lt;dates&gt;&lt;year&gt;1969&lt;/year&gt;&lt;/dates&gt;&lt;isbn&gt;0033-3123&lt;/isbn&gt;&lt;urls&gt;&lt;/urls&gt;&lt;/record&gt;&lt;/Cite&gt;&lt;/EndNote&gt;</w:instrText>
            </w:r>
            <w:r w:rsidRPr="00FC4D36">
              <w:rPr>
                <w:rFonts w:cs="Times New Roman"/>
                <w:color w:val="000000" w:themeColor="text1"/>
                <w:szCs w:val="22"/>
              </w:rPr>
              <w:fldChar w:fldCharType="separate"/>
            </w:r>
            <w:r w:rsidRPr="00FC4D36">
              <w:rPr>
                <w:rFonts w:cs="Times New Roman"/>
                <w:noProof/>
                <w:color w:val="000000" w:themeColor="text1"/>
                <w:szCs w:val="22"/>
                <w:vertAlign w:val="superscript"/>
              </w:rPr>
              <w:t>172</w:t>
            </w:r>
            <w:r w:rsidRPr="00FC4D36">
              <w:rPr>
                <w:rFonts w:cs="Times New Roman"/>
                <w:color w:val="000000" w:themeColor="text1"/>
                <w:szCs w:val="22"/>
              </w:rPr>
              <w:fldChar w:fldCharType="end"/>
            </w:r>
            <w:r w:rsidRPr="00FC4D36">
              <w:rPr>
                <w:rFonts w:cs="Times New Roman"/>
                <w:color w:val="000000" w:themeColor="text1"/>
                <w:szCs w:val="22"/>
              </w:rPr>
              <w:t>)</w:t>
            </w:r>
          </w:p>
          <w:p w14:paraId="10272704"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vertAlign w:val="superscript"/>
              </w:rPr>
              <w:t>c</w:t>
            </w:r>
            <w:r w:rsidRPr="00FC4D36">
              <w:rPr>
                <w:rFonts w:cs="Times New Roman"/>
                <w:color w:val="000000" w:themeColor="text1"/>
                <w:szCs w:val="22"/>
              </w:rPr>
              <w:t xml:space="preserve"> The Comparative Fit Index (CFI) and Tucker-Lewis Index (TLI) (CFI, TLI should be &gt;0.95</w:t>
            </w:r>
            <w:r w:rsidRPr="00FC4D36">
              <w:rPr>
                <w:rFonts w:cs="Times New Roman"/>
                <w:color w:val="000000" w:themeColor="text1"/>
                <w:szCs w:val="22"/>
              </w:rPr>
              <w:fldChar w:fldCharType="begin">
                <w:fldData xml:space="preserve">PEVuZE5vdGU+PENpdGU+PEF1dGhvcj5UdWNrZXI8L0F1dGhvcj48WWVhcj4xOTczPC9ZZWFyPjxS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</w:fldData>
              </w:fldChar>
            </w:r>
            <w:r w:rsidRPr="00FC4D36">
              <w:rPr>
                <w:rFonts w:cs="Times New Roman"/>
                <w:color w:val="000000" w:themeColor="text1"/>
                <w:szCs w:val="22"/>
              </w:rPr>
              <w:instrText xml:space="preserve"> ADDIN EN.CITE </w:instrText>
            </w:r>
            <w:r w:rsidRPr="00FC4D36">
              <w:rPr>
                <w:rFonts w:cs="Times New Roman"/>
                <w:color w:val="000000" w:themeColor="text1"/>
                <w:szCs w:val="22"/>
              </w:rPr>
              <w:fldChar w:fldCharType="begin">
                <w:fldData xml:space="preserve">PEVuZE5vdGU+PENpdGU+PEF1dGhvcj5UdWNrZXI8L0F1dGhvcj48WWVhcj4xOTczPC9ZZWFyPjxS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</w:fldData>
              </w:fldChar>
            </w:r>
            <w:r w:rsidRPr="00FC4D36">
              <w:rPr>
                <w:rFonts w:cs="Times New Roman"/>
                <w:color w:val="000000" w:themeColor="text1"/>
                <w:szCs w:val="22"/>
              </w:rPr>
              <w:instrText xml:space="preserve"> ADDIN EN.CITE.DATA </w:instrText>
            </w:r>
            <w:r w:rsidRPr="00FC4D36">
              <w:rPr>
                <w:rFonts w:cs="Times New Roman"/>
                <w:color w:val="000000" w:themeColor="text1"/>
                <w:szCs w:val="22"/>
              </w:rPr>
            </w:r>
            <w:r w:rsidRPr="00FC4D36">
              <w:rPr>
                <w:rFonts w:cs="Times New Roman"/>
                <w:color w:val="000000" w:themeColor="text1"/>
                <w:szCs w:val="22"/>
              </w:rPr>
              <w:fldChar w:fldCharType="end"/>
            </w:r>
            <w:r w:rsidRPr="00FC4D36">
              <w:rPr>
                <w:rFonts w:cs="Times New Roman"/>
                <w:color w:val="000000" w:themeColor="text1"/>
                <w:szCs w:val="22"/>
              </w:rPr>
            </w:r>
            <w:r w:rsidRPr="00FC4D36">
              <w:rPr>
                <w:rFonts w:cs="Times New Roman"/>
                <w:color w:val="000000" w:themeColor="text1"/>
                <w:szCs w:val="22"/>
              </w:rPr>
              <w:fldChar w:fldCharType="separate"/>
            </w:r>
            <w:r w:rsidRPr="00FC4D36">
              <w:rPr>
                <w:rFonts w:cs="Times New Roman"/>
                <w:noProof/>
                <w:color w:val="000000" w:themeColor="text1"/>
                <w:szCs w:val="22"/>
                <w:vertAlign w:val="superscript"/>
              </w:rPr>
              <w:t>173,174</w:t>
            </w:r>
            <w:r w:rsidRPr="00FC4D36">
              <w:rPr>
                <w:rFonts w:cs="Times New Roman"/>
                <w:color w:val="000000" w:themeColor="text1"/>
                <w:szCs w:val="22"/>
              </w:rPr>
              <w:fldChar w:fldCharType="end"/>
            </w:r>
            <w:r w:rsidRPr="00FC4D36">
              <w:rPr>
                <w:rFonts w:cs="Times New Roman"/>
                <w:color w:val="000000" w:themeColor="text1"/>
                <w:szCs w:val="22"/>
              </w:rPr>
              <w:t>)</w:t>
            </w:r>
          </w:p>
          <w:p w14:paraId="491079CD"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vertAlign w:val="superscript"/>
              </w:rPr>
              <w:t>d</w:t>
            </w:r>
            <w:r w:rsidRPr="00FC4D36">
              <w:rPr>
                <w:rFonts w:cs="Times New Roman"/>
                <w:color w:val="000000" w:themeColor="text1"/>
                <w:szCs w:val="22"/>
              </w:rPr>
              <w:t xml:space="preserve"> The root mean square error of approximation (RSMEA, should be &lt;0.06</w:t>
            </w:r>
            <w:r w:rsidRPr="00FC4D36">
              <w:rPr>
                <w:rFonts w:cs="Times New Roman"/>
                <w:color w:val="000000" w:themeColor="text1"/>
                <w:szCs w:val="22"/>
              </w:rPr>
              <w:fldChar w:fldCharType="begin"/>
            </w:r>
            <w:r w:rsidRPr="00FC4D36">
              <w:rPr>
                <w:rFonts w:cs="Times New Roman"/>
                <w:color w:val="000000" w:themeColor="text1"/>
                <w:szCs w:val="22"/>
              </w:rPr>
              <w:instrText xml:space="preserve"> ADDIN EN.CITE &lt;EndNote&gt;&lt;Cite&gt;&lt;Author&gt;Steiger&lt;/Author&gt;&lt;Year&gt;1980&lt;/Year&gt;&lt;RecNum&gt;405&lt;/RecNum&gt;&lt;DisplayText&gt;&lt;style face="superscript"&gt;175,176&lt;/style&gt;&lt;/DisplayText&gt;&lt;record&gt;&lt;rec-number&gt;405&lt;/rec-number&gt;&lt;foreign-keys&gt;&lt;key app="EN" db-id="tv09pzxx3asdpzerasuvrsf15eveefxswrpf" timestamp="1416609037"&gt;405&lt;/key&gt;&lt;/foreign-keys&gt;&lt;ref-type name="Conference Proceedings"&gt;10&lt;/ref-type&gt;&lt;contributors&gt;&lt;authors&gt;&lt;author&gt;Steiger, James H&lt;/author&gt;&lt;author&gt;Lind, John C&lt;/author&gt;&lt;/authors&gt;&lt;/contributors&gt;&lt;titles&gt;&lt;title&gt;Statistically based tests for the number of common factors&lt;/title&gt;&lt;secondary-title&gt;annual meeting of the Psychometric Society, Iowa City, IA&lt;/secondary-title&gt;&lt;/titles&gt;&lt;pages&gt;424-453&lt;/pages&gt;&lt;volume&gt;758&lt;/volume&gt;&lt;dates&gt;&lt;year&gt;1980&lt;/year&gt;&lt;/dates&gt;&lt;urls&gt;&lt;/urls&gt;&lt;/record&gt;&lt;/Cite&gt;&lt;Cite&gt;&lt;Author&gt;Kline&lt;/Author&gt;&lt;Year&gt;2011&lt;/Year&gt;&lt;RecNum&gt;437&lt;/RecNum&gt;&lt;record&gt;&lt;rec-number&gt;437&lt;/rec-number&gt;&lt;foreign-keys&gt;&lt;key app="EN" db-id="tv09pzxx3asdpzerasuvrsf15eveefxswrpf" timestamp="1416863382"&gt;437&lt;/key&gt;&lt;/foreign-keys&gt;&lt;ref-type name="Book"&gt;6&lt;/ref-type&gt;&lt;contributors&gt;&lt;authors&gt;&lt;author&gt;Kline, Rex B&lt;/author&gt;&lt;/authors&gt;&lt;/contributors&gt;&lt;titles&gt;&lt;title&gt;Principles and practice of structural equation modeling&lt;/title&gt;&lt;/titles&gt;&lt;dates&gt;&lt;year&gt;2011&lt;/year&gt;&lt;/dates&gt;&lt;publisher&gt;Guilford press&lt;/publisher&gt;&lt;isbn&gt;1606238779&lt;/isbn&gt;&lt;urls&gt;&lt;/urls&gt;&lt;/record&gt;&lt;/Cite&gt;&lt;/EndNote&gt;</w:instrText>
            </w:r>
            <w:r w:rsidRPr="00FC4D36">
              <w:rPr>
                <w:rFonts w:cs="Times New Roman"/>
                <w:color w:val="000000" w:themeColor="text1"/>
                <w:szCs w:val="22"/>
              </w:rPr>
              <w:fldChar w:fldCharType="separate"/>
            </w:r>
            <w:r w:rsidRPr="00FC4D36">
              <w:rPr>
                <w:rFonts w:cs="Times New Roman"/>
                <w:noProof/>
                <w:color w:val="000000" w:themeColor="text1"/>
                <w:szCs w:val="22"/>
                <w:vertAlign w:val="superscript"/>
              </w:rPr>
              <w:t>175,176</w:t>
            </w:r>
            <w:r w:rsidRPr="00FC4D36">
              <w:rPr>
                <w:rFonts w:cs="Times New Roman"/>
                <w:color w:val="000000" w:themeColor="text1"/>
                <w:szCs w:val="22"/>
              </w:rPr>
              <w:fldChar w:fldCharType="end"/>
            </w:r>
            <w:r w:rsidRPr="00FC4D36">
              <w:rPr>
                <w:rFonts w:cs="Times New Roman"/>
                <w:color w:val="000000" w:themeColor="text1"/>
                <w:szCs w:val="22"/>
              </w:rPr>
              <w:t>)</w:t>
            </w:r>
          </w:p>
          <w:p w14:paraId="181D93E7" w14:textId="77777777" w:rsidR="00A57BEF" w:rsidRPr="00FC4D36" w:rsidRDefault="00A57BEF" w:rsidP="00166CAD">
            <w:pPr>
              <w:spacing w:line="240" w:lineRule="auto"/>
              <w:rPr>
                <w:rFonts w:cs="Times New Roman"/>
                <w:color w:val="000000" w:themeColor="text1"/>
                <w:szCs w:val="22"/>
              </w:rPr>
            </w:pPr>
            <w:r w:rsidRPr="00FC4D36">
              <w:rPr>
                <w:rFonts w:cs="Times New Roman"/>
                <w:color w:val="000000" w:themeColor="text1"/>
                <w:szCs w:val="22"/>
                <w:vertAlign w:val="superscript"/>
              </w:rPr>
              <w:t>e</w:t>
            </w:r>
            <w:r w:rsidRPr="00FC4D36">
              <w:rPr>
                <w:rFonts w:cs="Times New Roman"/>
                <w:color w:val="000000" w:themeColor="text1"/>
                <w:szCs w:val="22"/>
              </w:rPr>
              <w:t xml:space="preserve"> The model fit of factors with 3 or less items cannot be determined since the model would be just identified or not identified.</w:t>
            </w:r>
          </w:p>
          <w:p w14:paraId="787C21FB" w14:textId="41BFC402" w:rsidR="00A57BEF" w:rsidRPr="00FC4D36" w:rsidRDefault="00A57BEF" w:rsidP="00166CAD">
            <w:pPr>
              <w:spacing w:line="240" w:lineRule="auto"/>
              <w:rPr>
                <w:rFonts w:cs="Times New Roman"/>
                <w:b/>
                <w:color w:val="000000" w:themeColor="text1"/>
                <w:szCs w:val="22"/>
              </w:rPr>
            </w:pPr>
            <w:r w:rsidRPr="00FC4D36">
              <w:rPr>
                <w:rFonts w:cs="Times New Roman"/>
                <w:color w:val="000000" w:themeColor="text1"/>
                <w:szCs w:val="22"/>
                <w:vertAlign w:val="superscript"/>
              </w:rPr>
              <w:t>f</w:t>
            </w:r>
            <w:r w:rsidRPr="00FC4D36">
              <w:rPr>
                <w:rFonts w:cs="Times New Roman"/>
                <w:color w:val="000000" w:themeColor="text1"/>
                <w:szCs w:val="22"/>
              </w:rPr>
              <w:t xml:space="preserve"> Items were selected based on empirical evidence (correlations &gt;0.40) and previous research suggesting their importance for measuring resources for physical activity and walking in rural neighborhoods.</w:t>
            </w:r>
          </w:p>
        </w:tc>
      </w:tr>
    </w:tbl>
    <w:p w14:paraId="19A7133C" w14:textId="77777777" w:rsidR="00300013" w:rsidRPr="00FC4D36" w:rsidRDefault="00300013">
      <w:pPr>
        <w:spacing w:line="240" w:lineRule="auto"/>
        <w:rPr>
          <w:rFonts w:cs="Times New Roman"/>
          <w:color w:val="000000" w:themeColor="text1"/>
          <w:szCs w:val="22"/>
        </w:rPr>
      </w:pPr>
      <w:r w:rsidRPr="00FC4D36">
        <w:rPr>
          <w:rFonts w:cs="Times New Roman"/>
          <w:color w:val="000000" w:themeColor="text1"/>
          <w:szCs w:val="22"/>
        </w:rPr>
        <w:br w:type="page"/>
      </w:r>
    </w:p>
    <w:p w14:paraId="107350E9" w14:textId="77777777" w:rsidR="00A57BEF" w:rsidRPr="00FC4D36" w:rsidRDefault="00A57BEF" w:rsidP="00B769E0">
      <w:pPr>
        <w:spacing w:line="240" w:lineRule="auto"/>
        <w:rPr>
          <w:rFonts w:cs="Times New Roman"/>
          <w:color w:val="000000" w:themeColor="text1"/>
          <w:szCs w:val="22"/>
        </w:rPr>
        <w:sectPr w:rsidR="00A57BEF" w:rsidRPr="00FC4D36" w:rsidSect="00A57BEF">
          <w:pgSz w:w="15840" w:h="12240" w:orient="landscape"/>
          <w:pgMar w:top="1440" w:right="1440" w:bottom="1440" w:left="1440" w:header="720" w:footer="720" w:gutter="0"/>
          <w:cols w:space="720"/>
          <w:docGrid w:linePitch="360"/>
        </w:sectPr>
      </w:pPr>
    </w:p>
    <w:p w14:paraId="482E80CA" w14:textId="34E6AC78" w:rsidR="00B769E0" w:rsidRPr="00FC4D36" w:rsidRDefault="00B769E0" w:rsidP="00B769E0">
      <w:pPr>
        <w:spacing w:line="240" w:lineRule="auto"/>
        <w:rPr>
          <w:rFonts w:cs="Times New Roman"/>
          <w:color w:val="000000" w:themeColor="text1"/>
          <w:szCs w:val="22"/>
        </w:rPr>
      </w:pPr>
      <w:r w:rsidRPr="00FC4D36">
        <w:rPr>
          <w:rFonts w:cs="Times New Roman"/>
          <w:color w:val="000000" w:themeColor="text1"/>
          <w:szCs w:val="22"/>
        </w:rPr>
        <w:t xml:space="preserve">Table </w:t>
      </w:r>
      <w:r w:rsidR="00300013" w:rsidRPr="00FC4D36">
        <w:rPr>
          <w:rFonts w:cs="Times New Roman"/>
          <w:color w:val="000000" w:themeColor="text1"/>
          <w:szCs w:val="22"/>
        </w:rPr>
        <w:t>C</w:t>
      </w:r>
      <w:r w:rsidRPr="00FC4D36">
        <w:rPr>
          <w:rFonts w:cs="Times New Roman"/>
          <w:color w:val="000000" w:themeColor="text1"/>
          <w:szCs w:val="22"/>
        </w:rPr>
        <w:t>. Results of the structural equation model, for somatic and non-somatic depressive symptoms, for adults from the T2 wave of the Johnston County Osteoarthritis Project, Johnston County, North Carolina, 2006-2011, n=1558</w:t>
      </w:r>
    </w:p>
    <w:tbl>
      <w:tblPr>
        <w:tblStyle w:val="TableGrid"/>
        <w:tblpPr w:leftFromText="180" w:rightFromText="180" w:vertAnchor="page" w:horzAnchor="margin" w:tblpY="2424"/>
        <w:tblW w:w="9002" w:type="dxa"/>
        <w:tblLook w:val="04A0" w:firstRow="1" w:lastRow="0" w:firstColumn="1" w:lastColumn="0" w:noHBand="0" w:noVBand="1"/>
      </w:tblPr>
      <w:tblGrid>
        <w:gridCol w:w="1441"/>
        <w:gridCol w:w="1572"/>
        <w:gridCol w:w="1078"/>
        <w:gridCol w:w="1170"/>
        <w:gridCol w:w="1216"/>
        <w:gridCol w:w="1323"/>
        <w:gridCol w:w="1202"/>
      </w:tblGrid>
      <w:tr w:rsidR="00FC4D36" w:rsidRPr="00FC4D36" w14:paraId="39CD1FCD" w14:textId="77777777" w:rsidTr="00166CAD">
        <w:trPr>
          <w:trHeight w:val="122"/>
        </w:trPr>
        <w:tc>
          <w:tcPr>
            <w:tcW w:w="1440" w:type="dxa"/>
            <w:vMerge w:val="restart"/>
            <w:tcBorders>
              <w:top w:val="single" w:sz="4" w:space="0" w:color="auto"/>
              <w:left w:val="single" w:sz="4" w:space="0" w:color="auto"/>
              <w:bottom w:val="single" w:sz="4" w:space="0" w:color="auto"/>
              <w:right w:val="single" w:sz="4" w:space="0" w:color="auto"/>
            </w:tcBorders>
            <w:hideMark/>
          </w:tcPr>
          <w:p w14:paraId="3B0FA1D8"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Exogenous variables</w:t>
            </w:r>
          </w:p>
        </w:tc>
        <w:tc>
          <w:tcPr>
            <w:tcW w:w="7562" w:type="dxa"/>
            <w:gridSpan w:val="6"/>
            <w:tcBorders>
              <w:top w:val="single" w:sz="4" w:space="0" w:color="auto"/>
              <w:left w:val="single" w:sz="4" w:space="0" w:color="auto"/>
              <w:bottom w:val="single" w:sz="4" w:space="0" w:color="auto"/>
              <w:right w:val="single" w:sz="4" w:space="0" w:color="auto"/>
            </w:tcBorders>
            <w:hideMark/>
          </w:tcPr>
          <w:p w14:paraId="61C0BADA" w14:textId="77777777" w:rsidR="00B769E0" w:rsidRPr="00FC4D36" w:rsidRDefault="00B769E0" w:rsidP="00166CAD">
            <w:pPr>
              <w:spacing w:line="240" w:lineRule="auto"/>
              <w:jc w:val="center"/>
              <w:rPr>
                <w:rFonts w:cs="Times New Roman"/>
                <w:color w:val="000000" w:themeColor="text1"/>
                <w:szCs w:val="22"/>
              </w:rPr>
            </w:pPr>
            <w:r w:rsidRPr="00FC4D36">
              <w:rPr>
                <w:rFonts w:cs="Times New Roman"/>
                <w:color w:val="000000" w:themeColor="text1"/>
                <w:szCs w:val="22"/>
              </w:rPr>
              <w:t>Endogenous variables</w:t>
            </w:r>
          </w:p>
        </w:tc>
      </w:tr>
      <w:tr w:rsidR="00FC4D36" w:rsidRPr="00FC4D36" w14:paraId="55875FB1" w14:textId="77777777" w:rsidTr="00166CAD">
        <w:trPr>
          <w:trHeight w:val="809"/>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0D49D6D0" w14:textId="77777777" w:rsidR="00B769E0" w:rsidRPr="00FC4D36" w:rsidRDefault="00B769E0" w:rsidP="00166CAD">
            <w:pPr>
              <w:spacing w:line="240" w:lineRule="auto"/>
              <w:rPr>
                <w:rFonts w:cs="Times New Roman"/>
                <w:color w:val="000000" w:themeColor="text1"/>
                <w:szCs w:val="22"/>
              </w:rPr>
            </w:pPr>
          </w:p>
        </w:tc>
        <w:tc>
          <w:tcPr>
            <w:tcW w:w="1584" w:type="dxa"/>
            <w:tcBorders>
              <w:top w:val="single" w:sz="4" w:space="0" w:color="auto"/>
              <w:left w:val="single" w:sz="4" w:space="0" w:color="auto"/>
              <w:bottom w:val="single" w:sz="4" w:space="0" w:color="auto"/>
              <w:right w:val="single" w:sz="4" w:space="0" w:color="auto"/>
            </w:tcBorders>
            <w:hideMark/>
          </w:tcPr>
          <w:p w14:paraId="64C2AD25"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Perceived neighborhood environment</w:t>
            </w:r>
          </w:p>
        </w:tc>
        <w:tc>
          <w:tcPr>
            <w:tcW w:w="1089" w:type="dxa"/>
            <w:tcBorders>
              <w:top w:val="single" w:sz="4" w:space="0" w:color="auto"/>
              <w:left w:val="single" w:sz="4" w:space="0" w:color="auto"/>
              <w:bottom w:val="single" w:sz="4" w:space="0" w:color="auto"/>
              <w:right w:val="single" w:sz="4" w:space="0" w:color="auto"/>
            </w:tcBorders>
            <w:hideMark/>
          </w:tcPr>
          <w:p w14:paraId="1B795E81"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 xml:space="preserve">Physical activity </w:t>
            </w:r>
          </w:p>
        </w:tc>
        <w:tc>
          <w:tcPr>
            <w:tcW w:w="1134" w:type="dxa"/>
            <w:tcBorders>
              <w:top w:val="single" w:sz="4" w:space="0" w:color="auto"/>
              <w:left w:val="single" w:sz="4" w:space="0" w:color="auto"/>
              <w:bottom w:val="single" w:sz="4" w:space="0" w:color="auto"/>
              <w:right w:val="single" w:sz="4" w:space="0" w:color="auto"/>
            </w:tcBorders>
          </w:tcPr>
          <w:p w14:paraId="1A2B2A38" w14:textId="4EDE4D08" w:rsidR="00B769E0" w:rsidRPr="00FC4D36" w:rsidRDefault="00F168C6" w:rsidP="00166CAD">
            <w:pPr>
              <w:spacing w:line="240" w:lineRule="auto"/>
              <w:rPr>
                <w:rFonts w:cs="Times New Roman"/>
                <w:color w:val="000000" w:themeColor="text1"/>
                <w:szCs w:val="22"/>
              </w:rPr>
            </w:pPr>
            <w:r w:rsidRPr="00FC4D36">
              <w:rPr>
                <w:rFonts w:cs="Times New Roman"/>
                <w:color w:val="000000" w:themeColor="text1"/>
                <w:szCs w:val="22"/>
              </w:rPr>
              <w:t>Loneliness</w:t>
            </w:r>
          </w:p>
          <w:p w14:paraId="04FF7865" w14:textId="77777777" w:rsidR="00B769E0" w:rsidRPr="00FC4D36" w:rsidRDefault="00B769E0" w:rsidP="00166CAD">
            <w:pPr>
              <w:spacing w:line="240" w:lineRule="auto"/>
              <w:rPr>
                <w:rFonts w:cs="Times New Roman"/>
                <w:color w:val="000000" w:themeColor="text1"/>
                <w:szCs w:val="22"/>
              </w:rPr>
            </w:pPr>
          </w:p>
        </w:tc>
        <w:tc>
          <w:tcPr>
            <w:tcW w:w="1226" w:type="dxa"/>
            <w:tcBorders>
              <w:top w:val="single" w:sz="4" w:space="0" w:color="auto"/>
              <w:left w:val="single" w:sz="4" w:space="0" w:color="auto"/>
              <w:bottom w:val="single" w:sz="4" w:space="0" w:color="auto"/>
              <w:right w:val="single" w:sz="4" w:space="0" w:color="auto"/>
            </w:tcBorders>
            <w:hideMark/>
          </w:tcPr>
          <w:p w14:paraId="57BA6A32"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Perceived individual control</w:t>
            </w:r>
          </w:p>
        </w:tc>
        <w:tc>
          <w:tcPr>
            <w:tcW w:w="1335" w:type="dxa"/>
            <w:tcBorders>
              <w:top w:val="single" w:sz="4" w:space="0" w:color="auto"/>
              <w:left w:val="single" w:sz="4" w:space="0" w:color="auto"/>
              <w:bottom w:val="single" w:sz="4" w:space="0" w:color="auto"/>
              <w:right w:val="single" w:sz="4" w:space="0" w:color="auto"/>
            </w:tcBorders>
            <w:hideMark/>
          </w:tcPr>
          <w:p w14:paraId="2588E026"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Depressive symptoms (somatic)</w:t>
            </w:r>
          </w:p>
        </w:tc>
        <w:tc>
          <w:tcPr>
            <w:tcW w:w="1194" w:type="dxa"/>
            <w:tcBorders>
              <w:top w:val="single" w:sz="4" w:space="0" w:color="auto"/>
              <w:left w:val="single" w:sz="4" w:space="0" w:color="auto"/>
              <w:bottom w:val="single" w:sz="4" w:space="0" w:color="auto"/>
              <w:right w:val="single" w:sz="4" w:space="0" w:color="auto"/>
            </w:tcBorders>
            <w:hideMark/>
          </w:tcPr>
          <w:p w14:paraId="0F0BDF6F"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Depressive symptoms (non-somatic)</w:t>
            </w:r>
          </w:p>
        </w:tc>
      </w:tr>
      <w:tr w:rsidR="00FC4D36" w:rsidRPr="00FC4D36" w14:paraId="6230A30C" w14:textId="77777777" w:rsidTr="00166CAD">
        <w:trPr>
          <w:trHeight w:val="181"/>
        </w:trPr>
        <w:tc>
          <w:tcPr>
            <w:tcW w:w="1440" w:type="dxa"/>
            <w:tcBorders>
              <w:top w:val="single" w:sz="4" w:space="0" w:color="auto"/>
              <w:left w:val="single" w:sz="4" w:space="0" w:color="auto"/>
              <w:bottom w:val="single" w:sz="4" w:space="0" w:color="auto"/>
              <w:right w:val="single" w:sz="4" w:space="0" w:color="auto"/>
            </w:tcBorders>
            <w:hideMark/>
          </w:tcPr>
          <w:p w14:paraId="456EF63F"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Poverty</w:t>
            </w:r>
          </w:p>
        </w:tc>
        <w:tc>
          <w:tcPr>
            <w:tcW w:w="1584" w:type="dxa"/>
            <w:tcBorders>
              <w:top w:val="single" w:sz="4" w:space="0" w:color="auto"/>
              <w:left w:val="single" w:sz="4" w:space="0" w:color="auto"/>
              <w:bottom w:val="single" w:sz="4" w:space="0" w:color="auto"/>
              <w:right w:val="single" w:sz="4" w:space="0" w:color="auto"/>
            </w:tcBorders>
            <w:hideMark/>
          </w:tcPr>
          <w:p w14:paraId="4CE9ACC5"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-0.16***</w:t>
            </w:r>
          </w:p>
        </w:tc>
        <w:tc>
          <w:tcPr>
            <w:tcW w:w="1089" w:type="dxa"/>
            <w:tcBorders>
              <w:top w:val="single" w:sz="4" w:space="0" w:color="auto"/>
              <w:left w:val="single" w:sz="4" w:space="0" w:color="auto"/>
              <w:bottom w:val="single" w:sz="4" w:space="0" w:color="auto"/>
              <w:right w:val="single" w:sz="4" w:space="0" w:color="auto"/>
            </w:tcBorders>
            <w:hideMark/>
          </w:tcPr>
          <w:p w14:paraId="3B95F242"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 -0.06*</w:t>
            </w:r>
          </w:p>
        </w:tc>
        <w:tc>
          <w:tcPr>
            <w:tcW w:w="1134" w:type="dxa"/>
            <w:tcBorders>
              <w:top w:val="single" w:sz="4" w:space="0" w:color="auto"/>
              <w:left w:val="single" w:sz="4" w:space="0" w:color="auto"/>
              <w:bottom w:val="single" w:sz="4" w:space="0" w:color="auto"/>
              <w:right w:val="single" w:sz="4" w:space="0" w:color="auto"/>
            </w:tcBorders>
            <w:hideMark/>
          </w:tcPr>
          <w:p w14:paraId="027BAF03"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226" w:type="dxa"/>
            <w:tcBorders>
              <w:top w:val="single" w:sz="4" w:space="0" w:color="auto"/>
              <w:left w:val="single" w:sz="4" w:space="0" w:color="auto"/>
              <w:bottom w:val="single" w:sz="4" w:space="0" w:color="auto"/>
              <w:right w:val="single" w:sz="4" w:space="0" w:color="auto"/>
            </w:tcBorders>
            <w:hideMark/>
          </w:tcPr>
          <w:p w14:paraId="5DF5C22E"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335" w:type="dxa"/>
            <w:tcBorders>
              <w:top w:val="single" w:sz="4" w:space="0" w:color="auto"/>
              <w:left w:val="single" w:sz="4" w:space="0" w:color="auto"/>
              <w:bottom w:val="single" w:sz="4" w:space="0" w:color="auto"/>
              <w:right w:val="single" w:sz="4" w:space="0" w:color="auto"/>
            </w:tcBorders>
            <w:hideMark/>
          </w:tcPr>
          <w:p w14:paraId="3827527A" w14:textId="6072348C"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-0.0</w:t>
            </w:r>
            <w:r w:rsidR="000C1962" w:rsidRPr="00FC4D36">
              <w:rPr>
                <w:rFonts w:cs="Times New Roman"/>
                <w:color w:val="000000" w:themeColor="text1"/>
                <w:szCs w:val="22"/>
              </w:rPr>
              <w:t>7</w:t>
            </w:r>
          </w:p>
        </w:tc>
        <w:tc>
          <w:tcPr>
            <w:tcW w:w="1194" w:type="dxa"/>
            <w:tcBorders>
              <w:top w:val="single" w:sz="4" w:space="0" w:color="auto"/>
              <w:left w:val="single" w:sz="4" w:space="0" w:color="auto"/>
              <w:bottom w:val="single" w:sz="4" w:space="0" w:color="auto"/>
              <w:right w:val="single" w:sz="4" w:space="0" w:color="auto"/>
            </w:tcBorders>
            <w:hideMark/>
          </w:tcPr>
          <w:p w14:paraId="5793F526" w14:textId="48644655"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0.0</w:t>
            </w:r>
            <w:r w:rsidR="000C1962" w:rsidRPr="00FC4D36">
              <w:rPr>
                <w:rFonts w:cs="Times New Roman"/>
                <w:color w:val="000000" w:themeColor="text1"/>
                <w:szCs w:val="22"/>
              </w:rPr>
              <w:t>03</w:t>
            </w:r>
          </w:p>
        </w:tc>
      </w:tr>
      <w:tr w:rsidR="00FC4D36" w:rsidRPr="00FC4D36" w14:paraId="68651F81" w14:textId="77777777" w:rsidTr="00166CAD">
        <w:trPr>
          <w:trHeight w:val="745"/>
        </w:trPr>
        <w:tc>
          <w:tcPr>
            <w:tcW w:w="1440" w:type="dxa"/>
            <w:tcBorders>
              <w:top w:val="single" w:sz="4" w:space="0" w:color="auto"/>
              <w:left w:val="single" w:sz="4" w:space="0" w:color="auto"/>
              <w:bottom w:val="single" w:sz="4" w:space="0" w:color="auto"/>
              <w:right w:val="single" w:sz="4" w:space="0" w:color="auto"/>
            </w:tcBorders>
            <w:hideMark/>
          </w:tcPr>
          <w:p w14:paraId="7EEBE0F1"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Perceived neighborhood environment</w:t>
            </w:r>
          </w:p>
        </w:tc>
        <w:tc>
          <w:tcPr>
            <w:tcW w:w="1584" w:type="dxa"/>
            <w:tcBorders>
              <w:top w:val="single" w:sz="4" w:space="0" w:color="auto"/>
              <w:left w:val="single" w:sz="4" w:space="0" w:color="auto"/>
              <w:bottom w:val="single" w:sz="4" w:space="0" w:color="auto"/>
              <w:right w:val="single" w:sz="4" w:space="0" w:color="auto"/>
            </w:tcBorders>
            <w:hideMark/>
          </w:tcPr>
          <w:p w14:paraId="3A2178BC"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089" w:type="dxa"/>
            <w:tcBorders>
              <w:top w:val="single" w:sz="4" w:space="0" w:color="auto"/>
              <w:left w:val="single" w:sz="4" w:space="0" w:color="auto"/>
              <w:bottom w:val="single" w:sz="4" w:space="0" w:color="auto"/>
              <w:right w:val="single" w:sz="4" w:space="0" w:color="auto"/>
            </w:tcBorders>
            <w:hideMark/>
          </w:tcPr>
          <w:p w14:paraId="31218F74"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0.09**</w:t>
            </w:r>
          </w:p>
        </w:tc>
        <w:tc>
          <w:tcPr>
            <w:tcW w:w="1134" w:type="dxa"/>
            <w:tcBorders>
              <w:top w:val="single" w:sz="4" w:space="0" w:color="auto"/>
              <w:left w:val="single" w:sz="4" w:space="0" w:color="auto"/>
              <w:bottom w:val="single" w:sz="4" w:space="0" w:color="auto"/>
              <w:right w:val="single" w:sz="4" w:space="0" w:color="auto"/>
            </w:tcBorders>
            <w:hideMark/>
          </w:tcPr>
          <w:p w14:paraId="6F890FBB" w14:textId="7012D5CD"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 xml:space="preserve">B= </w:t>
            </w:r>
            <w:r w:rsidR="002A54C2" w:rsidRPr="00FC4D36">
              <w:rPr>
                <w:rFonts w:cs="Times New Roman"/>
                <w:color w:val="000000" w:themeColor="text1"/>
                <w:szCs w:val="22"/>
              </w:rPr>
              <w:t>-</w:t>
            </w:r>
            <w:r w:rsidRPr="00FC4D36">
              <w:rPr>
                <w:rFonts w:cs="Times New Roman"/>
                <w:color w:val="000000" w:themeColor="text1"/>
                <w:szCs w:val="22"/>
              </w:rPr>
              <w:t>0.41***</w:t>
            </w:r>
          </w:p>
        </w:tc>
        <w:tc>
          <w:tcPr>
            <w:tcW w:w="1226" w:type="dxa"/>
            <w:tcBorders>
              <w:top w:val="single" w:sz="4" w:space="0" w:color="auto"/>
              <w:left w:val="single" w:sz="4" w:space="0" w:color="auto"/>
              <w:bottom w:val="single" w:sz="4" w:space="0" w:color="auto"/>
              <w:right w:val="single" w:sz="4" w:space="0" w:color="auto"/>
            </w:tcBorders>
            <w:hideMark/>
          </w:tcPr>
          <w:p w14:paraId="782D7AC8"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0.61***</w:t>
            </w:r>
          </w:p>
        </w:tc>
        <w:tc>
          <w:tcPr>
            <w:tcW w:w="1335" w:type="dxa"/>
            <w:tcBorders>
              <w:top w:val="single" w:sz="4" w:space="0" w:color="auto"/>
              <w:left w:val="single" w:sz="4" w:space="0" w:color="auto"/>
              <w:bottom w:val="single" w:sz="4" w:space="0" w:color="auto"/>
              <w:right w:val="single" w:sz="4" w:space="0" w:color="auto"/>
            </w:tcBorders>
            <w:hideMark/>
          </w:tcPr>
          <w:p w14:paraId="03CC429F"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-0.02</w:t>
            </w:r>
          </w:p>
        </w:tc>
        <w:tc>
          <w:tcPr>
            <w:tcW w:w="1194" w:type="dxa"/>
            <w:tcBorders>
              <w:top w:val="single" w:sz="4" w:space="0" w:color="auto"/>
              <w:left w:val="single" w:sz="4" w:space="0" w:color="auto"/>
              <w:bottom w:val="single" w:sz="4" w:space="0" w:color="auto"/>
              <w:right w:val="single" w:sz="4" w:space="0" w:color="auto"/>
            </w:tcBorders>
            <w:hideMark/>
          </w:tcPr>
          <w:p w14:paraId="4E2479E5"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0.01</w:t>
            </w:r>
          </w:p>
        </w:tc>
      </w:tr>
      <w:tr w:rsidR="00FC4D36" w:rsidRPr="00FC4D36" w14:paraId="5F89383D" w14:textId="77777777" w:rsidTr="00166CAD">
        <w:trPr>
          <w:trHeight w:val="543"/>
        </w:trPr>
        <w:tc>
          <w:tcPr>
            <w:tcW w:w="1440" w:type="dxa"/>
            <w:tcBorders>
              <w:top w:val="single" w:sz="4" w:space="0" w:color="auto"/>
              <w:left w:val="single" w:sz="4" w:space="0" w:color="auto"/>
              <w:bottom w:val="single" w:sz="4" w:space="0" w:color="auto"/>
              <w:right w:val="single" w:sz="4" w:space="0" w:color="auto"/>
            </w:tcBorders>
            <w:hideMark/>
          </w:tcPr>
          <w:p w14:paraId="0A76857D"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Physical activity</w:t>
            </w:r>
          </w:p>
        </w:tc>
        <w:tc>
          <w:tcPr>
            <w:tcW w:w="1584" w:type="dxa"/>
            <w:tcBorders>
              <w:top w:val="single" w:sz="4" w:space="0" w:color="auto"/>
              <w:left w:val="single" w:sz="4" w:space="0" w:color="auto"/>
              <w:bottom w:val="single" w:sz="4" w:space="0" w:color="auto"/>
              <w:right w:val="single" w:sz="4" w:space="0" w:color="auto"/>
            </w:tcBorders>
            <w:hideMark/>
          </w:tcPr>
          <w:p w14:paraId="7FEBB5EB"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089" w:type="dxa"/>
            <w:tcBorders>
              <w:top w:val="single" w:sz="4" w:space="0" w:color="auto"/>
              <w:left w:val="single" w:sz="4" w:space="0" w:color="auto"/>
              <w:bottom w:val="single" w:sz="4" w:space="0" w:color="auto"/>
              <w:right w:val="single" w:sz="4" w:space="0" w:color="auto"/>
            </w:tcBorders>
            <w:hideMark/>
          </w:tcPr>
          <w:p w14:paraId="10AEEA57"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2160C9B9"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226" w:type="dxa"/>
            <w:tcBorders>
              <w:top w:val="single" w:sz="4" w:space="0" w:color="auto"/>
              <w:left w:val="single" w:sz="4" w:space="0" w:color="auto"/>
              <w:bottom w:val="single" w:sz="4" w:space="0" w:color="auto"/>
              <w:right w:val="single" w:sz="4" w:space="0" w:color="auto"/>
            </w:tcBorders>
            <w:hideMark/>
          </w:tcPr>
          <w:p w14:paraId="192787F0"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335" w:type="dxa"/>
            <w:tcBorders>
              <w:top w:val="single" w:sz="4" w:space="0" w:color="auto"/>
              <w:left w:val="single" w:sz="4" w:space="0" w:color="auto"/>
              <w:bottom w:val="single" w:sz="4" w:space="0" w:color="auto"/>
              <w:right w:val="single" w:sz="4" w:space="0" w:color="auto"/>
            </w:tcBorders>
            <w:hideMark/>
          </w:tcPr>
          <w:p w14:paraId="1C96D1D7" w14:textId="566300AC" w:rsidR="00B769E0" w:rsidRPr="00FC4D36" w:rsidRDefault="002A54C2" w:rsidP="00166CAD">
            <w:pPr>
              <w:spacing w:line="240" w:lineRule="auto"/>
              <w:rPr>
                <w:rFonts w:cs="Times New Roman"/>
                <w:color w:val="000000" w:themeColor="text1"/>
                <w:szCs w:val="22"/>
              </w:rPr>
            </w:pPr>
            <w:r w:rsidRPr="00FC4D36">
              <w:rPr>
                <w:rFonts w:cs="Times New Roman"/>
                <w:color w:val="000000" w:themeColor="text1"/>
                <w:szCs w:val="22"/>
              </w:rPr>
              <w:t>B= -</w:t>
            </w:r>
            <w:r w:rsidR="00B769E0" w:rsidRPr="00FC4D36">
              <w:rPr>
                <w:rFonts w:cs="Times New Roman"/>
                <w:color w:val="000000" w:themeColor="text1"/>
                <w:szCs w:val="22"/>
              </w:rPr>
              <w:t>0.12***</w:t>
            </w:r>
          </w:p>
        </w:tc>
        <w:tc>
          <w:tcPr>
            <w:tcW w:w="1194" w:type="dxa"/>
            <w:tcBorders>
              <w:top w:val="single" w:sz="4" w:space="0" w:color="auto"/>
              <w:left w:val="single" w:sz="4" w:space="0" w:color="auto"/>
              <w:bottom w:val="single" w:sz="4" w:space="0" w:color="auto"/>
              <w:right w:val="single" w:sz="4" w:space="0" w:color="auto"/>
            </w:tcBorders>
            <w:hideMark/>
          </w:tcPr>
          <w:p w14:paraId="60FCDBCD"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-0.13***</w:t>
            </w:r>
          </w:p>
        </w:tc>
      </w:tr>
      <w:tr w:rsidR="00FC4D36" w:rsidRPr="00FC4D36" w14:paraId="1E8B4D15" w14:textId="77777777" w:rsidTr="00166CAD">
        <w:trPr>
          <w:trHeight w:val="389"/>
        </w:trPr>
        <w:tc>
          <w:tcPr>
            <w:tcW w:w="1440" w:type="dxa"/>
            <w:tcBorders>
              <w:top w:val="single" w:sz="4" w:space="0" w:color="auto"/>
              <w:left w:val="single" w:sz="4" w:space="0" w:color="auto"/>
              <w:bottom w:val="single" w:sz="4" w:space="0" w:color="auto"/>
              <w:right w:val="single" w:sz="4" w:space="0" w:color="auto"/>
            </w:tcBorders>
            <w:hideMark/>
          </w:tcPr>
          <w:p w14:paraId="2E3F6429" w14:textId="038C00C5" w:rsidR="00B769E0" w:rsidRPr="00FC4D36" w:rsidRDefault="00F168C6" w:rsidP="00166CAD">
            <w:pPr>
              <w:spacing w:line="240" w:lineRule="auto"/>
              <w:rPr>
                <w:rFonts w:cs="Times New Roman"/>
                <w:color w:val="000000" w:themeColor="text1"/>
                <w:szCs w:val="22"/>
              </w:rPr>
            </w:pPr>
            <w:r w:rsidRPr="00FC4D36">
              <w:rPr>
                <w:rFonts w:cs="Times New Roman"/>
                <w:color w:val="000000" w:themeColor="text1"/>
                <w:szCs w:val="22"/>
              </w:rPr>
              <w:t>Loneliness</w:t>
            </w:r>
          </w:p>
        </w:tc>
        <w:tc>
          <w:tcPr>
            <w:tcW w:w="1584" w:type="dxa"/>
            <w:tcBorders>
              <w:top w:val="single" w:sz="4" w:space="0" w:color="auto"/>
              <w:left w:val="single" w:sz="4" w:space="0" w:color="auto"/>
              <w:bottom w:val="single" w:sz="4" w:space="0" w:color="auto"/>
              <w:right w:val="single" w:sz="4" w:space="0" w:color="auto"/>
            </w:tcBorders>
            <w:hideMark/>
          </w:tcPr>
          <w:p w14:paraId="50F2573B"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089" w:type="dxa"/>
            <w:tcBorders>
              <w:top w:val="single" w:sz="4" w:space="0" w:color="auto"/>
              <w:left w:val="single" w:sz="4" w:space="0" w:color="auto"/>
              <w:bottom w:val="single" w:sz="4" w:space="0" w:color="auto"/>
              <w:right w:val="single" w:sz="4" w:space="0" w:color="auto"/>
            </w:tcBorders>
            <w:hideMark/>
          </w:tcPr>
          <w:p w14:paraId="7C094035"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09F11FED"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226" w:type="dxa"/>
            <w:tcBorders>
              <w:top w:val="single" w:sz="4" w:space="0" w:color="auto"/>
              <w:left w:val="single" w:sz="4" w:space="0" w:color="auto"/>
              <w:bottom w:val="single" w:sz="4" w:space="0" w:color="auto"/>
              <w:right w:val="single" w:sz="4" w:space="0" w:color="auto"/>
            </w:tcBorders>
            <w:hideMark/>
          </w:tcPr>
          <w:p w14:paraId="02628584"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335" w:type="dxa"/>
            <w:tcBorders>
              <w:top w:val="single" w:sz="4" w:space="0" w:color="auto"/>
              <w:left w:val="single" w:sz="4" w:space="0" w:color="auto"/>
              <w:bottom w:val="single" w:sz="4" w:space="0" w:color="auto"/>
              <w:right w:val="single" w:sz="4" w:space="0" w:color="auto"/>
            </w:tcBorders>
            <w:hideMark/>
          </w:tcPr>
          <w:p w14:paraId="18A8D832" w14:textId="443E2364" w:rsidR="00B769E0" w:rsidRPr="00FC4D36" w:rsidRDefault="002A54C2" w:rsidP="00166CAD">
            <w:pPr>
              <w:spacing w:line="240" w:lineRule="auto"/>
              <w:rPr>
                <w:rFonts w:cs="Times New Roman"/>
                <w:color w:val="000000" w:themeColor="text1"/>
                <w:szCs w:val="22"/>
              </w:rPr>
            </w:pPr>
            <w:r w:rsidRPr="00FC4D36">
              <w:rPr>
                <w:rFonts w:cs="Times New Roman"/>
                <w:color w:val="000000" w:themeColor="text1"/>
                <w:szCs w:val="22"/>
              </w:rPr>
              <w:t xml:space="preserve">B= </w:t>
            </w:r>
            <w:r w:rsidR="00B769E0" w:rsidRPr="00FC4D36">
              <w:rPr>
                <w:rFonts w:cs="Times New Roman"/>
                <w:color w:val="000000" w:themeColor="text1"/>
                <w:szCs w:val="22"/>
              </w:rPr>
              <w:t>0.37***</w:t>
            </w:r>
          </w:p>
        </w:tc>
        <w:tc>
          <w:tcPr>
            <w:tcW w:w="1194" w:type="dxa"/>
            <w:tcBorders>
              <w:top w:val="single" w:sz="4" w:space="0" w:color="auto"/>
              <w:left w:val="single" w:sz="4" w:space="0" w:color="auto"/>
              <w:bottom w:val="single" w:sz="4" w:space="0" w:color="auto"/>
              <w:right w:val="single" w:sz="4" w:space="0" w:color="auto"/>
            </w:tcBorders>
            <w:hideMark/>
          </w:tcPr>
          <w:p w14:paraId="207AB555" w14:textId="6305C39A" w:rsidR="00B769E0" w:rsidRPr="00FC4D36" w:rsidRDefault="002A54C2" w:rsidP="00166CAD">
            <w:pPr>
              <w:spacing w:line="240" w:lineRule="auto"/>
              <w:rPr>
                <w:rFonts w:cs="Times New Roman"/>
                <w:color w:val="000000" w:themeColor="text1"/>
                <w:szCs w:val="22"/>
              </w:rPr>
            </w:pPr>
            <w:r w:rsidRPr="00FC4D36">
              <w:rPr>
                <w:rFonts w:cs="Times New Roman"/>
                <w:color w:val="000000" w:themeColor="text1"/>
                <w:szCs w:val="22"/>
              </w:rPr>
              <w:t>B=</w:t>
            </w:r>
            <w:r w:rsidR="00B769E0" w:rsidRPr="00FC4D36">
              <w:rPr>
                <w:rFonts w:cs="Times New Roman"/>
                <w:color w:val="000000" w:themeColor="text1"/>
                <w:szCs w:val="22"/>
              </w:rPr>
              <w:t>0.</w:t>
            </w:r>
            <w:r w:rsidR="005E4C2B" w:rsidRPr="00FC4D36">
              <w:rPr>
                <w:rFonts w:cs="Times New Roman"/>
                <w:color w:val="000000" w:themeColor="text1"/>
                <w:szCs w:val="22"/>
              </w:rPr>
              <w:t>49</w:t>
            </w:r>
            <w:r w:rsidR="00B769E0" w:rsidRPr="00FC4D36">
              <w:rPr>
                <w:rFonts w:cs="Times New Roman"/>
                <w:color w:val="000000" w:themeColor="text1"/>
                <w:szCs w:val="22"/>
              </w:rPr>
              <w:t>***</w:t>
            </w:r>
          </w:p>
        </w:tc>
      </w:tr>
      <w:tr w:rsidR="00FC4D36" w:rsidRPr="00FC4D36" w14:paraId="7920B7D9" w14:textId="77777777" w:rsidTr="00166CAD">
        <w:trPr>
          <w:trHeight w:val="389"/>
        </w:trPr>
        <w:tc>
          <w:tcPr>
            <w:tcW w:w="1440" w:type="dxa"/>
            <w:tcBorders>
              <w:top w:val="single" w:sz="4" w:space="0" w:color="auto"/>
              <w:left w:val="single" w:sz="4" w:space="0" w:color="auto"/>
              <w:bottom w:val="single" w:sz="4" w:space="0" w:color="auto"/>
              <w:right w:val="single" w:sz="4" w:space="0" w:color="auto"/>
            </w:tcBorders>
            <w:hideMark/>
          </w:tcPr>
          <w:p w14:paraId="6118D1E1"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Perceived individual control</w:t>
            </w:r>
          </w:p>
        </w:tc>
        <w:tc>
          <w:tcPr>
            <w:tcW w:w="1584" w:type="dxa"/>
            <w:tcBorders>
              <w:top w:val="single" w:sz="4" w:space="0" w:color="auto"/>
              <w:left w:val="single" w:sz="4" w:space="0" w:color="auto"/>
              <w:bottom w:val="single" w:sz="4" w:space="0" w:color="auto"/>
              <w:right w:val="single" w:sz="4" w:space="0" w:color="auto"/>
            </w:tcBorders>
          </w:tcPr>
          <w:p w14:paraId="103887DF" w14:textId="77777777" w:rsidR="00B769E0" w:rsidRPr="00FC4D36" w:rsidRDefault="00B769E0" w:rsidP="00166CAD">
            <w:pPr>
              <w:spacing w:line="240" w:lineRule="auto"/>
              <w:rPr>
                <w:rFonts w:cs="Times New Roman"/>
                <w:color w:val="000000" w:themeColor="text1"/>
                <w:szCs w:val="22"/>
              </w:rPr>
            </w:pPr>
          </w:p>
        </w:tc>
        <w:tc>
          <w:tcPr>
            <w:tcW w:w="1089" w:type="dxa"/>
            <w:tcBorders>
              <w:top w:val="single" w:sz="4" w:space="0" w:color="auto"/>
              <w:left w:val="single" w:sz="4" w:space="0" w:color="auto"/>
              <w:bottom w:val="single" w:sz="4" w:space="0" w:color="auto"/>
              <w:right w:val="single" w:sz="4" w:space="0" w:color="auto"/>
            </w:tcBorders>
          </w:tcPr>
          <w:p w14:paraId="63C13566" w14:textId="77777777" w:rsidR="00B769E0" w:rsidRPr="00FC4D36" w:rsidRDefault="00B769E0" w:rsidP="00166CAD">
            <w:pPr>
              <w:spacing w:line="240" w:lineRule="auto"/>
              <w:rPr>
                <w:rFonts w:cs="Times New Roman"/>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062A7D86" w14:textId="77777777" w:rsidR="00B769E0" w:rsidRPr="00FC4D36" w:rsidRDefault="00B769E0" w:rsidP="00166CAD">
            <w:pPr>
              <w:spacing w:line="240" w:lineRule="auto"/>
              <w:rPr>
                <w:rFonts w:cs="Times New Roman"/>
                <w:color w:val="000000" w:themeColor="text1"/>
                <w:szCs w:val="22"/>
              </w:rPr>
            </w:pPr>
          </w:p>
        </w:tc>
        <w:tc>
          <w:tcPr>
            <w:tcW w:w="1226" w:type="dxa"/>
            <w:tcBorders>
              <w:top w:val="single" w:sz="4" w:space="0" w:color="auto"/>
              <w:left w:val="single" w:sz="4" w:space="0" w:color="auto"/>
              <w:bottom w:val="single" w:sz="4" w:space="0" w:color="auto"/>
              <w:right w:val="single" w:sz="4" w:space="0" w:color="auto"/>
            </w:tcBorders>
            <w:hideMark/>
          </w:tcPr>
          <w:p w14:paraId="271E2DA3"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335" w:type="dxa"/>
            <w:tcBorders>
              <w:top w:val="single" w:sz="4" w:space="0" w:color="auto"/>
              <w:left w:val="single" w:sz="4" w:space="0" w:color="auto"/>
              <w:bottom w:val="single" w:sz="4" w:space="0" w:color="auto"/>
              <w:right w:val="single" w:sz="4" w:space="0" w:color="auto"/>
            </w:tcBorders>
            <w:hideMark/>
          </w:tcPr>
          <w:p w14:paraId="4BC98348"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-0.08</w:t>
            </w:r>
          </w:p>
        </w:tc>
        <w:tc>
          <w:tcPr>
            <w:tcW w:w="1194" w:type="dxa"/>
            <w:tcBorders>
              <w:top w:val="single" w:sz="4" w:space="0" w:color="auto"/>
              <w:left w:val="single" w:sz="4" w:space="0" w:color="auto"/>
              <w:bottom w:val="single" w:sz="4" w:space="0" w:color="auto"/>
              <w:right w:val="single" w:sz="4" w:space="0" w:color="auto"/>
            </w:tcBorders>
            <w:hideMark/>
          </w:tcPr>
          <w:p w14:paraId="0CBE3C6C" w14:textId="06720804"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B= -0.1</w:t>
            </w:r>
            <w:r w:rsidR="005E4C2B" w:rsidRPr="00FC4D36">
              <w:rPr>
                <w:rFonts w:cs="Times New Roman"/>
                <w:color w:val="000000" w:themeColor="text1"/>
                <w:szCs w:val="22"/>
              </w:rPr>
              <w:t>4</w:t>
            </w:r>
            <w:r w:rsidRPr="00FC4D36">
              <w:rPr>
                <w:rFonts w:cs="Times New Roman"/>
                <w:color w:val="000000" w:themeColor="text1"/>
                <w:szCs w:val="22"/>
              </w:rPr>
              <w:t>*</w:t>
            </w:r>
          </w:p>
        </w:tc>
      </w:tr>
      <w:tr w:rsidR="00000000" w:rsidRPr="00FC4D36" w14:paraId="79BF40C3" w14:textId="77777777" w:rsidTr="00166CAD">
        <w:trPr>
          <w:trHeight w:val="389"/>
        </w:trPr>
        <w:tc>
          <w:tcPr>
            <w:tcW w:w="9002" w:type="dxa"/>
            <w:gridSpan w:val="7"/>
            <w:tcBorders>
              <w:top w:val="single" w:sz="4" w:space="0" w:color="auto"/>
              <w:left w:val="single" w:sz="4" w:space="0" w:color="auto"/>
              <w:bottom w:val="single" w:sz="4" w:space="0" w:color="auto"/>
              <w:right w:val="single" w:sz="4" w:space="0" w:color="auto"/>
            </w:tcBorders>
          </w:tcPr>
          <w:p w14:paraId="7739FE02" w14:textId="77777777" w:rsidR="00B769E0" w:rsidRPr="00FC4D36" w:rsidRDefault="00B769E0" w:rsidP="00166CAD">
            <w:pPr>
              <w:spacing w:line="240" w:lineRule="auto"/>
              <w:rPr>
                <w:rFonts w:cs="Times New Roman"/>
                <w:b/>
                <w:color w:val="000000" w:themeColor="text1"/>
                <w:szCs w:val="22"/>
              </w:rPr>
            </w:pPr>
            <w:r w:rsidRPr="00FC4D36">
              <w:rPr>
                <w:rFonts w:cs="Times New Roman"/>
                <w:b/>
                <w:color w:val="000000" w:themeColor="text1"/>
                <w:szCs w:val="22"/>
              </w:rPr>
              <w:t>Notes</w:t>
            </w:r>
          </w:p>
          <w:p w14:paraId="06D28E70" w14:textId="59B38336"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All relationships controlled for race, gender, BMI, education, health insurance status, number of comorbidities, age, and knee OA status. All relationships also controlled for clustering using type=complex</w:t>
            </w:r>
            <w:r w:rsidR="00BB2AC5" w:rsidRPr="00FC4D36">
              <w:rPr>
                <w:rFonts w:cs="Times New Roman"/>
                <w:color w:val="000000" w:themeColor="text1"/>
                <w:szCs w:val="22"/>
              </w:rPr>
              <w:t>. The c</w:t>
            </w:r>
            <w:r w:rsidRPr="00FC4D36">
              <w:rPr>
                <w:rFonts w:cs="Times New Roman"/>
                <w:color w:val="000000" w:themeColor="text1"/>
                <w:szCs w:val="22"/>
              </w:rPr>
              <w:t xml:space="preserve">orrelation </w:t>
            </w:r>
            <w:r w:rsidR="00BB2AC5" w:rsidRPr="00FC4D36">
              <w:rPr>
                <w:rFonts w:cs="Times New Roman"/>
                <w:color w:val="000000" w:themeColor="text1"/>
                <w:szCs w:val="22"/>
              </w:rPr>
              <w:t>between</w:t>
            </w:r>
            <w:r w:rsidRPr="00FC4D36">
              <w:rPr>
                <w:rFonts w:cs="Times New Roman"/>
                <w:color w:val="000000" w:themeColor="text1"/>
                <w:szCs w:val="22"/>
              </w:rPr>
              <w:t xml:space="preserve"> somatic and non-somatic symptoms was 0.83. Beta coefficients are standardized.</w:t>
            </w:r>
          </w:p>
          <w:p w14:paraId="56AF0DF7" w14:textId="77777777" w:rsidR="00B769E0" w:rsidRPr="00FC4D36" w:rsidRDefault="00B769E0" w:rsidP="00166CAD">
            <w:pPr>
              <w:spacing w:line="240" w:lineRule="auto"/>
              <w:rPr>
                <w:rFonts w:cs="Times New Roman"/>
                <w:color w:val="000000" w:themeColor="text1"/>
                <w:szCs w:val="22"/>
              </w:rPr>
            </w:pPr>
          </w:p>
          <w:p w14:paraId="14B7AE2D" w14:textId="77777777"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 p&lt;.05, ** p&lt;.01, *** p&lt;.001</w:t>
            </w:r>
          </w:p>
          <w:p w14:paraId="65A1A7F9" w14:textId="77777777" w:rsidR="00B769E0" w:rsidRPr="00FC4D36" w:rsidRDefault="00B769E0" w:rsidP="00166CAD">
            <w:pPr>
              <w:spacing w:line="240" w:lineRule="auto"/>
              <w:rPr>
                <w:rFonts w:cs="Times New Roman"/>
                <w:color w:val="000000" w:themeColor="text1"/>
                <w:szCs w:val="22"/>
              </w:rPr>
            </w:pPr>
          </w:p>
          <w:p w14:paraId="05B5DB12" w14:textId="77777777" w:rsidR="00B769E0" w:rsidRPr="00FC4D36" w:rsidRDefault="00B769E0" w:rsidP="00166CAD">
            <w:pPr>
              <w:spacing w:line="240" w:lineRule="auto"/>
              <w:rPr>
                <w:rFonts w:cs="Times New Roman"/>
                <w:b/>
                <w:color w:val="000000" w:themeColor="text1"/>
                <w:szCs w:val="22"/>
              </w:rPr>
            </w:pPr>
            <w:r w:rsidRPr="00FC4D36">
              <w:rPr>
                <w:rFonts w:cs="Times New Roman"/>
                <w:b/>
                <w:color w:val="000000" w:themeColor="text1"/>
                <w:szCs w:val="22"/>
              </w:rPr>
              <w:t>Model Fit:</w:t>
            </w:r>
          </w:p>
          <w:p w14:paraId="2CA1EC53" w14:textId="6619F33D" w:rsidR="00B769E0" w:rsidRPr="00FC4D36" w:rsidRDefault="00B769E0" w:rsidP="00166CAD">
            <w:pPr>
              <w:spacing w:line="240" w:lineRule="auto"/>
              <w:rPr>
                <w:rFonts w:cs="Times New Roman"/>
                <w:color w:val="000000" w:themeColor="text1"/>
                <w:szCs w:val="22"/>
              </w:rPr>
            </w:pPr>
            <w:r w:rsidRPr="00FC4D36">
              <w:rPr>
                <w:rFonts w:cs="Times New Roman"/>
                <w:color w:val="000000" w:themeColor="text1"/>
                <w:szCs w:val="22"/>
              </w:rPr>
              <w:t>Chi-Square value (p-value): 16</w:t>
            </w:r>
            <w:r w:rsidR="00AA12BF" w:rsidRPr="00FC4D36">
              <w:rPr>
                <w:rFonts w:cs="Times New Roman"/>
                <w:color w:val="000000" w:themeColor="text1"/>
                <w:szCs w:val="22"/>
              </w:rPr>
              <w:t>59</w:t>
            </w:r>
            <w:r w:rsidRPr="00FC4D36">
              <w:rPr>
                <w:rFonts w:cs="Times New Roman"/>
                <w:color w:val="000000" w:themeColor="text1"/>
                <w:szCs w:val="22"/>
              </w:rPr>
              <w:t>.</w:t>
            </w:r>
            <w:r w:rsidR="00AA12BF" w:rsidRPr="00FC4D36">
              <w:rPr>
                <w:rFonts w:cs="Times New Roman"/>
                <w:color w:val="000000" w:themeColor="text1"/>
                <w:szCs w:val="22"/>
              </w:rPr>
              <w:t>92</w:t>
            </w:r>
            <w:r w:rsidRPr="00FC4D36">
              <w:rPr>
                <w:rFonts w:cs="Times New Roman"/>
                <w:color w:val="000000" w:themeColor="text1"/>
                <w:szCs w:val="22"/>
              </w:rPr>
              <w:t>, p&lt;.001); RMSEA: 0.02 (95% CI: 0.02, 0.02); CFI: 0.96; TLI: 0.96</w:t>
            </w:r>
          </w:p>
          <w:p w14:paraId="5AF3FB20" w14:textId="77777777" w:rsidR="00B769E0" w:rsidRPr="00FC4D36" w:rsidRDefault="00B769E0" w:rsidP="00166CAD">
            <w:pPr>
              <w:spacing w:line="240" w:lineRule="auto"/>
              <w:rPr>
                <w:rFonts w:cs="Times New Roman"/>
                <w:b/>
                <w:color w:val="000000" w:themeColor="text1"/>
                <w:szCs w:val="22"/>
              </w:rPr>
            </w:pPr>
          </w:p>
          <w:p w14:paraId="5CF5E5B2" w14:textId="0A8B566B" w:rsidR="00B769E0" w:rsidRPr="00FC4D36" w:rsidRDefault="00B769E0" w:rsidP="00166CAD">
            <w:pPr>
              <w:spacing w:line="240" w:lineRule="auto"/>
              <w:rPr>
                <w:rFonts w:cs="Times New Roman"/>
                <w:b/>
                <w:color w:val="000000" w:themeColor="text1"/>
                <w:szCs w:val="22"/>
              </w:rPr>
            </w:pPr>
            <w:r w:rsidRPr="00FC4D36">
              <w:rPr>
                <w:rFonts w:cs="Times New Roman"/>
                <w:b/>
                <w:color w:val="000000" w:themeColor="text1"/>
                <w:szCs w:val="22"/>
              </w:rPr>
              <w:t xml:space="preserve">Indirect Effects </w:t>
            </w:r>
          </w:p>
          <w:p w14:paraId="6079CD28" w14:textId="1AD81644" w:rsidR="00B769E0" w:rsidRPr="00FC4D36" w:rsidRDefault="00B769E0"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Physical activity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D</w:t>
            </w:r>
            <w:r w:rsidRPr="00FC4D36">
              <w:rPr>
                <w:color w:val="000000" w:themeColor="text1"/>
                <w:szCs w:val="22"/>
              </w:rPr>
              <w:t>epressive symptoms (somatic): B= -0.01, p=0.003</w:t>
            </w:r>
          </w:p>
          <w:p w14:paraId="3BC05C29" w14:textId="1CBF9010" w:rsidR="00B769E0" w:rsidRPr="00FC4D36" w:rsidRDefault="00B769E0"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Physical activity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D</w:t>
            </w:r>
            <w:r w:rsidRPr="00FC4D36">
              <w:rPr>
                <w:color w:val="000000" w:themeColor="text1"/>
                <w:szCs w:val="22"/>
              </w:rPr>
              <w:t>epressive symptoms (non-somatic): B= -0.01, p=0.0</w:t>
            </w:r>
            <w:r w:rsidR="002F634D" w:rsidRPr="00FC4D36">
              <w:rPr>
                <w:color w:val="000000" w:themeColor="text1"/>
                <w:szCs w:val="22"/>
              </w:rPr>
              <w:t>06</w:t>
            </w:r>
          </w:p>
          <w:p w14:paraId="5D9C688F" w14:textId="1EC311CD" w:rsidR="00B769E0" w:rsidRPr="00FC4D36" w:rsidRDefault="00B769E0"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Loneliness</w:t>
            </w:r>
            <w:r w:rsidRPr="00FC4D36">
              <w:rPr>
                <w:color w:val="000000" w:themeColor="text1"/>
                <w:szCs w:val="22"/>
              </w:rPr>
              <w:t xml:space="preserve">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D</w:t>
            </w:r>
            <w:r w:rsidRPr="00FC4D36">
              <w:rPr>
                <w:color w:val="000000" w:themeColor="text1"/>
                <w:szCs w:val="22"/>
              </w:rPr>
              <w:t>epressive symptoms (somatic): B= -0.15, p&lt;0.001</w:t>
            </w:r>
          </w:p>
          <w:p w14:paraId="546423B8" w14:textId="48DB8DED" w:rsidR="00B769E0" w:rsidRPr="00FC4D36" w:rsidRDefault="00B769E0"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Loneliness</w:t>
            </w:r>
            <w:r w:rsidRPr="00FC4D36">
              <w:rPr>
                <w:color w:val="000000" w:themeColor="text1"/>
                <w:szCs w:val="22"/>
              </w:rPr>
              <w:t xml:space="preserve">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D</w:t>
            </w:r>
            <w:r w:rsidRPr="00FC4D36">
              <w:rPr>
                <w:color w:val="000000" w:themeColor="text1"/>
                <w:szCs w:val="22"/>
              </w:rPr>
              <w:t>epressive symptoms (non-somatic): B= -0.20, p&lt;0.001</w:t>
            </w:r>
          </w:p>
          <w:p w14:paraId="09359FA1" w14:textId="39BB20ED" w:rsidR="005D1D01" w:rsidRPr="00FC4D36" w:rsidRDefault="005D1D01" w:rsidP="005D1D01">
            <w:pPr>
              <w:pStyle w:val="ListParagraph"/>
              <w:numPr>
                <w:ilvl w:val="0"/>
                <w:numId w:val="18"/>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Perceived individual control </w:t>
            </w:r>
            <w:r w:rsidRPr="00FC4D36">
              <w:rPr>
                <w:color w:val="000000" w:themeColor="text1"/>
                <w:szCs w:val="22"/>
              </w:rPr>
              <w:sym w:font="Wingdings" w:char="00E0"/>
            </w:r>
            <w:r w:rsidRPr="00FC4D36">
              <w:rPr>
                <w:color w:val="000000" w:themeColor="text1"/>
                <w:szCs w:val="22"/>
              </w:rPr>
              <w:t xml:space="preserve"> Depressive symptoms (somatic) B= -0.0</w:t>
            </w:r>
            <w:r w:rsidR="000C1962" w:rsidRPr="00FC4D36">
              <w:rPr>
                <w:color w:val="000000" w:themeColor="text1"/>
                <w:szCs w:val="22"/>
              </w:rPr>
              <w:t>5</w:t>
            </w:r>
            <w:r w:rsidRPr="00FC4D36">
              <w:rPr>
                <w:color w:val="000000" w:themeColor="text1"/>
                <w:szCs w:val="22"/>
              </w:rPr>
              <w:t>, p=0.0</w:t>
            </w:r>
            <w:r w:rsidR="000C1962" w:rsidRPr="00FC4D36">
              <w:rPr>
                <w:color w:val="000000" w:themeColor="text1"/>
                <w:szCs w:val="22"/>
              </w:rPr>
              <w:t>6</w:t>
            </w:r>
          </w:p>
          <w:p w14:paraId="6C72FC32" w14:textId="60FE839E" w:rsidR="005D1D01" w:rsidRPr="00FC4D36" w:rsidRDefault="005D1D01" w:rsidP="005D1D01">
            <w:pPr>
              <w:pStyle w:val="ListParagraph"/>
              <w:numPr>
                <w:ilvl w:val="0"/>
                <w:numId w:val="18"/>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Perceived individual control </w:t>
            </w:r>
            <w:r w:rsidRPr="00FC4D36">
              <w:rPr>
                <w:color w:val="000000" w:themeColor="text1"/>
                <w:szCs w:val="22"/>
              </w:rPr>
              <w:sym w:font="Wingdings" w:char="00E0"/>
            </w:r>
            <w:r w:rsidRPr="00FC4D36">
              <w:rPr>
                <w:color w:val="000000" w:themeColor="text1"/>
                <w:szCs w:val="22"/>
              </w:rPr>
              <w:t xml:space="preserve"> Depressive symptoms (non-somatic) B= -0.08, p=0.02</w:t>
            </w:r>
          </w:p>
          <w:p w14:paraId="7A1816F5" w14:textId="02D1C309" w:rsidR="005D1D01" w:rsidRPr="00FC4D36" w:rsidRDefault="005D1D01"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Physical activity </w:t>
            </w:r>
            <w:r w:rsidRPr="00FC4D36">
              <w:rPr>
                <w:color w:val="000000" w:themeColor="text1"/>
                <w:szCs w:val="22"/>
              </w:rPr>
              <w:sym w:font="Wingdings" w:char="F0E0"/>
            </w:r>
            <w:r w:rsidRPr="00FC4D36">
              <w:rPr>
                <w:color w:val="000000" w:themeColor="text1"/>
                <w:szCs w:val="22"/>
              </w:rPr>
              <w:t xml:space="preserve"> Depressive symptoms</w:t>
            </w:r>
            <w:r w:rsidR="000C1962" w:rsidRPr="00FC4D36">
              <w:rPr>
                <w:color w:val="000000" w:themeColor="text1"/>
                <w:szCs w:val="22"/>
              </w:rPr>
              <w:t xml:space="preserve"> (somatic)</w:t>
            </w:r>
            <w:r w:rsidRPr="00FC4D36">
              <w:rPr>
                <w:color w:val="000000" w:themeColor="text1"/>
                <w:szCs w:val="22"/>
              </w:rPr>
              <w:t>:</w:t>
            </w:r>
            <w:r w:rsidR="000C1962" w:rsidRPr="00FC4D36">
              <w:rPr>
                <w:color w:val="000000" w:themeColor="text1"/>
                <w:szCs w:val="22"/>
              </w:rPr>
              <w:t xml:space="preserve"> B=</w:t>
            </w:r>
            <w:r w:rsidR="00FA7E33" w:rsidRPr="00FC4D36">
              <w:rPr>
                <w:color w:val="000000" w:themeColor="text1"/>
                <w:szCs w:val="22"/>
              </w:rPr>
              <w:t xml:space="preserve"> </w:t>
            </w:r>
            <w:r w:rsidR="000C1962" w:rsidRPr="00FC4D36">
              <w:rPr>
                <w:color w:val="000000" w:themeColor="text1"/>
                <w:szCs w:val="22"/>
              </w:rPr>
              <w:t>0.007, p=0.07</w:t>
            </w:r>
          </w:p>
          <w:p w14:paraId="7C788D76" w14:textId="4433D4D6" w:rsidR="005D1D01" w:rsidRPr="00FC4D36" w:rsidRDefault="005D1D01" w:rsidP="005D1D01">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Physical activity </w:t>
            </w:r>
            <w:r w:rsidRPr="00FC4D36">
              <w:rPr>
                <w:color w:val="000000" w:themeColor="text1"/>
                <w:szCs w:val="22"/>
              </w:rPr>
              <w:sym w:font="Wingdings" w:char="F0E0"/>
            </w:r>
            <w:r w:rsidRPr="00FC4D36">
              <w:rPr>
                <w:color w:val="000000" w:themeColor="text1"/>
                <w:szCs w:val="22"/>
              </w:rPr>
              <w:t xml:space="preserve"> Depressive symptoms</w:t>
            </w:r>
            <w:r w:rsidR="002F634D" w:rsidRPr="00FC4D36">
              <w:rPr>
                <w:color w:val="000000" w:themeColor="text1"/>
                <w:szCs w:val="22"/>
              </w:rPr>
              <w:t xml:space="preserve"> (non-somatic): B=</w:t>
            </w:r>
            <w:r w:rsidR="00FA7E33" w:rsidRPr="00FC4D36">
              <w:rPr>
                <w:color w:val="000000" w:themeColor="text1"/>
                <w:szCs w:val="22"/>
              </w:rPr>
              <w:t xml:space="preserve"> </w:t>
            </w:r>
            <w:r w:rsidR="002F634D" w:rsidRPr="00FC4D36">
              <w:rPr>
                <w:color w:val="000000" w:themeColor="text1"/>
                <w:szCs w:val="22"/>
              </w:rPr>
              <w:t>0.008, p=0.06</w:t>
            </w:r>
          </w:p>
          <w:p w14:paraId="04E751A7" w14:textId="1378E1CD" w:rsidR="005D1D01" w:rsidRPr="00FC4D36" w:rsidRDefault="005D1D01"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Depressive symptoms</w:t>
            </w:r>
            <w:r w:rsidR="000C1962" w:rsidRPr="00FC4D36">
              <w:rPr>
                <w:color w:val="000000" w:themeColor="text1"/>
                <w:szCs w:val="22"/>
              </w:rPr>
              <w:t xml:space="preserve"> (somatic): B=</w:t>
            </w:r>
            <w:r w:rsidR="00FA7E33" w:rsidRPr="00FC4D36">
              <w:rPr>
                <w:color w:val="000000" w:themeColor="text1"/>
                <w:szCs w:val="22"/>
              </w:rPr>
              <w:t xml:space="preserve"> </w:t>
            </w:r>
            <w:r w:rsidR="000C1962" w:rsidRPr="00FC4D36">
              <w:rPr>
                <w:color w:val="000000" w:themeColor="text1"/>
                <w:szCs w:val="22"/>
              </w:rPr>
              <w:t>0.003, p=0.65</w:t>
            </w:r>
          </w:p>
          <w:p w14:paraId="099F71AF" w14:textId="1F7B279A" w:rsidR="005D1D01" w:rsidRPr="00FC4D36" w:rsidRDefault="005D1D01" w:rsidP="005D1D01">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Depressive symptoms</w:t>
            </w:r>
            <w:r w:rsidR="002F634D" w:rsidRPr="00FC4D36">
              <w:rPr>
                <w:color w:val="000000" w:themeColor="text1"/>
                <w:szCs w:val="22"/>
              </w:rPr>
              <w:t xml:space="preserve"> (non-somatic): B=</w:t>
            </w:r>
            <w:r w:rsidR="00FA7E33" w:rsidRPr="00FC4D36">
              <w:rPr>
                <w:color w:val="000000" w:themeColor="text1"/>
                <w:szCs w:val="22"/>
              </w:rPr>
              <w:t xml:space="preserve"> </w:t>
            </w:r>
            <w:r w:rsidR="002F634D" w:rsidRPr="00FC4D36">
              <w:rPr>
                <w:color w:val="000000" w:themeColor="text1"/>
                <w:szCs w:val="22"/>
              </w:rPr>
              <w:t>-0.001, p=0.92</w:t>
            </w:r>
          </w:p>
          <w:p w14:paraId="46ED1B64" w14:textId="52AB0647" w:rsidR="00B769E0" w:rsidRPr="00FC4D36" w:rsidRDefault="00B769E0"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P</w:t>
            </w:r>
            <w:r w:rsidRPr="00FC4D36">
              <w:rPr>
                <w:color w:val="000000" w:themeColor="text1"/>
                <w:szCs w:val="22"/>
              </w:rPr>
              <w:t xml:space="preserve">erceived neighborhood environment </w:t>
            </w:r>
            <w:r w:rsidRPr="00FC4D36">
              <w:rPr>
                <w:color w:val="000000" w:themeColor="text1"/>
                <w:szCs w:val="22"/>
              </w:rPr>
              <w:sym w:font="Wingdings" w:char="00E0"/>
            </w:r>
            <w:r w:rsidRPr="00FC4D36">
              <w:rPr>
                <w:color w:val="000000" w:themeColor="text1"/>
                <w:szCs w:val="22"/>
              </w:rPr>
              <w:t xml:space="preserve"> Physical activity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De</w:t>
            </w:r>
            <w:r w:rsidRPr="00FC4D36">
              <w:rPr>
                <w:color w:val="000000" w:themeColor="text1"/>
                <w:szCs w:val="22"/>
              </w:rPr>
              <w:t>pressive symptoms (somatic): B=</w:t>
            </w:r>
            <w:r w:rsidR="00FA7E33" w:rsidRPr="00FC4D36">
              <w:rPr>
                <w:color w:val="000000" w:themeColor="text1"/>
                <w:szCs w:val="22"/>
              </w:rPr>
              <w:t xml:space="preserve"> </w:t>
            </w:r>
            <w:r w:rsidRPr="00FC4D36">
              <w:rPr>
                <w:color w:val="000000" w:themeColor="text1"/>
                <w:szCs w:val="22"/>
              </w:rPr>
              <w:t>0.00</w:t>
            </w:r>
            <w:r w:rsidR="000C1962" w:rsidRPr="00FC4D36">
              <w:rPr>
                <w:color w:val="000000" w:themeColor="text1"/>
                <w:szCs w:val="22"/>
              </w:rPr>
              <w:t>2</w:t>
            </w:r>
            <w:r w:rsidRPr="00FC4D36">
              <w:rPr>
                <w:color w:val="000000" w:themeColor="text1"/>
                <w:szCs w:val="22"/>
              </w:rPr>
              <w:t>, p=0.0</w:t>
            </w:r>
            <w:r w:rsidR="000C1962" w:rsidRPr="00FC4D36">
              <w:rPr>
                <w:color w:val="000000" w:themeColor="text1"/>
                <w:szCs w:val="22"/>
              </w:rPr>
              <w:t>1</w:t>
            </w:r>
          </w:p>
          <w:p w14:paraId="4170EAFF" w14:textId="061CA8A4" w:rsidR="00B769E0" w:rsidRPr="00FC4D36" w:rsidRDefault="00B769E0"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P</w:t>
            </w:r>
            <w:r w:rsidRPr="00FC4D36">
              <w:rPr>
                <w:color w:val="000000" w:themeColor="text1"/>
                <w:szCs w:val="22"/>
              </w:rPr>
              <w:t xml:space="preserve">erceived neighborhood environment </w:t>
            </w:r>
            <w:r w:rsidRPr="00FC4D36">
              <w:rPr>
                <w:color w:val="000000" w:themeColor="text1"/>
                <w:szCs w:val="22"/>
              </w:rPr>
              <w:sym w:font="Wingdings" w:char="00E0"/>
            </w:r>
            <w:r w:rsidRPr="00FC4D36">
              <w:rPr>
                <w:color w:val="000000" w:themeColor="text1"/>
                <w:szCs w:val="22"/>
              </w:rPr>
              <w:t xml:space="preserve">  Physical activity </w:t>
            </w:r>
            <w:r w:rsidRPr="00FC4D36">
              <w:rPr>
                <w:color w:val="000000" w:themeColor="text1"/>
                <w:szCs w:val="22"/>
              </w:rPr>
              <w:sym w:font="Wingdings" w:char="00E0"/>
            </w:r>
            <w:r w:rsidRPr="00FC4D36">
              <w:rPr>
                <w:color w:val="000000" w:themeColor="text1"/>
                <w:szCs w:val="22"/>
              </w:rPr>
              <w:t xml:space="preserve"> </w:t>
            </w:r>
            <w:r w:rsidR="005D1D01" w:rsidRPr="00FC4D36">
              <w:rPr>
                <w:color w:val="000000" w:themeColor="text1"/>
                <w:szCs w:val="22"/>
              </w:rPr>
              <w:t>De</w:t>
            </w:r>
            <w:r w:rsidRPr="00FC4D36">
              <w:rPr>
                <w:color w:val="000000" w:themeColor="text1"/>
                <w:szCs w:val="22"/>
              </w:rPr>
              <w:t>pressive symptoms (non-somatic): B=</w:t>
            </w:r>
            <w:r w:rsidR="00FA7E33" w:rsidRPr="00FC4D36">
              <w:rPr>
                <w:color w:val="000000" w:themeColor="text1"/>
                <w:szCs w:val="22"/>
              </w:rPr>
              <w:t xml:space="preserve"> </w:t>
            </w:r>
            <w:r w:rsidRPr="00FC4D36">
              <w:rPr>
                <w:color w:val="000000" w:themeColor="text1"/>
                <w:szCs w:val="22"/>
              </w:rPr>
              <w:t>0.002, p=0.0</w:t>
            </w:r>
            <w:r w:rsidR="002F634D" w:rsidRPr="00FC4D36">
              <w:rPr>
                <w:color w:val="000000" w:themeColor="text1"/>
                <w:szCs w:val="22"/>
              </w:rPr>
              <w:t>1</w:t>
            </w:r>
          </w:p>
          <w:p w14:paraId="1A9DDC7E" w14:textId="147E3CB3" w:rsidR="005D1D01" w:rsidRPr="00FC4D36" w:rsidRDefault="005D1D01"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Loneliness </w:t>
            </w:r>
            <w:r w:rsidRPr="00FC4D36">
              <w:rPr>
                <w:color w:val="000000" w:themeColor="text1"/>
                <w:szCs w:val="22"/>
              </w:rPr>
              <w:sym w:font="Wingdings" w:char="F0E0"/>
            </w:r>
            <w:r w:rsidRPr="00FC4D36">
              <w:rPr>
                <w:color w:val="000000" w:themeColor="text1"/>
                <w:szCs w:val="22"/>
              </w:rPr>
              <w:t xml:space="preserve"> Depressive symptoms (somatic)</w:t>
            </w:r>
            <w:r w:rsidR="000C1962" w:rsidRPr="00FC4D36">
              <w:rPr>
                <w:color w:val="000000" w:themeColor="text1"/>
                <w:szCs w:val="22"/>
              </w:rPr>
              <w:t>: B=</w:t>
            </w:r>
            <w:r w:rsidR="00FA7E33" w:rsidRPr="00FC4D36">
              <w:rPr>
                <w:color w:val="000000" w:themeColor="text1"/>
                <w:szCs w:val="22"/>
              </w:rPr>
              <w:t xml:space="preserve"> </w:t>
            </w:r>
            <w:r w:rsidR="000C1962" w:rsidRPr="00FC4D36">
              <w:rPr>
                <w:color w:val="000000" w:themeColor="text1"/>
                <w:szCs w:val="22"/>
              </w:rPr>
              <w:t>0.02, p&lt;0.001</w:t>
            </w:r>
          </w:p>
          <w:p w14:paraId="524DDE39" w14:textId="12E8F533" w:rsidR="005D1D01" w:rsidRPr="00FC4D36" w:rsidRDefault="005D1D01"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Loneliness </w:t>
            </w:r>
            <w:r w:rsidRPr="00FC4D36">
              <w:rPr>
                <w:color w:val="000000" w:themeColor="text1"/>
                <w:szCs w:val="22"/>
              </w:rPr>
              <w:sym w:font="Wingdings" w:char="F0E0"/>
            </w:r>
            <w:r w:rsidRPr="00FC4D36">
              <w:rPr>
                <w:color w:val="000000" w:themeColor="text1"/>
                <w:szCs w:val="22"/>
              </w:rPr>
              <w:t xml:space="preserve"> Depressive symptoms (non-somatic)</w:t>
            </w:r>
            <w:r w:rsidR="002F634D" w:rsidRPr="00FC4D36">
              <w:rPr>
                <w:color w:val="000000" w:themeColor="text1"/>
                <w:szCs w:val="22"/>
              </w:rPr>
              <w:t>: B=</w:t>
            </w:r>
            <w:r w:rsidR="00FA7E33" w:rsidRPr="00FC4D36">
              <w:rPr>
                <w:color w:val="000000" w:themeColor="text1"/>
                <w:szCs w:val="22"/>
              </w:rPr>
              <w:t xml:space="preserve"> </w:t>
            </w:r>
            <w:r w:rsidR="002F634D" w:rsidRPr="00FC4D36">
              <w:rPr>
                <w:color w:val="000000" w:themeColor="text1"/>
                <w:szCs w:val="22"/>
              </w:rPr>
              <w:t>0.03, p&lt;0.001</w:t>
            </w:r>
          </w:p>
          <w:p w14:paraId="4585CBBA" w14:textId="0E135DBA" w:rsidR="005D1D01" w:rsidRPr="00FC4D36" w:rsidRDefault="005D1D01"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Perceived individual control </w:t>
            </w:r>
            <w:r w:rsidRPr="00FC4D36">
              <w:rPr>
                <w:color w:val="000000" w:themeColor="text1"/>
                <w:szCs w:val="22"/>
              </w:rPr>
              <w:sym w:font="Wingdings" w:char="F0E0"/>
            </w:r>
            <w:r w:rsidRPr="00FC4D36">
              <w:rPr>
                <w:color w:val="000000" w:themeColor="text1"/>
                <w:szCs w:val="22"/>
              </w:rPr>
              <w:t xml:space="preserve"> Depressive symptoms (somatic)</w:t>
            </w:r>
            <w:r w:rsidR="000C1962" w:rsidRPr="00FC4D36">
              <w:rPr>
                <w:color w:val="000000" w:themeColor="text1"/>
                <w:szCs w:val="22"/>
              </w:rPr>
              <w:t>: B=</w:t>
            </w:r>
            <w:r w:rsidR="00FA7E33" w:rsidRPr="00FC4D36">
              <w:rPr>
                <w:color w:val="000000" w:themeColor="text1"/>
                <w:szCs w:val="22"/>
              </w:rPr>
              <w:t xml:space="preserve"> </w:t>
            </w:r>
            <w:r w:rsidR="000C1962" w:rsidRPr="00FC4D36">
              <w:rPr>
                <w:color w:val="000000" w:themeColor="text1"/>
                <w:szCs w:val="22"/>
              </w:rPr>
              <w:t>0.008, p=0.07</w:t>
            </w:r>
          </w:p>
          <w:p w14:paraId="4D265953" w14:textId="106316AB" w:rsidR="005D1D01" w:rsidRPr="00FC4D36" w:rsidRDefault="005D1D01" w:rsidP="00166CAD">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Perceived individual control </w:t>
            </w:r>
            <w:r w:rsidRPr="00FC4D36">
              <w:rPr>
                <w:color w:val="000000" w:themeColor="text1"/>
                <w:szCs w:val="22"/>
              </w:rPr>
              <w:sym w:font="Wingdings" w:char="F0E0"/>
            </w:r>
            <w:r w:rsidRPr="00FC4D36">
              <w:rPr>
                <w:color w:val="000000" w:themeColor="text1"/>
                <w:szCs w:val="22"/>
              </w:rPr>
              <w:t xml:space="preserve"> Depressive symptoms (non-somatic)</w:t>
            </w:r>
            <w:r w:rsidR="002F634D" w:rsidRPr="00FC4D36">
              <w:rPr>
                <w:color w:val="000000" w:themeColor="text1"/>
                <w:szCs w:val="22"/>
              </w:rPr>
              <w:t>: B=0.01, p=0.04</w:t>
            </w:r>
          </w:p>
          <w:p w14:paraId="1140B07C" w14:textId="32B9019B" w:rsidR="00452C21" w:rsidRPr="00FC4D36" w:rsidRDefault="005D1D01" w:rsidP="007A17AD">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00E0"/>
            </w:r>
            <w:r w:rsidRPr="00FC4D36">
              <w:rPr>
                <w:color w:val="000000" w:themeColor="text1"/>
                <w:szCs w:val="22"/>
              </w:rPr>
              <w:t xml:space="preserve"> Perceived neighborhood environment </w:t>
            </w:r>
            <w:r w:rsidRPr="00FC4D36">
              <w:rPr>
                <w:color w:val="000000" w:themeColor="text1"/>
                <w:szCs w:val="22"/>
              </w:rPr>
              <w:sym w:font="Wingdings" w:char="00E0"/>
            </w:r>
            <w:r w:rsidRPr="00FC4D36">
              <w:rPr>
                <w:color w:val="000000" w:themeColor="text1"/>
                <w:szCs w:val="22"/>
              </w:rPr>
              <w:t xml:space="preserve"> Physical activity</w:t>
            </w:r>
            <w:r w:rsidR="000C1962" w:rsidRPr="00FC4D36">
              <w:rPr>
                <w:color w:val="000000" w:themeColor="text1"/>
                <w:szCs w:val="22"/>
              </w:rPr>
              <w:t>: B=-0.02, p=0.009</w:t>
            </w:r>
          </w:p>
        </w:tc>
      </w:tr>
    </w:tbl>
    <w:p w14:paraId="39247020" w14:textId="77777777" w:rsidR="00B769E0" w:rsidRPr="00FC4D36" w:rsidRDefault="00B769E0" w:rsidP="00B769E0">
      <w:pPr>
        <w:spacing w:line="240" w:lineRule="auto"/>
        <w:rPr>
          <w:rFonts w:cs="Times New Roman"/>
          <w:color w:val="000000" w:themeColor="text1"/>
          <w:szCs w:val="22"/>
        </w:rPr>
      </w:pPr>
    </w:p>
    <w:p w14:paraId="45EE5C0F" w14:textId="77777777" w:rsidR="00B769E0" w:rsidRPr="00FC4D36" w:rsidRDefault="00B769E0" w:rsidP="00B769E0">
      <w:pPr>
        <w:spacing w:line="240" w:lineRule="auto"/>
        <w:rPr>
          <w:rFonts w:cs="Times New Roman"/>
          <w:color w:val="000000" w:themeColor="text1"/>
          <w:szCs w:val="22"/>
        </w:rPr>
      </w:pPr>
      <w:r w:rsidRPr="00FC4D36">
        <w:rPr>
          <w:rFonts w:cs="Times New Roman"/>
          <w:color w:val="000000" w:themeColor="text1"/>
          <w:szCs w:val="22"/>
        </w:rPr>
        <w:br w:type="page"/>
      </w:r>
    </w:p>
    <w:p w14:paraId="1737A0A1" w14:textId="2EC3CB40" w:rsidR="00E77735" w:rsidRPr="00FC4D36" w:rsidRDefault="00E77735" w:rsidP="00E77735">
      <w:pPr>
        <w:spacing w:line="240" w:lineRule="auto"/>
        <w:rPr>
          <w:color w:val="000000" w:themeColor="text1"/>
        </w:rPr>
      </w:pPr>
      <w:r w:rsidRPr="00FC4D36">
        <w:rPr>
          <w:color w:val="000000" w:themeColor="text1"/>
        </w:rPr>
        <w:t xml:space="preserve">Table </w:t>
      </w:r>
      <w:r w:rsidR="00300013" w:rsidRPr="00FC4D36">
        <w:rPr>
          <w:rFonts w:cs="Times New Roman"/>
          <w:color w:val="000000" w:themeColor="text1"/>
          <w:szCs w:val="22"/>
        </w:rPr>
        <w:t>D</w:t>
      </w:r>
      <w:r w:rsidR="00F452CC" w:rsidRPr="00FC4D36">
        <w:rPr>
          <w:rFonts w:cs="Times New Roman"/>
          <w:color w:val="000000" w:themeColor="text1"/>
          <w:szCs w:val="22"/>
        </w:rPr>
        <w:t>.</w:t>
      </w:r>
      <w:r w:rsidRPr="00FC4D36">
        <w:rPr>
          <w:rFonts w:cs="Times New Roman"/>
          <w:color w:val="000000" w:themeColor="text1"/>
          <w:szCs w:val="22"/>
        </w:rPr>
        <w:t xml:space="preserve"> Results of the structural equation model for adults with at least one chronic disease, from the T2 wave of the Johnston County Osteoarthritis Project, Johnston County, North Carolina, 2006-2011, n=1482</w:t>
      </w:r>
    </w:p>
    <w:p w14:paraId="4C1A03A0" w14:textId="77777777" w:rsidR="00E77735" w:rsidRPr="00FC4D36" w:rsidRDefault="00E77735" w:rsidP="00E77735">
      <w:pPr>
        <w:spacing w:line="240" w:lineRule="auto"/>
        <w:rPr>
          <w:rFonts w:cs="Times New Roman"/>
          <w:color w:val="000000" w:themeColor="text1"/>
          <w:szCs w:val="22"/>
        </w:rPr>
      </w:pPr>
    </w:p>
    <w:tbl>
      <w:tblPr>
        <w:tblStyle w:val="TableGrid"/>
        <w:tblW w:w="9450" w:type="dxa"/>
        <w:tblInd w:w="-5" w:type="dxa"/>
        <w:tblLook w:val="04A0" w:firstRow="1" w:lastRow="0" w:firstColumn="1" w:lastColumn="0" w:noHBand="0" w:noVBand="1"/>
      </w:tblPr>
      <w:tblGrid>
        <w:gridCol w:w="1440"/>
        <w:gridCol w:w="1703"/>
        <w:gridCol w:w="1518"/>
        <w:gridCol w:w="1799"/>
        <w:gridCol w:w="1629"/>
        <w:gridCol w:w="1361"/>
      </w:tblGrid>
      <w:tr w:rsidR="00FC4D36" w:rsidRPr="00FC4D36" w14:paraId="732A71CD" w14:textId="77777777" w:rsidTr="00166CAD">
        <w:trPr>
          <w:trHeight w:val="122"/>
        </w:trPr>
        <w:tc>
          <w:tcPr>
            <w:tcW w:w="1440" w:type="dxa"/>
            <w:vMerge w:val="restart"/>
            <w:tcBorders>
              <w:top w:val="single" w:sz="4" w:space="0" w:color="auto"/>
              <w:left w:val="single" w:sz="4" w:space="0" w:color="auto"/>
              <w:bottom w:val="single" w:sz="4" w:space="0" w:color="auto"/>
              <w:right w:val="single" w:sz="4" w:space="0" w:color="auto"/>
            </w:tcBorders>
            <w:hideMark/>
          </w:tcPr>
          <w:p w14:paraId="1D09E160"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Exogenous variables</w:t>
            </w:r>
          </w:p>
        </w:tc>
        <w:tc>
          <w:tcPr>
            <w:tcW w:w="8010" w:type="dxa"/>
            <w:gridSpan w:val="5"/>
            <w:tcBorders>
              <w:top w:val="single" w:sz="4" w:space="0" w:color="auto"/>
              <w:left w:val="single" w:sz="4" w:space="0" w:color="auto"/>
              <w:bottom w:val="single" w:sz="4" w:space="0" w:color="auto"/>
              <w:right w:val="single" w:sz="4" w:space="0" w:color="auto"/>
            </w:tcBorders>
            <w:hideMark/>
          </w:tcPr>
          <w:p w14:paraId="1F17E7F5" w14:textId="77777777" w:rsidR="00E77735" w:rsidRPr="00FC4D36" w:rsidRDefault="00E77735" w:rsidP="00166CAD">
            <w:pPr>
              <w:spacing w:line="240" w:lineRule="auto"/>
              <w:jc w:val="center"/>
              <w:rPr>
                <w:rFonts w:cs="Times New Roman"/>
                <w:color w:val="000000" w:themeColor="text1"/>
                <w:szCs w:val="22"/>
              </w:rPr>
            </w:pPr>
            <w:r w:rsidRPr="00FC4D36">
              <w:rPr>
                <w:rFonts w:cs="Times New Roman"/>
                <w:color w:val="000000" w:themeColor="text1"/>
                <w:szCs w:val="22"/>
              </w:rPr>
              <w:t>Endogenous variables</w:t>
            </w:r>
          </w:p>
        </w:tc>
      </w:tr>
      <w:tr w:rsidR="00FC4D36" w:rsidRPr="00FC4D36" w14:paraId="29B89E83" w14:textId="77777777" w:rsidTr="00166CAD">
        <w:trPr>
          <w:trHeight w:val="809"/>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3E5CB078" w14:textId="77777777" w:rsidR="00E77735" w:rsidRPr="00FC4D36" w:rsidRDefault="00E77735" w:rsidP="00166CAD">
            <w:pPr>
              <w:spacing w:line="240" w:lineRule="auto"/>
              <w:rPr>
                <w:rFonts w:cs="Times New Roman"/>
                <w:color w:val="000000" w:themeColor="text1"/>
                <w:szCs w:val="22"/>
              </w:rPr>
            </w:pPr>
          </w:p>
        </w:tc>
        <w:tc>
          <w:tcPr>
            <w:tcW w:w="1703" w:type="dxa"/>
            <w:tcBorders>
              <w:top w:val="single" w:sz="4" w:space="0" w:color="auto"/>
              <w:left w:val="single" w:sz="4" w:space="0" w:color="auto"/>
              <w:bottom w:val="single" w:sz="4" w:space="0" w:color="auto"/>
              <w:right w:val="single" w:sz="4" w:space="0" w:color="auto"/>
            </w:tcBorders>
            <w:hideMark/>
          </w:tcPr>
          <w:p w14:paraId="04EAD41F"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Perceived neighborhood environment</w:t>
            </w:r>
          </w:p>
        </w:tc>
        <w:tc>
          <w:tcPr>
            <w:tcW w:w="1518" w:type="dxa"/>
            <w:tcBorders>
              <w:top w:val="single" w:sz="4" w:space="0" w:color="auto"/>
              <w:left w:val="single" w:sz="4" w:space="0" w:color="auto"/>
              <w:bottom w:val="single" w:sz="4" w:space="0" w:color="auto"/>
              <w:right w:val="single" w:sz="4" w:space="0" w:color="auto"/>
            </w:tcBorders>
            <w:hideMark/>
          </w:tcPr>
          <w:p w14:paraId="3FD86BA6"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 xml:space="preserve">Physical activity </w:t>
            </w:r>
          </w:p>
        </w:tc>
        <w:tc>
          <w:tcPr>
            <w:tcW w:w="1799" w:type="dxa"/>
            <w:tcBorders>
              <w:top w:val="single" w:sz="4" w:space="0" w:color="auto"/>
              <w:left w:val="single" w:sz="4" w:space="0" w:color="auto"/>
              <w:bottom w:val="single" w:sz="4" w:space="0" w:color="auto"/>
              <w:right w:val="single" w:sz="4" w:space="0" w:color="auto"/>
            </w:tcBorders>
          </w:tcPr>
          <w:p w14:paraId="6CA69698" w14:textId="06FAE01E" w:rsidR="00E77735" w:rsidRPr="00FC4D36" w:rsidRDefault="00F168C6" w:rsidP="00166CAD">
            <w:pPr>
              <w:spacing w:line="240" w:lineRule="auto"/>
              <w:rPr>
                <w:rFonts w:cs="Times New Roman"/>
                <w:color w:val="000000" w:themeColor="text1"/>
                <w:szCs w:val="22"/>
              </w:rPr>
            </w:pPr>
            <w:r w:rsidRPr="00FC4D36">
              <w:rPr>
                <w:rFonts w:cs="Times New Roman"/>
                <w:color w:val="000000" w:themeColor="text1"/>
                <w:szCs w:val="22"/>
              </w:rPr>
              <w:t>Loneliness</w:t>
            </w:r>
          </w:p>
          <w:p w14:paraId="4DEC3683" w14:textId="77777777" w:rsidR="00E77735" w:rsidRPr="00FC4D36" w:rsidRDefault="00E77735" w:rsidP="00166CAD">
            <w:pPr>
              <w:spacing w:line="240" w:lineRule="auto"/>
              <w:rPr>
                <w:rFonts w:cs="Times New Roman"/>
                <w:color w:val="000000" w:themeColor="text1"/>
                <w:szCs w:val="22"/>
              </w:rPr>
            </w:pPr>
          </w:p>
        </w:tc>
        <w:tc>
          <w:tcPr>
            <w:tcW w:w="1629" w:type="dxa"/>
            <w:tcBorders>
              <w:top w:val="single" w:sz="4" w:space="0" w:color="auto"/>
              <w:left w:val="single" w:sz="4" w:space="0" w:color="auto"/>
              <w:bottom w:val="single" w:sz="4" w:space="0" w:color="auto"/>
              <w:right w:val="single" w:sz="4" w:space="0" w:color="auto"/>
            </w:tcBorders>
            <w:hideMark/>
          </w:tcPr>
          <w:p w14:paraId="79F40BA4"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Perceived individual control</w:t>
            </w:r>
          </w:p>
        </w:tc>
        <w:tc>
          <w:tcPr>
            <w:tcW w:w="1361" w:type="dxa"/>
            <w:tcBorders>
              <w:top w:val="single" w:sz="4" w:space="0" w:color="auto"/>
              <w:left w:val="single" w:sz="4" w:space="0" w:color="auto"/>
              <w:bottom w:val="single" w:sz="4" w:space="0" w:color="auto"/>
              <w:right w:val="single" w:sz="4" w:space="0" w:color="auto"/>
            </w:tcBorders>
            <w:hideMark/>
          </w:tcPr>
          <w:p w14:paraId="226F7A6E"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Depressive symptoms</w:t>
            </w:r>
          </w:p>
        </w:tc>
      </w:tr>
      <w:tr w:rsidR="00FC4D36" w:rsidRPr="00FC4D36" w14:paraId="21C671C2" w14:textId="77777777" w:rsidTr="00166CAD">
        <w:trPr>
          <w:trHeight w:val="181"/>
        </w:trPr>
        <w:tc>
          <w:tcPr>
            <w:tcW w:w="1440" w:type="dxa"/>
            <w:tcBorders>
              <w:top w:val="single" w:sz="4" w:space="0" w:color="auto"/>
              <w:left w:val="single" w:sz="4" w:space="0" w:color="auto"/>
              <w:bottom w:val="single" w:sz="4" w:space="0" w:color="auto"/>
              <w:right w:val="single" w:sz="4" w:space="0" w:color="auto"/>
            </w:tcBorders>
            <w:hideMark/>
          </w:tcPr>
          <w:p w14:paraId="2AA5C52F"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Poverty</w:t>
            </w:r>
          </w:p>
        </w:tc>
        <w:tc>
          <w:tcPr>
            <w:tcW w:w="1703" w:type="dxa"/>
            <w:tcBorders>
              <w:top w:val="single" w:sz="4" w:space="0" w:color="auto"/>
              <w:left w:val="single" w:sz="4" w:space="0" w:color="auto"/>
              <w:bottom w:val="single" w:sz="4" w:space="0" w:color="auto"/>
              <w:right w:val="single" w:sz="4" w:space="0" w:color="auto"/>
            </w:tcBorders>
            <w:hideMark/>
          </w:tcPr>
          <w:p w14:paraId="348A5B64" w14:textId="0397DCCE"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B= -0.1</w:t>
            </w:r>
            <w:r w:rsidR="004D1BBB" w:rsidRPr="00FC4D36">
              <w:rPr>
                <w:rFonts w:cs="Times New Roman"/>
                <w:color w:val="000000" w:themeColor="text1"/>
                <w:szCs w:val="22"/>
              </w:rPr>
              <w:t>7</w:t>
            </w:r>
            <w:r w:rsidRPr="00FC4D36">
              <w:rPr>
                <w:rFonts w:cs="Times New Roman"/>
                <w:color w:val="000000" w:themeColor="text1"/>
                <w:szCs w:val="22"/>
              </w:rPr>
              <w:t>***</w:t>
            </w:r>
          </w:p>
        </w:tc>
        <w:tc>
          <w:tcPr>
            <w:tcW w:w="1518" w:type="dxa"/>
            <w:tcBorders>
              <w:top w:val="single" w:sz="4" w:space="0" w:color="auto"/>
              <w:left w:val="single" w:sz="4" w:space="0" w:color="auto"/>
              <w:bottom w:val="single" w:sz="4" w:space="0" w:color="auto"/>
              <w:right w:val="single" w:sz="4" w:space="0" w:color="auto"/>
            </w:tcBorders>
            <w:hideMark/>
          </w:tcPr>
          <w:p w14:paraId="3AE0D176"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B = -0.05</w:t>
            </w:r>
          </w:p>
        </w:tc>
        <w:tc>
          <w:tcPr>
            <w:tcW w:w="1799" w:type="dxa"/>
            <w:tcBorders>
              <w:top w:val="single" w:sz="4" w:space="0" w:color="auto"/>
              <w:left w:val="single" w:sz="4" w:space="0" w:color="auto"/>
              <w:bottom w:val="single" w:sz="4" w:space="0" w:color="auto"/>
              <w:right w:val="single" w:sz="4" w:space="0" w:color="auto"/>
            </w:tcBorders>
            <w:hideMark/>
          </w:tcPr>
          <w:p w14:paraId="5DD0764E"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629" w:type="dxa"/>
            <w:tcBorders>
              <w:top w:val="single" w:sz="4" w:space="0" w:color="auto"/>
              <w:left w:val="single" w:sz="4" w:space="0" w:color="auto"/>
              <w:bottom w:val="single" w:sz="4" w:space="0" w:color="auto"/>
              <w:right w:val="single" w:sz="4" w:space="0" w:color="auto"/>
            </w:tcBorders>
            <w:hideMark/>
          </w:tcPr>
          <w:p w14:paraId="21577165"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361" w:type="dxa"/>
            <w:tcBorders>
              <w:top w:val="single" w:sz="4" w:space="0" w:color="auto"/>
              <w:left w:val="single" w:sz="4" w:space="0" w:color="auto"/>
              <w:bottom w:val="single" w:sz="4" w:space="0" w:color="auto"/>
              <w:right w:val="single" w:sz="4" w:space="0" w:color="auto"/>
            </w:tcBorders>
            <w:hideMark/>
          </w:tcPr>
          <w:p w14:paraId="32A5E81D"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B= -0.03</w:t>
            </w:r>
          </w:p>
        </w:tc>
      </w:tr>
      <w:tr w:rsidR="00FC4D36" w:rsidRPr="00FC4D36" w14:paraId="36F12946" w14:textId="77777777" w:rsidTr="00166CAD">
        <w:trPr>
          <w:trHeight w:val="745"/>
        </w:trPr>
        <w:tc>
          <w:tcPr>
            <w:tcW w:w="1440" w:type="dxa"/>
            <w:tcBorders>
              <w:top w:val="single" w:sz="4" w:space="0" w:color="auto"/>
              <w:left w:val="single" w:sz="4" w:space="0" w:color="auto"/>
              <w:bottom w:val="single" w:sz="4" w:space="0" w:color="auto"/>
              <w:right w:val="single" w:sz="4" w:space="0" w:color="auto"/>
            </w:tcBorders>
            <w:hideMark/>
          </w:tcPr>
          <w:p w14:paraId="5506F56B"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Perceived neighborhood environment</w:t>
            </w:r>
          </w:p>
        </w:tc>
        <w:tc>
          <w:tcPr>
            <w:tcW w:w="1703" w:type="dxa"/>
            <w:tcBorders>
              <w:top w:val="single" w:sz="4" w:space="0" w:color="auto"/>
              <w:left w:val="single" w:sz="4" w:space="0" w:color="auto"/>
              <w:bottom w:val="single" w:sz="4" w:space="0" w:color="auto"/>
              <w:right w:val="single" w:sz="4" w:space="0" w:color="auto"/>
            </w:tcBorders>
            <w:hideMark/>
          </w:tcPr>
          <w:p w14:paraId="0701F0D4"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518" w:type="dxa"/>
            <w:tcBorders>
              <w:top w:val="single" w:sz="4" w:space="0" w:color="auto"/>
              <w:left w:val="single" w:sz="4" w:space="0" w:color="auto"/>
              <w:bottom w:val="single" w:sz="4" w:space="0" w:color="auto"/>
              <w:right w:val="single" w:sz="4" w:space="0" w:color="auto"/>
            </w:tcBorders>
            <w:hideMark/>
          </w:tcPr>
          <w:p w14:paraId="70809828" w14:textId="37170FA6"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B= 0.11*</w:t>
            </w:r>
            <w:r w:rsidR="004D1BBB" w:rsidRPr="00FC4D36">
              <w:rPr>
                <w:rFonts w:cs="Times New Roman"/>
                <w:color w:val="000000" w:themeColor="text1"/>
                <w:szCs w:val="22"/>
              </w:rPr>
              <w:t>*</w:t>
            </w:r>
          </w:p>
        </w:tc>
        <w:tc>
          <w:tcPr>
            <w:tcW w:w="1799" w:type="dxa"/>
            <w:tcBorders>
              <w:top w:val="single" w:sz="4" w:space="0" w:color="auto"/>
              <w:left w:val="single" w:sz="4" w:space="0" w:color="auto"/>
              <w:bottom w:val="single" w:sz="4" w:space="0" w:color="auto"/>
              <w:right w:val="single" w:sz="4" w:space="0" w:color="auto"/>
            </w:tcBorders>
            <w:hideMark/>
          </w:tcPr>
          <w:p w14:paraId="105A17A4" w14:textId="2F1DA652"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 xml:space="preserve">B= </w:t>
            </w:r>
            <w:r w:rsidR="002A54C2" w:rsidRPr="00FC4D36">
              <w:rPr>
                <w:rFonts w:cs="Times New Roman"/>
                <w:color w:val="000000" w:themeColor="text1"/>
                <w:szCs w:val="22"/>
              </w:rPr>
              <w:t>-</w:t>
            </w:r>
            <w:r w:rsidRPr="00FC4D36">
              <w:rPr>
                <w:rFonts w:cs="Times New Roman"/>
                <w:color w:val="000000" w:themeColor="text1"/>
                <w:szCs w:val="22"/>
              </w:rPr>
              <w:t>0.40***</w:t>
            </w:r>
          </w:p>
        </w:tc>
        <w:tc>
          <w:tcPr>
            <w:tcW w:w="1629" w:type="dxa"/>
            <w:tcBorders>
              <w:top w:val="single" w:sz="4" w:space="0" w:color="auto"/>
              <w:left w:val="single" w:sz="4" w:space="0" w:color="auto"/>
              <w:bottom w:val="single" w:sz="4" w:space="0" w:color="auto"/>
              <w:right w:val="single" w:sz="4" w:space="0" w:color="auto"/>
            </w:tcBorders>
            <w:hideMark/>
          </w:tcPr>
          <w:p w14:paraId="6B49B1A3"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B= 0.60***</w:t>
            </w:r>
          </w:p>
        </w:tc>
        <w:tc>
          <w:tcPr>
            <w:tcW w:w="1361" w:type="dxa"/>
            <w:tcBorders>
              <w:top w:val="single" w:sz="4" w:space="0" w:color="auto"/>
              <w:left w:val="single" w:sz="4" w:space="0" w:color="auto"/>
              <w:bottom w:val="single" w:sz="4" w:space="0" w:color="auto"/>
              <w:right w:val="single" w:sz="4" w:space="0" w:color="auto"/>
            </w:tcBorders>
            <w:hideMark/>
          </w:tcPr>
          <w:p w14:paraId="0530A9DD"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B= -0.01</w:t>
            </w:r>
          </w:p>
        </w:tc>
      </w:tr>
      <w:tr w:rsidR="00FC4D36" w:rsidRPr="00FC4D36" w14:paraId="211A423F" w14:textId="77777777" w:rsidTr="00166CAD">
        <w:trPr>
          <w:trHeight w:val="543"/>
        </w:trPr>
        <w:tc>
          <w:tcPr>
            <w:tcW w:w="1440" w:type="dxa"/>
            <w:tcBorders>
              <w:top w:val="single" w:sz="4" w:space="0" w:color="auto"/>
              <w:left w:val="single" w:sz="4" w:space="0" w:color="auto"/>
              <w:bottom w:val="single" w:sz="4" w:space="0" w:color="auto"/>
              <w:right w:val="single" w:sz="4" w:space="0" w:color="auto"/>
            </w:tcBorders>
            <w:hideMark/>
          </w:tcPr>
          <w:p w14:paraId="5CC93FCA"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Physical activity</w:t>
            </w:r>
          </w:p>
        </w:tc>
        <w:tc>
          <w:tcPr>
            <w:tcW w:w="1703" w:type="dxa"/>
            <w:tcBorders>
              <w:top w:val="single" w:sz="4" w:space="0" w:color="auto"/>
              <w:left w:val="single" w:sz="4" w:space="0" w:color="auto"/>
              <w:bottom w:val="single" w:sz="4" w:space="0" w:color="auto"/>
              <w:right w:val="single" w:sz="4" w:space="0" w:color="auto"/>
            </w:tcBorders>
            <w:hideMark/>
          </w:tcPr>
          <w:p w14:paraId="2FA10EA9"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518" w:type="dxa"/>
            <w:tcBorders>
              <w:top w:val="single" w:sz="4" w:space="0" w:color="auto"/>
              <w:left w:val="single" w:sz="4" w:space="0" w:color="auto"/>
              <w:bottom w:val="single" w:sz="4" w:space="0" w:color="auto"/>
              <w:right w:val="single" w:sz="4" w:space="0" w:color="auto"/>
            </w:tcBorders>
            <w:hideMark/>
          </w:tcPr>
          <w:p w14:paraId="50BC40E9"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799" w:type="dxa"/>
            <w:tcBorders>
              <w:top w:val="single" w:sz="4" w:space="0" w:color="auto"/>
              <w:left w:val="single" w:sz="4" w:space="0" w:color="auto"/>
              <w:bottom w:val="single" w:sz="4" w:space="0" w:color="auto"/>
              <w:right w:val="single" w:sz="4" w:space="0" w:color="auto"/>
            </w:tcBorders>
            <w:hideMark/>
          </w:tcPr>
          <w:p w14:paraId="61130A7A"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629" w:type="dxa"/>
            <w:tcBorders>
              <w:top w:val="single" w:sz="4" w:space="0" w:color="auto"/>
              <w:left w:val="single" w:sz="4" w:space="0" w:color="auto"/>
              <w:bottom w:val="single" w:sz="4" w:space="0" w:color="auto"/>
              <w:right w:val="single" w:sz="4" w:space="0" w:color="auto"/>
            </w:tcBorders>
            <w:hideMark/>
          </w:tcPr>
          <w:p w14:paraId="3285D060"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361" w:type="dxa"/>
            <w:tcBorders>
              <w:top w:val="single" w:sz="4" w:space="0" w:color="auto"/>
              <w:left w:val="single" w:sz="4" w:space="0" w:color="auto"/>
              <w:bottom w:val="single" w:sz="4" w:space="0" w:color="auto"/>
              <w:right w:val="single" w:sz="4" w:space="0" w:color="auto"/>
            </w:tcBorders>
            <w:hideMark/>
          </w:tcPr>
          <w:p w14:paraId="5297B57C" w14:textId="057A122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B= -0.1</w:t>
            </w:r>
            <w:r w:rsidR="004D1BBB" w:rsidRPr="00FC4D36">
              <w:rPr>
                <w:rFonts w:cs="Times New Roman"/>
                <w:color w:val="000000" w:themeColor="text1"/>
                <w:szCs w:val="22"/>
              </w:rPr>
              <w:t>6</w:t>
            </w:r>
            <w:r w:rsidRPr="00FC4D36">
              <w:rPr>
                <w:rFonts w:cs="Times New Roman"/>
                <w:color w:val="000000" w:themeColor="text1"/>
                <w:szCs w:val="22"/>
              </w:rPr>
              <w:t>***</w:t>
            </w:r>
          </w:p>
        </w:tc>
      </w:tr>
      <w:tr w:rsidR="00FC4D36" w:rsidRPr="00FC4D36" w14:paraId="485DA630" w14:textId="77777777" w:rsidTr="00166CAD">
        <w:trPr>
          <w:trHeight w:val="389"/>
        </w:trPr>
        <w:tc>
          <w:tcPr>
            <w:tcW w:w="1440" w:type="dxa"/>
            <w:tcBorders>
              <w:top w:val="single" w:sz="4" w:space="0" w:color="auto"/>
              <w:left w:val="single" w:sz="4" w:space="0" w:color="auto"/>
              <w:bottom w:val="single" w:sz="4" w:space="0" w:color="auto"/>
              <w:right w:val="single" w:sz="4" w:space="0" w:color="auto"/>
            </w:tcBorders>
            <w:hideMark/>
          </w:tcPr>
          <w:p w14:paraId="076C2975" w14:textId="07C456B2" w:rsidR="00E77735" w:rsidRPr="00FC4D36" w:rsidRDefault="00F168C6" w:rsidP="00166CAD">
            <w:pPr>
              <w:spacing w:line="240" w:lineRule="auto"/>
              <w:rPr>
                <w:rFonts w:cs="Times New Roman"/>
                <w:color w:val="000000" w:themeColor="text1"/>
                <w:szCs w:val="22"/>
              </w:rPr>
            </w:pPr>
            <w:r w:rsidRPr="00FC4D36">
              <w:rPr>
                <w:rFonts w:cs="Times New Roman"/>
                <w:color w:val="000000" w:themeColor="text1"/>
                <w:szCs w:val="22"/>
              </w:rPr>
              <w:t>Loneliness</w:t>
            </w:r>
          </w:p>
        </w:tc>
        <w:tc>
          <w:tcPr>
            <w:tcW w:w="1703" w:type="dxa"/>
            <w:tcBorders>
              <w:top w:val="single" w:sz="4" w:space="0" w:color="auto"/>
              <w:left w:val="single" w:sz="4" w:space="0" w:color="auto"/>
              <w:bottom w:val="single" w:sz="4" w:space="0" w:color="auto"/>
              <w:right w:val="single" w:sz="4" w:space="0" w:color="auto"/>
            </w:tcBorders>
            <w:hideMark/>
          </w:tcPr>
          <w:p w14:paraId="5B7F1451"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518" w:type="dxa"/>
            <w:tcBorders>
              <w:top w:val="single" w:sz="4" w:space="0" w:color="auto"/>
              <w:left w:val="single" w:sz="4" w:space="0" w:color="auto"/>
              <w:bottom w:val="single" w:sz="4" w:space="0" w:color="auto"/>
              <w:right w:val="single" w:sz="4" w:space="0" w:color="auto"/>
            </w:tcBorders>
            <w:hideMark/>
          </w:tcPr>
          <w:p w14:paraId="353B44B6"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799" w:type="dxa"/>
            <w:tcBorders>
              <w:top w:val="single" w:sz="4" w:space="0" w:color="auto"/>
              <w:left w:val="single" w:sz="4" w:space="0" w:color="auto"/>
              <w:bottom w:val="single" w:sz="4" w:space="0" w:color="auto"/>
              <w:right w:val="single" w:sz="4" w:space="0" w:color="auto"/>
            </w:tcBorders>
            <w:hideMark/>
          </w:tcPr>
          <w:p w14:paraId="3DC7D96D"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629" w:type="dxa"/>
            <w:tcBorders>
              <w:top w:val="single" w:sz="4" w:space="0" w:color="auto"/>
              <w:left w:val="single" w:sz="4" w:space="0" w:color="auto"/>
              <w:bottom w:val="single" w:sz="4" w:space="0" w:color="auto"/>
              <w:right w:val="single" w:sz="4" w:space="0" w:color="auto"/>
            </w:tcBorders>
            <w:hideMark/>
          </w:tcPr>
          <w:p w14:paraId="36ED063C"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361" w:type="dxa"/>
            <w:tcBorders>
              <w:top w:val="single" w:sz="4" w:space="0" w:color="auto"/>
              <w:left w:val="single" w:sz="4" w:space="0" w:color="auto"/>
              <w:bottom w:val="single" w:sz="4" w:space="0" w:color="auto"/>
              <w:right w:val="single" w:sz="4" w:space="0" w:color="auto"/>
            </w:tcBorders>
            <w:hideMark/>
          </w:tcPr>
          <w:p w14:paraId="3E150B42" w14:textId="6662CC4B" w:rsidR="00E77735" w:rsidRPr="00FC4D36" w:rsidRDefault="002A54C2" w:rsidP="00166CAD">
            <w:pPr>
              <w:spacing w:line="240" w:lineRule="auto"/>
              <w:rPr>
                <w:rFonts w:cs="Times New Roman"/>
                <w:color w:val="000000" w:themeColor="text1"/>
                <w:szCs w:val="22"/>
              </w:rPr>
            </w:pPr>
            <w:r w:rsidRPr="00FC4D36">
              <w:rPr>
                <w:rFonts w:cs="Times New Roman"/>
                <w:color w:val="000000" w:themeColor="text1"/>
                <w:szCs w:val="22"/>
              </w:rPr>
              <w:t xml:space="preserve">B= </w:t>
            </w:r>
            <w:r w:rsidR="00E77735" w:rsidRPr="00FC4D36">
              <w:rPr>
                <w:rFonts w:cs="Times New Roman"/>
                <w:color w:val="000000" w:themeColor="text1"/>
                <w:szCs w:val="22"/>
              </w:rPr>
              <w:t>0.49***</w:t>
            </w:r>
          </w:p>
        </w:tc>
      </w:tr>
      <w:tr w:rsidR="00FC4D36" w:rsidRPr="00FC4D36" w14:paraId="0BE72AC7" w14:textId="77777777" w:rsidTr="00166CAD">
        <w:trPr>
          <w:trHeight w:val="389"/>
        </w:trPr>
        <w:tc>
          <w:tcPr>
            <w:tcW w:w="1440" w:type="dxa"/>
            <w:tcBorders>
              <w:top w:val="single" w:sz="4" w:space="0" w:color="auto"/>
              <w:left w:val="single" w:sz="4" w:space="0" w:color="auto"/>
              <w:bottom w:val="single" w:sz="4" w:space="0" w:color="auto"/>
              <w:right w:val="single" w:sz="4" w:space="0" w:color="auto"/>
            </w:tcBorders>
            <w:hideMark/>
          </w:tcPr>
          <w:p w14:paraId="4BBD56A7"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Perceived individual control</w:t>
            </w:r>
          </w:p>
        </w:tc>
        <w:tc>
          <w:tcPr>
            <w:tcW w:w="1703" w:type="dxa"/>
            <w:tcBorders>
              <w:top w:val="single" w:sz="4" w:space="0" w:color="auto"/>
              <w:left w:val="single" w:sz="4" w:space="0" w:color="auto"/>
              <w:bottom w:val="single" w:sz="4" w:space="0" w:color="auto"/>
              <w:right w:val="single" w:sz="4" w:space="0" w:color="auto"/>
            </w:tcBorders>
          </w:tcPr>
          <w:p w14:paraId="39B22EFE" w14:textId="77777777" w:rsidR="00E77735" w:rsidRPr="00FC4D36" w:rsidRDefault="00E77735" w:rsidP="00166CAD">
            <w:pPr>
              <w:spacing w:line="240" w:lineRule="auto"/>
              <w:rPr>
                <w:rFonts w:cs="Times New Roman"/>
                <w:color w:val="000000" w:themeColor="text1"/>
                <w:szCs w:val="22"/>
              </w:rPr>
            </w:pPr>
          </w:p>
        </w:tc>
        <w:tc>
          <w:tcPr>
            <w:tcW w:w="1518" w:type="dxa"/>
            <w:tcBorders>
              <w:top w:val="single" w:sz="4" w:space="0" w:color="auto"/>
              <w:left w:val="single" w:sz="4" w:space="0" w:color="auto"/>
              <w:bottom w:val="single" w:sz="4" w:space="0" w:color="auto"/>
              <w:right w:val="single" w:sz="4" w:space="0" w:color="auto"/>
            </w:tcBorders>
          </w:tcPr>
          <w:p w14:paraId="03C19673" w14:textId="77777777" w:rsidR="00E77735" w:rsidRPr="00FC4D36" w:rsidRDefault="00E77735" w:rsidP="00166CAD">
            <w:pPr>
              <w:spacing w:line="240" w:lineRule="auto"/>
              <w:rPr>
                <w:rFonts w:cs="Times New Roman"/>
                <w:color w:val="000000" w:themeColor="text1"/>
                <w:szCs w:val="22"/>
              </w:rPr>
            </w:pPr>
          </w:p>
        </w:tc>
        <w:tc>
          <w:tcPr>
            <w:tcW w:w="1799" w:type="dxa"/>
            <w:tcBorders>
              <w:top w:val="single" w:sz="4" w:space="0" w:color="auto"/>
              <w:left w:val="single" w:sz="4" w:space="0" w:color="auto"/>
              <w:bottom w:val="single" w:sz="4" w:space="0" w:color="auto"/>
              <w:right w:val="single" w:sz="4" w:space="0" w:color="auto"/>
            </w:tcBorders>
          </w:tcPr>
          <w:p w14:paraId="34B57AE4" w14:textId="77777777" w:rsidR="00E77735" w:rsidRPr="00FC4D36" w:rsidRDefault="00E77735" w:rsidP="00166CAD">
            <w:pPr>
              <w:spacing w:line="240" w:lineRule="auto"/>
              <w:rPr>
                <w:rFonts w:cs="Times New Roman"/>
                <w:color w:val="000000" w:themeColor="text1"/>
                <w:szCs w:val="22"/>
              </w:rPr>
            </w:pPr>
          </w:p>
        </w:tc>
        <w:tc>
          <w:tcPr>
            <w:tcW w:w="1629" w:type="dxa"/>
            <w:tcBorders>
              <w:top w:val="single" w:sz="4" w:space="0" w:color="auto"/>
              <w:left w:val="single" w:sz="4" w:space="0" w:color="auto"/>
              <w:bottom w:val="single" w:sz="4" w:space="0" w:color="auto"/>
              <w:right w:val="single" w:sz="4" w:space="0" w:color="auto"/>
            </w:tcBorders>
            <w:hideMark/>
          </w:tcPr>
          <w:p w14:paraId="313850C0"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w:t>
            </w:r>
          </w:p>
        </w:tc>
        <w:tc>
          <w:tcPr>
            <w:tcW w:w="1361" w:type="dxa"/>
            <w:tcBorders>
              <w:top w:val="single" w:sz="4" w:space="0" w:color="auto"/>
              <w:left w:val="single" w:sz="4" w:space="0" w:color="auto"/>
              <w:bottom w:val="single" w:sz="4" w:space="0" w:color="auto"/>
              <w:right w:val="single" w:sz="4" w:space="0" w:color="auto"/>
            </w:tcBorders>
            <w:hideMark/>
          </w:tcPr>
          <w:p w14:paraId="587E9A02"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B= -0.14**</w:t>
            </w:r>
          </w:p>
        </w:tc>
      </w:tr>
      <w:tr w:rsidR="00000000" w:rsidRPr="00FC4D36" w14:paraId="4EC11F00" w14:textId="77777777" w:rsidTr="00166CAD">
        <w:trPr>
          <w:trHeight w:val="389"/>
        </w:trPr>
        <w:tc>
          <w:tcPr>
            <w:tcW w:w="9450" w:type="dxa"/>
            <w:gridSpan w:val="6"/>
            <w:tcBorders>
              <w:top w:val="single" w:sz="4" w:space="0" w:color="auto"/>
              <w:left w:val="single" w:sz="4" w:space="0" w:color="auto"/>
              <w:bottom w:val="single" w:sz="4" w:space="0" w:color="auto"/>
              <w:right w:val="single" w:sz="4" w:space="0" w:color="auto"/>
            </w:tcBorders>
          </w:tcPr>
          <w:p w14:paraId="3E60C4EC" w14:textId="77777777" w:rsidR="00E77735" w:rsidRPr="00FC4D36" w:rsidRDefault="00E77735" w:rsidP="00166CAD">
            <w:pPr>
              <w:spacing w:line="240" w:lineRule="auto"/>
              <w:rPr>
                <w:rFonts w:cs="Times New Roman"/>
                <w:b/>
                <w:color w:val="000000" w:themeColor="text1"/>
                <w:szCs w:val="22"/>
              </w:rPr>
            </w:pPr>
            <w:r w:rsidRPr="00FC4D36">
              <w:rPr>
                <w:rFonts w:cs="Times New Roman"/>
                <w:b/>
                <w:color w:val="000000" w:themeColor="text1"/>
                <w:szCs w:val="22"/>
              </w:rPr>
              <w:t>Notes</w:t>
            </w:r>
          </w:p>
          <w:p w14:paraId="216F6728" w14:textId="7815FAB5"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All relationships controlled for race, gender, BMI, education, health insurance status,</w:t>
            </w:r>
            <w:r w:rsidR="0034307F" w:rsidRPr="00FC4D36">
              <w:rPr>
                <w:rFonts w:cs="Times New Roman"/>
                <w:color w:val="000000" w:themeColor="text1"/>
                <w:szCs w:val="22"/>
              </w:rPr>
              <w:t xml:space="preserve"> and age</w:t>
            </w:r>
            <w:r w:rsidRPr="00FC4D36">
              <w:rPr>
                <w:rFonts w:cs="Times New Roman"/>
                <w:color w:val="000000" w:themeColor="text1"/>
                <w:szCs w:val="22"/>
              </w:rPr>
              <w:t>. All relationships also controlled for clustering using type=complex. Beta coefficients are standardized.</w:t>
            </w:r>
          </w:p>
          <w:p w14:paraId="49D51FB4" w14:textId="77777777" w:rsidR="00E77735" w:rsidRPr="00FC4D36" w:rsidRDefault="00E77735" w:rsidP="00166CAD">
            <w:pPr>
              <w:spacing w:line="240" w:lineRule="auto"/>
              <w:rPr>
                <w:rFonts w:cs="Times New Roman"/>
                <w:color w:val="000000" w:themeColor="text1"/>
                <w:szCs w:val="22"/>
              </w:rPr>
            </w:pPr>
          </w:p>
          <w:p w14:paraId="102E22BF" w14:textId="77777777"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 p&lt;.05, ** p&lt;.01, *** p&lt;.001</w:t>
            </w:r>
          </w:p>
          <w:p w14:paraId="54F7B182" w14:textId="77777777" w:rsidR="00E77735" w:rsidRPr="00FC4D36" w:rsidRDefault="00E77735" w:rsidP="00166CAD">
            <w:pPr>
              <w:spacing w:line="240" w:lineRule="auto"/>
              <w:rPr>
                <w:rFonts w:cs="Times New Roman"/>
                <w:color w:val="000000" w:themeColor="text1"/>
                <w:szCs w:val="22"/>
              </w:rPr>
            </w:pPr>
          </w:p>
          <w:p w14:paraId="3D61A3F0" w14:textId="77777777" w:rsidR="00E77735" w:rsidRPr="00FC4D36" w:rsidRDefault="00E77735" w:rsidP="00166CAD">
            <w:pPr>
              <w:spacing w:line="240" w:lineRule="auto"/>
              <w:rPr>
                <w:rFonts w:cs="Times New Roman"/>
                <w:b/>
                <w:color w:val="000000" w:themeColor="text1"/>
                <w:szCs w:val="22"/>
              </w:rPr>
            </w:pPr>
            <w:r w:rsidRPr="00FC4D36">
              <w:rPr>
                <w:rFonts w:cs="Times New Roman"/>
                <w:b/>
                <w:color w:val="000000" w:themeColor="text1"/>
                <w:szCs w:val="22"/>
              </w:rPr>
              <w:t>Model Fit:</w:t>
            </w:r>
          </w:p>
          <w:p w14:paraId="65DB149D" w14:textId="742C7D82" w:rsidR="00E77735" w:rsidRPr="00FC4D36" w:rsidRDefault="00E77735" w:rsidP="00166CAD">
            <w:pPr>
              <w:spacing w:line="240" w:lineRule="auto"/>
              <w:rPr>
                <w:rFonts w:cs="Times New Roman"/>
                <w:color w:val="000000" w:themeColor="text1"/>
                <w:szCs w:val="22"/>
              </w:rPr>
            </w:pPr>
            <w:r w:rsidRPr="00FC4D36">
              <w:rPr>
                <w:rFonts w:cs="Times New Roman"/>
                <w:color w:val="000000" w:themeColor="text1"/>
                <w:szCs w:val="22"/>
              </w:rPr>
              <w:t>Chi-Square value (p-value): 16</w:t>
            </w:r>
            <w:r w:rsidR="00983411" w:rsidRPr="00FC4D36">
              <w:rPr>
                <w:rFonts w:cs="Times New Roman"/>
                <w:color w:val="000000" w:themeColor="text1"/>
                <w:szCs w:val="22"/>
              </w:rPr>
              <w:t>72</w:t>
            </w:r>
            <w:r w:rsidRPr="00FC4D36">
              <w:rPr>
                <w:rFonts w:cs="Times New Roman"/>
                <w:color w:val="000000" w:themeColor="text1"/>
                <w:szCs w:val="22"/>
              </w:rPr>
              <w:t>.</w:t>
            </w:r>
            <w:r w:rsidR="00983411" w:rsidRPr="00FC4D36">
              <w:rPr>
                <w:rFonts w:cs="Times New Roman"/>
                <w:color w:val="000000" w:themeColor="text1"/>
                <w:szCs w:val="22"/>
              </w:rPr>
              <w:t>79</w:t>
            </w:r>
            <w:r w:rsidRPr="00FC4D36">
              <w:rPr>
                <w:rFonts w:cs="Times New Roman"/>
                <w:color w:val="000000" w:themeColor="text1"/>
                <w:szCs w:val="22"/>
              </w:rPr>
              <w:t>, p&lt;.001); RMSEA: 0.02 (95% CI: 0.02, 0.02); CFI: 0.96; TLI: 0.96</w:t>
            </w:r>
          </w:p>
          <w:p w14:paraId="20B2B07E" w14:textId="77777777" w:rsidR="00E77735" w:rsidRPr="00FC4D36" w:rsidRDefault="00E77735" w:rsidP="00166CAD">
            <w:pPr>
              <w:spacing w:line="240" w:lineRule="auto"/>
              <w:rPr>
                <w:rFonts w:cs="Times New Roman"/>
                <w:b/>
                <w:color w:val="000000" w:themeColor="text1"/>
                <w:szCs w:val="22"/>
              </w:rPr>
            </w:pPr>
          </w:p>
          <w:p w14:paraId="5B839E60" w14:textId="77777777" w:rsidR="00983411" w:rsidRPr="00FC4D36" w:rsidRDefault="00983411" w:rsidP="00983411">
            <w:pPr>
              <w:spacing w:line="240" w:lineRule="auto"/>
              <w:rPr>
                <w:rFonts w:cs="Times New Roman"/>
                <w:b/>
                <w:color w:val="000000" w:themeColor="text1"/>
                <w:szCs w:val="22"/>
              </w:rPr>
            </w:pPr>
            <w:r w:rsidRPr="00FC4D36">
              <w:rPr>
                <w:rFonts w:cs="Times New Roman"/>
                <w:b/>
                <w:color w:val="000000" w:themeColor="text1"/>
                <w:szCs w:val="22"/>
              </w:rPr>
              <w:t>Indirect Effects</w:t>
            </w:r>
          </w:p>
          <w:p w14:paraId="635FB392" w14:textId="12EA08E0" w:rsidR="00983411" w:rsidRPr="00FC4D36" w:rsidRDefault="00983411" w:rsidP="00983411">
            <w:pPr>
              <w:pStyle w:val="ListParagraph"/>
              <w:numPr>
                <w:ilvl w:val="0"/>
                <w:numId w:val="17"/>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Physical activity </w:t>
            </w:r>
            <w:r w:rsidRPr="00FC4D36">
              <w:rPr>
                <w:color w:val="000000" w:themeColor="text1"/>
                <w:szCs w:val="22"/>
              </w:rPr>
              <w:sym w:font="Wingdings" w:char="00E0"/>
            </w:r>
            <w:r w:rsidRPr="00FC4D36">
              <w:rPr>
                <w:color w:val="000000" w:themeColor="text1"/>
                <w:szCs w:val="22"/>
              </w:rPr>
              <w:t xml:space="preserve"> Depressive symptoms: B = -0.0</w:t>
            </w:r>
            <w:r w:rsidR="004D1BBB" w:rsidRPr="00FC4D36">
              <w:rPr>
                <w:color w:val="000000" w:themeColor="text1"/>
                <w:szCs w:val="22"/>
              </w:rPr>
              <w:t>2</w:t>
            </w:r>
            <w:r w:rsidRPr="00FC4D36">
              <w:rPr>
                <w:color w:val="000000" w:themeColor="text1"/>
                <w:szCs w:val="22"/>
              </w:rPr>
              <w:t>, p=0.</w:t>
            </w:r>
            <w:r w:rsidR="004D1BBB" w:rsidRPr="00FC4D36">
              <w:rPr>
                <w:color w:val="000000" w:themeColor="text1"/>
                <w:szCs w:val="22"/>
              </w:rPr>
              <w:t>003</w:t>
            </w:r>
          </w:p>
          <w:p w14:paraId="6978DB0D" w14:textId="0205CF95" w:rsidR="00983411" w:rsidRPr="00FC4D36" w:rsidRDefault="00983411" w:rsidP="00983411">
            <w:pPr>
              <w:pStyle w:val="ListParagraph"/>
              <w:numPr>
                <w:ilvl w:val="0"/>
                <w:numId w:val="17"/>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Loneliness </w:t>
            </w:r>
            <w:r w:rsidRPr="00FC4D36">
              <w:rPr>
                <w:color w:val="000000" w:themeColor="text1"/>
                <w:szCs w:val="22"/>
              </w:rPr>
              <w:sym w:font="Wingdings" w:char="00E0"/>
            </w:r>
            <w:r w:rsidRPr="00FC4D36">
              <w:rPr>
                <w:color w:val="000000" w:themeColor="text1"/>
                <w:szCs w:val="22"/>
              </w:rPr>
              <w:t xml:space="preserve"> Depressive symptoms: B = -0.</w:t>
            </w:r>
            <w:r w:rsidR="004D1BBB" w:rsidRPr="00FC4D36">
              <w:rPr>
                <w:color w:val="000000" w:themeColor="text1"/>
                <w:szCs w:val="22"/>
              </w:rPr>
              <w:t>19</w:t>
            </w:r>
            <w:r w:rsidRPr="00FC4D36">
              <w:rPr>
                <w:color w:val="000000" w:themeColor="text1"/>
                <w:szCs w:val="22"/>
              </w:rPr>
              <w:t>, p&lt;0.001</w:t>
            </w:r>
          </w:p>
          <w:p w14:paraId="5C787AF5" w14:textId="33C795C2" w:rsidR="00983411" w:rsidRPr="00FC4D36" w:rsidRDefault="00983411" w:rsidP="00983411">
            <w:pPr>
              <w:pStyle w:val="ListParagraph"/>
              <w:numPr>
                <w:ilvl w:val="0"/>
                <w:numId w:val="17"/>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Perceived individual control </w:t>
            </w:r>
            <w:r w:rsidRPr="00FC4D36">
              <w:rPr>
                <w:color w:val="000000" w:themeColor="text1"/>
                <w:szCs w:val="22"/>
              </w:rPr>
              <w:sym w:font="Wingdings" w:char="00E0"/>
            </w:r>
            <w:r w:rsidRPr="00FC4D36">
              <w:rPr>
                <w:color w:val="000000" w:themeColor="text1"/>
                <w:szCs w:val="22"/>
              </w:rPr>
              <w:t xml:space="preserve"> Depressive symptoms: B = -0.0</w:t>
            </w:r>
            <w:r w:rsidR="004D1BBB" w:rsidRPr="00FC4D36">
              <w:rPr>
                <w:color w:val="000000" w:themeColor="text1"/>
                <w:szCs w:val="22"/>
              </w:rPr>
              <w:t>8</w:t>
            </w:r>
            <w:r w:rsidRPr="00FC4D36">
              <w:rPr>
                <w:color w:val="000000" w:themeColor="text1"/>
                <w:szCs w:val="22"/>
              </w:rPr>
              <w:t>, p=0.</w:t>
            </w:r>
            <w:r w:rsidR="004D1BBB" w:rsidRPr="00FC4D36">
              <w:rPr>
                <w:color w:val="000000" w:themeColor="text1"/>
                <w:szCs w:val="22"/>
              </w:rPr>
              <w:t>003</w:t>
            </w:r>
          </w:p>
          <w:p w14:paraId="1511DECD" w14:textId="0C3E7CDC" w:rsidR="00983411" w:rsidRPr="00FC4D36" w:rsidRDefault="00983411" w:rsidP="00983411">
            <w:pPr>
              <w:pStyle w:val="ListParagraph"/>
              <w:numPr>
                <w:ilvl w:val="0"/>
                <w:numId w:val="17"/>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Physical activity </w:t>
            </w:r>
            <w:r w:rsidRPr="00FC4D36">
              <w:rPr>
                <w:color w:val="000000" w:themeColor="text1"/>
                <w:szCs w:val="22"/>
              </w:rPr>
              <w:sym w:font="Wingdings" w:char="F0E0"/>
            </w:r>
            <w:r w:rsidRPr="00FC4D36">
              <w:rPr>
                <w:color w:val="000000" w:themeColor="text1"/>
                <w:szCs w:val="22"/>
              </w:rPr>
              <w:t xml:space="preserve"> Depressive symptoms: B= 0.0</w:t>
            </w:r>
            <w:r w:rsidR="004D1BBB" w:rsidRPr="00FC4D36">
              <w:rPr>
                <w:color w:val="000000" w:themeColor="text1"/>
                <w:szCs w:val="22"/>
              </w:rPr>
              <w:t>08</w:t>
            </w:r>
            <w:r w:rsidRPr="00FC4D36">
              <w:rPr>
                <w:color w:val="000000" w:themeColor="text1"/>
                <w:szCs w:val="22"/>
              </w:rPr>
              <w:t>, p=0.</w:t>
            </w:r>
            <w:r w:rsidR="004D1BBB" w:rsidRPr="00FC4D36">
              <w:rPr>
                <w:color w:val="000000" w:themeColor="text1"/>
                <w:szCs w:val="22"/>
              </w:rPr>
              <w:t>17</w:t>
            </w:r>
          </w:p>
          <w:p w14:paraId="699D111F" w14:textId="31421F6A" w:rsidR="00983411" w:rsidRPr="00FC4D36" w:rsidRDefault="00983411" w:rsidP="00983411">
            <w:pPr>
              <w:pStyle w:val="ListParagraph"/>
              <w:numPr>
                <w:ilvl w:val="0"/>
                <w:numId w:val="17"/>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Depressive symptoms: B= 0.0</w:t>
            </w:r>
            <w:r w:rsidR="004D1BBB" w:rsidRPr="00FC4D36">
              <w:rPr>
                <w:color w:val="000000" w:themeColor="text1"/>
                <w:szCs w:val="22"/>
              </w:rPr>
              <w:t>0</w:t>
            </w:r>
            <w:r w:rsidRPr="00FC4D36">
              <w:rPr>
                <w:color w:val="000000" w:themeColor="text1"/>
                <w:szCs w:val="22"/>
              </w:rPr>
              <w:t>1, p=0.</w:t>
            </w:r>
            <w:r w:rsidR="004D1BBB" w:rsidRPr="00FC4D36">
              <w:rPr>
                <w:color w:val="000000" w:themeColor="text1"/>
                <w:szCs w:val="22"/>
              </w:rPr>
              <w:t>87</w:t>
            </w:r>
          </w:p>
          <w:p w14:paraId="49A6CA5F" w14:textId="70E7D9BD" w:rsidR="00983411" w:rsidRPr="00FC4D36" w:rsidRDefault="00983411" w:rsidP="00983411">
            <w:pPr>
              <w:pStyle w:val="ListParagraph"/>
              <w:numPr>
                <w:ilvl w:val="0"/>
                <w:numId w:val="17"/>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00E0"/>
            </w:r>
            <w:r w:rsidRPr="00FC4D36">
              <w:rPr>
                <w:color w:val="000000" w:themeColor="text1"/>
                <w:szCs w:val="22"/>
              </w:rPr>
              <w:t xml:space="preserve"> Perceived neighborhood environment </w:t>
            </w:r>
            <w:r w:rsidRPr="00FC4D36">
              <w:rPr>
                <w:color w:val="000000" w:themeColor="text1"/>
                <w:szCs w:val="22"/>
              </w:rPr>
              <w:sym w:font="Wingdings" w:char="00E0"/>
            </w:r>
            <w:r w:rsidRPr="00FC4D36">
              <w:rPr>
                <w:color w:val="000000" w:themeColor="text1"/>
                <w:szCs w:val="22"/>
              </w:rPr>
              <w:t xml:space="preserve"> Physical activity </w:t>
            </w:r>
            <w:r w:rsidRPr="00FC4D36">
              <w:rPr>
                <w:color w:val="000000" w:themeColor="text1"/>
                <w:szCs w:val="22"/>
              </w:rPr>
              <w:sym w:font="Wingdings" w:char="00E0"/>
            </w:r>
            <w:r w:rsidRPr="00FC4D36">
              <w:rPr>
                <w:color w:val="000000" w:themeColor="text1"/>
                <w:szCs w:val="22"/>
              </w:rPr>
              <w:t xml:space="preserve"> Depressive symptoms: B=0.00</w:t>
            </w:r>
            <w:r w:rsidR="004D1BBB" w:rsidRPr="00FC4D36">
              <w:rPr>
                <w:color w:val="000000" w:themeColor="text1"/>
                <w:szCs w:val="22"/>
              </w:rPr>
              <w:t>3</w:t>
            </w:r>
            <w:r w:rsidRPr="00FC4D36">
              <w:rPr>
                <w:color w:val="000000" w:themeColor="text1"/>
                <w:szCs w:val="22"/>
              </w:rPr>
              <w:t>, p=0.</w:t>
            </w:r>
            <w:r w:rsidR="004D1BBB" w:rsidRPr="00FC4D36">
              <w:rPr>
                <w:color w:val="000000" w:themeColor="text1"/>
                <w:szCs w:val="22"/>
              </w:rPr>
              <w:t>006</w:t>
            </w:r>
          </w:p>
          <w:p w14:paraId="1EAE7EDF" w14:textId="549DCF64" w:rsidR="00983411" w:rsidRPr="00FC4D36" w:rsidRDefault="00983411" w:rsidP="00983411">
            <w:pPr>
              <w:pStyle w:val="ListParagraph"/>
              <w:numPr>
                <w:ilvl w:val="0"/>
                <w:numId w:val="17"/>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Loneliness </w:t>
            </w:r>
            <w:r w:rsidRPr="00FC4D36">
              <w:rPr>
                <w:color w:val="000000" w:themeColor="text1"/>
                <w:szCs w:val="22"/>
              </w:rPr>
              <w:sym w:font="Wingdings" w:char="F0E0"/>
            </w:r>
            <w:r w:rsidRPr="00FC4D36">
              <w:rPr>
                <w:color w:val="000000" w:themeColor="text1"/>
                <w:szCs w:val="22"/>
              </w:rPr>
              <w:t xml:space="preserve"> Depressive symptoms: B= 0.0</w:t>
            </w:r>
            <w:r w:rsidR="004D1BBB" w:rsidRPr="00FC4D36">
              <w:rPr>
                <w:color w:val="000000" w:themeColor="text1"/>
                <w:szCs w:val="22"/>
              </w:rPr>
              <w:t>3</w:t>
            </w:r>
            <w:r w:rsidRPr="00FC4D36">
              <w:rPr>
                <w:color w:val="000000" w:themeColor="text1"/>
                <w:szCs w:val="22"/>
              </w:rPr>
              <w:t xml:space="preserve">, p&lt;0.001 </w:t>
            </w:r>
          </w:p>
          <w:p w14:paraId="2745FB1E" w14:textId="6BB40D60" w:rsidR="00983411" w:rsidRPr="00FC4D36" w:rsidRDefault="00983411" w:rsidP="00983411">
            <w:pPr>
              <w:pStyle w:val="ListParagraph"/>
              <w:numPr>
                <w:ilvl w:val="0"/>
                <w:numId w:val="17"/>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Perceived individual control </w:t>
            </w:r>
            <w:r w:rsidRPr="00FC4D36">
              <w:rPr>
                <w:color w:val="000000" w:themeColor="text1"/>
                <w:szCs w:val="22"/>
              </w:rPr>
              <w:sym w:font="Wingdings" w:char="F0E0"/>
            </w:r>
            <w:r w:rsidRPr="00FC4D36">
              <w:rPr>
                <w:color w:val="000000" w:themeColor="text1"/>
                <w:szCs w:val="22"/>
              </w:rPr>
              <w:t xml:space="preserve"> Depressive symptoms: B= 0.0</w:t>
            </w:r>
            <w:r w:rsidR="004D1BBB" w:rsidRPr="00FC4D36">
              <w:rPr>
                <w:color w:val="000000" w:themeColor="text1"/>
                <w:szCs w:val="22"/>
              </w:rPr>
              <w:t>1</w:t>
            </w:r>
            <w:r w:rsidRPr="00FC4D36">
              <w:rPr>
                <w:color w:val="000000" w:themeColor="text1"/>
                <w:szCs w:val="22"/>
              </w:rPr>
              <w:t>, p=0.</w:t>
            </w:r>
            <w:r w:rsidR="004D1BBB" w:rsidRPr="00FC4D36">
              <w:rPr>
                <w:color w:val="000000" w:themeColor="text1"/>
                <w:szCs w:val="22"/>
              </w:rPr>
              <w:t>02</w:t>
            </w:r>
          </w:p>
          <w:p w14:paraId="6F9F565D" w14:textId="23379041" w:rsidR="00E77735" w:rsidRPr="00FC4D36" w:rsidRDefault="00983411" w:rsidP="00983411">
            <w:pPr>
              <w:pStyle w:val="ListParagraph"/>
              <w:numPr>
                <w:ilvl w:val="0"/>
                <w:numId w:val="17"/>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00E0"/>
            </w:r>
            <w:r w:rsidRPr="00FC4D36">
              <w:rPr>
                <w:color w:val="000000" w:themeColor="text1"/>
                <w:szCs w:val="22"/>
              </w:rPr>
              <w:t xml:space="preserve"> Perceived neighborhood environment </w:t>
            </w:r>
            <w:r w:rsidRPr="00FC4D36">
              <w:rPr>
                <w:color w:val="000000" w:themeColor="text1"/>
                <w:szCs w:val="22"/>
              </w:rPr>
              <w:sym w:font="Wingdings" w:char="00E0"/>
            </w:r>
            <w:r w:rsidRPr="00FC4D36">
              <w:rPr>
                <w:color w:val="000000" w:themeColor="text1"/>
                <w:szCs w:val="22"/>
              </w:rPr>
              <w:t xml:space="preserve"> Physical activity: B= -0.0</w:t>
            </w:r>
            <w:r w:rsidR="004D1BBB" w:rsidRPr="00FC4D36">
              <w:rPr>
                <w:color w:val="000000" w:themeColor="text1"/>
                <w:szCs w:val="22"/>
              </w:rPr>
              <w:t>2</w:t>
            </w:r>
            <w:r w:rsidRPr="00FC4D36">
              <w:rPr>
                <w:color w:val="000000" w:themeColor="text1"/>
                <w:szCs w:val="22"/>
              </w:rPr>
              <w:t>, p=0.</w:t>
            </w:r>
            <w:r w:rsidR="004D1BBB" w:rsidRPr="00FC4D36">
              <w:rPr>
                <w:color w:val="000000" w:themeColor="text1"/>
                <w:szCs w:val="22"/>
              </w:rPr>
              <w:t>004</w:t>
            </w:r>
          </w:p>
        </w:tc>
      </w:tr>
    </w:tbl>
    <w:p w14:paraId="61CF2E85" w14:textId="77777777" w:rsidR="00E77735" w:rsidRPr="00FC4D36" w:rsidRDefault="00E77735" w:rsidP="00E77735">
      <w:pPr>
        <w:spacing w:line="240" w:lineRule="auto"/>
        <w:rPr>
          <w:rFonts w:cs="Times New Roman"/>
          <w:color w:val="000000" w:themeColor="text1"/>
          <w:szCs w:val="22"/>
        </w:rPr>
      </w:pPr>
    </w:p>
    <w:p w14:paraId="3495B380" w14:textId="77777777" w:rsidR="00517885" w:rsidRPr="00FC4D36" w:rsidRDefault="00517885">
      <w:pPr>
        <w:spacing w:line="240" w:lineRule="auto"/>
        <w:rPr>
          <w:rFonts w:cs="Times New Roman"/>
          <w:color w:val="000000" w:themeColor="text1"/>
          <w:szCs w:val="22"/>
        </w:rPr>
      </w:pPr>
      <w:r w:rsidRPr="00FC4D36">
        <w:rPr>
          <w:rFonts w:cs="Times New Roman"/>
          <w:color w:val="000000" w:themeColor="text1"/>
          <w:szCs w:val="22"/>
        </w:rPr>
        <w:br w:type="page"/>
      </w:r>
    </w:p>
    <w:p w14:paraId="46A7DEFC" w14:textId="3BDFCCBC" w:rsidR="00586D8B" w:rsidRPr="00FC4D36" w:rsidRDefault="00586D8B" w:rsidP="00586D8B">
      <w:pPr>
        <w:spacing w:line="240" w:lineRule="auto"/>
        <w:rPr>
          <w:rFonts w:cs="Times New Roman"/>
          <w:color w:val="000000" w:themeColor="text1"/>
          <w:szCs w:val="22"/>
        </w:rPr>
      </w:pPr>
      <w:r w:rsidRPr="00FC4D36">
        <w:rPr>
          <w:rFonts w:cs="Times New Roman"/>
          <w:color w:val="000000" w:themeColor="text1"/>
          <w:szCs w:val="22"/>
        </w:rPr>
        <w:t>Table E. Results of the structural equation model, for individuals with OA (knee or hip) and another chronic condition, for adults from the T2 wave of the Johnston County Osteoarthritis Project, Johnston County, North Carolina, 2006-2011, n=864</w:t>
      </w:r>
    </w:p>
    <w:tbl>
      <w:tblPr>
        <w:tblStyle w:val="TableGrid"/>
        <w:tblpPr w:leftFromText="180" w:rightFromText="180" w:vertAnchor="page" w:horzAnchor="margin" w:tblpY="2424"/>
        <w:tblW w:w="9002" w:type="dxa"/>
        <w:tblLook w:val="04A0" w:firstRow="1" w:lastRow="0" w:firstColumn="1" w:lastColumn="0" w:noHBand="0" w:noVBand="1"/>
      </w:tblPr>
      <w:tblGrid>
        <w:gridCol w:w="1441"/>
        <w:gridCol w:w="1572"/>
        <w:gridCol w:w="1752"/>
        <w:gridCol w:w="1350"/>
        <w:gridCol w:w="1440"/>
        <w:gridCol w:w="1447"/>
      </w:tblGrid>
      <w:tr w:rsidR="00FC4D36" w:rsidRPr="00FC4D36" w14:paraId="1E21F671" w14:textId="77777777" w:rsidTr="00F0135B">
        <w:trPr>
          <w:trHeight w:val="122"/>
        </w:trPr>
        <w:tc>
          <w:tcPr>
            <w:tcW w:w="1441" w:type="dxa"/>
            <w:vMerge w:val="restart"/>
            <w:tcBorders>
              <w:top w:val="single" w:sz="4" w:space="0" w:color="auto"/>
              <w:left w:val="single" w:sz="4" w:space="0" w:color="auto"/>
              <w:bottom w:val="single" w:sz="4" w:space="0" w:color="auto"/>
              <w:right w:val="single" w:sz="4" w:space="0" w:color="auto"/>
            </w:tcBorders>
            <w:hideMark/>
          </w:tcPr>
          <w:p w14:paraId="312253F2"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Exogenous variables</w:t>
            </w:r>
          </w:p>
        </w:tc>
        <w:tc>
          <w:tcPr>
            <w:tcW w:w="7561" w:type="dxa"/>
            <w:gridSpan w:val="5"/>
            <w:tcBorders>
              <w:top w:val="single" w:sz="4" w:space="0" w:color="auto"/>
              <w:left w:val="single" w:sz="4" w:space="0" w:color="auto"/>
              <w:bottom w:val="single" w:sz="4" w:space="0" w:color="auto"/>
              <w:right w:val="single" w:sz="4" w:space="0" w:color="auto"/>
            </w:tcBorders>
            <w:hideMark/>
          </w:tcPr>
          <w:p w14:paraId="0CFB420F" w14:textId="77777777" w:rsidR="00586D8B" w:rsidRPr="00FC4D36" w:rsidRDefault="00586D8B" w:rsidP="00F0135B">
            <w:pPr>
              <w:spacing w:line="240" w:lineRule="auto"/>
              <w:jc w:val="center"/>
              <w:rPr>
                <w:rFonts w:cs="Times New Roman"/>
                <w:color w:val="000000" w:themeColor="text1"/>
                <w:szCs w:val="22"/>
              </w:rPr>
            </w:pPr>
            <w:r w:rsidRPr="00FC4D36">
              <w:rPr>
                <w:rFonts w:cs="Times New Roman"/>
                <w:color w:val="000000" w:themeColor="text1"/>
                <w:szCs w:val="22"/>
              </w:rPr>
              <w:t>Endogenous variables</w:t>
            </w:r>
          </w:p>
        </w:tc>
      </w:tr>
      <w:tr w:rsidR="00FC4D36" w:rsidRPr="00FC4D36" w14:paraId="08E32BB8" w14:textId="77777777" w:rsidTr="00F0135B">
        <w:trPr>
          <w:trHeight w:val="809"/>
        </w:trPr>
        <w:tc>
          <w:tcPr>
            <w:tcW w:w="1441" w:type="dxa"/>
            <w:vMerge/>
            <w:tcBorders>
              <w:top w:val="single" w:sz="4" w:space="0" w:color="auto"/>
              <w:left w:val="single" w:sz="4" w:space="0" w:color="auto"/>
              <w:bottom w:val="single" w:sz="4" w:space="0" w:color="auto"/>
              <w:right w:val="single" w:sz="4" w:space="0" w:color="auto"/>
            </w:tcBorders>
            <w:vAlign w:val="center"/>
            <w:hideMark/>
          </w:tcPr>
          <w:p w14:paraId="17F82159" w14:textId="77777777" w:rsidR="00586D8B" w:rsidRPr="00FC4D36" w:rsidRDefault="00586D8B" w:rsidP="00F0135B">
            <w:pPr>
              <w:spacing w:line="240" w:lineRule="auto"/>
              <w:rPr>
                <w:rFonts w:cs="Times New Roman"/>
                <w:color w:val="000000" w:themeColor="text1"/>
                <w:szCs w:val="22"/>
              </w:rPr>
            </w:pPr>
          </w:p>
        </w:tc>
        <w:tc>
          <w:tcPr>
            <w:tcW w:w="1572" w:type="dxa"/>
            <w:tcBorders>
              <w:top w:val="single" w:sz="4" w:space="0" w:color="auto"/>
              <w:left w:val="single" w:sz="4" w:space="0" w:color="auto"/>
              <w:bottom w:val="single" w:sz="4" w:space="0" w:color="auto"/>
              <w:right w:val="single" w:sz="4" w:space="0" w:color="auto"/>
            </w:tcBorders>
            <w:hideMark/>
          </w:tcPr>
          <w:p w14:paraId="25241412"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Perceived neighborhood environment</w:t>
            </w:r>
          </w:p>
        </w:tc>
        <w:tc>
          <w:tcPr>
            <w:tcW w:w="1752" w:type="dxa"/>
            <w:tcBorders>
              <w:top w:val="single" w:sz="4" w:space="0" w:color="auto"/>
              <w:left w:val="single" w:sz="4" w:space="0" w:color="auto"/>
              <w:bottom w:val="single" w:sz="4" w:space="0" w:color="auto"/>
              <w:right w:val="single" w:sz="4" w:space="0" w:color="auto"/>
            </w:tcBorders>
            <w:hideMark/>
          </w:tcPr>
          <w:p w14:paraId="7422CDFA"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 xml:space="preserve">Physical activity </w:t>
            </w:r>
          </w:p>
        </w:tc>
        <w:tc>
          <w:tcPr>
            <w:tcW w:w="1350" w:type="dxa"/>
            <w:tcBorders>
              <w:top w:val="single" w:sz="4" w:space="0" w:color="auto"/>
              <w:left w:val="single" w:sz="4" w:space="0" w:color="auto"/>
              <w:bottom w:val="single" w:sz="4" w:space="0" w:color="auto"/>
              <w:right w:val="single" w:sz="4" w:space="0" w:color="auto"/>
            </w:tcBorders>
          </w:tcPr>
          <w:p w14:paraId="7644EF0C"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Loneliness</w:t>
            </w:r>
          </w:p>
          <w:p w14:paraId="4D9389AF" w14:textId="77777777" w:rsidR="00586D8B" w:rsidRPr="00FC4D36" w:rsidRDefault="00586D8B" w:rsidP="00F0135B">
            <w:pPr>
              <w:spacing w:line="240" w:lineRule="auto"/>
              <w:rPr>
                <w:rFonts w:cs="Times New Roman"/>
                <w:color w:val="000000" w:themeColor="text1"/>
                <w:szCs w:val="22"/>
              </w:rPr>
            </w:pPr>
          </w:p>
        </w:tc>
        <w:tc>
          <w:tcPr>
            <w:tcW w:w="1440" w:type="dxa"/>
            <w:tcBorders>
              <w:top w:val="single" w:sz="4" w:space="0" w:color="auto"/>
              <w:left w:val="single" w:sz="4" w:space="0" w:color="auto"/>
              <w:bottom w:val="single" w:sz="4" w:space="0" w:color="auto"/>
              <w:right w:val="single" w:sz="4" w:space="0" w:color="auto"/>
            </w:tcBorders>
            <w:hideMark/>
          </w:tcPr>
          <w:p w14:paraId="3015CED3"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Perceived individual control</w:t>
            </w:r>
          </w:p>
        </w:tc>
        <w:tc>
          <w:tcPr>
            <w:tcW w:w="1447" w:type="dxa"/>
            <w:tcBorders>
              <w:top w:val="single" w:sz="4" w:space="0" w:color="auto"/>
              <w:left w:val="single" w:sz="4" w:space="0" w:color="auto"/>
              <w:bottom w:val="single" w:sz="4" w:space="0" w:color="auto"/>
              <w:right w:val="single" w:sz="4" w:space="0" w:color="auto"/>
            </w:tcBorders>
            <w:hideMark/>
          </w:tcPr>
          <w:p w14:paraId="4FAC3CBC"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Depressive symptoms</w:t>
            </w:r>
          </w:p>
          <w:p w14:paraId="1DA2C819" w14:textId="77777777" w:rsidR="00586D8B" w:rsidRPr="00FC4D36" w:rsidRDefault="00586D8B" w:rsidP="00F0135B">
            <w:pPr>
              <w:spacing w:line="240" w:lineRule="auto"/>
              <w:rPr>
                <w:rFonts w:cs="Times New Roman"/>
                <w:color w:val="000000" w:themeColor="text1"/>
                <w:szCs w:val="22"/>
              </w:rPr>
            </w:pPr>
          </w:p>
        </w:tc>
      </w:tr>
      <w:tr w:rsidR="00FC4D36" w:rsidRPr="00FC4D36" w14:paraId="7D492BAC" w14:textId="77777777" w:rsidTr="00F0135B">
        <w:trPr>
          <w:trHeight w:val="181"/>
        </w:trPr>
        <w:tc>
          <w:tcPr>
            <w:tcW w:w="1441" w:type="dxa"/>
            <w:tcBorders>
              <w:top w:val="single" w:sz="4" w:space="0" w:color="auto"/>
              <w:left w:val="single" w:sz="4" w:space="0" w:color="auto"/>
              <w:bottom w:val="single" w:sz="4" w:space="0" w:color="auto"/>
              <w:right w:val="single" w:sz="4" w:space="0" w:color="auto"/>
            </w:tcBorders>
            <w:hideMark/>
          </w:tcPr>
          <w:p w14:paraId="0E10F402"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Poverty</w:t>
            </w:r>
          </w:p>
        </w:tc>
        <w:tc>
          <w:tcPr>
            <w:tcW w:w="1572" w:type="dxa"/>
            <w:tcBorders>
              <w:top w:val="single" w:sz="4" w:space="0" w:color="auto"/>
              <w:left w:val="single" w:sz="4" w:space="0" w:color="auto"/>
              <w:bottom w:val="single" w:sz="4" w:space="0" w:color="auto"/>
              <w:right w:val="single" w:sz="4" w:space="0" w:color="auto"/>
            </w:tcBorders>
            <w:hideMark/>
          </w:tcPr>
          <w:p w14:paraId="3B6DB31D"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-0.20***</w:t>
            </w:r>
          </w:p>
        </w:tc>
        <w:tc>
          <w:tcPr>
            <w:tcW w:w="1752" w:type="dxa"/>
            <w:tcBorders>
              <w:top w:val="single" w:sz="4" w:space="0" w:color="auto"/>
              <w:left w:val="single" w:sz="4" w:space="0" w:color="auto"/>
              <w:bottom w:val="single" w:sz="4" w:space="0" w:color="auto"/>
              <w:right w:val="single" w:sz="4" w:space="0" w:color="auto"/>
            </w:tcBorders>
            <w:hideMark/>
          </w:tcPr>
          <w:p w14:paraId="7A7D36D3"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 -0.09*</w:t>
            </w:r>
          </w:p>
        </w:tc>
        <w:tc>
          <w:tcPr>
            <w:tcW w:w="1350" w:type="dxa"/>
            <w:tcBorders>
              <w:top w:val="single" w:sz="4" w:space="0" w:color="auto"/>
              <w:left w:val="single" w:sz="4" w:space="0" w:color="auto"/>
              <w:bottom w:val="single" w:sz="4" w:space="0" w:color="auto"/>
              <w:right w:val="single" w:sz="4" w:space="0" w:color="auto"/>
            </w:tcBorders>
            <w:hideMark/>
          </w:tcPr>
          <w:p w14:paraId="30AD2DF2"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440" w:type="dxa"/>
            <w:tcBorders>
              <w:top w:val="single" w:sz="4" w:space="0" w:color="auto"/>
              <w:left w:val="single" w:sz="4" w:space="0" w:color="auto"/>
              <w:bottom w:val="single" w:sz="4" w:space="0" w:color="auto"/>
              <w:right w:val="single" w:sz="4" w:space="0" w:color="auto"/>
            </w:tcBorders>
            <w:hideMark/>
          </w:tcPr>
          <w:p w14:paraId="7EC868F6"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447" w:type="dxa"/>
            <w:tcBorders>
              <w:top w:val="single" w:sz="4" w:space="0" w:color="auto"/>
              <w:left w:val="single" w:sz="4" w:space="0" w:color="auto"/>
              <w:bottom w:val="single" w:sz="4" w:space="0" w:color="auto"/>
              <w:right w:val="single" w:sz="4" w:space="0" w:color="auto"/>
            </w:tcBorders>
            <w:hideMark/>
          </w:tcPr>
          <w:p w14:paraId="696FB394"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-0.02</w:t>
            </w:r>
          </w:p>
        </w:tc>
      </w:tr>
      <w:tr w:rsidR="00FC4D36" w:rsidRPr="00FC4D36" w14:paraId="281FA878" w14:textId="77777777" w:rsidTr="007F0C99">
        <w:trPr>
          <w:trHeight w:val="745"/>
        </w:trPr>
        <w:tc>
          <w:tcPr>
            <w:tcW w:w="1441" w:type="dxa"/>
            <w:tcBorders>
              <w:top w:val="single" w:sz="4" w:space="0" w:color="auto"/>
              <w:left w:val="single" w:sz="4" w:space="0" w:color="auto"/>
              <w:bottom w:val="single" w:sz="4" w:space="0" w:color="auto"/>
              <w:right w:val="single" w:sz="4" w:space="0" w:color="auto"/>
            </w:tcBorders>
            <w:hideMark/>
          </w:tcPr>
          <w:p w14:paraId="7B1D6FCC"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Perceived neighborhood environment</w:t>
            </w:r>
          </w:p>
        </w:tc>
        <w:tc>
          <w:tcPr>
            <w:tcW w:w="1572" w:type="dxa"/>
            <w:tcBorders>
              <w:top w:val="single" w:sz="4" w:space="0" w:color="auto"/>
              <w:left w:val="single" w:sz="4" w:space="0" w:color="auto"/>
              <w:bottom w:val="single" w:sz="4" w:space="0" w:color="auto"/>
              <w:right w:val="single" w:sz="4" w:space="0" w:color="auto"/>
            </w:tcBorders>
            <w:hideMark/>
          </w:tcPr>
          <w:p w14:paraId="3356F14D"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14:paraId="2973EB1E"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0.05</w:t>
            </w:r>
          </w:p>
        </w:tc>
        <w:tc>
          <w:tcPr>
            <w:tcW w:w="1350" w:type="dxa"/>
            <w:tcBorders>
              <w:top w:val="single" w:sz="4" w:space="0" w:color="auto"/>
              <w:left w:val="single" w:sz="4" w:space="0" w:color="auto"/>
              <w:bottom w:val="single" w:sz="4" w:space="0" w:color="auto"/>
              <w:right w:val="single" w:sz="4" w:space="0" w:color="auto"/>
            </w:tcBorders>
            <w:hideMark/>
          </w:tcPr>
          <w:p w14:paraId="5F0FB710"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-0.44***</w:t>
            </w:r>
          </w:p>
        </w:tc>
        <w:tc>
          <w:tcPr>
            <w:tcW w:w="1440" w:type="dxa"/>
            <w:tcBorders>
              <w:top w:val="single" w:sz="4" w:space="0" w:color="auto"/>
              <w:left w:val="single" w:sz="4" w:space="0" w:color="auto"/>
              <w:bottom w:val="single" w:sz="4" w:space="0" w:color="auto"/>
              <w:right w:val="single" w:sz="4" w:space="0" w:color="auto"/>
            </w:tcBorders>
            <w:hideMark/>
          </w:tcPr>
          <w:p w14:paraId="78EEC07E"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0.56***</w:t>
            </w:r>
          </w:p>
        </w:tc>
        <w:tc>
          <w:tcPr>
            <w:tcW w:w="1447" w:type="dxa"/>
            <w:tcBorders>
              <w:top w:val="single" w:sz="4" w:space="0" w:color="auto"/>
              <w:left w:val="single" w:sz="4" w:space="0" w:color="auto"/>
              <w:bottom w:val="single" w:sz="4" w:space="0" w:color="auto"/>
              <w:right w:val="single" w:sz="4" w:space="0" w:color="auto"/>
            </w:tcBorders>
            <w:hideMark/>
          </w:tcPr>
          <w:p w14:paraId="7A5BA040"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-0.05</w:t>
            </w:r>
          </w:p>
        </w:tc>
      </w:tr>
      <w:tr w:rsidR="00FC4D36" w:rsidRPr="00FC4D36" w14:paraId="12FCC476" w14:textId="77777777" w:rsidTr="00F0135B">
        <w:trPr>
          <w:trHeight w:val="543"/>
        </w:trPr>
        <w:tc>
          <w:tcPr>
            <w:tcW w:w="1441" w:type="dxa"/>
            <w:tcBorders>
              <w:top w:val="single" w:sz="4" w:space="0" w:color="auto"/>
              <w:left w:val="single" w:sz="4" w:space="0" w:color="auto"/>
              <w:bottom w:val="single" w:sz="4" w:space="0" w:color="auto"/>
              <w:right w:val="single" w:sz="4" w:space="0" w:color="auto"/>
            </w:tcBorders>
            <w:hideMark/>
          </w:tcPr>
          <w:p w14:paraId="618EC8C0"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Physical activity</w:t>
            </w:r>
          </w:p>
        </w:tc>
        <w:tc>
          <w:tcPr>
            <w:tcW w:w="1572" w:type="dxa"/>
            <w:tcBorders>
              <w:top w:val="single" w:sz="4" w:space="0" w:color="auto"/>
              <w:left w:val="single" w:sz="4" w:space="0" w:color="auto"/>
              <w:bottom w:val="single" w:sz="4" w:space="0" w:color="auto"/>
              <w:right w:val="single" w:sz="4" w:space="0" w:color="auto"/>
            </w:tcBorders>
            <w:hideMark/>
          </w:tcPr>
          <w:p w14:paraId="3DB860B1"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752" w:type="dxa"/>
            <w:tcBorders>
              <w:top w:val="single" w:sz="4" w:space="0" w:color="auto"/>
              <w:left w:val="single" w:sz="4" w:space="0" w:color="auto"/>
              <w:bottom w:val="single" w:sz="4" w:space="0" w:color="auto"/>
              <w:right w:val="single" w:sz="4" w:space="0" w:color="auto"/>
            </w:tcBorders>
            <w:hideMark/>
          </w:tcPr>
          <w:p w14:paraId="65623234"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350" w:type="dxa"/>
            <w:tcBorders>
              <w:top w:val="single" w:sz="4" w:space="0" w:color="auto"/>
              <w:left w:val="single" w:sz="4" w:space="0" w:color="auto"/>
              <w:bottom w:val="single" w:sz="4" w:space="0" w:color="auto"/>
              <w:right w:val="single" w:sz="4" w:space="0" w:color="auto"/>
            </w:tcBorders>
            <w:hideMark/>
          </w:tcPr>
          <w:p w14:paraId="032CCECF"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440" w:type="dxa"/>
            <w:tcBorders>
              <w:top w:val="single" w:sz="4" w:space="0" w:color="auto"/>
              <w:left w:val="single" w:sz="4" w:space="0" w:color="auto"/>
              <w:bottom w:val="single" w:sz="4" w:space="0" w:color="auto"/>
              <w:right w:val="single" w:sz="4" w:space="0" w:color="auto"/>
            </w:tcBorders>
            <w:hideMark/>
          </w:tcPr>
          <w:p w14:paraId="69068D79"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447" w:type="dxa"/>
            <w:tcBorders>
              <w:top w:val="single" w:sz="4" w:space="0" w:color="auto"/>
              <w:left w:val="single" w:sz="4" w:space="0" w:color="auto"/>
              <w:bottom w:val="single" w:sz="4" w:space="0" w:color="auto"/>
              <w:right w:val="single" w:sz="4" w:space="0" w:color="auto"/>
            </w:tcBorders>
            <w:hideMark/>
          </w:tcPr>
          <w:p w14:paraId="3B6E5697"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-0.21***</w:t>
            </w:r>
          </w:p>
        </w:tc>
      </w:tr>
      <w:tr w:rsidR="00FC4D36" w:rsidRPr="00FC4D36" w14:paraId="494A2ECE" w14:textId="77777777" w:rsidTr="00F0135B">
        <w:trPr>
          <w:trHeight w:val="389"/>
        </w:trPr>
        <w:tc>
          <w:tcPr>
            <w:tcW w:w="1441" w:type="dxa"/>
            <w:tcBorders>
              <w:top w:val="single" w:sz="4" w:space="0" w:color="auto"/>
              <w:left w:val="single" w:sz="4" w:space="0" w:color="auto"/>
              <w:bottom w:val="single" w:sz="4" w:space="0" w:color="auto"/>
              <w:right w:val="single" w:sz="4" w:space="0" w:color="auto"/>
            </w:tcBorders>
            <w:hideMark/>
          </w:tcPr>
          <w:p w14:paraId="0609A209"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Loneliness</w:t>
            </w:r>
          </w:p>
        </w:tc>
        <w:tc>
          <w:tcPr>
            <w:tcW w:w="1572" w:type="dxa"/>
            <w:tcBorders>
              <w:top w:val="single" w:sz="4" w:space="0" w:color="auto"/>
              <w:left w:val="single" w:sz="4" w:space="0" w:color="auto"/>
              <w:bottom w:val="single" w:sz="4" w:space="0" w:color="auto"/>
              <w:right w:val="single" w:sz="4" w:space="0" w:color="auto"/>
            </w:tcBorders>
            <w:hideMark/>
          </w:tcPr>
          <w:p w14:paraId="3A99EB77"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752" w:type="dxa"/>
            <w:tcBorders>
              <w:top w:val="single" w:sz="4" w:space="0" w:color="auto"/>
              <w:left w:val="single" w:sz="4" w:space="0" w:color="auto"/>
              <w:bottom w:val="single" w:sz="4" w:space="0" w:color="auto"/>
              <w:right w:val="single" w:sz="4" w:space="0" w:color="auto"/>
            </w:tcBorders>
            <w:hideMark/>
          </w:tcPr>
          <w:p w14:paraId="3DEB16E9"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350" w:type="dxa"/>
            <w:tcBorders>
              <w:top w:val="single" w:sz="4" w:space="0" w:color="auto"/>
              <w:left w:val="single" w:sz="4" w:space="0" w:color="auto"/>
              <w:bottom w:val="single" w:sz="4" w:space="0" w:color="auto"/>
              <w:right w:val="single" w:sz="4" w:space="0" w:color="auto"/>
            </w:tcBorders>
            <w:hideMark/>
          </w:tcPr>
          <w:p w14:paraId="7EDACAF2"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440" w:type="dxa"/>
            <w:tcBorders>
              <w:top w:val="single" w:sz="4" w:space="0" w:color="auto"/>
              <w:left w:val="single" w:sz="4" w:space="0" w:color="auto"/>
              <w:bottom w:val="single" w:sz="4" w:space="0" w:color="auto"/>
              <w:right w:val="single" w:sz="4" w:space="0" w:color="auto"/>
            </w:tcBorders>
            <w:hideMark/>
          </w:tcPr>
          <w:p w14:paraId="2AA8B21B"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447" w:type="dxa"/>
            <w:tcBorders>
              <w:top w:val="single" w:sz="4" w:space="0" w:color="auto"/>
              <w:left w:val="single" w:sz="4" w:space="0" w:color="auto"/>
              <w:bottom w:val="single" w:sz="4" w:space="0" w:color="auto"/>
              <w:right w:val="single" w:sz="4" w:space="0" w:color="auto"/>
            </w:tcBorders>
            <w:hideMark/>
          </w:tcPr>
          <w:p w14:paraId="24C589F4"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0.52***</w:t>
            </w:r>
          </w:p>
        </w:tc>
      </w:tr>
      <w:tr w:rsidR="00FC4D36" w:rsidRPr="00FC4D36" w14:paraId="12126B7D" w14:textId="77777777" w:rsidTr="007F0C99">
        <w:trPr>
          <w:trHeight w:val="389"/>
        </w:trPr>
        <w:tc>
          <w:tcPr>
            <w:tcW w:w="1441" w:type="dxa"/>
            <w:tcBorders>
              <w:top w:val="single" w:sz="4" w:space="0" w:color="auto"/>
              <w:left w:val="single" w:sz="4" w:space="0" w:color="auto"/>
              <w:bottom w:val="single" w:sz="4" w:space="0" w:color="auto"/>
              <w:right w:val="single" w:sz="4" w:space="0" w:color="auto"/>
            </w:tcBorders>
            <w:hideMark/>
          </w:tcPr>
          <w:p w14:paraId="3DF27485"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Perceived individual control</w:t>
            </w:r>
          </w:p>
        </w:tc>
        <w:tc>
          <w:tcPr>
            <w:tcW w:w="1572" w:type="dxa"/>
            <w:tcBorders>
              <w:top w:val="single" w:sz="4" w:space="0" w:color="auto"/>
              <w:left w:val="single" w:sz="4" w:space="0" w:color="auto"/>
              <w:bottom w:val="single" w:sz="4" w:space="0" w:color="auto"/>
              <w:right w:val="single" w:sz="4" w:space="0" w:color="auto"/>
            </w:tcBorders>
          </w:tcPr>
          <w:p w14:paraId="196CEA6F" w14:textId="77777777" w:rsidR="00586D8B" w:rsidRPr="00FC4D36" w:rsidRDefault="00586D8B" w:rsidP="00F0135B">
            <w:pPr>
              <w:spacing w:line="240" w:lineRule="auto"/>
              <w:rPr>
                <w:rFonts w:cs="Times New Roman"/>
                <w:color w:val="000000" w:themeColor="text1"/>
                <w:szCs w:val="22"/>
              </w:rPr>
            </w:pPr>
          </w:p>
        </w:tc>
        <w:tc>
          <w:tcPr>
            <w:tcW w:w="1752" w:type="dxa"/>
            <w:tcBorders>
              <w:top w:val="single" w:sz="4" w:space="0" w:color="auto"/>
              <w:left w:val="single" w:sz="4" w:space="0" w:color="auto"/>
              <w:bottom w:val="single" w:sz="4" w:space="0" w:color="auto"/>
              <w:right w:val="single" w:sz="4" w:space="0" w:color="auto"/>
            </w:tcBorders>
          </w:tcPr>
          <w:p w14:paraId="026A6F2F" w14:textId="77777777" w:rsidR="00586D8B" w:rsidRPr="00FC4D36" w:rsidRDefault="00586D8B" w:rsidP="00F0135B">
            <w:pPr>
              <w:spacing w:line="240" w:lineRule="auto"/>
              <w:rPr>
                <w:rFonts w:cs="Times New Roman"/>
                <w:color w:val="000000" w:themeColor="text1"/>
                <w:szCs w:val="22"/>
              </w:rPr>
            </w:pPr>
          </w:p>
        </w:tc>
        <w:tc>
          <w:tcPr>
            <w:tcW w:w="1350" w:type="dxa"/>
            <w:tcBorders>
              <w:top w:val="single" w:sz="4" w:space="0" w:color="auto"/>
              <w:left w:val="single" w:sz="4" w:space="0" w:color="auto"/>
              <w:bottom w:val="single" w:sz="4" w:space="0" w:color="auto"/>
              <w:right w:val="single" w:sz="4" w:space="0" w:color="auto"/>
            </w:tcBorders>
          </w:tcPr>
          <w:p w14:paraId="4837FCCB" w14:textId="77777777" w:rsidR="00586D8B" w:rsidRPr="00FC4D36" w:rsidRDefault="00586D8B" w:rsidP="00F0135B">
            <w:pPr>
              <w:spacing w:line="240" w:lineRule="auto"/>
              <w:rPr>
                <w:rFonts w:cs="Times New Roman"/>
                <w:color w:val="000000" w:themeColor="text1"/>
                <w:szCs w:val="22"/>
              </w:rPr>
            </w:pPr>
          </w:p>
        </w:tc>
        <w:tc>
          <w:tcPr>
            <w:tcW w:w="1440" w:type="dxa"/>
            <w:tcBorders>
              <w:top w:val="single" w:sz="4" w:space="0" w:color="auto"/>
              <w:left w:val="single" w:sz="4" w:space="0" w:color="auto"/>
              <w:bottom w:val="single" w:sz="4" w:space="0" w:color="auto"/>
              <w:right w:val="single" w:sz="4" w:space="0" w:color="auto"/>
            </w:tcBorders>
            <w:hideMark/>
          </w:tcPr>
          <w:p w14:paraId="26E9E3B9"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14:paraId="75D1F0DE"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B= -0.07</w:t>
            </w:r>
          </w:p>
        </w:tc>
      </w:tr>
      <w:tr w:rsidR="00000000" w:rsidRPr="00FC4D36" w14:paraId="2DA62FBF" w14:textId="77777777" w:rsidTr="00F0135B">
        <w:trPr>
          <w:trHeight w:val="389"/>
        </w:trPr>
        <w:tc>
          <w:tcPr>
            <w:tcW w:w="9002" w:type="dxa"/>
            <w:gridSpan w:val="6"/>
            <w:tcBorders>
              <w:top w:val="single" w:sz="4" w:space="0" w:color="auto"/>
              <w:left w:val="single" w:sz="4" w:space="0" w:color="auto"/>
              <w:bottom w:val="single" w:sz="4" w:space="0" w:color="auto"/>
              <w:right w:val="single" w:sz="4" w:space="0" w:color="auto"/>
            </w:tcBorders>
          </w:tcPr>
          <w:p w14:paraId="67B2512E" w14:textId="77777777" w:rsidR="00586D8B" w:rsidRPr="00FC4D36" w:rsidRDefault="00586D8B" w:rsidP="00F0135B">
            <w:pPr>
              <w:spacing w:line="240" w:lineRule="auto"/>
              <w:rPr>
                <w:rFonts w:cs="Times New Roman"/>
                <w:b/>
                <w:color w:val="000000" w:themeColor="text1"/>
                <w:szCs w:val="22"/>
              </w:rPr>
            </w:pPr>
            <w:r w:rsidRPr="00FC4D36">
              <w:rPr>
                <w:rFonts w:cs="Times New Roman"/>
                <w:b/>
                <w:color w:val="000000" w:themeColor="text1"/>
                <w:szCs w:val="22"/>
              </w:rPr>
              <w:t>Notes</w:t>
            </w:r>
          </w:p>
          <w:p w14:paraId="3EE14972"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All relationships controlled for race, gender, BMI, education, health insurance status, and age. All relationships also controlled for clustering using type=complex. Beta coefficients are standardized.</w:t>
            </w:r>
          </w:p>
          <w:p w14:paraId="63CB7E4B" w14:textId="77777777" w:rsidR="00586D8B" w:rsidRPr="00FC4D36" w:rsidRDefault="00586D8B" w:rsidP="00F0135B">
            <w:pPr>
              <w:spacing w:line="240" w:lineRule="auto"/>
              <w:rPr>
                <w:rFonts w:cs="Times New Roman"/>
                <w:color w:val="000000" w:themeColor="text1"/>
                <w:szCs w:val="22"/>
              </w:rPr>
            </w:pPr>
          </w:p>
          <w:p w14:paraId="10B8E1F5"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 p&lt;.05, ** p&lt;.01, *** p&lt;.001</w:t>
            </w:r>
          </w:p>
          <w:p w14:paraId="1FC13E43" w14:textId="77777777" w:rsidR="00586D8B" w:rsidRPr="00FC4D36" w:rsidRDefault="00586D8B" w:rsidP="00F0135B">
            <w:pPr>
              <w:spacing w:line="240" w:lineRule="auto"/>
              <w:rPr>
                <w:rFonts w:cs="Times New Roman"/>
                <w:color w:val="000000" w:themeColor="text1"/>
                <w:szCs w:val="22"/>
              </w:rPr>
            </w:pPr>
          </w:p>
          <w:p w14:paraId="537E440A" w14:textId="77777777" w:rsidR="00586D8B" w:rsidRPr="00FC4D36" w:rsidRDefault="00586D8B" w:rsidP="00F0135B">
            <w:pPr>
              <w:spacing w:line="240" w:lineRule="auto"/>
              <w:rPr>
                <w:rFonts w:cs="Times New Roman"/>
                <w:b/>
                <w:color w:val="000000" w:themeColor="text1"/>
                <w:szCs w:val="22"/>
              </w:rPr>
            </w:pPr>
            <w:r w:rsidRPr="00FC4D36">
              <w:rPr>
                <w:rFonts w:cs="Times New Roman"/>
                <w:b/>
                <w:color w:val="000000" w:themeColor="text1"/>
                <w:szCs w:val="22"/>
              </w:rPr>
              <w:t>Model Fit:</w:t>
            </w:r>
          </w:p>
          <w:p w14:paraId="2E051A36" w14:textId="77777777" w:rsidR="00586D8B" w:rsidRPr="00FC4D36" w:rsidRDefault="00586D8B" w:rsidP="00F0135B">
            <w:pPr>
              <w:spacing w:line="240" w:lineRule="auto"/>
              <w:rPr>
                <w:rFonts w:cs="Times New Roman"/>
                <w:color w:val="000000" w:themeColor="text1"/>
                <w:szCs w:val="22"/>
              </w:rPr>
            </w:pPr>
            <w:r w:rsidRPr="00FC4D36">
              <w:rPr>
                <w:rFonts w:cs="Times New Roman"/>
                <w:color w:val="000000" w:themeColor="text1"/>
                <w:szCs w:val="22"/>
              </w:rPr>
              <w:t>Chi-Square value (p-value): 1468.69, p&lt;.001); RMSEA: 0.03 (95% CI: 0.02, 0.03); CFI: 0.95; TLI: 0.95</w:t>
            </w:r>
          </w:p>
          <w:p w14:paraId="14CB56A5" w14:textId="77777777" w:rsidR="00586D8B" w:rsidRPr="00FC4D36" w:rsidRDefault="00586D8B" w:rsidP="00F0135B">
            <w:pPr>
              <w:spacing w:line="240" w:lineRule="auto"/>
              <w:rPr>
                <w:rFonts w:cs="Times New Roman"/>
                <w:b/>
                <w:color w:val="000000" w:themeColor="text1"/>
                <w:szCs w:val="22"/>
              </w:rPr>
            </w:pPr>
          </w:p>
          <w:p w14:paraId="57C7C74A" w14:textId="77777777" w:rsidR="00586D8B" w:rsidRPr="00FC4D36" w:rsidRDefault="00586D8B" w:rsidP="00F0135B">
            <w:pPr>
              <w:spacing w:line="240" w:lineRule="auto"/>
              <w:rPr>
                <w:rFonts w:cs="Times New Roman"/>
                <w:b/>
                <w:color w:val="000000" w:themeColor="text1"/>
                <w:szCs w:val="22"/>
              </w:rPr>
            </w:pPr>
            <w:r w:rsidRPr="00FC4D36">
              <w:rPr>
                <w:rFonts w:cs="Times New Roman"/>
                <w:b/>
                <w:color w:val="000000" w:themeColor="text1"/>
                <w:szCs w:val="22"/>
              </w:rPr>
              <w:t>Indirect Effects</w:t>
            </w:r>
          </w:p>
          <w:p w14:paraId="26354970" w14:textId="77777777" w:rsidR="00586D8B" w:rsidRPr="00FC4D36" w:rsidRDefault="00586D8B" w:rsidP="00586D8B">
            <w:pPr>
              <w:pStyle w:val="ListParagraph"/>
              <w:numPr>
                <w:ilvl w:val="0"/>
                <w:numId w:val="18"/>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Physical activity </w:t>
            </w:r>
            <w:r w:rsidRPr="00FC4D36">
              <w:rPr>
                <w:color w:val="000000" w:themeColor="text1"/>
                <w:szCs w:val="22"/>
              </w:rPr>
              <w:sym w:font="Wingdings" w:char="00E0"/>
            </w:r>
            <w:r w:rsidRPr="00FC4D36">
              <w:rPr>
                <w:color w:val="000000" w:themeColor="text1"/>
                <w:szCs w:val="22"/>
              </w:rPr>
              <w:t xml:space="preserve"> Depressive symptoms: B = -0.01, p=0.20</w:t>
            </w:r>
          </w:p>
          <w:p w14:paraId="654F0236" w14:textId="77777777" w:rsidR="00586D8B" w:rsidRPr="00FC4D36" w:rsidRDefault="00586D8B" w:rsidP="00586D8B">
            <w:pPr>
              <w:pStyle w:val="ListParagraph"/>
              <w:numPr>
                <w:ilvl w:val="0"/>
                <w:numId w:val="18"/>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Loneliness </w:t>
            </w:r>
            <w:r w:rsidRPr="00FC4D36">
              <w:rPr>
                <w:color w:val="000000" w:themeColor="text1"/>
                <w:szCs w:val="22"/>
              </w:rPr>
              <w:sym w:font="Wingdings" w:char="00E0"/>
            </w:r>
            <w:r w:rsidRPr="00FC4D36">
              <w:rPr>
                <w:color w:val="000000" w:themeColor="text1"/>
                <w:szCs w:val="22"/>
              </w:rPr>
              <w:t xml:space="preserve"> Depressive symptoms: B = -0.22, p&lt;0.001</w:t>
            </w:r>
          </w:p>
          <w:p w14:paraId="2314B81F" w14:textId="77777777" w:rsidR="00586D8B" w:rsidRPr="00FC4D36" w:rsidRDefault="00586D8B" w:rsidP="00586D8B">
            <w:pPr>
              <w:pStyle w:val="ListParagraph"/>
              <w:numPr>
                <w:ilvl w:val="0"/>
                <w:numId w:val="18"/>
              </w:numPr>
              <w:spacing w:line="240" w:lineRule="auto"/>
              <w:rPr>
                <w:color w:val="000000" w:themeColor="text1"/>
                <w:szCs w:val="22"/>
              </w:rPr>
            </w:pPr>
            <w:r w:rsidRPr="00FC4D36">
              <w:rPr>
                <w:color w:val="000000" w:themeColor="text1"/>
                <w:szCs w:val="22"/>
              </w:rPr>
              <w:t xml:space="preserve">Perceived neighborhood environment </w:t>
            </w:r>
            <w:r w:rsidRPr="00FC4D36">
              <w:rPr>
                <w:color w:val="000000" w:themeColor="text1"/>
                <w:szCs w:val="22"/>
              </w:rPr>
              <w:sym w:font="Wingdings" w:char="00E0"/>
            </w:r>
            <w:r w:rsidRPr="00FC4D36">
              <w:rPr>
                <w:color w:val="000000" w:themeColor="text1"/>
                <w:szCs w:val="22"/>
              </w:rPr>
              <w:t xml:space="preserve"> Perceived individual control </w:t>
            </w:r>
            <w:r w:rsidRPr="00FC4D36">
              <w:rPr>
                <w:color w:val="000000" w:themeColor="text1"/>
                <w:szCs w:val="22"/>
              </w:rPr>
              <w:sym w:font="Wingdings" w:char="00E0"/>
            </w:r>
            <w:r w:rsidRPr="00FC4D36">
              <w:rPr>
                <w:color w:val="000000" w:themeColor="text1"/>
                <w:szCs w:val="22"/>
              </w:rPr>
              <w:t xml:space="preserve"> Depressive symptoms: B = -0.04, p=0.14</w:t>
            </w:r>
          </w:p>
          <w:p w14:paraId="6CE84351" w14:textId="77777777" w:rsidR="00586D8B" w:rsidRPr="00FC4D36" w:rsidRDefault="00586D8B" w:rsidP="00586D8B">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Physical activity </w:t>
            </w:r>
            <w:r w:rsidRPr="00FC4D36">
              <w:rPr>
                <w:color w:val="000000" w:themeColor="text1"/>
                <w:szCs w:val="22"/>
              </w:rPr>
              <w:sym w:font="Wingdings" w:char="F0E0"/>
            </w:r>
            <w:r w:rsidRPr="00FC4D36">
              <w:rPr>
                <w:color w:val="000000" w:themeColor="text1"/>
                <w:szCs w:val="22"/>
              </w:rPr>
              <w:t xml:space="preserve"> Depressive symptoms: B= 0.02, p=0.02</w:t>
            </w:r>
          </w:p>
          <w:p w14:paraId="256B7443" w14:textId="77777777" w:rsidR="00586D8B" w:rsidRPr="00FC4D36" w:rsidRDefault="00586D8B" w:rsidP="00586D8B">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Depressive symptoms: B= 0.01, p=0.32</w:t>
            </w:r>
          </w:p>
          <w:p w14:paraId="2657EF4E" w14:textId="77777777" w:rsidR="00586D8B" w:rsidRPr="00FC4D36" w:rsidRDefault="00586D8B" w:rsidP="00586D8B">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00E0"/>
            </w:r>
            <w:r w:rsidRPr="00FC4D36">
              <w:rPr>
                <w:color w:val="000000" w:themeColor="text1"/>
                <w:szCs w:val="22"/>
              </w:rPr>
              <w:t xml:space="preserve"> Perceived neighborhood environment </w:t>
            </w:r>
            <w:r w:rsidRPr="00FC4D36">
              <w:rPr>
                <w:color w:val="000000" w:themeColor="text1"/>
                <w:szCs w:val="22"/>
              </w:rPr>
              <w:sym w:font="Wingdings" w:char="00E0"/>
            </w:r>
            <w:r w:rsidRPr="00FC4D36">
              <w:rPr>
                <w:color w:val="000000" w:themeColor="text1"/>
                <w:szCs w:val="22"/>
              </w:rPr>
              <w:t xml:space="preserve"> Physical activity </w:t>
            </w:r>
            <w:r w:rsidRPr="00FC4D36">
              <w:rPr>
                <w:color w:val="000000" w:themeColor="text1"/>
                <w:szCs w:val="22"/>
              </w:rPr>
              <w:sym w:font="Wingdings" w:char="00E0"/>
            </w:r>
            <w:r w:rsidRPr="00FC4D36">
              <w:rPr>
                <w:color w:val="000000" w:themeColor="text1"/>
                <w:szCs w:val="22"/>
              </w:rPr>
              <w:t xml:space="preserve"> Depressive symptoms: B=0.002, p=0.19</w:t>
            </w:r>
          </w:p>
          <w:p w14:paraId="16844952" w14:textId="77777777" w:rsidR="00586D8B" w:rsidRPr="00FC4D36" w:rsidRDefault="00586D8B" w:rsidP="00586D8B">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Loneliness </w:t>
            </w:r>
            <w:r w:rsidRPr="00FC4D36">
              <w:rPr>
                <w:color w:val="000000" w:themeColor="text1"/>
                <w:szCs w:val="22"/>
              </w:rPr>
              <w:sym w:font="Wingdings" w:char="F0E0"/>
            </w:r>
            <w:r w:rsidRPr="00FC4D36">
              <w:rPr>
                <w:color w:val="000000" w:themeColor="text1"/>
                <w:szCs w:val="22"/>
              </w:rPr>
              <w:t xml:space="preserve"> Depressive symptoms: B= 0.05, p&lt;0.001 </w:t>
            </w:r>
          </w:p>
          <w:p w14:paraId="6BFD9B4A" w14:textId="77777777" w:rsidR="00586D8B" w:rsidRPr="00FC4D36" w:rsidRDefault="00586D8B" w:rsidP="00586D8B">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F0E0"/>
            </w:r>
            <w:r w:rsidRPr="00FC4D36">
              <w:rPr>
                <w:color w:val="000000" w:themeColor="text1"/>
                <w:szCs w:val="22"/>
              </w:rPr>
              <w:t xml:space="preserve"> Perceived neighborhood environment </w:t>
            </w:r>
            <w:r w:rsidRPr="00FC4D36">
              <w:rPr>
                <w:color w:val="000000" w:themeColor="text1"/>
                <w:szCs w:val="22"/>
              </w:rPr>
              <w:sym w:font="Wingdings" w:char="F0E0"/>
            </w:r>
            <w:r w:rsidRPr="00FC4D36">
              <w:rPr>
                <w:color w:val="000000" w:themeColor="text1"/>
                <w:szCs w:val="22"/>
              </w:rPr>
              <w:t xml:space="preserve"> Perceived individual control </w:t>
            </w:r>
            <w:r w:rsidRPr="00FC4D36">
              <w:rPr>
                <w:color w:val="000000" w:themeColor="text1"/>
                <w:szCs w:val="22"/>
              </w:rPr>
              <w:sym w:font="Wingdings" w:char="F0E0"/>
            </w:r>
            <w:r w:rsidRPr="00FC4D36">
              <w:rPr>
                <w:color w:val="000000" w:themeColor="text1"/>
                <w:szCs w:val="22"/>
              </w:rPr>
              <w:t xml:space="preserve"> Depressive symptoms: B= 0.008, p=0.18 </w:t>
            </w:r>
          </w:p>
          <w:p w14:paraId="7B3B512D" w14:textId="77777777" w:rsidR="00586D8B" w:rsidRPr="00FC4D36" w:rsidRDefault="00586D8B" w:rsidP="00586D8B">
            <w:pPr>
              <w:pStyle w:val="ListParagraph"/>
              <w:numPr>
                <w:ilvl w:val="0"/>
                <w:numId w:val="18"/>
              </w:numPr>
              <w:spacing w:line="240" w:lineRule="auto"/>
              <w:rPr>
                <w:color w:val="000000" w:themeColor="text1"/>
                <w:szCs w:val="22"/>
              </w:rPr>
            </w:pPr>
            <w:r w:rsidRPr="00FC4D36">
              <w:rPr>
                <w:color w:val="000000" w:themeColor="text1"/>
                <w:szCs w:val="22"/>
              </w:rPr>
              <w:t xml:space="preserve">Poverty </w:t>
            </w:r>
            <w:r w:rsidRPr="00FC4D36">
              <w:rPr>
                <w:color w:val="000000" w:themeColor="text1"/>
                <w:szCs w:val="22"/>
              </w:rPr>
              <w:sym w:font="Wingdings" w:char="00E0"/>
            </w:r>
            <w:r w:rsidRPr="00FC4D36">
              <w:rPr>
                <w:color w:val="000000" w:themeColor="text1"/>
                <w:szCs w:val="22"/>
              </w:rPr>
              <w:t xml:space="preserve"> Perceived neighborhood environment </w:t>
            </w:r>
            <w:r w:rsidRPr="00FC4D36">
              <w:rPr>
                <w:color w:val="000000" w:themeColor="text1"/>
                <w:szCs w:val="22"/>
              </w:rPr>
              <w:sym w:font="Wingdings" w:char="00E0"/>
            </w:r>
            <w:r w:rsidRPr="00FC4D36">
              <w:rPr>
                <w:color w:val="000000" w:themeColor="text1"/>
                <w:szCs w:val="22"/>
              </w:rPr>
              <w:t xml:space="preserve"> Physical activity: B= -0.01, p=0.19</w:t>
            </w:r>
          </w:p>
        </w:tc>
      </w:tr>
    </w:tbl>
    <w:p w14:paraId="5B828ABA" w14:textId="77777777" w:rsidR="00586D8B" w:rsidRPr="00FC4D36" w:rsidRDefault="00586D8B" w:rsidP="00586D8B">
      <w:pPr>
        <w:rPr>
          <w:color w:val="000000" w:themeColor="text1"/>
        </w:rPr>
      </w:pPr>
    </w:p>
    <w:p w14:paraId="64389741" w14:textId="2DF1E973" w:rsidR="00E77735" w:rsidRPr="00FC4D36" w:rsidRDefault="00E77735" w:rsidP="00E77735">
      <w:pPr>
        <w:spacing w:line="240" w:lineRule="auto"/>
        <w:rPr>
          <w:rFonts w:cs="Times New Roman"/>
          <w:color w:val="000000" w:themeColor="text1"/>
          <w:szCs w:val="22"/>
        </w:rPr>
      </w:pPr>
      <w:r w:rsidRPr="00FC4D36">
        <w:rPr>
          <w:rFonts w:cs="Times New Roman"/>
          <w:color w:val="000000" w:themeColor="text1"/>
          <w:szCs w:val="22"/>
        </w:rPr>
        <w:br w:type="page"/>
      </w:r>
    </w:p>
    <w:p w14:paraId="7CA74749" w14:textId="6C034CAB" w:rsidR="00E77735" w:rsidRPr="00FC4D36" w:rsidRDefault="00E77735" w:rsidP="00E77735">
      <w:pPr>
        <w:spacing w:line="240" w:lineRule="auto"/>
        <w:rPr>
          <w:rFonts w:cs="Times New Roman"/>
          <w:color w:val="000000" w:themeColor="text1"/>
          <w:szCs w:val="22"/>
        </w:rPr>
      </w:pPr>
      <w:r w:rsidRPr="00FC4D36">
        <w:rPr>
          <w:rFonts w:cs="Times New Roman"/>
          <w:iCs/>
          <w:color w:val="000000" w:themeColor="text1"/>
          <w:szCs w:val="22"/>
        </w:rPr>
        <w:t xml:space="preserve">Table </w:t>
      </w:r>
      <w:r w:rsidR="00586D8B" w:rsidRPr="00FC4D36">
        <w:rPr>
          <w:rFonts w:cs="Times New Roman"/>
          <w:iCs/>
          <w:color w:val="000000" w:themeColor="text1"/>
          <w:szCs w:val="22"/>
        </w:rPr>
        <w:t>F</w:t>
      </w:r>
      <w:r w:rsidRPr="00FC4D36">
        <w:rPr>
          <w:rFonts w:cs="Times New Roman"/>
          <w:iCs/>
          <w:color w:val="000000" w:themeColor="text1"/>
          <w:szCs w:val="22"/>
        </w:rPr>
        <w:t>.</w:t>
      </w:r>
      <w:r w:rsidRPr="00FC4D36">
        <w:rPr>
          <w:rFonts w:cs="Times New Roman"/>
          <w:b/>
          <w:iCs/>
          <w:color w:val="000000" w:themeColor="text1"/>
          <w:szCs w:val="22"/>
        </w:rPr>
        <w:t xml:space="preserve"> </w:t>
      </w:r>
      <w:r w:rsidRPr="00FC4D36">
        <w:rPr>
          <w:rFonts w:cs="Times New Roman"/>
          <w:iCs/>
          <w:color w:val="000000" w:themeColor="text1"/>
          <w:szCs w:val="22"/>
        </w:rPr>
        <w:t>Baseline characteristics for participants included and not included in T2 analyses for Study 2</w:t>
      </w:r>
      <w:r w:rsidRPr="00FC4D36">
        <w:rPr>
          <w:rFonts w:cs="Times New Roman"/>
          <w:color w:val="000000" w:themeColor="text1"/>
          <w:szCs w:val="22"/>
        </w:rPr>
        <w:t>, from the Johnston County Osteoarthritis Project, Johnston County, North Carolina, 2006-2011</w:t>
      </w:r>
    </w:p>
    <w:p w14:paraId="3866AACA" w14:textId="77777777" w:rsidR="00E77735" w:rsidRPr="00FC4D36" w:rsidRDefault="00E77735" w:rsidP="00E77735">
      <w:pPr>
        <w:spacing w:line="240" w:lineRule="auto"/>
        <w:rPr>
          <w:rFonts w:cs="Times New Roman"/>
          <w:color w:val="000000" w:themeColor="text1"/>
          <w:szCs w:val="22"/>
        </w:rPr>
      </w:pPr>
    </w:p>
    <w:tbl>
      <w:tblPr>
        <w:tblStyle w:val="TableGrid"/>
        <w:tblW w:w="9805" w:type="dxa"/>
        <w:tblLayout w:type="fixed"/>
        <w:tblLook w:val="04A0" w:firstRow="1" w:lastRow="0" w:firstColumn="1" w:lastColumn="0" w:noHBand="0" w:noVBand="1"/>
      </w:tblPr>
      <w:tblGrid>
        <w:gridCol w:w="1705"/>
        <w:gridCol w:w="1890"/>
        <w:gridCol w:w="1440"/>
        <w:gridCol w:w="900"/>
        <w:gridCol w:w="1530"/>
        <w:gridCol w:w="1440"/>
        <w:gridCol w:w="900"/>
      </w:tblGrid>
      <w:tr w:rsidR="00FC4D36" w:rsidRPr="00FC4D36" w14:paraId="00223A82" w14:textId="77777777" w:rsidTr="00166CAD">
        <w:tc>
          <w:tcPr>
            <w:tcW w:w="1705" w:type="dxa"/>
            <w:tcBorders>
              <w:top w:val="single" w:sz="4" w:space="0" w:color="auto"/>
              <w:left w:val="single" w:sz="4" w:space="0" w:color="auto"/>
              <w:bottom w:val="single" w:sz="4" w:space="0" w:color="auto"/>
              <w:right w:val="single" w:sz="4" w:space="0" w:color="auto"/>
            </w:tcBorders>
          </w:tcPr>
          <w:p w14:paraId="55B2D72E" w14:textId="77777777" w:rsidR="00E77735" w:rsidRPr="00FC4D36" w:rsidRDefault="00E77735" w:rsidP="00166CAD">
            <w:pPr>
              <w:spacing w:line="240" w:lineRule="auto"/>
              <w:rPr>
                <w:rFonts w:cs="Times New Roman"/>
                <w:b/>
                <w:color w:val="000000" w:themeColor="text1"/>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8F5EAB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 xml:space="preserve">Baseline characteristics for </w:t>
            </w:r>
          </w:p>
          <w:p w14:paraId="1D3A0A48"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 xml:space="preserve">participants </w:t>
            </w:r>
            <w:r w:rsidRPr="00FC4D36">
              <w:rPr>
                <w:rFonts w:cs="Times New Roman"/>
                <w:color w:val="000000" w:themeColor="text1"/>
                <w:sz w:val="20"/>
                <w:szCs w:val="20"/>
                <w:u w:val="single"/>
              </w:rPr>
              <w:t xml:space="preserve">not included </w:t>
            </w:r>
            <w:r w:rsidRPr="00FC4D36">
              <w:rPr>
                <w:rFonts w:cs="Times New Roman"/>
                <w:color w:val="000000" w:themeColor="text1"/>
                <w:sz w:val="20"/>
                <w:szCs w:val="20"/>
              </w:rPr>
              <w:t>in T2 analyses</w:t>
            </w:r>
          </w:p>
          <w:p w14:paraId="56A92E8B"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N (%) or N (mean)</w:t>
            </w:r>
          </w:p>
        </w:tc>
        <w:tc>
          <w:tcPr>
            <w:tcW w:w="1440" w:type="dxa"/>
            <w:tcBorders>
              <w:top w:val="single" w:sz="4" w:space="0" w:color="auto"/>
              <w:left w:val="single" w:sz="4" w:space="0" w:color="auto"/>
              <w:bottom w:val="single" w:sz="4" w:space="0" w:color="auto"/>
              <w:right w:val="single" w:sz="4" w:space="0" w:color="auto"/>
            </w:tcBorders>
          </w:tcPr>
          <w:p w14:paraId="336B61CA"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 xml:space="preserve">Baseline characteristics for participants </w:t>
            </w:r>
            <w:r w:rsidRPr="00FC4D36">
              <w:rPr>
                <w:rFonts w:cs="Times New Roman"/>
                <w:color w:val="000000" w:themeColor="text1"/>
                <w:sz w:val="20"/>
                <w:szCs w:val="20"/>
                <w:u w:val="single"/>
              </w:rPr>
              <w:t>included</w:t>
            </w:r>
            <w:r w:rsidRPr="00FC4D36">
              <w:rPr>
                <w:rFonts w:cs="Times New Roman"/>
                <w:color w:val="000000" w:themeColor="text1"/>
                <w:sz w:val="20"/>
                <w:szCs w:val="20"/>
              </w:rPr>
              <w:t xml:space="preserve"> in T2 analyses</w:t>
            </w:r>
          </w:p>
          <w:p w14:paraId="39934D50"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N (%) or N (mean)</w:t>
            </w:r>
          </w:p>
        </w:tc>
        <w:tc>
          <w:tcPr>
            <w:tcW w:w="900" w:type="dxa"/>
            <w:tcBorders>
              <w:top w:val="single" w:sz="4" w:space="0" w:color="auto"/>
              <w:left w:val="single" w:sz="4" w:space="0" w:color="auto"/>
              <w:bottom w:val="single" w:sz="4" w:space="0" w:color="auto"/>
              <w:right w:val="single" w:sz="4" w:space="0" w:color="auto"/>
            </w:tcBorders>
          </w:tcPr>
          <w:p w14:paraId="6309C21D"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P-value</w:t>
            </w:r>
          </w:p>
        </w:tc>
        <w:tc>
          <w:tcPr>
            <w:tcW w:w="1530" w:type="dxa"/>
            <w:tcBorders>
              <w:top w:val="single" w:sz="4" w:space="0" w:color="auto"/>
              <w:left w:val="single" w:sz="4" w:space="0" w:color="auto"/>
              <w:bottom w:val="single" w:sz="4" w:space="0" w:color="auto"/>
              <w:right w:val="single" w:sz="4" w:space="0" w:color="auto"/>
            </w:tcBorders>
          </w:tcPr>
          <w:p w14:paraId="0868BA64"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 xml:space="preserve">Baseline characteristics for participants </w:t>
            </w:r>
            <w:r w:rsidRPr="00FC4D36">
              <w:rPr>
                <w:rFonts w:cs="Times New Roman"/>
                <w:color w:val="000000" w:themeColor="text1"/>
                <w:sz w:val="20"/>
                <w:szCs w:val="20"/>
                <w:u w:val="single"/>
              </w:rPr>
              <w:t>not included</w:t>
            </w:r>
            <w:r w:rsidRPr="00FC4D36">
              <w:rPr>
                <w:rFonts w:cs="Times New Roman"/>
                <w:color w:val="000000" w:themeColor="text1"/>
                <w:sz w:val="20"/>
                <w:szCs w:val="20"/>
              </w:rPr>
              <w:t xml:space="preserve"> in T2 wave</w:t>
            </w:r>
          </w:p>
          <w:p w14:paraId="34C3385D"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N (%) or N (mean)</w:t>
            </w:r>
          </w:p>
        </w:tc>
        <w:tc>
          <w:tcPr>
            <w:tcW w:w="1440" w:type="dxa"/>
            <w:tcBorders>
              <w:top w:val="single" w:sz="4" w:space="0" w:color="auto"/>
              <w:left w:val="single" w:sz="4" w:space="0" w:color="auto"/>
              <w:bottom w:val="single" w:sz="4" w:space="0" w:color="auto"/>
              <w:right w:val="single" w:sz="4" w:space="0" w:color="auto"/>
            </w:tcBorders>
          </w:tcPr>
          <w:p w14:paraId="40561DCE"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Baseline characteristics for</w:t>
            </w:r>
          </w:p>
          <w:p w14:paraId="42C22F6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 xml:space="preserve">participants </w:t>
            </w:r>
            <w:r w:rsidRPr="00FC4D36">
              <w:rPr>
                <w:rFonts w:cs="Times New Roman"/>
                <w:color w:val="000000" w:themeColor="text1"/>
                <w:sz w:val="20"/>
                <w:szCs w:val="20"/>
                <w:u w:val="single"/>
              </w:rPr>
              <w:t>included</w:t>
            </w:r>
            <w:r w:rsidRPr="00FC4D36">
              <w:rPr>
                <w:rFonts w:cs="Times New Roman"/>
                <w:color w:val="000000" w:themeColor="text1"/>
                <w:sz w:val="20"/>
                <w:szCs w:val="20"/>
              </w:rPr>
              <w:t xml:space="preserve"> in T2 wave</w:t>
            </w:r>
          </w:p>
          <w:p w14:paraId="2EA0FB14"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N (%) or N (mean)</w:t>
            </w:r>
          </w:p>
        </w:tc>
        <w:tc>
          <w:tcPr>
            <w:tcW w:w="900" w:type="dxa"/>
            <w:tcBorders>
              <w:top w:val="single" w:sz="4" w:space="0" w:color="auto"/>
              <w:left w:val="single" w:sz="4" w:space="0" w:color="auto"/>
              <w:bottom w:val="single" w:sz="4" w:space="0" w:color="auto"/>
              <w:right w:val="single" w:sz="4" w:space="0" w:color="auto"/>
            </w:tcBorders>
            <w:hideMark/>
          </w:tcPr>
          <w:p w14:paraId="70CCE962"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P-value</w:t>
            </w:r>
          </w:p>
        </w:tc>
      </w:tr>
      <w:tr w:rsidR="00FC4D36" w:rsidRPr="00FC4D36" w14:paraId="4E2104FB" w14:textId="77777777" w:rsidTr="00166CAD">
        <w:tc>
          <w:tcPr>
            <w:tcW w:w="1705" w:type="dxa"/>
            <w:tcBorders>
              <w:top w:val="single" w:sz="4" w:space="0" w:color="auto"/>
              <w:left w:val="single" w:sz="4" w:space="0" w:color="auto"/>
              <w:bottom w:val="single" w:sz="4" w:space="0" w:color="auto"/>
              <w:right w:val="single" w:sz="4" w:space="0" w:color="auto"/>
            </w:tcBorders>
            <w:hideMark/>
          </w:tcPr>
          <w:p w14:paraId="3C2B41E7" w14:textId="77777777" w:rsidR="00E77735" w:rsidRPr="00FC4D36" w:rsidRDefault="00E77735" w:rsidP="00166CAD">
            <w:pPr>
              <w:spacing w:line="240" w:lineRule="auto"/>
              <w:rPr>
                <w:rFonts w:cs="Times New Roman"/>
                <w:b/>
                <w:color w:val="000000" w:themeColor="text1"/>
                <w:sz w:val="20"/>
                <w:szCs w:val="20"/>
              </w:rPr>
            </w:pPr>
            <w:r w:rsidRPr="00FC4D36">
              <w:rPr>
                <w:rFonts w:cs="Times New Roman"/>
                <w:b/>
                <w:color w:val="000000" w:themeColor="text1"/>
                <w:sz w:val="20"/>
                <w:szCs w:val="20"/>
              </w:rPr>
              <w:t>Characteristic</w:t>
            </w:r>
          </w:p>
        </w:tc>
        <w:tc>
          <w:tcPr>
            <w:tcW w:w="1890" w:type="dxa"/>
            <w:tcBorders>
              <w:top w:val="single" w:sz="4" w:space="0" w:color="auto"/>
              <w:left w:val="single" w:sz="4" w:space="0" w:color="auto"/>
              <w:bottom w:val="single" w:sz="4" w:space="0" w:color="auto"/>
              <w:right w:val="single" w:sz="4" w:space="0" w:color="auto"/>
            </w:tcBorders>
          </w:tcPr>
          <w:p w14:paraId="628C08FE" w14:textId="77777777" w:rsidR="00E77735" w:rsidRPr="00FC4D36" w:rsidRDefault="00E77735" w:rsidP="00166CAD">
            <w:pPr>
              <w:spacing w:line="240" w:lineRule="auto"/>
              <w:jc w:val="center"/>
              <w:rPr>
                <w:rFonts w:cs="Times New Roman"/>
                <w:b/>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141EAD7" w14:textId="77777777" w:rsidR="00E77735" w:rsidRPr="00FC4D36" w:rsidRDefault="00E77735" w:rsidP="00166CAD">
            <w:pPr>
              <w:spacing w:line="240" w:lineRule="auto"/>
              <w:jc w:val="center"/>
              <w:rPr>
                <w:rFonts w:cs="Times New Roman"/>
                <w:b/>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8DB0987" w14:textId="77777777" w:rsidR="00E77735" w:rsidRPr="00FC4D36" w:rsidRDefault="00E77735" w:rsidP="00166CAD">
            <w:pPr>
              <w:spacing w:line="240" w:lineRule="auto"/>
              <w:jc w:val="center"/>
              <w:rPr>
                <w:rFonts w:cs="Times New Roman"/>
                <w:b/>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6096E91" w14:textId="77777777" w:rsidR="00E77735" w:rsidRPr="00FC4D36" w:rsidRDefault="00E77735" w:rsidP="00166CAD">
            <w:pPr>
              <w:spacing w:line="240" w:lineRule="auto"/>
              <w:jc w:val="center"/>
              <w:rPr>
                <w:rFonts w:cs="Times New Roman"/>
                <w:b/>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2E36115" w14:textId="77777777" w:rsidR="00E77735" w:rsidRPr="00FC4D36" w:rsidRDefault="00E77735" w:rsidP="00166CAD">
            <w:pPr>
              <w:spacing w:line="240" w:lineRule="auto"/>
              <w:jc w:val="center"/>
              <w:rPr>
                <w:rFonts w:cs="Times New Roman"/>
                <w:b/>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68102324" w14:textId="77777777" w:rsidR="00E77735" w:rsidRPr="00FC4D36" w:rsidRDefault="00E77735" w:rsidP="00166CAD">
            <w:pPr>
              <w:spacing w:line="240" w:lineRule="auto"/>
              <w:jc w:val="center"/>
              <w:rPr>
                <w:rFonts w:cs="Times New Roman"/>
                <w:b/>
                <w:color w:val="000000" w:themeColor="text1"/>
                <w:sz w:val="20"/>
                <w:szCs w:val="20"/>
              </w:rPr>
            </w:pPr>
          </w:p>
        </w:tc>
      </w:tr>
      <w:tr w:rsidR="00FC4D36" w:rsidRPr="00FC4D36" w14:paraId="78B398F9" w14:textId="77777777" w:rsidTr="00166CAD">
        <w:trPr>
          <w:trHeight w:val="287"/>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63C8E70D"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Age, years, mean</w:t>
            </w:r>
          </w:p>
        </w:tc>
        <w:tc>
          <w:tcPr>
            <w:tcW w:w="1890" w:type="dxa"/>
            <w:tcBorders>
              <w:top w:val="single" w:sz="4" w:space="0" w:color="auto"/>
              <w:left w:val="single" w:sz="4" w:space="0" w:color="auto"/>
              <w:bottom w:val="single" w:sz="4" w:space="0" w:color="auto"/>
              <w:right w:val="single" w:sz="4" w:space="0" w:color="auto"/>
            </w:tcBorders>
          </w:tcPr>
          <w:p w14:paraId="2D54BDB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106 (60.5)</w:t>
            </w:r>
          </w:p>
        </w:tc>
        <w:tc>
          <w:tcPr>
            <w:tcW w:w="1440" w:type="dxa"/>
            <w:tcBorders>
              <w:top w:val="single" w:sz="4" w:space="0" w:color="auto"/>
              <w:left w:val="single" w:sz="4" w:space="0" w:color="auto"/>
              <w:bottom w:val="single" w:sz="4" w:space="0" w:color="auto"/>
              <w:right w:val="single" w:sz="4" w:space="0" w:color="auto"/>
            </w:tcBorders>
          </w:tcPr>
          <w:p w14:paraId="26FE9662"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1558 (58.0)</w:t>
            </w:r>
          </w:p>
        </w:tc>
        <w:tc>
          <w:tcPr>
            <w:tcW w:w="900" w:type="dxa"/>
            <w:tcBorders>
              <w:top w:val="single" w:sz="4" w:space="0" w:color="auto"/>
              <w:left w:val="single" w:sz="4" w:space="0" w:color="auto"/>
              <w:bottom w:val="single" w:sz="4" w:space="0" w:color="auto"/>
              <w:right w:val="single" w:sz="4" w:space="0" w:color="auto"/>
            </w:tcBorders>
          </w:tcPr>
          <w:p w14:paraId="0FDBE7F9"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p=0.006</w:t>
            </w:r>
          </w:p>
        </w:tc>
        <w:tc>
          <w:tcPr>
            <w:tcW w:w="1530" w:type="dxa"/>
            <w:tcBorders>
              <w:top w:val="single" w:sz="4" w:space="0" w:color="auto"/>
              <w:left w:val="single" w:sz="4" w:space="0" w:color="auto"/>
              <w:bottom w:val="single" w:sz="4" w:space="0" w:color="auto"/>
              <w:right w:val="single" w:sz="4" w:space="0" w:color="auto"/>
            </w:tcBorders>
          </w:tcPr>
          <w:p w14:paraId="025F020B"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2673 (62.7)</w:t>
            </w:r>
          </w:p>
        </w:tc>
        <w:tc>
          <w:tcPr>
            <w:tcW w:w="1440" w:type="dxa"/>
            <w:tcBorders>
              <w:top w:val="single" w:sz="4" w:space="0" w:color="auto"/>
              <w:left w:val="single" w:sz="4" w:space="0" w:color="auto"/>
              <w:bottom w:val="single" w:sz="4" w:space="0" w:color="auto"/>
              <w:right w:val="single" w:sz="4" w:space="0" w:color="auto"/>
            </w:tcBorders>
          </w:tcPr>
          <w:p w14:paraId="11DE178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1664 (58.2)</w:t>
            </w:r>
          </w:p>
        </w:tc>
        <w:tc>
          <w:tcPr>
            <w:tcW w:w="900" w:type="dxa"/>
            <w:tcBorders>
              <w:top w:val="single" w:sz="4" w:space="0" w:color="auto"/>
              <w:left w:val="single" w:sz="4" w:space="0" w:color="auto"/>
              <w:bottom w:val="single" w:sz="4" w:space="0" w:color="auto"/>
              <w:right w:val="single" w:sz="4" w:space="0" w:color="auto"/>
            </w:tcBorders>
            <w:hideMark/>
          </w:tcPr>
          <w:p w14:paraId="103913A7"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p&lt;.0001</w:t>
            </w:r>
          </w:p>
        </w:tc>
      </w:tr>
      <w:tr w:rsidR="00FC4D36" w:rsidRPr="00FC4D36" w14:paraId="035E3CE4"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1D008836"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Gender</w:t>
            </w:r>
          </w:p>
        </w:tc>
        <w:tc>
          <w:tcPr>
            <w:tcW w:w="1890" w:type="dxa"/>
            <w:tcBorders>
              <w:top w:val="single" w:sz="4" w:space="0" w:color="auto"/>
              <w:left w:val="single" w:sz="4" w:space="0" w:color="auto"/>
              <w:bottom w:val="single" w:sz="4" w:space="0" w:color="auto"/>
              <w:right w:val="single" w:sz="4" w:space="0" w:color="auto"/>
            </w:tcBorders>
          </w:tcPr>
          <w:p w14:paraId="38764DEB"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D980318"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BBB7793"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1E723A9"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B4FDB65"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1A072BC"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2B2E0589"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515298D9" w14:textId="77777777" w:rsidR="00E77735" w:rsidRPr="00FC4D36" w:rsidRDefault="00E77735" w:rsidP="00166CAD">
            <w:pPr>
              <w:spacing w:line="240" w:lineRule="auto"/>
              <w:ind w:firstLine="161"/>
              <w:rPr>
                <w:rFonts w:cs="Times New Roman"/>
                <w:color w:val="000000" w:themeColor="text1"/>
                <w:sz w:val="20"/>
                <w:szCs w:val="20"/>
              </w:rPr>
            </w:pPr>
            <w:r w:rsidRPr="00FC4D36">
              <w:rPr>
                <w:rFonts w:cs="Times New Roman"/>
                <w:color w:val="000000" w:themeColor="text1"/>
                <w:sz w:val="20"/>
                <w:szCs w:val="20"/>
              </w:rPr>
              <w:t>Male</w:t>
            </w:r>
          </w:p>
        </w:tc>
        <w:tc>
          <w:tcPr>
            <w:tcW w:w="1890" w:type="dxa"/>
            <w:tcBorders>
              <w:top w:val="single" w:sz="4" w:space="0" w:color="auto"/>
              <w:left w:val="single" w:sz="4" w:space="0" w:color="auto"/>
              <w:bottom w:val="single" w:sz="4" w:space="0" w:color="auto"/>
              <w:right w:val="single" w:sz="4" w:space="0" w:color="auto"/>
            </w:tcBorders>
          </w:tcPr>
          <w:p w14:paraId="68BE8DA3"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28 (26.4)</w:t>
            </w:r>
          </w:p>
        </w:tc>
        <w:tc>
          <w:tcPr>
            <w:tcW w:w="1440" w:type="dxa"/>
            <w:tcBorders>
              <w:top w:val="single" w:sz="4" w:space="0" w:color="auto"/>
              <w:left w:val="single" w:sz="4" w:space="0" w:color="auto"/>
              <w:bottom w:val="single" w:sz="4" w:space="0" w:color="auto"/>
              <w:right w:val="single" w:sz="4" w:space="0" w:color="auto"/>
            </w:tcBorders>
          </w:tcPr>
          <w:p w14:paraId="714C87C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516 (33.1)</w:t>
            </w:r>
          </w:p>
        </w:tc>
        <w:tc>
          <w:tcPr>
            <w:tcW w:w="900" w:type="dxa"/>
            <w:tcBorders>
              <w:top w:val="single" w:sz="4" w:space="0" w:color="auto"/>
              <w:left w:val="single" w:sz="4" w:space="0" w:color="auto"/>
              <w:bottom w:val="single" w:sz="4" w:space="0" w:color="auto"/>
              <w:right w:val="single" w:sz="4" w:space="0" w:color="auto"/>
            </w:tcBorders>
          </w:tcPr>
          <w:p w14:paraId="20017D71" w14:textId="77777777" w:rsidR="00E77735" w:rsidRPr="00FC4D36" w:rsidRDefault="00E77735" w:rsidP="00166CAD">
            <w:pPr>
              <w:spacing w:line="240" w:lineRule="auto"/>
              <w:ind w:right="-119"/>
              <w:jc w:val="center"/>
              <w:rPr>
                <w:rFonts w:cs="Times New Roman"/>
                <w:color w:val="000000" w:themeColor="text1"/>
                <w:sz w:val="20"/>
                <w:szCs w:val="20"/>
              </w:rPr>
            </w:pPr>
            <w:r w:rsidRPr="00FC4D36">
              <w:rPr>
                <w:rFonts w:cs="Times New Roman"/>
                <w:color w:val="000000" w:themeColor="text1"/>
                <w:sz w:val="20"/>
                <w:szCs w:val="20"/>
              </w:rPr>
              <w:t>p=0.15</w:t>
            </w:r>
          </w:p>
        </w:tc>
        <w:tc>
          <w:tcPr>
            <w:tcW w:w="1530" w:type="dxa"/>
            <w:tcBorders>
              <w:top w:val="single" w:sz="4" w:space="0" w:color="auto"/>
              <w:left w:val="single" w:sz="4" w:space="0" w:color="auto"/>
              <w:bottom w:val="single" w:sz="4" w:space="0" w:color="auto"/>
              <w:right w:val="single" w:sz="4" w:space="0" w:color="auto"/>
            </w:tcBorders>
          </w:tcPr>
          <w:p w14:paraId="743608AD"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1044 (39.1)</w:t>
            </w:r>
          </w:p>
        </w:tc>
        <w:tc>
          <w:tcPr>
            <w:tcW w:w="1440" w:type="dxa"/>
            <w:tcBorders>
              <w:top w:val="single" w:sz="4" w:space="0" w:color="auto"/>
              <w:left w:val="single" w:sz="4" w:space="0" w:color="auto"/>
              <w:bottom w:val="single" w:sz="4" w:space="0" w:color="auto"/>
              <w:right w:val="single" w:sz="4" w:space="0" w:color="auto"/>
            </w:tcBorders>
          </w:tcPr>
          <w:p w14:paraId="57F7D0A1"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544 (32.7)</w:t>
            </w:r>
          </w:p>
        </w:tc>
        <w:tc>
          <w:tcPr>
            <w:tcW w:w="900" w:type="dxa"/>
            <w:tcBorders>
              <w:top w:val="single" w:sz="4" w:space="0" w:color="auto"/>
              <w:left w:val="single" w:sz="4" w:space="0" w:color="auto"/>
              <w:bottom w:val="single" w:sz="4" w:space="0" w:color="auto"/>
              <w:right w:val="single" w:sz="4" w:space="0" w:color="auto"/>
            </w:tcBorders>
            <w:hideMark/>
          </w:tcPr>
          <w:p w14:paraId="590B8D06"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p&lt;.0001</w:t>
            </w:r>
          </w:p>
        </w:tc>
      </w:tr>
      <w:tr w:rsidR="00FC4D36" w:rsidRPr="00FC4D36" w14:paraId="6B036FD4"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1F9710E5" w14:textId="77777777" w:rsidR="00E77735" w:rsidRPr="00FC4D36" w:rsidRDefault="00E77735" w:rsidP="00166CAD">
            <w:pPr>
              <w:spacing w:line="240" w:lineRule="auto"/>
              <w:ind w:firstLine="161"/>
              <w:rPr>
                <w:rFonts w:cs="Times New Roman"/>
                <w:color w:val="000000" w:themeColor="text1"/>
                <w:sz w:val="20"/>
                <w:szCs w:val="20"/>
              </w:rPr>
            </w:pPr>
            <w:r w:rsidRPr="00FC4D36">
              <w:rPr>
                <w:rFonts w:cs="Times New Roman"/>
                <w:color w:val="000000" w:themeColor="text1"/>
                <w:sz w:val="20"/>
                <w:szCs w:val="20"/>
              </w:rPr>
              <w:t>Female</w:t>
            </w:r>
          </w:p>
        </w:tc>
        <w:tc>
          <w:tcPr>
            <w:tcW w:w="1890" w:type="dxa"/>
            <w:tcBorders>
              <w:top w:val="single" w:sz="4" w:space="0" w:color="auto"/>
              <w:left w:val="single" w:sz="4" w:space="0" w:color="auto"/>
              <w:bottom w:val="single" w:sz="4" w:space="0" w:color="auto"/>
              <w:right w:val="single" w:sz="4" w:space="0" w:color="auto"/>
            </w:tcBorders>
          </w:tcPr>
          <w:p w14:paraId="016FD68B"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78 (73.6)</w:t>
            </w:r>
          </w:p>
        </w:tc>
        <w:tc>
          <w:tcPr>
            <w:tcW w:w="1440" w:type="dxa"/>
            <w:tcBorders>
              <w:top w:val="single" w:sz="4" w:space="0" w:color="auto"/>
              <w:left w:val="single" w:sz="4" w:space="0" w:color="auto"/>
              <w:bottom w:val="single" w:sz="4" w:space="0" w:color="auto"/>
              <w:right w:val="single" w:sz="4" w:space="0" w:color="auto"/>
            </w:tcBorders>
          </w:tcPr>
          <w:p w14:paraId="3A86528F"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1042 (66.9)</w:t>
            </w:r>
          </w:p>
        </w:tc>
        <w:tc>
          <w:tcPr>
            <w:tcW w:w="900" w:type="dxa"/>
            <w:tcBorders>
              <w:top w:val="single" w:sz="4" w:space="0" w:color="auto"/>
              <w:left w:val="single" w:sz="4" w:space="0" w:color="auto"/>
              <w:bottom w:val="single" w:sz="4" w:space="0" w:color="auto"/>
              <w:right w:val="single" w:sz="4" w:space="0" w:color="auto"/>
            </w:tcBorders>
          </w:tcPr>
          <w:p w14:paraId="4E1A1D67"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AE6DB79"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1629 (60.9)</w:t>
            </w:r>
          </w:p>
        </w:tc>
        <w:tc>
          <w:tcPr>
            <w:tcW w:w="1440" w:type="dxa"/>
            <w:tcBorders>
              <w:top w:val="single" w:sz="4" w:space="0" w:color="auto"/>
              <w:left w:val="single" w:sz="4" w:space="0" w:color="auto"/>
              <w:bottom w:val="single" w:sz="4" w:space="0" w:color="auto"/>
              <w:right w:val="single" w:sz="4" w:space="0" w:color="auto"/>
            </w:tcBorders>
          </w:tcPr>
          <w:p w14:paraId="657E8FBD"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1120 (67.3)</w:t>
            </w:r>
          </w:p>
        </w:tc>
        <w:tc>
          <w:tcPr>
            <w:tcW w:w="900" w:type="dxa"/>
            <w:tcBorders>
              <w:top w:val="single" w:sz="4" w:space="0" w:color="auto"/>
              <w:left w:val="single" w:sz="4" w:space="0" w:color="auto"/>
              <w:bottom w:val="single" w:sz="4" w:space="0" w:color="auto"/>
              <w:right w:val="single" w:sz="4" w:space="0" w:color="auto"/>
            </w:tcBorders>
            <w:hideMark/>
          </w:tcPr>
          <w:p w14:paraId="435D3D3F"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38D76980"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7DE5FEF7"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Race</w:t>
            </w:r>
          </w:p>
        </w:tc>
        <w:tc>
          <w:tcPr>
            <w:tcW w:w="1890" w:type="dxa"/>
            <w:tcBorders>
              <w:top w:val="single" w:sz="4" w:space="0" w:color="auto"/>
              <w:left w:val="single" w:sz="4" w:space="0" w:color="auto"/>
              <w:bottom w:val="single" w:sz="4" w:space="0" w:color="auto"/>
              <w:right w:val="single" w:sz="4" w:space="0" w:color="auto"/>
            </w:tcBorders>
          </w:tcPr>
          <w:p w14:paraId="7B7339BF"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E7B4382"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9D99417"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B13033C"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36FD636"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799F0C"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0F758CB1"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3AF71AAF" w14:textId="77777777" w:rsidR="00E77735" w:rsidRPr="00FC4D36" w:rsidRDefault="00E77735" w:rsidP="00166CAD">
            <w:pPr>
              <w:spacing w:line="240" w:lineRule="auto"/>
              <w:ind w:firstLine="161"/>
              <w:rPr>
                <w:rFonts w:cs="Times New Roman"/>
                <w:color w:val="000000" w:themeColor="text1"/>
                <w:sz w:val="20"/>
                <w:szCs w:val="20"/>
              </w:rPr>
            </w:pPr>
            <w:r w:rsidRPr="00FC4D36">
              <w:rPr>
                <w:rFonts w:cs="Times New Roman"/>
                <w:color w:val="000000" w:themeColor="text1"/>
                <w:sz w:val="20"/>
                <w:szCs w:val="20"/>
              </w:rPr>
              <w:t>White</w:t>
            </w:r>
          </w:p>
        </w:tc>
        <w:tc>
          <w:tcPr>
            <w:tcW w:w="1890" w:type="dxa"/>
            <w:tcBorders>
              <w:top w:val="single" w:sz="4" w:space="0" w:color="auto"/>
              <w:left w:val="single" w:sz="4" w:space="0" w:color="auto"/>
              <w:bottom w:val="single" w:sz="4" w:space="0" w:color="auto"/>
              <w:right w:val="single" w:sz="4" w:space="0" w:color="auto"/>
            </w:tcBorders>
          </w:tcPr>
          <w:p w14:paraId="34C7747B"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68 (64.2)</w:t>
            </w:r>
          </w:p>
        </w:tc>
        <w:tc>
          <w:tcPr>
            <w:tcW w:w="1440" w:type="dxa"/>
            <w:tcBorders>
              <w:top w:val="single" w:sz="4" w:space="0" w:color="auto"/>
              <w:left w:val="single" w:sz="4" w:space="0" w:color="auto"/>
              <w:bottom w:val="single" w:sz="4" w:space="0" w:color="auto"/>
              <w:right w:val="single" w:sz="4" w:space="0" w:color="auto"/>
            </w:tcBorders>
          </w:tcPr>
          <w:p w14:paraId="62CC6268"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1082 (69.5)</w:t>
            </w:r>
          </w:p>
        </w:tc>
        <w:tc>
          <w:tcPr>
            <w:tcW w:w="900" w:type="dxa"/>
            <w:tcBorders>
              <w:top w:val="single" w:sz="4" w:space="0" w:color="auto"/>
              <w:left w:val="single" w:sz="4" w:space="0" w:color="auto"/>
              <w:bottom w:val="single" w:sz="4" w:space="0" w:color="auto"/>
              <w:right w:val="single" w:sz="4" w:space="0" w:color="auto"/>
            </w:tcBorders>
          </w:tcPr>
          <w:p w14:paraId="55E813CF"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p=0.25</w:t>
            </w:r>
          </w:p>
        </w:tc>
        <w:tc>
          <w:tcPr>
            <w:tcW w:w="1530" w:type="dxa"/>
            <w:tcBorders>
              <w:top w:val="single" w:sz="4" w:space="0" w:color="auto"/>
              <w:left w:val="single" w:sz="4" w:space="0" w:color="auto"/>
              <w:bottom w:val="single" w:sz="4" w:space="0" w:color="auto"/>
              <w:right w:val="single" w:sz="4" w:space="0" w:color="auto"/>
            </w:tcBorders>
          </w:tcPr>
          <w:p w14:paraId="434CD8D8"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1671 (62.5)</w:t>
            </w:r>
          </w:p>
        </w:tc>
        <w:tc>
          <w:tcPr>
            <w:tcW w:w="1440" w:type="dxa"/>
            <w:tcBorders>
              <w:top w:val="single" w:sz="4" w:space="0" w:color="auto"/>
              <w:left w:val="single" w:sz="4" w:space="0" w:color="auto"/>
              <w:bottom w:val="single" w:sz="4" w:space="0" w:color="auto"/>
              <w:right w:val="single" w:sz="4" w:space="0" w:color="auto"/>
            </w:tcBorders>
          </w:tcPr>
          <w:p w14:paraId="7627BED7"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1150 (69.1)</w:t>
            </w:r>
          </w:p>
        </w:tc>
        <w:tc>
          <w:tcPr>
            <w:tcW w:w="900" w:type="dxa"/>
            <w:tcBorders>
              <w:top w:val="single" w:sz="4" w:space="0" w:color="auto"/>
              <w:left w:val="single" w:sz="4" w:space="0" w:color="auto"/>
              <w:bottom w:val="single" w:sz="4" w:space="0" w:color="auto"/>
              <w:right w:val="single" w:sz="4" w:space="0" w:color="auto"/>
            </w:tcBorders>
            <w:hideMark/>
          </w:tcPr>
          <w:p w14:paraId="6DD13F48"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p&lt;.0001</w:t>
            </w:r>
          </w:p>
        </w:tc>
      </w:tr>
      <w:tr w:rsidR="00FC4D36" w:rsidRPr="00FC4D36" w14:paraId="2726C3D2"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2BA32C8E" w14:textId="77777777" w:rsidR="00E77735" w:rsidRPr="00FC4D36" w:rsidRDefault="00E77735" w:rsidP="00166CAD">
            <w:pPr>
              <w:spacing w:line="240" w:lineRule="auto"/>
              <w:ind w:firstLine="161"/>
              <w:rPr>
                <w:rFonts w:cs="Times New Roman"/>
                <w:color w:val="000000" w:themeColor="text1"/>
                <w:sz w:val="20"/>
                <w:szCs w:val="20"/>
              </w:rPr>
            </w:pPr>
            <w:r w:rsidRPr="00FC4D36">
              <w:rPr>
                <w:rFonts w:cs="Times New Roman"/>
                <w:color w:val="000000" w:themeColor="text1"/>
                <w:sz w:val="20"/>
                <w:szCs w:val="20"/>
              </w:rPr>
              <w:t>Black or African American</w:t>
            </w:r>
          </w:p>
        </w:tc>
        <w:tc>
          <w:tcPr>
            <w:tcW w:w="1890" w:type="dxa"/>
            <w:tcBorders>
              <w:top w:val="single" w:sz="4" w:space="0" w:color="auto"/>
              <w:left w:val="single" w:sz="4" w:space="0" w:color="auto"/>
              <w:bottom w:val="single" w:sz="4" w:space="0" w:color="auto"/>
              <w:right w:val="single" w:sz="4" w:space="0" w:color="auto"/>
            </w:tcBorders>
          </w:tcPr>
          <w:p w14:paraId="2DF11DA7"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38 (35.9)</w:t>
            </w:r>
          </w:p>
        </w:tc>
        <w:tc>
          <w:tcPr>
            <w:tcW w:w="1440" w:type="dxa"/>
            <w:tcBorders>
              <w:top w:val="single" w:sz="4" w:space="0" w:color="auto"/>
              <w:left w:val="single" w:sz="4" w:space="0" w:color="auto"/>
              <w:bottom w:val="single" w:sz="4" w:space="0" w:color="auto"/>
              <w:right w:val="single" w:sz="4" w:space="0" w:color="auto"/>
            </w:tcBorders>
          </w:tcPr>
          <w:p w14:paraId="160B4FE2"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476 (30.6)</w:t>
            </w:r>
          </w:p>
        </w:tc>
        <w:tc>
          <w:tcPr>
            <w:tcW w:w="900" w:type="dxa"/>
            <w:tcBorders>
              <w:top w:val="single" w:sz="4" w:space="0" w:color="auto"/>
              <w:left w:val="single" w:sz="4" w:space="0" w:color="auto"/>
              <w:bottom w:val="single" w:sz="4" w:space="0" w:color="auto"/>
              <w:right w:val="single" w:sz="4" w:space="0" w:color="auto"/>
            </w:tcBorders>
          </w:tcPr>
          <w:p w14:paraId="4B045E21"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19BE757"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1002 (37.5)</w:t>
            </w:r>
          </w:p>
        </w:tc>
        <w:tc>
          <w:tcPr>
            <w:tcW w:w="1440" w:type="dxa"/>
            <w:tcBorders>
              <w:top w:val="single" w:sz="4" w:space="0" w:color="auto"/>
              <w:left w:val="single" w:sz="4" w:space="0" w:color="auto"/>
              <w:bottom w:val="single" w:sz="4" w:space="0" w:color="auto"/>
              <w:right w:val="single" w:sz="4" w:space="0" w:color="auto"/>
            </w:tcBorders>
          </w:tcPr>
          <w:p w14:paraId="5506B5CB"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514 (30.9)</w:t>
            </w:r>
          </w:p>
        </w:tc>
        <w:tc>
          <w:tcPr>
            <w:tcW w:w="900" w:type="dxa"/>
            <w:tcBorders>
              <w:top w:val="single" w:sz="4" w:space="0" w:color="auto"/>
              <w:left w:val="single" w:sz="4" w:space="0" w:color="auto"/>
              <w:bottom w:val="single" w:sz="4" w:space="0" w:color="auto"/>
              <w:right w:val="single" w:sz="4" w:space="0" w:color="auto"/>
            </w:tcBorders>
            <w:hideMark/>
          </w:tcPr>
          <w:p w14:paraId="7D7907A2"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3DABCE91" w14:textId="77777777" w:rsidTr="00166CAD">
        <w:trPr>
          <w:trHeight w:val="89"/>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15330D68"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Education</w:t>
            </w:r>
          </w:p>
        </w:tc>
        <w:tc>
          <w:tcPr>
            <w:tcW w:w="1890" w:type="dxa"/>
            <w:tcBorders>
              <w:top w:val="single" w:sz="4" w:space="0" w:color="auto"/>
              <w:left w:val="single" w:sz="4" w:space="0" w:color="auto"/>
              <w:bottom w:val="single" w:sz="4" w:space="0" w:color="auto"/>
              <w:right w:val="single" w:sz="4" w:space="0" w:color="auto"/>
            </w:tcBorders>
          </w:tcPr>
          <w:p w14:paraId="62961882"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337293D"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635E638"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CCDE31D"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18E912C"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5642352"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0A4173CB" w14:textId="77777777" w:rsidTr="00166CAD">
        <w:trPr>
          <w:trHeight w:val="278"/>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032058FC" w14:textId="77777777" w:rsidR="00E77735" w:rsidRPr="00FC4D36" w:rsidRDefault="00E77735" w:rsidP="00166CAD">
            <w:pPr>
              <w:spacing w:line="240" w:lineRule="auto"/>
              <w:ind w:firstLine="159"/>
              <w:rPr>
                <w:rFonts w:cs="Times New Roman"/>
                <w:color w:val="000000" w:themeColor="text1"/>
                <w:sz w:val="20"/>
                <w:szCs w:val="20"/>
              </w:rPr>
            </w:pPr>
            <w:r w:rsidRPr="00FC4D36">
              <w:rPr>
                <w:rFonts w:cs="Times New Roman"/>
                <w:color w:val="000000" w:themeColor="text1"/>
                <w:sz w:val="20"/>
                <w:szCs w:val="20"/>
              </w:rPr>
              <w:sym w:font="Symbol" w:char="F0B3"/>
            </w:r>
            <w:r w:rsidRPr="00FC4D36">
              <w:rPr>
                <w:rFonts w:cs="Times New Roman"/>
                <w:color w:val="000000" w:themeColor="text1"/>
                <w:sz w:val="20"/>
                <w:szCs w:val="20"/>
              </w:rPr>
              <w:t xml:space="preserve"> High school</w:t>
            </w:r>
          </w:p>
        </w:tc>
        <w:tc>
          <w:tcPr>
            <w:tcW w:w="1890" w:type="dxa"/>
            <w:tcBorders>
              <w:top w:val="single" w:sz="4" w:space="0" w:color="auto"/>
              <w:left w:val="single" w:sz="4" w:space="0" w:color="auto"/>
              <w:bottom w:val="single" w:sz="4" w:space="0" w:color="auto"/>
              <w:right w:val="single" w:sz="4" w:space="0" w:color="auto"/>
            </w:tcBorders>
          </w:tcPr>
          <w:p w14:paraId="0B0279E4"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69 (68.3)</w:t>
            </w:r>
          </w:p>
        </w:tc>
        <w:tc>
          <w:tcPr>
            <w:tcW w:w="1440" w:type="dxa"/>
            <w:tcBorders>
              <w:top w:val="single" w:sz="4" w:space="0" w:color="auto"/>
              <w:left w:val="single" w:sz="4" w:space="0" w:color="auto"/>
              <w:bottom w:val="single" w:sz="4" w:space="0" w:color="auto"/>
              <w:right w:val="single" w:sz="4" w:space="0" w:color="auto"/>
            </w:tcBorders>
          </w:tcPr>
          <w:p w14:paraId="790AD819"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1225 (78.8)</w:t>
            </w:r>
          </w:p>
        </w:tc>
        <w:tc>
          <w:tcPr>
            <w:tcW w:w="900" w:type="dxa"/>
            <w:tcBorders>
              <w:top w:val="single" w:sz="4" w:space="0" w:color="auto"/>
              <w:left w:val="single" w:sz="4" w:space="0" w:color="auto"/>
              <w:bottom w:val="single" w:sz="4" w:space="0" w:color="auto"/>
              <w:right w:val="single" w:sz="4" w:space="0" w:color="auto"/>
            </w:tcBorders>
          </w:tcPr>
          <w:p w14:paraId="301137BA"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p=0.01</w:t>
            </w:r>
          </w:p>
        </w:tc>
        <w:tc>
          <w:tcPr>
            <w:tcW w:w="1530" w:type="dxa"/>
            <w:tcBorders>
              <w:top w:val="single" w:sz="4" w:space="0" w:color="auto"/>
              <w:left w:val="single" w:sz="4" w:space="0" w:color="auto"/>
              <w:bottom w:val="single" w:sz="4" w:space="0" w:color="auto"/>
              <w:right w:val="single" w:sz="4" w:space="0" w:color="auto"/>
            </w:tcBorders>
          </w:tcPr>
          <w:p w14:paraId="1F93A07B"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1479 (55.6)</w:t>
            </w:r>
          </w:p>
        </w:tc>
        <w:tc>
          <w:tcPr>
            <w:tcW w:w="1440" w:type="dxa"/>
            <w:tcBorders>
              <w:top w:val="single" w:sz="4" w:space="0" w:color="auto"/>
              <w:left w:val="single" w:sz="4" w:space="0" w:color="auto"/>
              <w:bottom w:val="single" w:sz="4" w:space="0" w:color="auto"/>
              <w:right w:val="single" w:sz="4" w:space="0" w:color="auto"/>
            </w:tcBorders>
          </w:tcPr>
          <w:p w14:paraId="7D805437"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1294 (78.1)</w:t>
            </w:r>
          </w:p>
        </w:tc>
        <w:tc>
          <w:tcPr>
            <w:tcW w:w="900" w:type="dxa"/>
            <w:tcBorders>
              <w:top w:val="single" w:sz="4" w:space="0" w:color="auto"/>
              <w:left w:val="single" w:sz="4" w:space="0" w:color="auto"/>
              <w:bottom w:val="single" w:sz="4" w:space="0" w:color="auto"/>
              <w:right w:val="single" w:sz="4" w:space="0" w:color="auto"/>
            </w:tcBorders>
            <w:hideMark/>
          </w:tcPr>
          <w:p w14:paraId="3F2BB166"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p&lt;.0001</w:t>
            </w:r>
          </w:p>
        </w:tc>
      </w:tr>
      <w:tr w:rsidR="00FC4D36" w:rsidRPr="00FC4D36" w14:paraId="2C1708EF"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0C03EF24" w14:textId="77777777" w:rsidR="00E77735" w:rsidRPr="00FC4D36" w:rsidRDefault="00E77735" w:rsidP="00166CAD">
            <w:pPr>
              <w:spacing w:line="240" w:lineRule="auto"/>
              <w:ind w:firstLine="159"/>
              <w:rPr>
                <w:rFonts w:cs="Times New Roman"/>
                <w:color w:val="000000" w:themeColor="text1"/>
                <w:sz w:val="20"/>
                <w:szCs w:val="20"/>
              </w:rPr>
            </w:pPr>
            <w:r w:rsidRPr="00FC4D36">
              <w:rPr>
                <w:rFonts w:cs="Times New Roman"/>
                <w:color w:val="000000" w:themeColor="text1"/>
                <w:sz w:val="20"/>
                <w:szCs w:val="20"/>
              </w:rPr>
              <w:t>&lt; High school</w:t>
            </w:r>
          </w:p>
        </w:tc>
        <w:tc>
          <w:tcPr>
            <w:tcW w:w="1890" w:type="dxa"/>
            <w:tcBorders>
              <w:top w:val="single" w:sz="4" w:space="0" w:color="auto"/>
              <w:left w:val="single" w:sz="4" w:space="0" w:color="auto"/>
              <w:bottom w:val="single" w:sz="4" w:space="0" w:color="auto"/>
              <w:right w:val="single" w:sz="4" w:space="0" w:color="auto"/>
            </w:tcBorders>
          </w:tcPr>
          <w:p w14:paraId="0DF9FAFE"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32 (31.7)</w:t>
            </w:r>
          </w:p>
        </w:tc>
        <w:tc>
          <w:tcPr>
            <w:tcW w:w="1440" w:type="dxa"/>
            <w:tcBorders>
              <w:top w:val="single" w:sz="4" w:space="0" w:color="auto"/>
              <w:left w:val="single" w:sz="4" w:space="0" w:color="auto"/>
              <w:bottom w:val="single" w:sz="4" w:space="0" w:color="auto"/>
              <w:right w:val="single" w:sz="4" w:space="0" w:color="auto"/>
            </w:tcBorders>
          </w:tcPr>
          <w:p w14:paraId="4A1E9D9E"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330 (21.2)</w:t>
            </w:r>
          </w:p>
        </w:tc>
        <w:tc>
          <w:tcPr>
            <w:tcW w:w="900" w:type="dxa"/>
            <w:tcBorders>
              <w:top w:val="single" w:sz="4" w:space="0" w:color="auto"/>
              <w:left w:val="single" w:sz="4" w:space="0" w:color="auto"/>
              <w:bottom w:val="single" w:sz="4" w:space="0" w:color="auto"/>
              <w:right w:val="single" w:sz="4" w:space="0" w:color="auto"/>
            </w:tcBorders>
          </w:tcPr>
          <w:p w14:paraId="13918AD8"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1884F2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1183 (44.4)</w:t>
            </w:r>
          </w:p>
        </w:tc>
        <w:tc>
          <w:tcPr>
            <w:tcW w:w="1440" w:type="dxa"/>
            <w:tcBorders>
              <w:top w:val="single" w:sz="4" w:space="0" w:color="auto"/>
              <w:left w:val="single" w:sz="4" w:space="0" w:color="auto"/>
              <w:bottom w:val="single" w:sz="4" w:space="0" w:color="auto"/>
              <w:right w:val="single" w:sz="4" w:space="0" w:color="auto"/>
            </w:tcBorders>
          </w:tcPr>
          <w:p w14:paraId="75510DA3"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362 (21.9)</w:t>
            </w:r>
          </w:p>
        </w:tc>
        <w:tc>
          <w:tcPr>
            <w:tcW w:w="900" w:type="dxa"/>
            <w:tcBorders>
              <w:top w:val="single" w:sz="4" w:space="0" w:color="auto"/>
              <w:left w:val="single" w:sz="4" w:space="0" w:color="auto"/>
              <w:bottom w:val="single" w:sz="4" w:space="0" w:color="auto"/>
              <w:right w:val="single" w:sz="4" w:space="0" w:color="auto"/>
            </w:tcBorders>
            <w:hideMark/>
          </w:tcPr>
          <w:p w14:paraId="41852631"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19373980"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0ABE7838"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Health insurance</w:t>
            </w:r>
          </w:p>
        </w:tc>
        <w:tc>
          <w:tcPr>
            <w:tcW w:w="1890" w:type="dxa"/>
            <w:tcBorders>
              <w:top w:val="single" w:sz="4" w:space="0" w:color="auto"/>
              <w:left w:val="single" w:sz="4" w:space="0" w:color="auto"/>
              <w:bottom w:val="single" w:sz="4" w:space="0" w:color="auto"/>
              <w:right w:val="single" w:sz="4" w:space="0" w:color="auto"/>
            </w:tcBorders>
          </w:tcPr>
          <w:p w14:paraId="4816A315"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77B32F3"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C5E5158"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963783C"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808526A"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4E8454"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1981A4B8"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76A592B4" w14:textId="77777777" w:rsidR="00E77735" w:rsidRPr="00FC4D36" w:rsidRDefault="00E77735" w:rsidP="00166CAD">
            <w:pPr>
              <w:spacing w:line="240" w:lineRule="auto"/>
              <w:ind w:firstLine="159"/>
              <w:rPr>
                <w:rFonts w:cs="Times New Roman"/>
                <w:color w:val="000000" w:themeColor="text1"/>
                <w:sz w:val="20"/>
                <w:szCs w:val="20"/>
              </w:rPr>
            </w:pPr>
            <w:r w:rsidRPr="00FC4D36">
              <w:rPr>
                <w:rFonts w:cs="Times New Roman"/>
                <w:color w:val="000000" w:themeColor="text1"/>
                <w:sz w:val="20"/>
                <w:szCs w:val="20"/>
              </w:rPr>
              <w:t>No</w:t>
            </w:r>
          </w:p>
        </w:tc>
        <w:tc>
          <w:tcPr>
            <w:tcW w:w="1890" w:type="dxa"/>
            <w:tcBorders>
              <w:top w:val="single" w:sz="4" w:space="0" w:color="auto"/>
              <w:left w:val="single" w:sz="4" w:space="0" w:color="auto"/>
              <w:bottom w:val="single" w:sz="4" w:space="0" w:color="auto"/>
              <w:right w:val="single" w:sz="4" w:space="0" w:color="auto"/>
            </w:tcBorders>
          </w:tcPr>
          <w:p w14:paraId="48FA04DE"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4 (3.9)</w:t>
            </w:r>
          </w:p>
        </w:tc>
        <w:tc>
          <w:tcPr>
            <w:tcW w:w="1440" w:type="dxa"/>
            <w:tcBorders>
              <w:top w:val="single" w:sz="4" w:space="0" w:color="auto"/>
              <w:left w:val="single" w:sz="4" w:space="0" w:color="auto"/>
              <w:bottom w:val="single" w:sz="4" w:space="0" w:color="auto"/>
              <w:right w:val="single" w:sz="4" w:space="0" w:color="auto"/>
            </w:tcBorders>
          </w:tcPr>
          <w:p w14:paraId="3A998DB1"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77 (5.1)</w:t>
            </w:r>
          </w:p>
        </w:tc>
        <w:tc>
          <w:tcPr>
            <w:tcW w:w="900" w:type="dxa"/>
            <w:tcBorders>
              <w:top w:val="single" w:sz="4" w:space="0" w:color="auto"/>
              <w:left w:val="single" w:sz="4" w:space="0" w:color="auto"/>
              <w:bottom w:val="single" w:sz="4" w:space="0" w:color="auto"/>
              <w:right w:val="single" w:sz="4" w:space="0" w:color="auto"/>
            </w:tcBorders>
          </w:tcPr>
          <w:p w14:paraId="2FDD9F5C"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p=0.59</w:t>
            </w:r>
          </w:p>
        </w:tc>
        <w:tc>
          <w:tcPr>
            <w:tcW w:w="1530" w:type="dxa"/>
            <w:tcBorders>
              <w:top w:val="single" w:sz="4" w:space="0" w:color="auto"/>
              <w:left w:val="single" w:sz="4" w:space="0" w:color="auto"/>
              <w:bottom w:val="single" w:sz="4" w:space="0" w:color="auto"/>
              <w:right w:val="single" w:sz="4" w:space="0" w:color="auto"/>
            </w:tcBorders>
          </w:tcPr>
          <w:p w14:paraId="64376104"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146 (5.9)</w:t>
            </w:r>
          </w:p>
        </w:tc>
        <w:tc>
          <w:tcPr>
            <w:tcW w:w="1440" w:type="dxa"/>
            <w:tcBorders>
              <w:top w:val="single" w:sz="4" w:space="0" w:color="auto"/>
              <w:left w:val="single" w:sz="4" w:space="0" w:color="auto"/>
              <w:bottom w:val="single" w:sz="4" w:space="0" w:color="auto"/>
              <w:right w:val="single" w:sz="4" w:space="0" w:color="auto"/>
            </w:tcBorders>
          </w:tcPr>
          <w:p w14:paraId="3B91B311"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81 (5.0)</w:t>
            </w:r>
          </w:p>
        </w:tc>
        <w:tc>
          <w:tcPr>
            <w:tcW w:w="900" w:type="dxa"/>
            <w:tcBorders>
              <w:top w:val="single" w:sz="4" w:space="0" w:color="auto"/>
              <w:left w:val="single" w:sz="4" w:space="0" w:color="auto"/>
              <w:bottom w:val="single" w:sz="4" w:space="0" w:color="auto"/>
              <w:right w:val="single" w:sz="4" w:space="0" w:color="auto"/>
            </w:tcBorders>
            <w:hideMark/>
          </w:tcPr>
          <w:p w14:paraId="5F8F5A22"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p=0.22</w:t>
            </w:r>
          </w:p>
        </w:tc>
      </w:tr>
      <w:tr w:rsidR="00FC4D36" w:rsidRPr="00FC4D36" w14:paraId="0B68E404"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1D98DC92" w14:textId="77777777" w:rsidR="00E77735" w:rsidRPr="00FC4D36" w:rsidRDefault="00E77735" w:rsidP="00166CAD">
            <w:pPr>
              <w:spacing w:line="240" w:lineRule="auto"/>
              <w:ind w:firstLine="159"/>
              <w:rPr>
                <w:rFonts w:cs="Times New Roman"/>
                <w:color w:val="000000" w:themeColor="text1"/>
                <w:sz w:val="20"/>
                <w:szCs w:val="20"/>
              </w:rPr>
            </w:pPr>
            <w:r w:rsidRPr="00FC4D36">
              <w:rPr>
                <w:rFonts w:cs="Times New Roman"/>
                <w:color w:val="000000" w:themeColor="text1"/>
                <w:sz w:val="20"/>
                <w:szCs w:val="20"/>
              </w:rPr>
              <w:t>Yes</w:t>
            </w:r>
          </w:p>
        </w:tc>
        <w:tc>
          <w:tcPr>
            <w:tcW w:w="1890" w:type="dxa"/>
            <w:tcBorders>
              <w:top w:val="single" w:sz="4" w:space="0" w:color="auto"/>
              <w:left w:val="single" w:sz="4" w:space="0" w:color="auto"/>
              <w:bottom w:val="single" w:sz="4" w:space="0" w:color="auto"/>
              <w:right w:val="single" w:sz="4" w:space="0" w:color="auto"/>
            </w:tcBorders>
          </w:tcPr>
          <w:p w14:paraId="0C528996"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99 (96.1)</w:t>
            </w:r>
          </w:p>
        </w:tc>
        <w:tc>
          <w:tcPr>
            <w:tcW w:w="1440" w:type="dxa"/>
            <w:tcBorders>
              <w:top w:val="single" w:sz="4" w:space="0" w:color="auto"/>
              <w:left w:val="single" w:sz="4" w:space="0" w:color="auto"/>
              <w:bottom w:val="single" w:sz="4" w:space="0" w:color="auto"/>
              <w:right w:val="single" w:sz="4" w:space="0" w:color="auto"/>
            </w:tcBorders>
          </w:tcPr>
          <w:p w14:paraId="5574E9FA"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1441 (94.9)</w:t>
            </w:r>
          </w:p>
        </w:tc>
        <w:tc>
          <w:tcPr>
            <w:tcW w:w="900" w:type="dxa"/>
            <w:tcBorders>
              <w:top w:val="single" w:sz="4" w:space="0" w:color="auto"/>
              <w:left w:val="single" w:sz="4" w:space="0" w:color="auto"/>
              <w:bottom w:val="single" w:sz="4" w:space="0" w:color="auto"/>
              <w:right w:val="single" w:sz="4" w:space="0" w:color="auto"/>
            </w:tcBorders>
          </w:tcPr>
          <w:p w14:paraId="0140F54A"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40EC6B7"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2332 (94.1)</w:t>
            </w:r>
          </w:p>
        </w:tc>
        <w:tc>
          <w:tcPr>
            <w:tcW w:w="1440" w:type="dxa"/>
            <w:tcBorders>
              <w:top w:val="single" w:sz="4" w:space="0" w:color="auto"/>
              <w:left w:val="single" w:sz="4" w:space="0" w:color="auto"/>
              <w:bottom w:val="single" w:sz="4" w:space="0" w:color="auto"/>
              <w:right w:val="single" w:sz="4" w:space="0" w:color="auto"/>
            </w:tcBorders>
          </w:tcPr>
          <w:p w14:paraId="35EA221D"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1540 (95.0)</w:t>
            </w:r>
          </w:p>
        </w:tc>
        <w:tc>
          <w:tcPr>
            <w:tcW w:w="900" w:type="dxa"/>
            <w:tcBorders>
              <w:top w:val="single" w:sz="4" w:space="0" w:color="auto"/>
              <w:left w:val="single" w:sz="4" w:space="0" w:color="auto"/>
              <w:bottom w:val="single" w:sz="4" w:space="0" w:color="auto"/>
              <w:right w:val="single" w:sz="4" w:space="0" w:color="auto"/>
            </w:tcBorders>
            <w:hideMark/>
          </w:tcPr>
          <w:p w14:paraId="722B8A63"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24E801B3"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52001E3B"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BMI</w:t>
            </w:r>
          </w:p>
        </w:tc>
        <w:tc>
          <w:tcPr>
            <w:tcW w:w="1890" w:type="dxa"/>
            <w:tcBorders>
              <w:top w:val="single" w:sz="4" w:space="0" w:color="auto"/>
              <w:left w:val="single" w:sz="4" w:space="0" w:color="auto"/>
              <w:bottom w:val="single" w:sz="4" w:space="0" w:color="auto"/>
              <w:right w:val="single" w:sz="4" w:space="0" w:color="auto"/>
            </w:tcBorders>
          </w:tcPr>
          <w:p w14:paraId="6994A0C9"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5E939AE"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F5688F3"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5D0A9B9"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10BD0B6"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3D5299EE"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30DCE991"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tcPr>
          <w:p w14:paraId="739604D8" w14:textId="77777777" w:rsidR="00E77735" w:rsidRPr="00FC4D36" w:rsidRDefault="00E77735" w:rsidP="00166CAD">
            <w:pPr>
              <w:spacing w:line="240" w:lineRule="auto"/>
              <w:ind w:firstLine="152"/>
              <w:rPr>
                <w:rFonts w:cs="Times New Roman"/>
                <w:color w:val="000000" w:themeColor="text1"/>
                <w:sz w:val="20"/>
                <w:szCs w:val="20"/>
              </w:rPr>
            </w:pPr>
            <w:r w:rsidRPr="00FC4D36">
              <w:rPr>
                <w:rFonts w:cs="Times New Roman"/>
                <w:color w:val="000000" w:themeColor="text1"/>
                <w:sz w:val="20"/>
                <w:szCs w:val="20"/>
              </w:rPr>
              <w:t>&lt;30</w:t>
            </w:r>
          </w:p>
        </w:tc>
        <w:tc>
          <w:tcPr>
            <w:tcW w:w="1890" w:type="dxa"/>
            <w:tcBorders>
              <w:top w:val="single" w:sz="4" w:space="0" w:color="auto"/>
              <w:left w:val="single" w:sz="4" w:space="0" w:color="auto"/>
              <w:bottom w:val="single" w:sz="4" w:space="0" w:color="auto"/>
              <w:right w:val="single" w:sz="4" w:space="0" w:color="auto"/>
            </w:tcBorders>
          </w:tcPr>
          <w:p w14:paraId="5D44C3FC"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43 (41.4)</w:t>
            </w:r>
          </w:p>
        </w:tc>
        <w:tc>
          <w:tcPr>
            <w:tcW w:w="1440" w:type="dxa"/>
            <w:tcBorders>
              <w:top w:val="single" w:sz="4" w:space="0" w:color="auto"/>
              <w:left w:val="single" w:sz="4" w:space="0" w:color="auto"/>
              <w:bottom w:val="single" w:sz="4" w:space="0" w:color="auto"/>
              <w:right w:val="single" w:sz="4" w:space="0" w:color="auto"/>
            </w:tcBorders>
          </w:tcPr>
          <w:p w14:paraId="321F7B9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913 (59.4)</w:t>
            </w:r>
          </w:p>
        </w:tc>
        <w:tc>
          <w:tcPr>
            <w:tcW w:w="900" w:type="dxa"/>
            <w:tcBorders>
              <w:top w:val="single" w:sz="4" w:space="0" w:color="auto"/>
              <w:left w:val="single" w:sz="4" w:space="0" w:color="auto"/>
              <w:bottom w:val="single" w:sz="4" w:space="0" w:color="auto"/>
              <w:right w:val="single" w:sz="4" w:space="0" w:color="auto"/>
            </w:tcBorders>
          </w:tcPr>
          <w:p w14:paraId="7CD4BF38"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p=0.003</w:t>
            </w:r>
          </w:p>
        </w:tc>
        <w:tc>
          <w:tcPr>
            <w:tcW w:w="1530" w:type="dxa"/>
            <w:tcBorders>
              <w:top w:val="single" w:sz="4" w:space="0" w:color="auto"/>
              <w:left w:val="single" w:sz="4" w:space="0" w:color="auto"/>
              <w:bottom w:val="single" w:sz="4" w:space="0" w:color="auto"/>
              <w:right w:val="single" w:sz="4" w:space="0" w:color="auto"/>
            </w:tcBorders>
          </w:tcPr>
          <w:p w14:paraId="08B8BB1D"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1571 (61.7)</w:t>
            </w:r>
          </w:p>
        </w:tc>
        <w:tc>
          <w:tcPr>
            <w:tcW w:w="1440" w:type="dxa"/>
            <w:tcBorders>
              <w:top w:val="single" w:sz="4" w:space="0" w:color="auto"/>
              <w:left w:val="single" w:sz="4" w:space="0" w:color="auto"/>
              <w:bottom w:val="single" w:sz="4" w:space="0" w:color="auto"/>
              <w:right w:val="single" w:sz="4" w:space="0" w:color="auto"/>
            </w:tcBorders>
          </w:tcPr>
          <w:p w14:paraId="31EEED13"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956 (58.2)</w:t>
            </w:r>
          </w:p>
        </w:tc>
        <w:tc>
          <w:tcPr>
            <w:tcW w:w="900" w:type="dxa"/>
            <w:tcBorders>
              <w:top w:val="single" w:sz="4" w:space="0" w:color="auto"/>
              <w:left w:val="single" w:sz="4" w:space="0" w:color="auto"/>
              <w:bottom w:val="single" w:sz="4" w:space="0" w:color="auto"/>
              <w:right w:val="single" w:sz="4" w:space="0" w:color="auto"/>
            </w:tcBorders>
          </w:tcPr>
          <w:p w14:paraId="3609CBD1"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p=0.03</w:t>
            </w:r>
          </w:p>
        </w:tc>
      </w:tr>
      <w:tr w:rsidR="00FC4D36" w:rsidRPr="00FC4D36" w14:paraId="63656CEC"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tcPr>
          <w:p w14:paraId="25F934F2" w14:textId="77777777" w:rsidR="00E77735" w:rsidRPr="00FC4D36" w:rsidRDefault="00E77735" w:rsidP="00166CAD">
            <w:pPr>
              <w:spacing w:line="240" w:lineRule="auto"/>
              <w:ind w:firstLine="152"/>
              <w:rPr>
                <w:rFonts w:cs="Times New Roman"/>
                <w:color w:val="000000" w:themeColor="text1"/>
                <w:sz w:val="20"/>
                <w:szCs w:val="20"/>
              </w:rPr>
            </w:pPr>
            <w:r w:rsidRPr="00FC4D36">
              <w:rPr>
                <w:rFonts w:cs="Times New Roman"/>
                <w:color w:val="000000" w:themeColor="text1"/>
                <w:sz w:val="20"/>
                <w:szCs w:val="20"/>
              </w:rPr>
              <w:sym w:font="Symbol" w:char="F0B3"/>
            </w:r>
            <w:r w:rsidRPr="00FC4D36">
              <w:rPr>
                <w:rFonts w:cs="Times New Roman"/>
                <w:color w:val="000000" w:themeColor="text1"/>
                <w:sz w:val="20"/>
                <w:szCs w:val="20"/>
              </w:rPr>
              <w:t>30</w:t>
            </w:r>
          </w:p>
        </w:tc>
        <w:tc>
          <w:tcPr>
            <w:tcW w:w="1890" w:type="dxa"/>
            <w:tcBorders>
              <w:top w:val="single" w:sz="4" w:space="0" w:color="auto"/>
              <w:left w:val="single" w:sz="4" w:space="0" w:color="auto"/>
              <w:bottom w:val="single" w:sz="4" w:space="0" w:color="auto"/>
              <w:right w:val="single" w:sz="4" w:space="0" w:color="auto"/>
            </w:tcBorders>
          </w:tcPr>
          <w:p w14:paraId="6470F683"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61 (58.7)</w:t>
            </w:r>
          </w:p>
        </w:tc>
        <w:tc>
          <w:tcPr>
            <w:tcW w:w="1440" w:type="dxa"/>
            <w:tcBorders>
              <w:top w:val="single" w:sz="4" w:space="0" w:color="auto"/>
              <w:left w:val="single" w:sz="4" w:space="0" w:color="auto"/>
              <w:bottom w:val="single" w:sz="4" w:space="0" w:color="auto"/>
              <w:right w:val="single" w:sz="4" w:space="0" w:color="auto"/>
            </w:tcBorders>
          </w:tcPr>
          <w:p w14:paraId="5CADEE2F"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625 (40.6)</w:t>
            </w:r>
          </w:p>
        </w:tc>
        <w:tc>
          <w:tcPr>
            <w:tcW w:w="900" w:type="dxa"/>
            <w:tcBorders>
              <w:top w:val="single" w:sz="4" w:space="0" w:color="auto"/>
              <w:left w:val="single" w:sz="4" w:space="0" w:color="auto"/>
              <w:bottom w:val="single" w:sz="4" w:space="0" w:color="auto"/>
              <w:right w:val="single" w:sz="4" w:space="0" w:color="auto"/>
            </w:tcBorders>
          </w:tcPr>
          <w:p w14:paraId="17975ED0"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51D0DF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976 (38.3)</w:t>
            </w:r>
          </w:p>
        </w:tc>
        <w:tc>
          <w:tcPr>
            <w:tcW w:w="1440" w:type="dxa"/>
            <w:tcBorders>
              <w:top w:val="single" w:sz="4" w:space="0" w:color="auto"/>
              <w:left w:val="single" w:sz="4" w:space="0" w:color="auto"/>
              <w:bottom w:val="single" w:sz="4" w:space="0" w:color="auto"/>
              <w:right w:val="single" w:sz="4" w:space="0" w:color="auto"/>
            </w:tcBorders>
          </w:tcPr>
          <w:p w14:paraId="66AD32EA"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686 (41.8)</w:t>
            </w:r>
          </w:p>
        </w:tc>
        <w:tc>
          <w:tcPr>
            <w:tcW w:w="900" w:type="dxa"/>
            <w:tcBorders>
              <w:top w:val="single" w:sz="4" w:space="0" w:color="auto"/>
              <w:left w:val="single" w:sz="4" w:space="0" w:color="auto"/>
              <w:bottom w:val="single" w:sz="4" w:space="0" w:color="auto"/>
              <w:right w:val="single" w:sz="4" w:space="0" w:color="auto"/>
            </w:tcBorders>
          </w:tcPr>
          <w:p w14:paraId="1D871CB7"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5BAE388D"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45108EC6"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Number of comorbidities</w:t>
            </w:r>
          </w:p>
        </w:tc>
        <w:tc>
          <w:tcPr>
            <w:tcW w:w="1890" w:type="dxa"/>
            <w:tcBorders>
              <w:top w:val="single" w:sz="4" w:space="0" w:color="auto"/>
              <w:left w:val="single" w:sz="4" w:space="0" w:color="auto"/>
              <w:bottom w:val="single" w:sz="4" w:space="0" w:color="auto"/>
              <w:right w:val="single" w:sz="4" w:space="0" w:color="auto"/>
            </w:tcBorders>
          </w:tcPr>
          <w:p w14:paraId="27421121"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106 (1.1)</w:t>
            </w:r>
          </w:p>
        </w:tc>
        <w:tc>
          <w:tcPr>
            <w:tcW w:w="1440" w:type="dxa"/>
            <w:tcBorders>
              <w:top w:val="single" w:sz="4" w:space="0" w:color="auto"/>
              <w:left w:val="single" w:sz="4" w:space="0" w:color="auto"/>
              <w:bottom w:val="single" w:sz="4" w:space="0" w:color="auto"/>
              <w:right w:val="single" w:sz="4" w:space="0" w:color="auto"/>
            </w:tcBorders>
          </w:tcPr>
          <w:p w14:paraId="2C97F89B"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1558 (1.0)</w:t>
            </w:r>
          </w:p>
        </w:tc>
        <w:tc>
          <w:tcPr>
            <w:tcW w:w="900" w:type="dxa"/>
            <w:tcBorders>
              <w:top w:val="single" w:sz="4" w:space="0" w:color="auto"/>
              <w:left w:val="single" w:sz="4" w:space="0" w:color="auto"/>
              <w:bottom w:val="single" w:sz="4" w:space="0" w:color="auto"/>
              <w:right w:val="single" w:sz="4" w:space="0" w:color="auto"/>
            </w:tcBorders>
          </w:tcPr>
          <w:p w14:paraId="5D290F13"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p=0.38</w:t>
            </w:r>
          </w:p>
        </w:tc>
        <w:tc>
          <w:tcPr>
            <w:tcW w:w="1530" w:type="dxa"/>
            <w:tcBorders>
              <w:top w:val="single" w:sz="4" w:space="0" w:color="auto"/>
              <w:left w:val="single" w:sz="4" w:space="0" w:color="auto"/>
              <w:bottom w:val="single" w:sz="4" w:space="0" w:color="auto"/>
              <w:right w:val="single" w:sz="4" w:space="0" w:color="auto"/>
            </w:tcBorders>
          </w:tcPr>
          <w:p w14:paraId="0B3431A9"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2670 (1.3)</w:t>
            </w:r>
          </w:p>
        </w:tc>
        <w:tc>
          <w:tcPr>
            <w:tcW w:w="1440" w:type="dxa"/>
            <w:tcBorders>
              <w:top w:val="single" w:sz="4" w:space="0" w:color="auto"/>
              <w:left w:val="single" w:sz="4" w:space="0" w:color="auto"/>
              <w:bottom w:val="single" w:sz="4" w:space="0" w:color="auto"/>
              <w:right w:val="single" w:sz="4" w:space="0" w:color="auto"/>
            </w:tcBorders>
          </w:tcPr>
          <w:p w14:paraId="6C61C721"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1664 (1.0)</w:t>
            </w:r>
          </w:p>
        </w:tc>
        <w:tc>
          <w:tcPr>
            <w:tcW w:w="900" w:type="dxa"/>
            <w:tcBorders>
              <w:top w:val="single" w:sz="4" w:space="0" w:color="auto"/>
              <w:left w:val="single" w:sz="4" w:space="0" w:color="auto"/>
              <w:bottom w:val="single" w:sz="4" w:space="0" w:color="auto"/>
              <w:right w:val="single" w:sz="4" w:space="0" w:color="auto"/>
            </w:tcBorders>
            <w:hideMark/>
          </w:tcPr>
          <w:p w14:paraId="7E2139AA"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p&lt;.0001</w:t>
            </w:r>
          </w:p>
        </w:tc>
      </w:tr>
      <w:tr w:rsidR="00FC4D36" w:rsidRPr="00FC4D36" w14:paraId="253E702F"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45BC548F"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Occupation</w:t>
            </w:r>
          </w:p>
        </w:tc>
        <w:tc>
          <w:tcPr>
            <w:tcW w:w="1890" w:type="dxa"/>
            <w:tcBorders>
              <w:top w:val="single" w:sz="4" w:space="0" w:color="auto"/>
              <w:left w:val="single" w:sz="4" w:space="0" w:color="auto"/>
              <w:bottom w:val="single" w:sz="4" w:space="0" w:color="auto"/>
              <w:right w:val="single" w:sz="4" w:space="0" w:color="auto"/>
            </w:tcBorders>
          </w:tcPr>
          <w:p w14:paraId="6504DBE5"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674DA41"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BE59EF8"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3106224" w14:textId="77777777" w:rsidR="00E77735" w:rsidRPr="00FC4D36" w:rsidRDefault="00E77735" w:rsidP="00166CAD">
            <w:pPr>
              <w:spacing w:line="240" w:lineRule="auto"/>
              <w:jc w:val="center"/>
              <w:rPr>
                <w:rFonts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691D4F2" w14:textId="77777777" w:rsidR="00E77735" w:rsidRPr="00FC4D36" w:rsidRDefault="00E77735" w:rsidP="00166CAD">
            <w:pPr>
              <w:spacing w:line="240" w:lineRule="auto"/>
              <w:jc w:val="center"/>
              <w:rPr>
                <w:rFonts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3A327E7"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0A42E6E7"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67627571" w14:textId="77777777" w:rsidR="00E77735" w:rsidRPr="00FC4D36" w:rsidRDefault="00E77735" w:rsidP="00166CAD">
            <w:pPr>
              <w:spacing w:line="240" w:lineRule="auto"/>
              <w:ind w:firstLine="159"/>
              <w:rPr>
                <w:rFonts w:cs="Times New Roman"/>
                <w:color w:val="000000" w:themeColor="text1"/>
                <w:sz w:val="20"/>
                <w:szCs w:val="20"/>
              </w:rPr>
            </w:pPr>
            <w:r w:rsidRPr="00FC4D36">
              <w:rPr>
                <w:rFonts w:cs="Times New Roman"/>
                <w:color w:val="000000" w:themeColor="text1"/>
                <w:sz w:val="20"/>
                <w:szCs w:val="20"/>
              </w:rPr>
              <w:t>High SES job</w:t>
            </w:r>
          </w:p>
        </w:tc>
        <w:tc>
          <w:tcPr>
            <w:tcW w:w="1890" w:type="dxa"/>
            <w:tcBorders>
              <w:top w:val="single" w:sz="4" w:space="0" w:color="auto"/>
              <w:left w:val="single" w:sz="4" w:space="0" w:color="auto"/>
              <w:bottom w:val="single" w:sz="4" w:space="0" w:color="auto"/>
              <w:right w:val="single" w:sz="4" w:space="0" w:color="auto"/>
            </w:tcBorders>
          </w:tcPr>
          <w:p w14:paraId="47405CFF"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40 (42.6)</w:t>
            </w:r>
          </w:p>
        </w:tc>
        <w:tc>
          <w:tcPr>
            <w:tcW w:w="1440" w:type="dxa"/>
            <w:tcBorders>
              <w:top w:val="single" w:sz="4" w:space="0" w:color="auto"/>
              <w:left w:val="single" w:sz="4" w:space="0" w:color="auto"/>
              <w:bottom w:val="single" w:sz="4" w:space="0" w:color="auto"/>
              <w:right w:val="single" w:sz="4" w:space="0" w:color="auto"/>
            </w:tcBorders>
          </w:tcPr>
          <w:p w14:paraId="0B3C8087"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774 (53.1)</w:t>
            </w:r>
          </w:p>
        </w:tc>
        <w:tc>
          <w:tcPr>
            <w:tcW w:w="900" w:type="dxa"/>
            <w:tcBorders>
              <w:top w:val="single" w:sz="4" w:space="0" w:color="auto"/>
              <w:left w:val="single" w:sz="4" w:space="0" w:color="auto"/>
              <w:bottom w:val="single" w:sz="4" w:space="0" w:color="auto"/>
              <w:right w:val="single" w:sz="4" w:space="0" w:color="auto"/>
            </w:tcBorders>
          </w:tcPr>
          <w:p w14:paraId="2B1B5F03"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p=0.05</w:t>
            </w:r>
          </w:p>
        </w:tc>
        <w:tc>
          <w:tcPr>
            <w:tcW w:w="1530" w:type="dxa"/>
            <w:tcBorders>
              <w:top w:val="single" w:sz="4" w:space="0" w:color="auto"/>
              <w:left w:val="single" w:sz="4" w:space="0" w:color="auto"/>
              <w:bottom w:val="single" w:sz="4" w:space="0" w:color="auto"/>
              <w:right w:val="single" w:sz="4" w:space="0" w:color="auto"/>
            </w:tcBorders>
          </w:tcPr>
          <w:p w14:paraId="5418B0C2"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910 (38.2)</w:t>
            </w:r>
          </w:p>
        </w:tc>
        <w:tc>
          <w:tcPr>
            <w:tcW w:w="1440" w:type="dxa"/>
            <w:tcBorders>
              <w:top w:val="single" w:sz="4" w:space="0" w:color="auto"/>
              <w:left w:val="single" w:sz="4" w:space="0" w:color="auto"/>
              <w:bottom w:val="single" w:sz="4" w:space="0" w:color="auto"/>
              <w:right w:val="single" w:sz="4" w:space="0" w:color="auto"/>
            </w:tcBorders>
          </w:tcPr>
          <w:p w14:paraId="5241E4EE"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814 (52.4)</w:t>
            </w:r>
          </w:p>
        </w:tc>
        <w:tc>
          <w:tcPr>
            <w:tcW w:w="900" w:type="dxa"/>
            <w:tcBorders>
              <w:top w:val="single" w:sz="4" w:space="0" w:color="auto"/>
              <w:left w:val="single" w:sz="4" w:space="0" w:color="auto"/>
              <w:bottom w:val="single" w:sz="4" w:space="0" w:color="auto"/>
              <w:right w:val="single" w:sz="4" w:space="0" w:color="auto"/>
            </w:tcBorders>
            <w:hideMark/>
          </w:tcPr>
          <w:p w14:paraId="44F8723A"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p&lt;.0001</w:t>
            </w:r>
          </w:p>
        </w:tc>
      </w:tr>
      <w:tr w:rsidR="00FC4D36" w:rsidRPr="00FC4D36" w14:paraId="70F086C3"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43A0D880" w14:textId="77777777" w:rsidR="00E77735" w:rsidRPr="00FC4D36" w:rsidRDefault="00E77735" w:rsidP="00166CAD">
            <w:pPr>
              <w:spacing w:line="240" w:lineRule="auto"/>
              <w:ind w:firstLine="159"/>
              <w:rPr>
                <w:rFonts w:cs="Times New Roman"/>
                <w:color w:val="000000" w:themeColor="text1"/>
                <w:sz w:val="20"/>
                <w:szCs w:val="20"/>
              </w:rPr>
            </w:pPr>
            <w:r w:rsidRPr="00FC4D36">
              <w:rPr>
                <w:rFonts w:cs="Times New Roman"/>
                <w:color w:val="000000" w:themeColor="text1"/>
                <w:sz w:val="20"/>
                <w:szCs w:val="20"/>
              </w:rPr>
              <w:t>Low SES job</w:t>
            </w:r>
          </w:p>
        </w:tc>
        <w:tc>
          <w:tcPr>
            <w:tcW w:w="1890" w:type="dxa"/>
            <w:tcBorders>
              <w:top w:val="single" w:sz="4" w:space="0" w:color="auto"/>
              <w:left w:val="single" w:sz="4" w:space="0" w:color="auto"/>
              <w:bottom w:val="single" w:sz="4" w:space="0" w:color="auto"/>
              <w:right w:val="single" w:sz="4" w:space="0" w:color="auto"/>
            </w:tcBorders>
          </w:tcPr>
          <w:p w14:paraId="0C9E8344"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54 (57.5)</w:t>
            </w:r>
          </w:p>
        </w:tc>
        <w:tc>
          <w:tcPr>
            <w:tcW w:w="1440" w:type="dxa"/>
            <w:tcBorders>
              <w:top w:val="single" w:sz="4" w:space="0" w:color="auto"/>
              <w:left w:val="single" w:sz="4" w:space="0" w:color="auto"/>
              <w:bottom w:val="single" w:sz="4" w:space="0" w:color="auto"/>
              <w:right w:val="single" w:sz="4" w:space="0" w:color="auto"/>
            </w:tcBorders>
          </w:tcPr>
          <w:p w14:paraId="381E763C"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685 (47.0)</w:t>
            </w:r>
          </w:p>
        </w:tc>
        <w:tc>
          <w:tcPr>
            <w:tcW w:w="900" w:type="dxa"/>
            <w:tcBorders>
              <w:top w:val="single" w:sz="4" w:space="0" w:color="auto"/>
              <w:left w:val="single" w:sz="4" w:space="0" w:color="auto"/>
              <w:bottom w:val="single" w:sz="4" w:space="0" w:color="auto"/>
              <w:right w:val="single" w:sz="4" w:space="0" w:color="auto"/>
            </w:tcBorders>
          </w:tcPr>
          <w:p w14:paraId="03AAADEC" w14:textId="77777777" w:rsidR="00E77735" w:rsidRPr="00FC4D36" w:rsidRDefault="00E77735" w:rsidP="00166CAD">
            <w:pPr>
              <w:spacing w:line="240" w:lineRule="auto"/>
              <w:jc w:val="center"/>
              <w:rPr>
                <w:rFonts w:cs="Times New Roman"/>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5DEED3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1472 (61.8)</w:t>
            </w:r>
          </w:p>
        </w:tc>
        <w:tc>
          <w:tcPr>
            <w:tcW w:w="1440" w:type="dxa"/>
            <w:tcBorders>
              <w:top w:val="single" w:sz="4" w:space="0" w:color="auto"/>
              <w:left w:val="single" w:sz="4" w:space="0" w:color="auto"/>
              <w:bottom w:val="single" w:sz="4" w:space="0" w:color="auto"/>
              <w:right w:val="single" w:sz="4" w:space="0" w:color="auto"/>
            </w:tcBorders>
          </w:tcPr>
          <w:p w14:paraId="143EE61E"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739 (47.6)</w:t>
            </w:r>
          </w:p>
        </w:tc>
        <w:tc>
          <w:tcPr>
            <w:tcW w:w="900" w:type="dxa"/>
            <w:tcBorders>
              <w:top w:val="single" w:sz="4" w:space="0" w:color="auto"/>
              <w:left w:val="single" w:sz="4" w:space="0" w:color="auto"/>
              <w:bottom w:val="single" w:sz="4" w:space="0" w:color="auto"/>
              <w:right w:val="single" w:sz="4" w:space="0" w:color="auto"/>
            </w:tcBorders>
            <w:hideMark/>
          </w:tcPr>
          <w:p w14:paraId="4C0EDAE6" w14:textId="77777777" w:rsidR="00E77735" w:rsidRPr="00FC4D36" w:rsidRDefault="00E77735" w:rsidP="00166CAD">
            <w:pPr>
              <w:spacing w:line="240" w:lineRule="auto"/>
              <w:jc w:val="center"/>
              <w:rPr>
                <w:rFonts w:cs="Times New Roman"/>
                <w:color w:val="000000" w:themeColor="text1"/>
                <w:sz w:val="20"/>
                <w:szCs w:val="20"/>
              </w:rPr>
            </w:pPr>
          </w:p>
        </w:tc>
      </w:tr>
      <w:tr w:rsidR="00FC4D36" w:rsidRPr="00FC4D36" w14:paraId="1DF272BE"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566EE58B"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CES-D scores (range 0-60), mean</w:t>
            </w:r>
          </w:p>
        </w:tc>
        <w:tc>
          <w:tcPr>
            <w:tcW w:w="1890" w:type="dxa"/>
            <w:tcBorders>
              <w:top w:val="single" w:sz="4" w:space="0" w:color="auto"/>
              <w:left w:val="single" w:sz="4" w:space="0" w:color="auto"/>
              <w:bottom w:val="single" w:sz="4" w:space="0" w:color="auto"/>
              <w:right w:val="single" w:sz="4" w:space="0" w:color="auto"/>
            </w:tcBorders>
          </w:tcPr>
          <w:p w14:paraId="7768E554"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105 (7.2)</w:t>
            </w:r>
          </w:p>
        </w:tc>
        <w:tc>
          <w:tcPr>
            <w:tcW w:w="1440" w:type="dxa"/>
            <w:tcBorders>
              <w:top w:val="single" w:sz="4" w:space="0" w:color="auto"/>
              <w:left w:val="single" w:sz="4" w:space="0" w:color="auto"/>
              <w:bottom w:val="single" w:sz="4" w:space="0" w:color="auto"/>
              <w:right w:val="single" w:sz="4" w:space="0" w:color="auto"/>
            </w:tcBorders>
          </w:tcPr>
          <w:p w14:paraId="0E32AD92"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1545 (6.3)</w:t>
            </w:r>
          </w:p>
        </w:tc>
        <w:tc>
          <w:tcPr>
            <w:tcW w:w="900" w:type="dxa"/>
            <w:tcBorders>
              <w:top w:val="single" w:sz="4" w:space="0" w:color="auto"/>
              <w:left w:val="single" w:sz="4" w:space="0" w:color="auto"/>
              <w:bottom w:val="single" w:sz="4" w:space="0" w:color="auto"/>
              <w:right w:val="single" w:sz="4" w:space="0" w:color="auto"/>
            </w:tcBorders>
          </w:tcPr>
          <w:p w14:paraId="49397CCD"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p=0.24</w:t>
            </w:r>
          </w:p>
        </w:tc>
        <w:tc>
          <w:tcPr>
            <w:tcW w:w="1530" w:type="dxa"/>
            <w:tcBorders>
              <w:top w:val="single" w:sz="4" w:space="0" w:color="auto"/>
              <w:left w:val="single" w:sz="4" w:space="0" w:color="auto"/>
              <w:bottom w:val="single" w:sz="4" w:space="0" w:color="auto"/>
              <w:right w:val="single" w:sz="4" w:space="0" w:color="auto"/>
            </w:tcBorders>
          </w:tcPr>
          <w:p w14:paraId="3D75983E"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2620 (7.6)</w:t>
            </w:r>
          </w:p>
        </w:tc>
        <w:tc>
          <w:tcPr>
            <w:tcW w:w="1440" w:type="dxa"/>
            <w:tcBorders>
              <w:top w:val="single" w:sz="4" w:space="0" w:color="auto"/>
              <w:left w:val="single" w:sz="4" w:space="0" w:color="auto"/>
              <w:bottom w:val="single" w:sz="4" w:space="0" w:color="auto"/>
              <w:right w:val="single" w:sz="4" w:space="0" w:color="auto"/>
            </w:tcBorders>
          </w:tcPr>
          <w:p w14:paraId="635E5F35"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1650 (6.3)</w:t>
            </w:r>
          </w:p>
        </w:tc>
        <w:tc>
          <w:tcPr>
            <w:tcW w:w="900" w:type="dxa"/>
            <w:tcBorders>
              <w:top w:val="single" w:sz="4" w:space="0" w:color="auto"/>
              <w:left w:val="single" w:sz="4" w:space="0" w:color="auto"/>
              <w:bottom w:val="single" w:sz="4" w:space="0" w:color="auto"/>
              <w:right w:val="single" w:sz="4" w:space="0" w:color="auto"/>
            </w:tcBorders>
            <w:hideMark/>
          </w:tcPr>
          <w:p w14:paraId="3677688B"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p&lt;.0001</w:t>
            </w:r>
          </w:p>
        </w:tc>
      </w:tr>
      <w:tr w:rsidR="00000000" w:rsidRPr="00FC4D36" w14:paraId="1C40ED20" w14:textId="77777777" w:rsidTr="00166CAD">
        <w:tc>
          <w:tcPr>
            <w:tcW w:w="1705" w:type="dxa"/>
            <w:tcBorders>
              <w:top w:val="single" w:sz="4" w:space="0" w:color="auto"/>
              <w:left w:val="single" w:sz="4" w:space="0" w:color="auto"/>
              <w:bottom w:val="single" w:sz="4" w:space="0" w:color="auto"/>
              <w:right w:val="single" w:sz="4" w:space="0" w:color="auto"/>
            </w:tcBorders>
            <w:shd w:val="clear" w:color="auto" w:fill="auto"/>
          </w:tcPr>
          <w:p w14:paraId="7928991E" w14:textId="77777777" w:rsidR="00E77735" w:rsidRPr="00FC4D36" w:rsidRDefault="00E77735" w:rsidP="00166CAD">
            <w:pPr>
              <w:spacing w:line="240" w:lineRule="auto"/>
              <w:rPr>
                <w:rFonts w:cs="Times New Roman"/>
                <w:color w:val="000000" w:themeColor="text1"/>
                <w:sz w:val="20"/>
                <w:szCs w:val="20"/>
              </w:rPr>
            </w:pPr>
            <w:r w:rsidRPr="00FC4D36">
              <w:rPr>
                <w:rFonts w:cs="Times New Roman"/>
                <w:color w:val="000000" w:themeColor="text1"/>
                <w:sz w:val="20"/>
                <w:szCs w:val="20"/>
              </w:rPr>
              <w:t>Neighborhood poverty</w:t>
            </w:r>
          </w:p>
        </w:tc>
        <w:tc>
          <w:tcPr>
            <w:tcW w:w="1890" w:type="dxa"/>
            <w:tcBorders>
              <w:top w:val="single" w:sz="4" w:space="0" w:color="auto"/>
              <w:left w:val="single" w:sz="4" w:space="0" w:color="auto"/>
              <w:bottom w:val="single" w:sz="4" w:space="0" w:color="auto"/>
              <w:right w:val="single" w:sz="4" w:space="0" w:color="auto"/>
            </w:tcBorders>
          </w:tcPr>
          <w:p w14:paraId="258719A6"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100 (18.9)</w:t>
            </w:r>
          </w:p>
        </w:tc>
        <w:tc>
          <w:tcPr>
            <w:tcW w:w="1440" w:type="dxa"/>
            <w:tcBorders>
              <w:top w:val="single" w:sz="4" w:space="0" w:color="auto"/>
              <w:left w:val="single" w:sz="4" w:space="0" w:color="auto"/>
              <w:bottom w:val="single" w:sz="4" w:space="0" w:color="auto"/>
              <w:right w:val="single" w:sz="4" w:space="0" w:color="auto"/>
            </w:tcBorders>
          </w:tcPr>
          <w:p w14:paraId="4AEFB19F"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1506 (18.4)</w:t>
            </w:r>
          </w:p>
        </w:tc>
        <w:tc>
          <w:tcPr>
            <w:tcW w:w="900" w:type="dxa"/>
            <w:tcBorders>
              <w:top w:val="single" w:sz="4" w:space="0" w:color="auto"/>
              <w:left w:val="single" w:sz="4" w:space="0" w:color="auto"/>
              <w:bottom w:val="single" w:sz="4" w:space="0" w:color="auto"/>
              <w:right w:val="single" w:sz="4" w:space="0" w:color="auto"/>
            </w:tcBorders>
          </w:tcPr>
          <w:p w14:paraId="687E0311"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p=0.63</w:t>
            </w:r>
          </w:p>
        </w:tc>
        <w:tc>
          <w:tcPr>
            <w:tcW w:w="1530" w:type="dxa"/>
            <w:tcBorders>
              <w:top w:val="single" w:sz="4" w:space="0" w:color="auto"/>
              <w:left w:val="single" w:sz="4" w:space="0" w:color="auto"/>
              <w:bottom w:val="single" w:sz="4" w:space="0" w:color="auto"/>
              <w:right w:val="single" w:sz="4" w:space="0" w:color="auto"/>
            </w:tcBorders>
          </w:tcPr>
          <w:p w14:paraId="45488901"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2556 (20.4)</w:t>
            </w:r>
          </w:p>
        </w:tc>
        <w:tc>
          <w:tcPr>
            <w:tcW w:w="1440" w:type="dxa"/>
            <w:tcBorders>
              <w:top w:val="single" w:sz="4" w:space="0" w:color="auto"/>
              <w:left w:val="single" w:sz="4" w:space="0" w:color="auto"/>
              <w:bottom w:val="single" w:sz="4" w:space="0" w:color="auto"/>
              <w:right w:val="single" w:sz="4" w:space="0" w:color="auto"/>
            </w:tcBorders>
          </w:tcPr>
          <w:p w14:paraId="0ABCBF70"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1606 (18.5)</w:t>
            </w:r>
          </w:p>
        </w:tc>
        <w:tc>
          <w:tcPr>
            <w:tcW w:w="900" w:type="dxa"/>
            <w:tcBorders>
              <w:top w:val="single" w:sz="4" w:space="0" w:color="auto"/>
              <w:left w:val="single" w:sz="4" w:space="0" w:color="auto"/>
              <w:bottom w:val="single" w:sz="4" w:space="0" w:color="auto"/>
              <w:right w:val="single" w:sz="4" w:space="0" w:color="auto"/>
            </w:tcBorders>
          </w:tcPr>
          <w:p w14:paraId="0608D786" w14:textId="77777777" w:rsidR="00E77735" w:rsidRPr="00FC4D36" w:rsidRDefault="00E77735" w:rsidP="00166CAD">
            <w:pPr>
              <w:spacing w:line="240" w:lineRule="auto"/>
              <w:jc w:val="center"/>
              <w:rPr>
                <w:rFonts w:cs="Times New Roman"/>
                <w:color w:val="000000" w:themeColor="text1"/>
                <w:sz w:val="20"/>
                <w:szCs w:val="20"/>
              </w:rPr>
            </w:pPr>
            <w:r w:rsidRPr="00FC4D36">
              <w:rPr>
                <w:rFonts w:cs="Times New Roman"/>
                <w:color w:val="000000" w:themeColor="text1"/>
                <w:sz w:val="20"/>
                <w:szCs w:val="20"/>
              </w:rPr>
              <w:t>p&lt;.0001</w:t>
            </w:r>
          </w:p>
        </w:tc>
      </w:tr>
    </w:tbl>
    <w:p w14:paraId="2D1679DE" w14:textId="77777777" w:rsidR="00E77735" w:rsidRPr="00FC4D36" w:rsidRDefault="00E77735" w:rsidP="004B3D55">
      <w:pPr>
        <w:rPr>
          <w:color w:val="000000" w:themeColor="text1"/>
        </w:rPr>
      </w:pPr>
    </w:p>
    <w:sectPr w:rsidR="00E77735" w:rsidRPr="00FC4D36" w:rsidSect="00A57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98F"/>
    <w:multiLevelType w:val="hybridMultilevel"/>
    <w:tmpl w:val="24C2A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315988"/>
    <w:multiLevelType w:val="hybridMultilevel"/>
    <w:tmpl w:val="1632F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7F4B21"/>
    <w:multiLevelType w:val="hybridMultilevel"/>
    <w:tmpl w:val="0ADE4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8204EF"/>
    <w:multiLevelType w:val="hybridMultilevel"/>
    <w:tmpl w:val="FECED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B3591E"/>
    <w:multiLevelType w:val="hybridMultilevel"/>
    <w:tmpl w:val="25DA8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3571C96"/>
    <w:multiLevelType w:val="hybridMultilevel"/>
    <w:tmpl w:val="B8D65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B646E3"/>
    <w:multiLevelType w:val="hybridMultilevel"/>
    <w:tmpl w:val="554CA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B3F3BFA"/>
    <w:multiLevelType w:val="hybridMultilevel"/>
    <w:tmpl w:val="50843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E4128E7"/>
    <w:multiLevelType w:val="hybridMultilevel"/>
    <w:tmpl w:val="D910D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FD1288A"/>
    <w:multiLevelType w:val="hybridMultilevel"/>
    <w:tmpl w:val="C3121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9EB26F0"/>
    <w:multiLevelType w:val="hybridMultilevel"/>
    <w:tmpl w:val="0F408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D1C165F"/>
    <w:multiLevelType w:val="hybridMultilevel"/>
    <w:tmpl w:val="BA3AC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43155AC"/>
    <w:multiLevelType w:val="hybridMultilevel"/>
    <w:tmpl w:val="BDB2E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9EB0C41"/>
    <w:multiLevelType w:val="hybridMultilevel"/>
    <w:tmpl w:val="8632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12D11"/>
    <w:multiLevelType w:val="hybridMultilevel"/>
    <w:tmpl w:val="4984C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D203F18"/>
    <w:multiLevelType w:val="hybridMultilevel"/>
    <w:tmpl w:val="E050F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04F5B5A"/>
    <w:multiLevelType w:val="hybridMultilevel"/>
    <w:tmpl w:val="C128B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4A22FAA"/>
    <w:multiLevelType w:val="hybridMultilevel"/>
    <w:tmpl w:val="6F5A3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74601FE"/>
    <w:multiLevelType w:val="hybridMultilevel"/>
    <w:tmpl w:val="4C969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96844276">
    <w:abstractNumId w:val="5"/>
  </w:num>
  <w:num w:numId="2" w16cid:durableId="1716350885">
    <w:abstractNumId w:val="2"/>
  </w:num>
  <w:num w:numId="3" w16cid:durableId="1964538005">
    <w:abstractNumId w:val="16"/>
  </w:num>
  <w:num w:numId="4" w16cid:durableId="1070494124">
    <w:abstractNumId w:val="9"/>
  </w:num>
  <w:num w:numId="5" w16cid:durableId="1965307369">
    <w:abstractNumId w:val="12"/>
  </w:num>
  <w:num w:numId="6" w16cid:durableId="1946500360">
    <w:abstractNumId w:val="3"/>
  </w:num>
  <w:num w:numId="7" w16cid:durableId="1928729841">
    <w:abstractNumId w:val="14"/>
  </w:num>
  <w:num w:numId="8" w16cid:durableId="47534748">
    <w:abstractNumId w:val="7"/>
  </w:num>
  <w:num w:numId="9" w16cid:durableId="1205870433">
    <w:abstractNumId w:val="6"/>
  </w:num>
  <w:num w:numId="10" w16cid:durableId="629676423">
    <w:abstractNumId w:val="18"/>
  </w:num>
  <w:num w:numId="11" w16cid:durableId="106199730">
    <w:abstractNumId w:val="11"/>
  </w:num>
  <w:num w:numId="12" w16cid:durableId="27724050">
    <w:abstractNumId w:val="15"/>
  </w:num>
  <w:num w:numId="13" w16cid:durableId="593902505">
    <w:abstractNumId w:val="17"/>
  </w:num>
  <w:num w:numId="14" w16cid:durableId="865098530">
    <w:abstractNumId w:val="0"/>
  </w:num>
  <w:num w:numId="15" w16cid:durableId="1133017890">
    <w:abstractNumId w:val="1"/>
  </w:num>
  <w:num w:numId="16" w16cid:durableId="1983610504">
    <w:abstractNumId w:val="10"/>
  </w:num>
  <w:num w:numId="17" w16cid:durableId="250627075">
    <w:abstractNumId w:val="4"/>
  </w:num>
  <w:num w:numId="18" w16cid:durableId="963317680">
    <w:abstractNumId w:val="8"/>
  </w:num>
  <w:num w:numId="19" w16cid:durableId="15990183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55"/>
    <w:rsid w:val="00003463"/>
    <w:rsid w:val="0000351A"/>
    <w:rsid w:val="00007C5B"/>
    <w:rsid w:val="00010611"/>
    <w:rsid w:val="00011B8E"/>
    <w:rsid w:val="000141D7"/>
    <w:rsid w:val="0002485F"/>
    <w:rsid w:val="0002767F"/>
    <w:rsid w:val="00031EBD"/>
    <w:rsid w:val="0004002F"/>
    <w:rsid w:val="000473C1"/>
    <w:rsid w:val="0005781F"/>
    <w:rsid w:val="00060CD9"/>
    <w:rsid w:val="000622B4"/>
    <w:rsid w:val="0006299D"/>
    <w:rsid w:val="00064739"/>
    <w:rsid w:val="0007699A"/>
    <w:rsid w:val="00092D4E"/>
    <w:rsid w:val="000A0692"/>
    <w:rsid w:val="000A480A"/>
    <w:rsid w:val="000B224C"/>
    <w:rsid w:val="000B47EA"/>
    <w:rsid w:val="000C1962"/>
    <w:rsid w:val="000D30B7"/>
    <w:rsid w:val="000D6A5F"/>
    <w:rsid w:val="000E1CA1"/>
    <w:rsid w:val="000F748D"/>
    <w:rsid w:val="00104BB2"/>
    <w:rsid w:val="00107ED6"/>
    <w:rsid w:val="001134B4"/>
    <w:rsid w:val="001136A5"/>
    <w:rsid w:val="0012194F"/>
    <w:rsid w:val="00121FCC"/>
    <w:rsid w:val="00131930"/>
    <w:rsid w:val="00132512"/>
    <w:rsid w:val="00134783"/>
    <w:rsid w:val="00137CC1"/>
    <w:rsid w:val="001425CA"/>
    <w:rsid w:val="001439A1"/>
    <w:rsid w:val="001602C9"/>
    <w:rsid w:val="001662BF"/>
    <w:rsid w:val="00166CAD"/>
    <w:rsid w:val="00176FBA"/>
    <w:rsid w:val="00180445"/>
    <w:rsid w:val="00185C10"/>
    <w:rsid w:val="00192599"/>
    <w:rsid w:val="00194F58"/>
    <w:rsid w:val="00195C08"/>
    <w:rsid w:val="001B1A26"/>
    <w:rsid w:val="001B5A60"/>
    <w:rsid w:val="001C0A56"/>
    <w:rsid w:val="001C5DAA"/>
    <w:rsid w:val="001D0ED9"/>
    <w:rsid w:val="001D2B8E"/>
    <w:rsid w:val="001D7A8F"/>
    <w:rsid w:val="001E3DE9"/>
    <w:rsid w:val="001F2486"/>
    <w:rsid w:val="001F5526"/>
    <w:rsid w:val="00204FDF"/>
    <w:rsid w:val="002057CD"/>
    <w:rsid w:val="00207F5B"/>
    <w:rsid w:val="002135FE"/>
    <w:rsid w:val="0021619D"/>
    <w:rsid w:val="00220EE7"/>
    <w:rsid w:val="002243DC"/>
    <w:rsid w:val="00235710"/>
    <w:rsid w:val="00236853"/>
    <w:rsid w:val="002463B1"/>
    <w:rsid w:val="00251D85"/>
    <w:rsid w:val="002543C5"/>
    <w:rsid w:val="00255D45"/>
    <w:rsid w:val="00272C49"/>
    <w:rsid w:val="00273448"/>
    <w:rsid w:val="002736D0"/>
    <w:rsid w:val="002811FA"/>
    <w:rsid w:val="00282766"/>
    <w:rsid w:val="00285136"/>
    <w:rsid w:val="00287569"/>
    <w:rsid w:val="002902C7"/>
    <w:rsid w:val="00294689"/>
    <w:rsid w:val="002971E0"/>
    <w:rsid w:val="002A5028"/>
    <w:rsid w:val="002A54C2"/>
    <w:rsid w:val="002B2CA4"/>
    <w:rsid w:val="002C4372"/>
    <w:rsid w:val="002D2C5A"/>
    <w:rsid w:val="002D699D"/>
    <w:rsid w:val="002E0F3D"/>
    <w:rsid w:val="002F3C4A"/>
    <w:rsid w:val="002F634D"/>
    <w:rsid w:val="00300013"/>
    <w:rsid w:val="0030095E"/>
    <w:rsid w:val="003023EB"/>
    <w:rsid w:val="00317ACA"/>
    <w:rsid w:val="00325F8A"/>
    <w:rsid w:val="003316A5"/>
    <w:rsid w:val="0034307F"/>
    <w:rsid w:val="00345ACF"/>
    <w:rsid w:val="00350399"/>
    <w:rsid w:val="00352AAA"/>
    <w:rsid w:val="00360755"/>
    <w:rsid w:val="003724F7"/>
    <w:rsid w:val="00373B24"/>
    <w:rsid w:val="00373E03"/>
    <w:rsid w:val="00375A33"/>
    <w:rsid w:val="00377E0F"/>
    <w:rsid w:val="00381E18"/>
    <w:rsid w:val="00382313"/>
    <w:rsid w:val="00385497"/>
    <w:rsid w:val="003906C9"/>
    <w:rsid w:val="003908AB"/>
    <w:rsid w:val="00394376"/>
    <w:rsid w:val="00394D4A"/>
    <w:rsid w:val="003A730E"/>
    <w:rsid w:val="003A7F7F"/>
    <w:rsid w:val="003B29A0"/>
    <w:rsid w:val="003B3121"/>
    <w:rsid w:val="003B544A"/>
    <w:rsid w:val="003B5EDD"/>
    <w:rsid w:val="003B63B6"/>
    <w:rsid w:val="003C65C7"/>
    <w:rsid w:val="003C74AA"/>
    <w:rsid w:val="003D1281"/>
    <w:rsid w:val="003D1BDE"/>
    <w:rsid w:val="003D4FDE"/>
    <w:rsid w:val="003D5819"/>
    <w:rsid w:val="003E7D29"/>
    <w:rsid w:val="003F01A3"/>
    <w:rsid w:val="0040253E"/>
    <w:rsid w:val="0040680E"/>
    <w:rsid w:val="004200B3"/>
    <w:rsid w:val="00433B80"/>
    <w:rsid w:val="00443A51"/>
    <w:rsid w:val="0045217B"/>
    <w:rsid w:val="00452C21"/>
    <w:rsid w:val="004530D5"/>
    <w:rsid w:val="00461874"/>
    <w:rsid w:val="00465825"/>
    <w:rsid w:val="00467879"/>
    <w:rsid w:val="00471B30"/>
    <w:rsid w:val="00472840"/>
    <w:rsid w:val="00480FDC"/>
    <w:rsid w:val="00485753"/>
    <w:rsid w:val="00496DDC"/>
    <w:rsid w:val="004A191C"/>
    <w:rsid w:val="004B0DB6"/>
    <w:rsid w:val="004B3D55"/>
    <w:rsid w:val="004B5A21"/>
    <w:rsid w:val="004B5BAF"/>
    <w:rsid w:val="004B5E89"/>
    <w:rsid w:val="004D1BBB"/>
    <w:rsid w:val="004D3800"/>
    <w:rsid w:val="004D7EBD"/>
    <w:rsid w:val="004E58B5"/>
    <w:rsid w:val="004F06C7"/>
    <w:rsid w:val="004F333B"/>
    <w:rsid w:val="005064CE"/>
    <w:rsid w:val="005074C9"/>
    <w:rsid w:val="00512570"/>
    <w:rsid w:val="00512F2B"/>
    <w:rsid w:val="00517885"/>
    <w:rsid w:val="0052137B"/>
    <w:rsid w:val="005271AC"/>
    <w:rsid w:val="005334E9"/>
    <w:rsid w:val="00535ECE"/>
    <w:rsid w:val="00537007"/>
    <w:rsid w:val="00554AA6"/>
    <w:rsid w:val="00555703"/>
    <w:rsid w:val="00567834"/>
    <w:rsid w:val="0057591A"/>
    <w:rsid w:val="0058489C"/>
    <w:rsid w:val="00586D8B"/>
    <w:rsid w:val="00590668"/>
    <w:rsid w:val="00590BF9"/>
    <w:rsid w:val="005927CB"/>
    <w:rsid w:val="0059455B"/>
    <w:rsid w:val="00597CCC"/>
    <w:rsid w:val="005B7572"/>
    <w:rsid w:val="005C3AF4"/>
    <w:rsid w:val="005D1D01"/>
    <w:rsid w:val="005E4C2B"/>
    <w:rsid w:val="005E56A2"/>
    <w:rsid w:val="005F2963"/>
    <w:rsid w:val="00601219"/>
    <w:rsid w:val="0060193D"/>
    <w:rsid w:val="0061007E"/>
    <w:rsid w:val="006130A6"/>
    <w:rsid w:val="006162D3"/>
    <w:rsid w:val="00616CCD"/>
    <w:rsid w:val="00617EE2"/>
    <w:rsid w:val="00623266"/>
    <w:rsid w:val="00625358"/>
    <w:rsid w:val="00647ECB"/>
    <w:rsid w:val="0067042E"/>
    <w:rsid w:val="00670C99"/>
    <w:rsid w:val="00671159"/>
    <w:rsid w:val="006737D1"/>
    <w:rsid w:val="00681FD3"/>
    <w:rsid w:val="006843B8"/>
    <w:rsid w:val="00684FEF"/>
    <w:rsid w:val="00686181"/>
    <w:rsid w:val="00690239"/>
    <w:rsid w:val="006911EE"/>
    <w:rsid w:val="006A2425"/>
    <w:rsid w:val="006B7325"/>
    <w:rsid w:val="006C28E5"/>
    <w:rsid w:val="006C42D7"/>
    <w:rsid w:val="006C5167"/>
    <w:rsid w:val="006D19CC"/>
    <w:rsid w:val="006D2E7C"/>
    <w:rsid w:val="006D37AC"/>
    <w:rsid w:val="006D42E7"/>
    <w:rsid w:val="006D4FEA"/>
    <w:rsid w:val="006D6C8E"/>
    <w:rsid w:val="006F7F81"/>
    <w:rsid w:val="00703CCE"/>
    <w:rsid w:val="00704CDF"/>
    <w:rsid w:val="00706F26"/>
    <w:rsid w:val="00713ACA"/>
    <w:rsid w:val="00725887"/>
    <w:rsid w:val="00727741"/>
    <w:rsid w:val="00730DDA"/>
    <w:rsid w:val="00731F0C"/>
    <w:rsid w:val="00733A95"/>
    <w:rsid w:val="007406DD"/>
    <w:rsid w:val="00745989"/>
    <w:rsid w:val="00746D88"/>
    <w:rsid w:val="00763784"/>
    <w:rsid w:val="00770120"/>
    <w:rsid w:val="007711BB"/>
    <w:rsid w:val="007723BE"/>
    <w:rsid w:val="0077612A"/>
    <w:rsid w:val="00781702"/>
    <w:rsid w:val="0078441D"/>
    <w:rsid w:val="007A020E"/>
    <w:rsid w:val="007A17AD"/>
    <w:rsid w:val="007A7D2B"/>
    <w:rsid w:val="007B032C"/>
    <w:rsid w:val="007B35BC"/>
    <w:rsid w:val="007B44F4"/>
    <w:rsid w:val="007B6DFA"/>
    <w:rsid w:val="007B79E8"/>
    <w:rsid w:val="007D2853"/>
    <w:rsid w:val="007D5A90"/>
    <w:rsid w:val="007E226A"/>
    <w:rsid w:val="007F0C99"/>
    <w:rsid w:val="007F7466"/>
    <w:rsid w:val="00802122"/>
    <w:rsid w:val="00803059"/>
    <w:rsid w:val="008121F4"/>
    <w:rsid w:val="00812FB1"/>
    <w:rsid w:val="00821FA5"/>
    <w:rsid w:val="008242F0"/>
    <w:rsid w:val="008243E0"/>
    <w:rsid w:val="00825C9E"/>
    <w:rsid w:val="0083089E"/>
    <w:rsid w:val="0083649C"/>
    <w:rsid w:val="00846082"/>
    <w:rsid w:val="008654B0"/>
    <w:rsid w:val="00866821"/>
    <w:rsid w:val="00870F92"/>
    <w:rsid w:val="0087165D"/>
    <w:rsid w:val="00871CCC"/>
    <w:rsid w:val="008738FC"/>
    <w:rsid w:val="00885FD5"/>
    <w:rsid w:val="00896CBF"/>
    <w:rsid w:val="008A4382"/>
    <w:rsid w:val="008A579D"/>
    <w:rsid w:val="008A702D"/>
    <w:rsid w:val="008B0FEF"/>
    <w:rsid w:val="008B3CF6"/>
    <w:rsid w:val="008C1373"/>
    <w:rsid w:val="008C7C20"/>
    <w:rsid w:val="008D2E21"/>
    <w:rsid w:val="008D3A7B"/>
    <w:rsid w:val="008D51B9"/>
    <w:rsid w:val="008D5341"/>
    <w:rsid w:val="008E6CC8"/>
    <w:rsid w:val="008E6FCD"/>
    <w:rsid w:val="00900C7C"/>
    <w:rsid w:val="009034A0"/>
    <w:rsid w:val="0090374C"/>
    <w:rsid w:val="00910218"/>
    <w:rsid w:val="00914F72"/>
    <w:rsid w:val="00915638"/>
    <w:rsid w:val="0093003B"/>
    <w:rsid w:val="00930F11"/>
    <w:rsid w:val="00941820"/>
    <w:rsid w:val="009461B9"/>
    <w:rsid w:val="00956BD5"/>
    <w:rsid w:val="0096153F"/>
    <w:rsid w:val="009655B8"/>
    <w:rsid w:val="00973CA9"/>
    <w:rsid w:val="00974672"/>
    <w:rsid w:val="009778FD"/>
    <w:rsid w:val="00982F67"/>
    <w:rsid w:val="00983079"/>
    <w:rsid w:val="00983411"/>
    <w:rsid w:val="009860EE"/>
    <w:rsid w:val="00986777"/>
    <w:rsid w:val="0099198A"/>
    <w:rsid w:val="009A280A"/>
    <w:rsid w:val="009A3230"/>
    <w:rsid w:val="009A47A7"/>
    <w:rsid w:val="009A529E"/>
    <w:rsid w:val="009C1A02"/>
    <w:rsid w:val="009C2C97"/>
    <w:rsid w:val="009C452F"/>
    <w:rsid w:val="009E1BFB"/>
    <w:rsid w:val="009E3A63"/>
    <w:rsid w:val="009F1948"/>
    <w:rsid w:val="00A04C86"/>
    <w:rsid w:val="00A1568F"/>
    <w:rsid w:val="00A207FB"/>
    <w:rsid w:val="00A3248B"/>
    <w:rsid w:val="00A3460C"/>
    <w:rsid w:val="00A42774"/>
    <w:rsid w:val="00A42C4A"/>
    <w:rsid w:val="00A46DA6"/>
    <w:rsid w:val="00A47870"/>
    <w:rsid w:val="00A51DEE"/>
    <w:rsid w:val="00A52D8C"/>
    <w:rsid w:val="00A5453B"/>
    <w:rsid w:val="00A57BEF"/>
    <w:rsid w:val="00A6232D"/>
    <w:rsid w:val="00A62584"/>
    <w:rsid w:val="00A6403D"/>
    <w:rsid w:val="00A67321"/>
    <w:rsid w:val="00A847F6"/>
    <w:rsid w:val="00A84A7C"/>
    <w:rsid w:val="00A86776"/>
    <w:rsid w:val="00AA12BF"/>
    <w:rsid w:val="00AA4963"/>
    <w:rsid w:val="00AB259D"/>
    <w:rsid w:val="00AC0BAD"/>
    <w:rsid w:val="00AC11A5"/>
    <w:rsid w:val="00AD6744"/>
    <w:rsid w:val="00AD7CB5"/>
    <w:rsid w:val="00AE0CA0"/>
    <w:rsid w:val="00AE17FB"/>
    <w:rsid w:val="00AE3473"/>
    <w:rsid w:val="00B06BA0"/>
    <w:rsid w:val="00B06CA5"/>
    <w:rsid w:val="00B10D5C"/>
    <w:rsid w:val="00B12139"/>
    <w:rsid w:val="00B17031"/>
    <w:rsid w:val="00B17AFA"/>
    <w:rsid w:val="00B21A8B"/>
    <w:rsid w:val="00B23C16"/>
    <w:rsid w:val="00B25ACF"/>
    <w:rsid w:val="00B26289"/>
    <w:rsid w:val="00B3269C"/>
    <w:rsid w:val="00B33AB1"/>
    <w:rsid w:val="00B34D17"/>
    <w:rsid w:val="00B40D3E"/>
    <w:rsid w:val="00B4227A"/>
    <w:rsid w:val="00B53FC0"/>
    <w:rsid w:val="00B62BCF"/>
    <w:rsid w:val="00B6494A"/>
    <w:rsid w:val="00B67F86"/>
    <w:rsid w:val="00B769E0"/>
    <w:rsid w:val="00B77922"/>
    <w:rsid w:val="00B824AD"/>
    <w:rsid w:val="00B855A0"/>
    <w:rsid w:val="00B86925"/>
    <w:rsid w:val="00B948D2"/>
    <w:rsid w:val="00B9593B"/>
    <w:rsid w:val="00BB1A8A"/>
    <w:rsid w:val="00BB2AC5"/>
    <w:rsid w:val="00BB2F44"/>
    <w:rsid w:val="00BB416E"/>
    <w:rsid w:val="00BD0676"/>
    <w:rsid w:val="00BD2532"/>
    <w:rsid w:val="00BE158F"/>
    <w:rsid w:val="00BE5172"/>
    <w:rsid w:val="00BE524A"/>
    <w:rsid w:val="00BE68BE"/>
    <w:rsid w:val="00BF0387"/>
    <w:rsid w:val="00BF07DD"/>
    <w:rsid w:val="00BF4C46"/>
    <w:rsid w:val="00C0613D"/>
    <w:rsid w:val="00C13E9E"/>
    <w:rsid w:val="00C207A8"/>
    <w:rsid w:val="00C305E1"/>
    <w:rsid w:val="00C31226"/>
    <w:rsid w:val="00C32DB7"/>
    <w:rsid w:val="00C33C4E"/>
    <w:rsid w:val="00C35D95"/>
    <w:rsid w:val="00C4126C"/>
    <w:rsid w:val="00C47CAF"/>
    <w:rsid w:val="00C51362"/>
    <w:rsid w:val="00C54FFB"/>
    <w:rsid w:val="00C74EA1"/>
    <w:rsid w:val="00C8417E"/>
    <w:rsid w:val="00C902E0"/>
    <w:rsid w:val="00CB0637"/>
    <w:rsid w:val="00CB5BE0"/>
    <w:rsid w:val="00CC0B9A"/>
    <w:rsid w:val="00CC21B8"/>
    <w:rsid w:val="00CC25B5"/>
    <w:rsid w:val="00CC3A77"/>
    <w:rsid w:val="00CD7605"/>
    <w:rsid w:val="00CE6850"/>
    <w:rsid w:val="00CF3751"/>
    <w:rsid w:val="00CF3C73"/>
    <w:rsid w:val="00CF542D"/>
    <w:rsid w:val="00CF5F00"/>
    <w:rsid w:val="00D00315"/>
    <w:rsid w:val="00D02333"/>
    <w:rsid w:val="00D06B1A"/>
    <w:rsid w:val="00D12DBF"/>
    <w:rsid w:val="00D21A76"/>
    <w:rsid w:val="00D362F9"/>
    <w:rsid w:val="00D54615"/>
    <w:rsid w:val="00D557B8"/>
    <w:rsid w:val="00D56999"/>
    <w:rsid w:val="00D56E57"/>
    <w:rsid w:val="00D61EE1"/>
    <w:rsid w:val="00D63FA4"/>
    <w:rsid w:val="00D653F7"/>
    <w:rsid w:val="00D66B7F"/>
    <w:rsid w:val="00D75937"/>
    <w:rsid w:val="00D82511"/>
    <w:rsid w:val="00D87B88"/>
    <w:rsid w:val="00D9256D"/>
    <w:rsid w:val="00DA1B18"/>
    <w:rsid w:val="00DA315E"/>
    <w:rsid w:val="00DA6449"/>
    <w:rsid w:val="00DA65ED"/>
    <w:rsid w:val="00DC0FBE"/>
    <w:rsid w:val="00DC26B1"/>
    <w:rsid w:val="00DD00D1"/>
    <w:rsid w:val="00DF37E5"/>
    <w:rsid w:val="00DF4306"/>
    <w:rsid w:val="00E005A9"/>
    <w:rsid w:val="00E012B6"/>
    <w:rsid w:val="00E036CF"/>
    <w:rsid w:val="00E06055"/>
    <w:rsid w:val="00E126D5"/>
    <w:rsid w:val="00E16D9C"/>
    <w:rsid w:val="00E17AC0"/>
    <w:rsid w:val="00E20207"/>
    <w:rsid w:val="00E22B08"/>
    <w:rsid w:val="00E263DC"/>
    <w:rsid w:val="00E31A9E"/>
    <w:rsid w:val="00E42028"/>
    <w:rsid w:val="00E42097"/>
    <w:rsid w:val="00E427EB"/>
    <w:rsid w:val="00E57568"/>
    <w:rsid w:val="00E619DD"/>
    <w:rsid w:val="00E62488"/>
    <w:rsid w:val="00E64920"/>
    <w:rsid w:val="00E65898"/>
    <w:rsid w:val="00E723A6"/>
    <w:rsid w:val="00E77735"/>
    <w:rsid w:val="00E812F3"/>
    <w:rsid w:val="00E90666"/>
    <w:rsid w:val="00E94E9E"/>
    <w:rsid w:val="00EA38A5"/>
    <w:rsid w:val="00EA4C68"/>
    <w:rsid w:val="00EA74CB"/>
    <w:rsid w:val="00EB26E3"/>
    <w:rsid w:val="00EB2857"/>
    <w:rsid w:val="00EB6F82"/>
    <w:rsid w:val="00EC11BE"/>
    <w:rsid w:val="00ED191B"/>
    <w:rsid w:val="00EF1EA7"/>
    <w:rsid w:val="00F0676D"/>
    <w:rsid w:val="00F114A1"/>
    <w:rsid w:val="00F1231F"/>
    <w:rsid w:val="00F12A2F"/>
    <w:rsid w:val="00F12B7D"/>
    <w:rsid w:val="00F14C84"/>
    <w:rsid w:val="00F1514B"/>
    <w:rsid w:val="00F168C6"/>
    <w:rsid w:val="00F21333"/>
    <w:rsid w:val="00F2354F"/>
    <w:rsid w:val="00F25600"/>
    <w:rsid w:val="00F33CFF"/>
    <w:rsid w:val="00F41E5D"/>
    <w:rsid w:val="00F452CC"/>
    <w:rsid w:val="00F46CD1"/>
    <w:rsid w:val="00F4790A"/>
    <w:rsid w:val="00F51B07"/>
    <w:rsid w:val="00F51B2E"/>
    <w:rsid w:val="00F5532B"/>
    <w:rsid w:val="00F6744E"/>
    <w:rsid w:val="00F77585"/>
    <w:rsid w:val="00F80D72"/>
    <w:rsid w:val="00F8177D"/>
    <w:rsid w:val="00F819B4"/>
    <w:rsid w:val="00F8705E"/>
    <w:rsid w:val="00FA0DDD"/>
    <w:rsid w:val="00FA7E33"/>
    <w:rsid w:val="00FC4D36"/>
    <w:rsid w:val="00FD42B4"/>
    <w:rsid w:val="00FD5AE0"/>
    <w:rsid w:val="00FD66AF"/>
    <w:rsid w:val="00FE4279"/>
    <w:rsid w:val="00FE569B"/>
    <w:rsid w:val="00FE76FC"/>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70A1"/>
  <w15:chartTrackingRefBased/>
  <w15:docId w15:val="{D5046748-1B0D-6B41-B812-5734F8A7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3D55"/>
    <w:pPr>
      <w:spacing w:line="480" w:lineRule="auto"/>
    </w:pPr>
    <w:rPr>
      <w:rFonts w:ascii="Times New Roman" w:hAnsi="Times New Roman"/>
      <w:sz w:val="22"/>
    </w:rPr>
  </w:style>
  <w:style w:type="paragraph" w:styleId="Heading1">
    <w:name w:val="heading 1"/>
    <w:basedOn w:val="Normal"/>
    <w:next w:val="Normal"/>
    <w:link w:val="Heading1Char"/>
    <w:uiPriority w:val="9"/>
    <w:qFormat/>
    <w:rsid w:val="003C65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25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257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125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Sarah">
    <w:name w:val="Heading 2 Sarah"/>
    <w:basedOn w:val="Heading2"/>
    <w:next w:val="Normal"/>
    <w:qFormat/>
    <w:rsid w:val="00512570"/>
    <w:pPr>
      <w:spacing w:before="0"/>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semiHidden/>
    <w:rsid w:val="00512570"/>
    <w:rPr>
      <w:rFonts w:asciiTheme="majorHAnsi" w:eastAsiaTheme="majorEastAsia" w:hAnsiTheme="majorHAnsi" w:cstheme="majorBidi"/>
      <w:color w:val="2F5496" w:themeColor="accent1" w:themeShade="BF"/>
      <w:sz w:val="26"/>
      <w:szCs w:val="26"/>
    </w:rPr>
  </w:style>
  <w:style w:type="paragraph" w:customStyle="1" w:styleId="Heading3Sarah">
    <w:name w:val="Heading 3 Sarah"/>
    <w:basedOn w:val="Heading3"/>
    <w:next w:val="Normal"/>
    <w:qFormat/>
    <w:rsid w:val="00512570"/>
    <w:pPr>
      <w:spacing w:before="0"/>
      <w:ind w:left="720"/>
    </w:pPr>
    <w:rPr>
      <w:rFonts w:ascii="Arial" w:hAnsi="Arial" w:cs="Arial"/>
      <w:b/>
      <w:color w:val="000000" w:themeColor="text1"/>
    </w:rPr>
  </w:style>
  <w:style w:type="character" w:customStyle="1" w:styleId="Heading3Char">
    <w:name w:val="Heading 3 Char"/>
    <w:basedOn w:val="DefaultParagraphFont"/>
    <w:link w:val="Heading3"/>
    <w:uiPriority w:val="9"/>
    <w:semiHidden/>
    <w:rsid w:val="00512570"/>
    <w:rPr>
      <w:rFonts w:asciiTheme="majorHAnsi" w:eastAsiaTheme="majorEastAsia" w:hAnsiTheme="majorHAnsi" w:cstheme="majorBidi"/>
      <w:color w:val="1F3763" w:themeColor="accent1" w:themeShade="7F"/>
    </w:rPr>
  </w:style>
  <w:style w:type="paragraph" w:customStyle="1" w:styleId="Heading4Sarah">
    <w:name w:val="Heading 4 Sarah"/>
    <w:basedOn w:val="Heading4"/>
    <w:next w:val="Normal"/>
    <w:qFormat/>
    <w:rsid w:val="00512570"/>
    <w:pPr>
      <w:spacing w:before="0"/>
      <w:ind w:left="720"/>
    </w:pPr>
    <w:rPr>
      <w:rFonts w:ascii="Arial" w:hAnsi="Arial" w:cs="Arial"/>
      <w:b/>
      <w:color w:val="000000" w:themeColor="text1"/>
    </w:rPr>
  </w:style>
  <w:style w:type="character" w:customStyle="1" w:styleId="Heading4Char">
    <w:name w:val="Heading 4 Char"/>
    <w:basedOn w:val="DefaultParagraphFont"/>
    <w:link w:val="Heading4"/>
    <w:uiPriority w:val="9"/>
    <w:semiHidden/>
    <w:rsid w:val="00512570"/>
    <w:rPr>
      <w:rFonts w:asciiTheme="majorHAnsi" w:eastAsiaTheme="majorEastAsia" w:hAnsiTheme="majorHAnsi" w:cstheme="majorBidi"/>
      <w:i/>
      <w:iCs/>
      <w:color w:val="2F5496" w:themeColor="accent1" w:themeShade="BF"/>
    </w:rPr>
  </w:style>
  <w:style w:type="paragraph" w:customStyle="1" w:styleId="SarahHeading1">
    <w:name w:val="Sarah Heading 1"/>
    <w:basedOn w:val="Heading1"/>
    <w:next w:val="Normal"/>
    <w:autoRedefine/>
    <w:uiPriority w:val="99"/>
    <w:semiHidden/>
    <w:qFormat/>
    <w:rsid w:val="003C65C7"/>
    <w:pPr>
      <w:spacing w:before="1440"/>
      <w:jc w:val="center"/>
    </w:pPr>
    <w:rPr>
      <w:rFonts w:ascii="Times New Roman" w:hAnsi="Times New Roman" w:cs="Times New Roman"/>
      <w:b/>
      <w:color w:val="000000" w:themeColor="text1"/>
      <w:sz w:val="22"/>
      <w:szCs w:val="22"/>
    </w:rPr>
  </w:style>
  <w:style w:type="character" w:customStyle="1" w:styleId="Heading1Char">
    <w:name w:val="Heading 1 Char"/>
    <w:basedOn w:val="DefaultParagraphFont"/>
    <w:link w:val="Heading1"/>
    <w:uiPriority w:val="9"/>
    <w:rsid w:val="003C65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B3D55"/>
    <w:pPr>
      <w:ind w:left="720"/>
      <w:contextualSpacing/>
    </w:pPr>
    <w:rPr>
      <w:rFonts w:eastAsia="Times New Roman" w:cs="Times New Roman"/>
      <w:szCs w:val="20"/>
    </w:rPr>
  </w:style>
  <w:style w:type="table" w:styleId="TableGrid">
    <w:name w:val="Table Grid"/>
    <w:basedOn w:val="TableNormal"/>
    <w:uiPriority w:val="39"/>
    <w:rsid w:val="004B3D5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ECB"/>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647E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013"/>
    <w:rPr>
      <w:sz w:val="16"/>
      <w:szCs w:val="16"/>
    </w:rPr>
  </w:style>
  <w:style w:type="paragraph" w:styleId="CommentText">
    <w:name w:val="annotation text"/>
    <w:basedOn w:val="Normal"/>
    <w:link w:val="CommentTextChar"/>
    <w:uiPriority w:val="99"/>
    <w:semiHidden/>
    <w:unhideWhenUsed/>
    <w:rsid w:val="00300013"/>
    <w:pPr>
      <w:spacing w:line="240" w:lineRule="auto"/>
    </w:pPr>
    <w:rPr>
      <w:sz w:val="20"/>
      <w:szCs w:val="20"/>
    </w:rPr>
  </w:style>
  <w:style w:type="character" w:customStyle="1" w:styleId="CommentTextChar">
    <w:name w:val="Comment Text Char"/>
    <w:basedOn w:val="DefaultParagraphFont"/>
    <w:link w:val="CommentText"/>
    <w:uiPriority w:val="99"/>
    <w:semiHidden/>
    <w:rsid w:val="003000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057CD"/>
    <w:rPr>
      <w:b/>
      <w:bCs/>
    </w:rPr>
  </w:style>
  <w:style w:type="character" w:customStyle="1" w:styleId="CommentSubjectChar">
    <w:name w:val="Comment Subject Char"/>
    <w:basedOn w:val="CommentTextChar"/>
    <w:link w:val="CommentSubject"/>
    <w:uiPriority w:val="99"/>
    <w:semiHidden/>
    <w:rsid w:val="002057C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Kowitt</dc:creator>
  <cp:keywords/>
  <dc:description/>
  <cp:lastModifiedBy>Kowitt, Sarah D</cp:lastModifiedBy>
  <cp:revision>31</cp:revision>
  <dcterms:created xsi:type="dcterms:W3CDTF">2018-09-13T19:11:00Z</dcterms:created>
  <dcterms:modified xsi:type="dcterms:W3CDTF">2022-09-22T02:42:00Z</dcterms:modified>
</cp:coreProperties>
</file>