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24648" w14:textId="024825F2" w:rsidR="005978EA" w:rsidRPr="005978EA" w:rsidRDefault="000C082F">
      <w:pPr>
        <w:rPr>
          <w:rFonts w:ascii="Times New Roman" w:hAnsi="Times New Roman" w:cs="Times New Roman"/>
          <w:b/>
          <w:bCs/>
          <w:sz w:val="24"/>
          <w:szCs w:val="24"/>
        </w:rPr>
      </w:pPr>
      <w:r>
        <w:rPr>
          <w:rFonts w:ascii="Times New Roman" w:hAnsi="Times New Roman" w:cs="Times New Roman"/>
          <w:b/>
          <w:bCs/>
          <w:sz w:val="24"/>
          <w:szCs w:val="24"/>
        </w:rPr>
        <w:t>Supplemental Digital Content 1</w:t>
      </w:r>
    </w:p>
    <w:p w14:paraId="14D62C25" w14:textId="04738DDD" w:rsidR="00EF42D9" w:rsidRDefault="00EF42D9" w:rsidP="00EF42D9"/>
    <w:tbl>
      <w:tblPr>
        <w:tblStyle w:val="TableGrid"/>
        <w:tblW w:w="0" w:type="auto"/>
        <w:tblLook w:val="04A0" w:firstRow="1" w:lastRow="0" w:firstColumn="1" w:lastColumn="0" w:noHBand="0" w:noVBand="1"/>
      </w:tblPr>
      <w:tblGrid>
        <w:gridCol w:w="6480"/>
        <w:gridCol w:w="1350"/>
        <w:gridCol w:w="1710"/>
        <w:gridCol w:w="1710"/>
        <w:gridCol w:w="1710"/>
      </w:tblGrid>
      <w:tr w:rsidR="00EF42D9" w:rsidRPr="001A5DBD" w14:paraId="780D33FC" w14:textId="77777777" w:rsidTr="005A6D7B">
        <w:tc>
          <w:tcPr>
            <w:tcW w:w="12960" w:type="dxa"/>
            <w:gridSpan w:val="5"/>
            <w:tcBorders>
              <w:top w:val="nil"/>
              <w:left w:val="nil"/>
              <w:bottom w:val="single" w:sz="4" w:space="0" w:color="auto"/>
              <w:right w:val="nil"/>
            </w:tcBorders>
          </w:tcPr>
          <w:p w14:paraId="7768518B" w14:textId="711C70A8" w:rsidR="00EF42D9" w:rsidRPr="00F82B7E" w:rsidRDefault="00EF42D9" w:rsidP="0024011D">
            <w:pPr>
              <w:spacing w:line="480" w:lineRule="auto"/>
              <w:rPr>
                <w:rFonts w:ascii="Times New Roman" w:hAnsi="Times New Roman" w:cs="Times New Roman"/>
                <w:b/>
                <w:bCs/>
                <w:sz w:val="24"/>
                <w:szCs w:val="24"/>
                <w:vertAlign w:val="superscript"/>
              </w:rPr>
            </w:pPr>
            <w:r w:rsidRPr="001A5DBD">
              <w:rPr>
                <w:rFonts w:ascii="Times New Roman" w:hAnsi="Times New Roman" w:cs="Times New Roman"/>
                <w:b/>
                <w:bCs/>
                <w:sz w:val="24"/>
                <w:szCs w:val="24"/>
              </w:rPr>
              <w:t xml:space="preserve">Table </w:t>
            </w:r>
            <w:r w:rsidR="00B619B1">
              <w:rPr>
                <w:rFonts w:ascii="Times New Roman" w:hAnsi="Times New Roman" w:cs="Times New Roman"/>
                <w:b/>
                <w:bCs/>
                <w:sz w:val="24"/>
                <w:szCs w:val="24"/>
              </w:rPr>
              <w:t>1</w:t>
            </w:r>
            <w:r w:rsidRPr="001A5DBD">
              <w:rPr>
                <w:rFonts w:ascii="Times New Roman" w:hAnsi="Times New Roman" w:cs="Times New Roman"/>
                <w:b/>
                <w:bCs/>
                <w:sz w:val="24"/>
                <w:szCs w:val="24"/>
              </w:rPr>
              <w:t xml:space="preserve">. Selected characteristics of reported syphilis cases (all stages) with neurologic, ocular, and </w:t>
            </w:r>
            <w:proofErr w:type="spellStart"/>
            <w:r w:rsidRPr="001A5DBD">
              <w:rPr>
                <w:rFonts w:ascii="Times New Roman" w:hAnsi="Times New Roman" w:cs="Times New Roman"/>
                <w:b/>
                <w:bCs/>
                <w:sz w:val="24"/>
                <w:szCs w:val="24"/>
              </w:rPr>
              <w:t>otic</w:t>
            </w:r>
            <w:proofErr w:type="spellEnd"/>
            <w:r w:rsidRPr="001A5DBD">
              <w:rPr>
                <w:rFonts w:ascii="Times New Roman" w:hAnsi="Times New Roman" w:cs="Times New Roman"/>
                <w:b/>
                <w:bCs/>
                <w:sz w:val="24"/>
                <w:szCs w:val="24"/>
              </w:rPr>
              <w:t xml:space="preserve"> manifestations stratified by HIV status — 16 states, 2019</w:t>
            </w:r>
            <w:r>
              <w:rPr>
                <w:rFonts w:ascii="Times New Roman" w:hAnsi="Times New Roman" w:cs="Times New Roman"/>
                <w:b/>
                <w:bCs/>
                <w:sz w:val="24"/>
                <w:szCs w:val="24"/>
                <w:vertAlign w:val="superscript"/>
              </w:rPr>
              <w:t>a</w:t>
            </w:r>
          </w:p>
        </w:tc>
      </w:tr>
      <w:tr w:rsidR="00EF42D9" w14:paraId="1C2DE3F1" w14:textId="77777777" w:rsidTr="005A6D7B">
        <w:tc>
          <w:tcPr>
            <w:tcW w:w="6480" w:type="dxa"/>
            <w:tcBorders>
              <w:left w:val="nil"/>
              <w:bottom w:val="single" w:sz="4" w:space="0" w:color="auto"/>
              <w:right w:val="nil"/>
            </w:tcBorders>
          </w:tcPr>
          <w:p w14:paraId="2D90395E" w14:textId="77B7056D" w:rsidR="00EF42D9" w:rsidRPr="006D57CA" w:rsidRDefault="005A6D7B" w:rsidP="0024011D">
            <w:pPr>
              <w:spacing w:line="480" w:lineRule="auto"/>
              <w:rPr>
                <w:rFonts w:ascii="Times New Roman" w:hAnsi="Times New Roman" w:cs="Times New Roman"/>
                <w:b/>
                <w:bCs/>
                <w:sz w:val="24"/>
                <w:szCs w:val="24"/>
              </w:rPr>
            </w:pPr>
            <w:r>
              <w:rPr>
                <w:rFonts w:ascii="Times New Roman" w:hAnsi="Times New Roman" w:cs="Times New Roman"/>
                <w:b/>
                <w:bCs/>
                <w:sz w:val="24"/>
                <w:szCs w:val="24"/>
              </w:rPr>
              <w:t>Characteristic</w:t>
            </w:r>
          </w:p>
        </w:tc>
        <w:tc>
          <w:tcPr>
            <w:tcW w:w="1350" w:type="dxa"/>
            <w:tcBorders>
              <w:left w:val="nil"/>
              <w:bottom w:val="single" w:sz="4" w:space="0" w:color="auto"/>
              <w:right w:val="nil"/>
            </w:tcBorders>
          </w:tcPr>
          <w:p w14:paraId="38C1E6DD" w14:textId="612EDEED" w:rsidR="00EF42D9" w:rsidRPr="006D57CA" w:rsidRDefault="00EF42D9" w:rsidP="002E3C89">
            <w:pPr>
              <w:spacing w:line="480" w:lineRule="auto"/>
              <w:jc w:val="center"/>
              <w:rPr>
                <w:rFonts w:ascii="Times New Roman" w:hAnsi="Times New Roman" w:cs="Times New Roman"/>
                <w:b/>
                <w:bCs/>
                <w:sz w:val="24"/>
                <w:szCs w:val="24"/>
              </w:rPr>
            </w:pPr>
            <w:r w:rsidRPr="006D57CA">
              <w:rPr>
                <w:rFonts w:ascii="Times New Roman" w:hAnsi="Times New Roman" w:cs="Times New Roman"/>
                <w:b/>
                <w:bCs/>
                <w:sz w:val="24"/>
                <w:szCs w:val="24"/>
              </w:rPr>
              <w:t>Syphilis cases</w:t>
            </w:r>
          </w:p>
        </w:tc>
        <w:tc>
          <w:tcPr>
            <w:tcW w:w="1710" w:type="dxa"/>
            <w:tcBorders>
              <w:left w:val="nil"/>
              <w:bottom w:val="single" w:sz="4" w:space="0" w:color="auto"/>
              <w:right w:val="nil"/>
            </w:tcBorders>
          </w:tcPr>
          <w:p w14:paraId="1ABDB80C" w14:textId="24D97CE4" w:rsidR="00EF42D9" w:rsidRPr="002E3C89" w:rsidRDefault="00EF42D9" w:rsidP="002E3C89">
            <w:pPr>
              <w:spacing w:line="480" w:lineRule="auto"/>
              <w:jc w:val="center"/>
              <w:rPr>
                <w:rFonts w:ascii="Times New Roman" w:hAnsi="Times New Roman" w:cs="Times New Roman"/>
                <w:b/>
                <w:bCs/>
                <w:sz w:val="24"/>
                <w:szCs w:val="24"/>
              </w:rPr>
            </w:pPr>
            <w:r w:rsidRPr="006D57CA">
              <w:rPr>
                <w:rFonts w:ascii="Times New Roman" w:hAnsi="Times New Roman" w:cs="Times New Roman"/>
                <w:b/>
                <w:bCs/>
                <w:sz w:val="24"/>
                <w:szCs w:val="24"/>
              </w:rPr>
              <w:t>Neurologic manifestations</w:t>
            </w:r>
          </w:p>
        </w:tc>
        <w:tc>
          <w:tcPr>
            <w:tcW w:w="1710" w:type="dxa"/>
            <w:tcBorders>
              <w:left w:val="nil"/>
              <w:bottom w:val="single" w:sz="4" w:space="0" w:color="auto"/>
              <w:right w:val="nil"/>
            </w:tcBorders>
          </w:tcPr>
          <w:p w14:paraId="6EFE8B12" w14:textId="1F94268D" w:rsidR="00EF42D9" w:rsidRPr="002E3C89" w:rsidRDefault="00EF42D9" w:rsidP="002E3C89">
            <w:pPr>
              <w:spacing w:line="480" w:lineRule="auto"/>
              <w:jc w:val="center"/>
              <w:rPr>
                <w:rFonts w:ascii="Times New Roman" w:hAnsi="Times New Roman" w:cs="Times New Roman"/>
                <w:b/>
                <w:bCs/>
                <w:sz w:val="24"/>
                <w:szCs w:val="24"/>
              </w:rPr>
            </w:pPr>
            <w:r w:rsidRPr="006D57CA">
              <w:rPr>
                <w:rFonts w:ascii="Times New Roman" w:hAnsi="Times New Roman" w:cs="Times New Roman"/>
                <w:b/>
                <w:bCs/>
                <w:sz w:val="24"/>
                <w:szCs w:val="24"/>
              </w:rPr>
              <w:t>Ocular manifestations</w:t>
            </w:r>
          </w:p>
        </w:tc>
        <w:tc>
          <w:tcPr>
            <w:tcW w:w="1710" w:type="dxa"/>
            <w:tcBorders>
              <w:left w:val="nil"/>
              <w:bottom w:val="single" w:sz="4" w:space="0" w:color="auto"/>
              <w:right w:val="nil"/>
            </w:tcBorders>
          </w:tcPr>
          <w:p w14:paraId="06EF0F62" w14:textId="51D1C227" w:rsidR="00EF42D9" w:rsidRPr="002E3C89" w:rsidRDefault="00EF42D9" w:rsidP="002E3C89">
            <w:pPr>
              <w:spacing w:line="480" w:lineRule="auto"/>
              <w:jc w:val="center"/>
              <w:rPr>
                <w:rFonts w:ascii="Times New Roman" w:hAnsi="Times New Roman" w:cs="Times New Roman"/>
                <w:b/>
                <w:bCs/>
                <w:sz w:val="24"/>
                <w:szCs w:val="24"/>
              </w:rPr>
            </w:pPr>
            <w:proofErr w:type="spellStart"/>
            <w:r w:rsidRPr="006D57CA">
              <w:rPr>
                <w:rFonts w:ascii="Times New Roman" w:hAnsi="Times New Roman" w:cs="Times New Roman"/>
                <w:b/>
                <w:bCs/>
                <w:sz w:val="24"/>
                <w:szCs w:val="24"/>
              </w:rPr>
              <w:t>Otic</w:t>
            </w:r>
            <w:proofErr w:type="spellEnd"/>
            <w:r w:rsidRPr="006D57CA">
              <w:rPr>
                <w:rFonts w:ascii="Times New Roman" w:hAnsi="Times New Roman" w:cs="Times New Roman"/>
                <w:b/>
                <w:bCs/>
                <w:sz w:val="24"/>
                <w:szCs w:val="24"/>
              </w:rPr>
              <w:t xml:space="preserve"> manifestations</w:t>
            </w:r>
          </w:p>
        </w:tc>
      </w:tr>
      <w:tr w:rsidR="00B728ED" w14:paraId="110B6B07" w14:textId="77777777" w:rsidTr="005A6D7B">
        <w:tc>
          <w:tcPr>
            <w:tcW w:w="6480" w:type="dxa"/>
            <w:tcBorders>
              <w:left w:val="nil"/>
              <w:bottom w:val="single" w:sz="4" w:space="0" w:color="auto"/>
              <w:right w:val="nil"/>
            </w:tcBorders>
          </w:tcPr>
          <w:p w14:paraId="41ADBEF4" w14:textId="77777777" w:rsidR="00B728ED" w:rsidRDefault="00B728ED" w:rsidP="0024011D">
            <w:pPr>
              <w:spacing w:line="480" w:lineRule="auto"/>
              <w:rPr>
                <w:rFonts w:ascii="Times New Roman" w:hAnsi="Times New Roman" w:cs="Times New Roman"/>
                <w:b/>
                <w:bCs/>
                <w:sz w:val="24"/>
                <w:szCs w:val="24"/>
              </w:rPr>
            </w:pPr>
          </w:p>
        </w:tc>
        <w:tc>
          <w:tcPr>
            <w:tcW w:w="1350" w:type="dxa"/>
            <w:tcBorders>
              <w:left w:val="nil"/>
              <w:bottom w:val="single" w:sz="4" w:space="0" w:color="auto"/>
              <w:right w:val="nil"/>
            </w:tcBorders>
          </w:tcPr>
          <w:p w14:paraId="41836B62" w14:textId="61670DF4" w:rsidR="00B728ED" w:rsidRPr="006D57CA" w:rsidRDefault="00C26301" w:rsidP="00164BA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n</w:t>
            </w:r>
          </w:p>
        </w:tc>
        <w:tc>
          <w:tcPr>
            <w:tcW w:w="1710" w:type="dxa"/>
            <w:tcBorders>
              <w:left w:val="nil"/>
              <w:bottom w:val="single" w:sz="4" w:space="0" w:color="auto"/>
              <w:right w:val="nil"/>
            </w:tcBorders>
          </w:tcPr>
          <w:p w14:paraId="69BB7926" w14:textId="4DEC9D54" w:rsidR="00B728ED" w:rsidRPr="006D57CA" w:rsidRDefault="00C26301" w:rsidP="00164BA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n (</w:t>
            </w:r>
            <w:r w:rsidR="003179D9">
              <w:rPr>
                <w:rFonts w:ascii="Times New Roman" w:hAnsi="Times New Roman" w:cs="Times New Roman"/>
                <w:b/>
                <w:bCs/>
                <w:sz w:val="24"/>
                <w:szCs w:val="24"/>
              </w:rPr>
              <w:t>%, Row)</w:t>
            </w:r>
          </w:p>
        </w:tc>
        <w:tc>
          <w:tcPr>
            <w:tcW w:w="1710" w:type="dxa"/>
            <w:tcBorders>
              <w:left w:val="nil"/>
              <w:bottom w:val="single" w:sz="4" w:space="0" w:color="auto"/>
              <w:right w:val="nil"/>
            </w:tcBorders>
          </w:tcPr>
          <w:p w14:paraId="58238BE2" w14:textId="0A8D5DE2" w:rsidR="00B728ED" w:rsidRPr="006D57CA" w:rsidRDefault="003179D9" w:rsidP="00164BA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n (%, Row)</w:t>
            </w:r>
          </w:p>
        </w:tc>
        <w:tc>
          <w:tcPr>
            <w:tcW w:w="1710" w:type="dxa"/>
            <w:tcBorders>
              <w:left w:val="nil"/>
              <w:bottom w:val="single" w:sz="4" w:space="0" w:color="auto"/>
              <w:right w:val="nil"/>
            </w:tcBorders>
          </w:tcPr>
          <w:p w14:paraId="66BA3836" w14:textId="34E88920" w:rsidR="00B728ED" w:rsidRPr="006D57CA" w:rsidRDefault="003179D9" w:rsidP="00164BA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n (%, Row)</w:t>
            </w:r>
          </w:p>
        </w:tc>
      </w:tr>
      <w:tr w:rsidR="00EF42D9" w:rsidRPr="00557549" w14:paraId="36C38C69" w14:textId="77777777" w:rsidTr="005A6D7B">
        <w:tc>
          <w:tcPr>
            <w:tcW w:w="6480" w:type="dxa"/>
            <w:tcBorders>
              <w:top w:val="single" w:sz="4" w:space="0" w:color="auto"/>
              <w:left w:val="nil"/>
              <w:bottom w:val="nil"/>
              <w:right w:val="nil"/>
            </w:tcBorders>
          </w:tcPr>
          <w:p w14:paraId="09A52702" w14:textId="4B43EE41" w:rsidR="00E54A7A" w:rsidRDefault="00E54A7A" w:rsidP="0024011D">
            <w:pPr>
              <w:spacing w:line="480" w:lineRule="auto"/>
              <w:rPr>
                <w:rFonts w:ascii="Times New Roman" w:hAnsi="Times New Roman" w:cs="Times New Roman"/>
              </w:rPr>
            </w:pPr>
            <w:r>
              <w:rPr>
                <w:rFonts w:ascii="Times New Roman" w:hAnsi="Times New Roman" w:cs="Times New Roman"/>
              </w:rPr>
              <w:t>Total</w:t>
            </w:r>
          </w:p>
          <w:p w14:paraId="278E5704" w14:textId="72322AE9"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Syphilis surveillance </w:t>
            </w:r>
            <w:proofErr w:type="spellStart"/>
            <w:r w:rsidRPr="00557549">
              <w:rPr>
                <w:rFonts w:ascii="Times New Roman" w:hAnsi="Times New Roman" w:cs="Times New Roman"/>
              </w:rPr>
              <w:t>stage</w:t>
            </w:r>
            <w:r>
              <w:rPr>
                <w:rFonts w:ascii="Times New Roman" w:hAnsi="Times New Roman" w:cs="Times New Roman"/>
                <w:vertAlign w:val="superscript"/>
              </w:rPr>
              <w:t>b</w:t>
            </w:r>
            <w:proofErr w:type="spellEnd"/>
          </w:p>
          <w:p w14:paraId="1AACEC5A"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HIV-infected early syphilis</w:t>
            </w:r>
          </w:p>
          <w:p w14:paraId="76F3FF80"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HIV-infected late syphilis</w:t>
            </w:r>
          </w:p>
          <w:p w14:paraId="099DC44B"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HIV-negative early syphilis</w:t>
            </w:r>
          </w:p>
          <w:p w14:paraId="04802F37"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HIV-negative late syphilis</w:t>
            </w:r>
          </w:p>
          <w:p w14:paraId="44A00CC6"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 status unknown early syphilis</w:t>
            </w:r>
          </w:p>
          <w:p w14:paraId="4B16DFD2"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 status unknown late syphilis</w:t>
            </w:r>
          </w:p>
        </w:tc>
        <w:tc>
          <w:tcPr>
            <w:tcW w:w="1350" w:type="dxa"/>
            <w:tcBorders>
              <w:top w:val="single" w:sz="4" w:space="0" w:color="auto"/>
              <w:left w:val="nil"/>
              <w:bottom w:val="nil"/>
              <w:right w:val="nil"/>
            </w:tcBorders>
          </w:tcPr>
          <w:p w14:paraId="4795579A" w14:textId="57181966" w:rsidR="00EF42D9" w:rsidRPr="00557549" w:rsidRDefault="003179D9" w:rsidP="00164BA9">
            <w:pPr>
              <w:spacing w:line="480" w:lineRule="auto"/>
              <w:jc w:val="center"/>
              <w:rPr>
                <w:rFonts w:ascii="Times New Roman" w:hAnsi="Times New Roman" w:cs="Times New Roman"/>
              </w:rPr>
            </w:pPr>
            <w:r>
              <w:rPr>
                <w:rFonts w:ascii="Times New Roman" w:hAnsi="Times New Roman" w:cs="Times New Roman"/>
              </w:rPr>
              <w:t>41,187</w:t>
            </w:r>
          </w:p>
          <w:p w14:paraId="425051A9" w14:textId="77777777" w:rsidR="00946F8B" w:rsidRDefault="00946F8B" w:rsidP="00164BA9">
            <w:pPr>
              <w:spacing w:line="480" w:lineRule="auto"/>
              <w:jc w:val="center"/>
              <w:rPr>
                <w:rFonts w:ascii="Times New Roman" w:hAnsi="Times New Roman" w:cs="Times New Roman"/>
              </w:rPr>
            </w:pPr>
          </w:p>
          <w:p w14:paraId="474E8064" w14:textId="08EE8AD2"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9,741</w:t>
            </w:r>
          </w:p>
          <w:p w14:paraId="29A0672D"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2,817</w:t>
            </w:r>
          </w:p>
          <w:p w14:paraId="09A303F1"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12,443</w:t>
            </w:r>
          </w:p>
          <w:p w14:paraId="4DDAD8D1"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6,046</w:t>
            </w:r>
          </w:p>
          <w:p w14:paraId="5FBCA077"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4,986</w:t>
            </w:r>
          </w:p>
          <w:p w14:paraId="6264ED90"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5,154</w:t>
            </w:r>
          </w:p>
        </w:tc>
        <w:tc>
          <w:tcPr>
            <w:tcW w:w="1710" w:type="dxa"/>
            <w:tcBorders>
              <w:top w:val="single" w:sz="4" w:space="0" w:color="auto"/>
              <w:left w:val="nil"/>
              <w:bottom w:val="nil"/>
              <w:right w:val="nil"/>
            </w:tcBorders>
          </w:tcPr>
          <w:p w14:paraId="54FAA293" w14:textId="752D4374" w:rsidR="00EF42D9" w:rsidRPr="00557549" w:rsidRDefault="00BC6591" w:rsidP="00164BA9">
            <w:pPr>
              <w:spacing w:line="480" w:lineRule="auto"/>
              <w:jc w:val="center"/>
              <w:rPr>
                <w:rFonts w:ascii="Times New Roman" w:hAnsi="Times New Roman" w:cs="Times New Roman"/>
              </w:rPr>
            </w:pPr>
            <w:r>
              <w:rPr>
                <w:rFonts w:ascii="Times New Roman" w:hAnsi="Times New Roman" w:cs="Times New Roman"/>
              </w:rPr>
              <w:t>445 (1.1)</w:t>
            </w:r>
          </w:p>
          <w:p w14:paraId="6FD4D214" w14:textId="77777777" w:rsidR="00946F8B" w:rsidRDefault="00946F8B" w:rsidP="00164BA9">
            <w:pPr>
              <w:spacing w:line="480" w:lineRule="auto"/>
              <w:jc w:val="center"/>
              <w:rPr>
                <w:rFonts w:ascii="Times New Roman" w:hAnsi="Times New Roman" w:cs="Times New Roman"/>
              </w:rPr>
            </w:pPr>
          </w:p>
          <w:p w14:paraId="2E3BC582" w14:textId="1E59A32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95 (0.98)</w:t>
            </w:r>
          </w:p>
          <w:p w14:paraId="4614D97A"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84 (2.98)</w:t>
            </w:r>
          </w:p>
          <w:p w14:paraId="28E80193"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87 (0.70)</w:t>
            </w:r>
          </w:p>
          <w:p w14:paraId="67913F97"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81 (1.34)</w:t>
            </w:r>
          </w:p>
          <w:p w14:paraId="4A415FDE"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33 (0.66)</w:t>
            </w:r>
          </w:p>
          <w:p w14:paraId="4907A396"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65 (1.26)</w:t>
            </w:r>
          </w:p>
        </w:tc>
        <w:tc>
          <w:tcPr>
            <w:tcW w:w="1710" w:type="dxa"/>
            <w:tcBorders>
              <w:top w:val="single" w:sz="4" w:space="0" w:color="auto"/>
              <w:left w:val="nil"/>
              <w:bottom w:val="nil"/>
              <w:right w:val="nil"/>
            </w:tcBorders>
          </w:tcPr>
          <w:p w14:paraId="451B8676" w14:textId="2B6A589F" w:rsidR="00EF42D9" w:rsidRPr="00557549" w:rsidRDefault="00BC6591" w:rsidP="00164BA9">
            <w:pPr>
              <w:spacing w:line="480" w:lineRule="auto"/>
              <w:jc w:val="center"/>
              <w:rPr>
                <w:rFonts w:ascii="Times New Roman" w:hAnsi="Times New Roman" w:cs="Times New Roman"/>
              </w:rPr>
            </w:pPr>
            <w:r>
              <w:rPr>
                <w:rFonts w:ascii="Times New Roman" w:hAnsi="Times New Roman" w:cs="Times New Roman"/>
              </w:rPr>
              <w:t>461 (1.1)</w:t>
            </w:r>
          </w:p>
          <w:p w14:paraId="665966E6" w14:textId="77777777" w:rsidR="00946F8B" w:rsidRDefault="00946F8B" w:rsidP="00164BA9">
            <w:pPr>
              <w:spacing w:line="480" w:lineRule="auto"/>
              <w:jc w:val="center"/>
              <w:rPr>
                <w:rFonts w:ascii="Times New Roman" w:hAnsi="Times New Roman" w:cs="Times New Roman"/>
              </w:rPr>
            </w:pPr>
          </w:p>
          <w:p w14:paraId="4C0235F5" w14:textId="528C2AF9"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102 (1.05)</w:t>
            </w:r>
          </w:p>
          <w:p w14:paraId="0BDCD0B9"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66 (2.34)</w:t>
            </w:r>
          </w:p>
          <w:p w14:paraId="313FFF15"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101 (0.81)</w:t>
            </w:r>
          </w:p>
          <w:p w14:paraId="7F29931B"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92 (1.52)</w:t>
            </w:r>
          </w:p>
          <w:p w14:paraId="78FD61C6"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38 (0.76)</w:t>
            </w:r>
          </w:p>
          <w:p w14:paraId="2B9CE995"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62 (1.20)</w:t>
            </w:r>
          </w:p>
        </w:tc>
        <w:tc>
          <w:tcPr>
            <w:tcW w:w="1710" w:type="dxa"/>
            <w:tcBorders>
              <w:top w:val="single" w:sz="4" w:space="0" w:color="auto"/>
              <w:left w:val="nil"/>
              <w:bottom w:val="nil"/>
              <w:right w:val="nil"/>
            </w:tcBorders>
          </w:tcPr>
          <w:p w14:paraId="3DB9CE53" w14:textId="183EE0BE" w:rsidR="00EF42D9" w:rsidRPr="00557549" w:rsidRDefault="00BC6591" w:rsidP="00164BA9">
            <w:pPr>
              <w:spacing w:line="480" w:lineRule="auto"/>
              <w:jc w:val="center"/>
              <w:rPr>
                <w:rFonts w:ascii="Times New Roman" w:hAnsi="Times New Roman" w:cs="Times New Roman"/>
              </w:rPr>
            </w:pPr>
            <w:r>
              <w:rPr>
                <w:rFonts w:ascii="Times New Roman" w:hAnsi="Times New Roman" w:cs="Times New Roman"/>
              </w:rPr>
              <w:t>166 (</w:t>
            </w:r>
            <w:r w:rsidR="002E3C89">
              <w:rPr>
                <w:rFonts w:ascii="Times New Roman" w:hAnsi="Times New Roman" w:cs="Times New Roman"/>
              </w:rPr>
              <w:t>0.4)</w:t>
            </w:r>
          </w:p>
          <w:p w14:paraId="7BE4E86A" w14:textId="77777777" w:rsidR="00946F8B" w:rsidRDefault="00946F8B" w:rsidP="00164BA9">
            <w:pPr>
              <w:spacing w:line="480" w:lineRule="auto"/>
              <w:jc w:val="center"/>
              <w:rPr>
                <w:rFonts w:ascii="Times New Roman" w:hAnsi="Times New Roman" w:cs="Times New Roman"/>
              </w:rPr>
            </w:pPr>
          </w:p>
          <w:p w14:paraId="1C2D0DC9" w14:textId="0ECD7A99"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31 (0.32)</w:t>
            </w:r>
          </w:p>
          <w:p w14:paraId="0776A460"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20 (0.71)</w:t>
            </w:r>
          </w:p>
          <w:p w14:paraId="6D8CADDF"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53 (0.43)</w:t>
            </w:r>
          </w:p>
          <w:p w14:paraId="48F72A4A"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29 (0.48)</w:t>
            </w:r>
          </w:p>
          <w:p w14:paraId="4D1E3079"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14 (0.28)</w:t>
            </w:r>
          </w:p>
          <w:p w14:paraId="1A3678C3"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19 (0.37)</w:t>
            </w:r>
          </w:p>
        </w:tc>
      </w:tr>
      <w:tr w:rsidR="00EF42D9" w:rsidRPr="00557549" w14:paraId="514B194D" w14:textId="77777777" w:rsidTr="0024011D">
        <w:tc>
          <w:tcPr>
            <w:tcW w:w="6480" w:type="dxa"/>
            <w:tcBorders>
              <w:top w:val="nil"/>
              <w:left w:val="nil"/>
              <w:bottom w:val="nil"/>
              <w:right w:val="nil"/>
            </w:tcBorders>
          </w:tcPr>
          <w:p w14:paraId="06EE5B22" w14:textId="7687D38D"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Race/Hispanic ethnicity</w:t>
            </w:r>
          </w:p>
          <w:p w14:paraId="012AE9AB"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HIV-infected, </w:t>
            </w:r>
            <w:r>
              <w:rPr>
                <w:rFonts w:ascii="Times New Roman" w:hAnsi="Times New Roman" w:cs="Times New Roman"/>
              </w:rPr>
              <w:t>B</w:t>
            </w:r>
            <w:r w:rsidRPr="00557549">
              <w:rPr>
                <w:rFonts w:ascii="Times New Roman" w:hAnsi="Times New Roman" w:cs="Times New Roman"/>
              </w:rPr>
              <w:t>lack, non-Hispanic</w:t>
            </w:r>
          </w:p>
          <w:p w14:paraId="6652EF14"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HIV-infected, </w:t>
            </w:r>
            <w:r>
              <w:rPr>
                <w:rFonts w:ascii="Times New Roman" w:hAnsi="Times New Roman" w:cs="Times New Roman"/>
              </w:rPr>
              <w:t>W</w:t>
            </w:r>
            <w:r w:rsidRPr="00557549">
              <w:rPr>
                <w:rFonts w:ascii="Times New Roman" w:hAnsi="Times New Roman" w:cs="Times New Roman"/>
              </w:rPr>
              <w:t>hite, non-Hispanic</w:t>
            </w:r>
          </w:p>
          <w:p w14:paraId="16AAC7AF"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lastRenderedPageBreak/>
              <w:t xml:space="preserve">    HIV-infected, </w:t>
            </w:r>
            <w:r>
              <w:rPr>
                <w:rFonts w:ascii="Times New Roman" w:hAnsi="Times New Roman" w:cs="Times New Roman"/>
              </w:rPr>
              <w:t>O</w:t>
            </w:r>
            <w:r w:rsidRPr="00557549">
              <w:rPr>
                <w:rFonts w:ascii="Times New Roman" w:hAnsi="Times New Roman" w:cs="Times New Roman"/>
              </w:rPr>
              <w:t>ther, non-Hispanic</w:t>
            </w:r>
          </w:p>
          <w:p w14:paraId="30BB355B"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HIV-infected, Hispanic</w:t>
            </w:r>
          </w:p>
          <w:p w14:paraId="18FAA10E"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HIV-infected, missing/unknown race/ethnicity</w:t>
            </w:r>
          </w:p>
          <w:p w14:paraId="62014404"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HIV-negative, </w:t>
            </w:r>
            <w:r>
              <w:rPr>
                <w:rFonts w:ascii="Times New Roman" w:hAnsi="Times New Roman" w:cs="Times New Roman"/>
              </w:rPr>
              <w:t>B</w:t>
            </w:r>
            <w:r w:rsidRPr="00557549">
              <w:rPr>
                <w:rFonts w:ascii="Times New Roman" w:hAnsi="Times New Roman" w:cs="Times New Roman"/>
              </w:rPr>
              <w:t>lack, non-Hispanic</w:t>
            </w:r>
          </w:p>
          <w:p w14:paraId="659B348D"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HIV-negative, </w:t>
            </w:r>
            <w:r>
              <w:rPr>
                <w:rFonts w:ascii="Times New Roman" w:hAnsi="Times New Roman" w:cs="Times New Roman"/>
              </w:rPr>
              <w:t>W</w:t>
            </w:r>
            <w:r w:rsidRPr="00557549">
              <w:rPr>
                <w:rFonts w:ascii="Times New Roman" w:hAnsi="Times New Roman" w:cs="Times New Roman"/>
              </w:rPr>
              <w:t>hite, non-Hispanic</w:t>
            </w:r>
          </w:p>
          <w:p w14:paraId="0E3C0308"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HIV-negative, </w:t>
            </w:r>
            <w:r>
              <w:rPr>
                <w:rFonts w:ascii="Times New Roman" w:hAnsi="Times New Roman" w:cs="Times New Roman"/>
              </w:rPr>
              <w:t>O</w:t>
            </w:r>
            <w:r w:rsidRPr="00557549">
              <w:rPr>
                <w:rFonts w:ascii="Times New Roman" w:hAnsi="Times New Roman" w:cs="Times New Roman"/>
              </w:rPr>
              <w:t>ther, non-Hispanic</w:t>
            </w:r>
          </w:p>
          <w:p w14:paraId="2F4CFC69"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HIV-negative, Hispanic</w:t>
            </w:r>
          </w:p>
          <w:p w14:paraId="377C0BF5"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HIV-negative, missing/unknown race/ethnicity</w:t>
            </w:r>
          </w:p>
          <w:p w14:paraId="2CE3783E"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 status unknown, </w:t>
            </w:r>
            <w:r>
              <w:rPr>
                <w:rFonts w:ascii="Times New Roman" w:hAnsi="Times New Roman" w:cs="Times New Roman"/>
              </w:rPr>
              <w:t>B</w:t>
            </w:r>
            <w:r w:rsidRPr="00557549">
              <w:rPr>
                <w:rFonts w:ascii="Times New Roman" w:hAnsi="Times New Roman" w:cs="Times New Roman"/>
              </w:rPr>
              <w:t>lack, non-Hispanic</w:t>
            </w:r>
          </w:p>
          <w:p w14:paraId="2D88ABE1"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 status unknown, </w:t>
            </w:r>
            <w:r>
              <w:rPr>
                <w:rFonts w:ascii="Times New Roman" w:hAnsi="Times New Roman" w:cs="Times New Roman"/>
              </w:rPr>
              <w:t>W</w:t>
            </w:r>
            <w:r w:rsidRPr="00557549">
              <w:rPr>
                <w:rFonts w:ascii="Times New Roman" w:hAnsi="Times New Roman" w:cs="Times New Roman"/>
              </w:rPr>
              <w:t>hite, non-Hispanic</w:t>
            </w:r>
          </w:p>
          <w:p w14:paraId="6F36A9E8"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 status unknown, </w:t>
            </w:r>
            <w:r>
              <w:rPr>
                <w:rFonts w:ascii="Times New Roman" w:hAnsi="Times New Roman" w:cs="Times New Roman"/>
              </w:rPr>
              <w:t>O</w:t>
            </w:r>
            <w:r w:rsidRPr="00557549">
              <w:rPr>
                <w:rFonts w:ascii="Times New Roman" w:hAnsi="Times New Roman" w:cs="Times New Roman"/>
              </w:rPr>
              <w:t>ther, non-Hispanic</w:t>
            </w:r>
          </w:p>
          <w:p w14:paraId="1F211AF3"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 status unknown, Hispanic</w:t>
            </w:r>
          </w:p>
          <w:p w14:paraId="5413A4E2"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 status unknown, missing/unknown race/ethnicity</w:t>
            </w:r>
          </w:p>
        </w:tc>
        <w:tc>
          <w:tcPr>
            <w:tcW w:w="1350" w:type="dxa"/>
            <w:tcBorders>
              <w:top w:val="nil"/>
              <w:left w:val="nil"/>
              <w:bottom w:val="nil"/>
              <w:right w:val="nil"/>
            </w:tcBorders>
          </w:tcPr>
          <w:p w14:paraId="10A94C52" w14:textId="77777777" w:rsidR="00EF42D9" w:rsidRPr="00557549" w:rsidRDefault="00EF42D9" w:rsidP="00164BA9">
            <w:pPr>
              <w:spacing w:line="480" w:lineRule="auto"/>
              <w:jc w:val="center"/>
              <w:rPr>
                <w:rFonts w:ascii="Times New Roman" w:hAnsi="Times New Roman" w:cs="Times New Roman"/>
              </w:rPr>
            </w:pPr>
          </w:p>
          <w:p w14:paraId="49E18D93"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6,863</w:t>
            </w:r>
          </w:p>
          <w:p w14:paraId="6D012B8C"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2,434</w:t>
            </w:r>
          </w:p>
          <w:p w14:paraId="60F09052"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lastRenderedPageBreak/>
              <w:t>1,359</w:t>
            </w:r>
          </w:p>
          <w:p w14:paraId="07DD7A60"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1,820</w:t>
            </w:r>
          </w:p>
          <w:p w14:paraId="56AC6D85"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82</w:t>
            </w:r>
          </w:p>
          <w:p w14:paraId="2FF26D72"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7,702</w:t>
            </w:r>
          </w:p>
          <w:p w14:paraId="025D77FF"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5,585</w:t>
            </w:r>
          </w:p>
          <w:p w14:paraId="56D13359"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1,867</w:t>
            </w:r>
          </w:p>
          <w:p w14:paraId="32ABC2A3"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2,888</w:t>
            </w:r>
          </w:p>
          <w:p w14:paraId="0256C7E0"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447</w:t>
            </w:r>
          </w:p>
          <w:p w14:paraId="563E9BFD"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4,150</w:t>
            </w:r>
          </w:p>
          <w:p w14:paraId="3AF31AEB"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2,751</w:t>
            </w:r>
          </w:p>
          <w:p w14:paraId="1B5C8A55"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689</w:t>
            </w:r>
          </w:p>
          <w:p w14:paraId="48339401"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1,595</w:t>
            </w:r>
          </w:p>
          <w:p w14:paraId="7DC1BBE2"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955</w:t>
            </w:r>
          </w:p>
        </w:tc>
        <w:tc>
          <w:tcPr>
            <w:tcW w:w="1710" w:type="dxa"/>
            <w:tcBorders>
              <w:top w:val="nil"/>
              <w:left w:val="nil"/>
              <w:bottom w:val="nil"/>
              <w:right w:val="nil"/>
            </w:tcBorders>
          </w:tcPr>
          <w:p w14:paraId="0C51BEEC" w14:textId="77777777" w:rsidR="00EF42D9" w:rsidRPr="00557549" w:rsidRDefault="00EF42D9" w:rsidP="00164BA9">
            <w:pPr>
              <w:spacing w:line="480" w:lineRule="auto"/>
              <w:jc w:val="center"/>
              <w:rPr>
                <w:rFonts w:ascii="Times New Roman" w:hAnsi="Times New Roman" w:cs="Times New Roman"/>
              </w:rPr>
            </w:pPr>
          </w:p>
          <w:p w14:paraId="371613EA"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70 (1.02)</w:t>
            </w:r>
          </w:p>
          <w:p w14:paraId="6506C9FA"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71 (2.92)</w:t>
            </w:r>
          </w:p>
          <w:p w14:paraId="507F7115"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lastRenderedPageBreak/>
              <w:t>24 (1.77)</w:t>
            </w:r>
          </w:p>
          <w:p w14:paraId="442216BC"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13 (0.71)</w:t>
            </w:r>
          </w:p>
          <w:p w14:paraId="6ACEF78C"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 (1.22)</w:t>
            </w:r>
          </w:p>
          <w:p w14:paraId="20FB9A1E"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46 (0.60)</w:t>
            </w:r>
          </w:p>
          <w:p w14:paraId="6F5425DF"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95 (1.70)</w:t>
            </w:r>
          </w:p>
          <w:p w14:paraId="0A3DC5F7"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15 (0.80)</w:t>
            </w:r>
          </w:p>
          <w:p w14:paraId="7EE04235"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7 (0.24)</w:t>
            </w:r>
          </w:p>
          <w:p w14:paraId="7C58F545"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5 (1.12)</w:t>
            </w:r>
          </w:p>
          <w:p w14:paraId="7BC64861"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29 (0.70)</w:t>
            </w:r>
          </w:p>
          <w:p w14:paraId="00D3BC3C"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48 (1.74)</w:t>
            </w:r>
          </w:p>
          <w:p w14:paraId="55E8FB2C"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8 (1.16)</w:t>
            </w:r>
          </w:p>
          <w:p w14:paraId="65F8BBB9"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8 (0.50)</w:t>
            </w:r>
          </w:p>
          <w:p w14:paraId="12468D5D"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5 (0.52)</w:t>
            </w:r>
          </w:p>
        </w:tc>
        <w:tc>
          <w:tcPr>
            <w:tcW w:w="1710" w:type="dxa"/>
            <w:tcBorders>
              <w:top w:val="nil"/>
              <w:left w:val="nil"/>
              <w:bottom w:val="nil"/>
              <w:right w:val="nil"/>
            </w:tcBorders>
          </w:tcPr>
          <w:p w14:paraId="37A9E481" w14:textId="77777777" w:rsidR="00EF42D9" w:rsidRPr="00557549" w:rsidRDefault="00EF42D9" w:rsidP="00164BA9">
            <w:pPr>
              <w:spacing w:line="480" w:lineRule="auto"/>
              <w:jc w:val="center"/>
              <w:rPr>
                <w:rFonts w:ascii="Times New Roman" w:hAnsi="Times New Roman" w:cs="Times New Roman"/>
              </w:rPr>
            </w:pPr>
          </w:p>
          <w:p w14:paraId="0BAFF9CA"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58 (0.85)</w:t>
            </w:r>
          </w:p>
          <w:p w14:paraId="790E7473"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70 (2.88)</w:t>
            </w:r>
          </w:p>
          <w:p w14:paraId="3A965737"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lastRenderedPageBreak/>
              <w:t>23 (1.69)</w:t>
            </w:r>
          </w:p>
          <w:p w14:paraId="349CA123"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15 (0.82)</w:t>
            </w:r>
          </w:p>
          <w:p w14:paraId="77DE927B"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2 (2.44)</w:t>
            </w:r>
          </w:p>
          <w:p w14:paraId="30A65F90"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47 (0.61)</w:t>
            </w:r>
          </w:p>
          <w:p w14:paraId="79ACD9EC"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112 (2.01)</w:t>
            </w:r>
          </w:p>
          <w:p w14:paraId="77311EEE"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18 (0.96)</w:t>
            </w:r>
          </w:p>
          <w:p w14:paraId="327C7564"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10 (0.35)</w:t>
            </w:r>
          </w:p>
          <w:p w14:paraId="6BB04A94"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6 (1.34)</w:t>
            </w:r>
          </w:p>
          <w:p w14:paraId="6529F405"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23 (0.55)</w:t>
            </w:r>
          </w:p>
          <w:p w14:paraId="15833F28"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47 (1.71)</w:t>
            </w:r>
          </w:p>
          <w:p w14:paraId="671AA51D"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12 (1.74)</w:t>
            </w:r>
          </w:p>
          <w:p w14:paraId="043D4399"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12 (0.75)</w:t>
            </w:r>
          </w:p>
          <w:p w14:paraId="3D56F3F0"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6 (0.63)</w:t>
            </w:r>
          </w:p>
        </w:tc>
        <w:tc>
          <w:tcPr>
            <w:tcW w:w="1710" w:type="dxa"/>
            <w:tcBorders>
              <w:top w:val="nil"/>
              <w:left w:val="nil"/>
              <w:bottom w:val="nil"/>
              <w:right w:val="nil"/>
            </w:tcBorders>
          </w:tcPr>
          <w:p w14:paraId="4BD9103C" w14:textId="77777777" w:rsidR="00EF42D9" w:rsidRPr="00557549" w:rsidRDefault="00EF42D9" w:rsidP="00164BA9">
            <w:pPr>
              <w:spacing w:line="480" w:lineRule="auto"/>
              <w:jc w:val="center"/>
              <w:rPr>
                <w:rFonts w:ascii="Times New Roman" w:hAnsi="Times New Roman" w:cs="Times New Roman"/>
              </w:rPr>
            </w:pPr>
          </w:p>
          <w:p w14:paraId="6150A3AA"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15 (0.22)</w:t>
            </w:r>
          </w:p>
          <w:p w14:paraId="6DA390BD"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25 (1.03)</w:t>
            </w:r>
          </w:p>
          <w:p w14:paraId="36F496A6"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lastRenderedPageBreak/>
              <w:t>8 (0.59)</w:t>
            </w:r>
          </w:p>
          <w:p w14:paraId="60443F09"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3 (0.16)</w:t>
            </w:r>
          </w:p>
          <w:p w14:paraId="35332937"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0 (0)</w:t>
            </w:r>
          </w:p>
          <w:p w14:paraId="06C100DF"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21 (0.27)</w:t>
            </w:r>
          </w:p>
          <w:p w14:paraId="354B0EFA"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54 (0.97)</w:t>
            </w:r>
          </w:p>
          <w:p w14:paraId="1B8A6DDB"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5 (0.27)</w:t>
            </w:r>
          </w:p>
          <w:p w14:paraId="28A526A7"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 (0.03)</w:t>
            </w:r>
          </w:p>
          <w:p w14:paraId="62C8A211"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 (0.22)</w:t>
            </w:r>
          </w:p>
          <w:p w14:paraId="45FE585E"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9 (0.22)</w:t>
            </w:r>
          </w:p>
          <w:p w14:paraId="4990E118"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16 (0.58)</w:t>
            </w:r>
          </w:p>
          <w:p w14:paraId="5618327B"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 (0.15)</w:t>
            </w:r>
          </w:p>
          <w:p w14:paraId="79556D93"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5 (0.31)</w:t>
            </w:r>
          </w:p>
          <w:p w14:paraId="5D5998E3"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2 (0.21)</w:t>
            </w:r>
          </w:p>
        </w:tc>
      </w:tr>
      <w:tr w:rsidR="00EF42D9" w:rsidRPr="00557549" w14:paraId="6814AE3C" w14:textId="77777777" w:rsidTr="00CE05D2">
        <w:tc>
          <w:tcPr>
            <w:tcW w:w="6480" w:type="dxa"/>
            <w:tcBorders>
              <w:top w:val="nil"/>
              <w:left w:val="nil"/>
              <w:bottom w:val="nil"/>
              <w:right w:val="nil"/>
            </w:tcBorders>
          </w:tcPr>
          <w:p w14:paraId="49167AD6" w14:textId="5A82C061"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lastRenderedPageBreak/>
              <w:t>Injection drug use past 12 months</w:t>
            </w:r>
            <w:r w:rsidR="00613EA1">
              <w:rPr>
                <w:rFonts w:ascii="Times New Roman" w:hAnsi="Times New Roman" w:cs="Times New Roman"/>
              </w:rPr>
              <w:t xml:space="preserve"> (IDU)</w:t>
            </w:r>
          </w:p>
          <w:p w14:paraId="7E7331BD"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HIV-infected, yes, IDU</w:t>
            </w:r>
          </w:p>
          <w:p w14:paraId="2448233C"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HIV-infected, no, IDU</w:t>
            </w:r>
          </w:p>
          <w:p w14:paraId="7E7C8D22"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HIV-infected, missing/unknown IDU status</w:t>
            </w:r>
          </w:p>
          <w:p w14:paraId="0B3F577A"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HIV-negative, yes, IDU</w:t>
            </w:r>
          </w:p>
          <w:p w14:paraId="180B9C32"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lastRenderedPageBreak/>
              <w:t xml:space="preserve">    HIV-negative, no, IDU</w:t>
            </w:r>
          </w:p>
          <w:p w14:paraId="1073D879"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HIV-negative, missing/unknown IDU status</w:t>
            </w:r>
          </w:p>
          <w:p w14:paraId="4744572C"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 status unknown, yes, IDU</w:t>
            </w:r>
          </w:p>
          <w:p w14:paraId="23D11C30"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 status unknown, no, IDU</w:t>
            </w:r>
          </w:p>
          <w:p w14:paraId="283311D0"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 status unknown, missing/unknown IDU status</w:t>
            </w:r>
          </w:p>
        </w:tc>
        <w:tc>
          <w:tcPr>
            <w:tcW w:w="1350" w:type="dxa"/>
            <w:tcBorders>
              <w:top w:val="nil"/>
              <w:left w:val="nil"/>
              <w:bottom w:val="nil"/>
              <w:right w:val="nil"/>
            </w:tcBorders>
          </w:tcPr>
          <w:p w14:paraId="4A3F3121" w14:textId="77777777" w:rsidR="00EF42D9" w:rsidRPr="00557549" w:rsidRDefault="00EF42D9" w:rsidP="00164BA9">
            <w:pPr>
              <w:spacing w:line="480" w:lineRule="auto"/>
              <w:jc w:val="center"/>
              <w:rPr>
                <w:rFonts w:ascii="Times New Roman" w:hAnsi="Times New Roman" w:cs="Times New Roman"/>
              </w:rPr>
            </w:pPr>
          </w:p>
          <w:p w14:paraId="754C8D49"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325</w:t>
            </w:r>
          </w:p>
          <w:p w14:paraId="14D5229B"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6,886</w:t>
            </w:r>
          </w:p>
          <w:p w14:paraId="4F9D5C2A"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5,347</w:t>
            </w:r>
          </w:p>
          <w:p w14:paraId="62E59883"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972</w:t>
            </w:r>
          </w:p>
          <w:p w14:paraId="1D18D0F4"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lastRenderedPageBreak/>
              <w:t>13,125</w:t>
            </w:r>
          </w:p>
          <w:p w14:paraId="5C14E1AD"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4,392</w:t>
            </w:r>
          </w:p>
          <w:p w14:paraId="28229D2A"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285</w:t>
            </w:r>
          </w:p>
          <w:p w14:paraId="52F41CA3"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1,685</w:t>
            </w:r>
          </w:p>
          <w:p w14:paraId="79FB84E2"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8,170</w:t>
            </w:r>
          </w:p>
        </w:tc>
        <w:tc>
          <w:tcPr>
            <w:tcW w:w="1710" w:type="dxa"/>
            <w:tcBorders>
              <w:top w:val="nil"/>
              <w:left w:val="nil"/>
              <w:bottom w:val="nil"/>
              <w:right w:val="nil"/>
            </w:tcBorders>
          </w:tcPr>
          <w:p w14:paraId="4125D2FA" w14:textId="77777777" w:rsidR="00EF42D9" w:rsidRPr="00557549" w:rsidRDefault="00EF42D9" w:rsidP="00164BA9">
            <w:pPr>
              <w:spacing w:line="480" w:lineRule="auto"/>
              <w:jc w:val="center"/>
              <w:rPr>
                <w:rFonts w:ascii="Times New Roman" w:hAnsi="Times New Roman" w:cs="Times New Roman"/>
              </w:rPr>
            </w:pPr>
          </w:p>
          <w:p w14:paraId="631BAAD8"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13 (4.00)</w:t>
            </w:r>
          </w:p>
          <w:p w14:paraId="3775FB22"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104 (1.51)</w:t>
            </w:r>
          </w:p>
          <w:p w14:paraId="443018F3"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62 (1.16)</w:t>
            </w:r>
          </w:p>
          <w:p w14:paraId="0439F4B4"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22 (2.26)</w:t>
            </w:r>
          </w:p>
          <w:p w14:paraId="3E6D4960"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lastRenderedPageBreak/>
              <w:t>98 (0.75)</w:t>
            </w:r>
          </w:p>
          <w:p w14:paraId="01A4B342"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48 (1.09)</w:t>
            </w:r>
          </w:p>
          <w:p w14:paraId="267D941D"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10 (3.51)</w:t>
            </w:r>
          </w:p>
          <w:p w14:paraId="3AA7EBA9"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33 (1.96)</w:t>
            </w:r>
          </w:p>
          <w:p w14:paraId="5708908A"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55 (0.67)</w:t>
            </w:r>
          </w:p>
        </w:tc>
        <w:tc>
          <w:tcPr>
            <w:tcW w:w="1710" w:type="dxa"/>
            <w:tcBorders>
              <w:top w:val="nil"/>
              <w:left w:val="nil"/>
              <w:bottom w:val="nil"/>
              <w:right w:val="nil"/>
            </w:tcBorders>
          </w:tcPr>
          <w:p w14:paraId="7E9DF411" w14:textId="77777777" w:rsidR="00EF42D9" w:rsidRPr="00557549" w:rsidRDefault="00EF42D9" w:rsidP="00164BA9">
            <w:pPr>
              <w:spacing w:line="480" w:lineRule="auto"/>
              <w:jc w:val="center"/>
              <w:rPr>
                <w:rFonts w:ascii="Times New Roman" w:hAnsi="Times New Roman" w:cs="Times New Roman"/>
              </w:rPr>
            </w:pPr>
          </w:p>
          <w:p w14:paraId="0CA92CA3"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16 (4.92)</w:t>
            </w:r>
          </w:p>
          <w:p w14:paraId="51221173"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104 (1.51)</w:t>
            </w:r>
          </w:p>
          <w:p w14:paraId="23045760"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48 (0.90)</w:t>
            </w:r>
          </w:p>
          <w:p w14:paraId="7898B53E"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23 (2.37)</w:t>
            </w:r>
          </w:p>
          <w:p w14:paraId="156E14A5"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lastRenderedPageBreak/>
              <w:t>129 (0.98)</w:t>
            </w:r>
          </w:p>
          <w:p w14:paraId="3B1AC101"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41 (0.93)</w:t>
            </w:r>
          </w:p>
          <w:p w14:paraId="0C6B0CA6"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14 (4.91)</w:t>
            </w:r>
          </w:p>
          <w:p w14:paraId="01D0E226"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34 (2.02)</w:t>
            </w:r>
          </w:p>
          <w:p w14:paraId="458074DE"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52 (0.64)</w:t>
            </w:r>
          </w:p>
        </w:tc>
        <w:tc>
          <w:tcPr>
            <w:tcW w:w="1710" w:type="dxa"/>
            <w:tcBorders>
              <w:top w:val="nil"/>
              <w:left w:val="nil"/>
              <w:bottom w:val="nil"/>
              <w:right w:val="nil"/>
            </w:tcBorders>
          </w:tcPr>
          <w:p w14:paraId="6C1030CE" w14:textId="77777777" w:rsidR="00EF42D9" w:rsidRPr="00557549" w:rsidRDefault="00EF42D9" w:rsidP="00164BA9">
            <w:pPr>
              <w:spacing w:line="480" w:lineRule="auto"/>
              <w:jc w:val="center"/>
              <w:rPr>
                <w:rFonts w:ascii="Times New Roman" w:hAnsi="Times New Roman" w:cs="Times New Roman"/>
              </w:rPr>
            </w:pPr>
          </w:p>
          <w:p w14:paraId="442D3C9B"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5 (1.54)</w:t>
            </w:r>
          </w:p>
          <w:p w14:paraId="167AE432"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31 (0.45)</w:t>
            </w:r>
          </w:p>
          <w:p w14:paraId="03911C7F"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15 (0.28)</w:t>
            </w:r>
          </w:p>
          <w:p w14:paraId="70FEEECE"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16 (1.65)</w:t>
            </w:r>
          </w:p>
          <w:p w14:paraId="7F1C374A"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lastRenderedPageBreak/>
              <w:t>51 (0.39)</w:t>
            </w:r>
          </w:p>
          <w:p w14:paraId="788205CB"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15 (0.34)</w:t>
            </w:r>
          </w:p>
          <w:p w14:paraId="2F253CF3"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5 (1.75)</w:t>
            </w:r>
          </w:p>
          <w:p w14:paraId="42A00806"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15 (0.89)</w:t>
            </w:r>
          </w:p>
          <w:p w14:paraId="1060AE8A"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13 (0.16)</w:t>
            </w:r>
          </w:p>
        </w:tc>
      </w:tr>
      <w:tr w:rsidR="00EF42D9" w:rsidRPr="00557549" w14:paraId="65D97F3D" w14:textId="77777777" w:rsidTr="00CE05D2">
        <w:tc>
          <w:tcPr>
            <w:tcW w:w="6480" w:type="dxa"/>
            <w:tcBorders>
              <w:top w:val="nil"/>
              <w:left w:val="nil"/>
              <w:bottom w:val="single" w:sz="4" w:space="0" w:color="auto"/>
              <w:right w:val="nil"/>
            </w:tcBorders>
          </w:tcPr>
          <w:p w14:paraId="7C6D2649" w14:textId="60654C5D"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lastRenderedPageBreak/>
              <w:t>Sex and sex of sex partners</w:t>
            </w:r>
          </w:p>
          <w:p w14:paraId="0262AD58" w14:textId="77777777" w:rsidR="00EF42D9" w:rsidRPr="00EE243D" w:rsidRDefault="00EF42D9" w:rsidP="0024011D">
            <w:pPr>
              <w:spacing w:line="480" w:lineRule="auto"/>
              <w:rPr>
                <w:rFonts w:ascii="Times New Roman" w:hAnsi="Times New Roman" w:cs="Times New Roman"/>
                <w:vertAlign w:val="superscript"/>
              </w:rPr>
            </w:pPr>
            <w:r w:rsidRPr="00557549">
              <w:rPr>
                <w:rFonts w:ascii="Times New Roman" w:hAnsi="Times New Roman" w:cs="Times New Roman"/>
              </w:rPr>
              <w:t xml:space="preserve">    HIV-infected men who have sex with </w:t>
            </w:r>
            <w:proofErr w:type="spellStart"/>
            <w:r w:rsidRPr="00557549">
              <w:rPr>
                <w:rFonts w:ascii="Times New Roman" w:hAnsi="Times New Roman" w:cs="Times New Roman"/>
              </w:rPr>
              <w:t>men</w:t>
            </w:r>
            <w:r>
              <w:rPr>
                <w:rFonts w:ascii="Times New Roman" w:hAnsi="Times New Roman" w:cs="Times New Roman"/>
                <w:vertAlign w:val="superscript"/>
              </w:rPr>
              <w:t>c</w:t>
            </w:r>
            <w:proofErr w:type="spellEnd"/>
          </w:p>
          <w:p w14:paraId="1EA0AEF6"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HIV-infected men who have sex with women only</w:t>
            </w:r>
          </w:p>
          <w:p w14:paraId="1564CA5F"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HIV-infected men with unknown sex of sex partners</w:t>
            </w:r>
          </w:p>
          <w:p w14:paraId="56B44F10"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HIV-infected women</w:t>
            </w:r>
          </w:p>
          <w:p w14:paraId="5E4A0DA0"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HIV-infected with missing/unknown sex</w:t>
            </w:r>
          </w:p>
          <w:p w14:paraId="59F993C8"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HIV-negative men who have sex with men</w:t>
            </w:r>
          </w:p>
          <w:p w14:paraId="56A745A2"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HIV-negative men who have sex with women only</w:t>
            </w:r>
          </w:p>
          <w:p w14:paraId="6A2739DB"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HIV-negative men with unknown sex of sex partners</w:t>
            </w:r>
          </w:p>
          <w:p w14:paraId="7DE376DF"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HIV-negative women</w:t>
            </w:r>
          </w:p>
          <w:p w14:paraId="1A5453EE"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HIV-negative with missing/unknown sex</w:t>
            </w:r>
          </w:p>
          <w:p w14:paraId="3024A24F"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 status unknown men who have sex with men</w:t>
            </w:r>
          </w:p>
          <w:p w14:paraId="08738A2B"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 status unknown men who have sex with women only</w:t>
            </w:r>
          </w:p>
          <w:p w14:paraId="53884273"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lastRenderedPageBreak/>
              <w:t xml:space="preserve">    HIV status unknown men with unknown sex of sex partners</w:t>
            </w:r>
          </w:p>
          <w:p w14:paraId="2D6A23C6"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 status unknown women</w:t>
            </w:r>
          </w:p>
          <w:p w14:paraId="5BEB2F48" w14:textId="77777777" w:rsidR="00EF42D9" w:rsidRPr="00557549" w:rsidRDefault="00EF42D9" w:rsidP="0024011D">
            <w:pPr>
              <w:spacing w:line="480" w:lineRule="auto"/>
              <w:rPr>
                <w:rFonts w:ascii="Times New Roman" w:hAnsi="Times New Roman" w:cs="Times New Roman"/>
              </w:rPr>
            </w:pPr>
            <w:r w:rsidRPr="00557549">
              <w:rPr>
                <w:rFonts w:ascii="Times New Roman" w:hAnsi="Times New Roman" w:cs="Times New Roman"/>
              </w:rPr>
              <w:t xml:space="preserve">    HIV status unknown with missing/unknown sex</w:t>
            </w:r>
          </w:p>
        </w:tc>
        <w:tc>
          <w:tcPr>
            <w:tcW w:w="1350" w:type="dxa"/>
            <w:tcBorders>
              <w:top w:val="nil"/>
              <w:left w:val="nil"/>
              <w:bottom w:val="single" w:sz="4" w:space="0" w:color="auto"/>
              <w:right w:val="nil"/>
            </w:tcBorders>
          </w:tcPr>
          <w:p w14:paraId="6881BA84" w14:textId="77777777" w:rsidR="00EF42D9" w:rsidRPr="00557549" w:rsidRDefault="00EF42D9" w:rsidP="00164BA9">
            <w:pPr>
              <w:spacing w:line="480" w:lineRule="auto"/>
              <w:jc w:val="center"/>
              <w:rPr>
                <w:rFonts w:ascii="Times New Roman" w:hAnsi="Times New Roman" w:cs="Times New Roman"/>
              </w:rPr>
            </w:pPr>
          </w:p>
          <w:p w14:paraId="53DD403B"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7,277</w:t>
            </w:r>
          </w:p>
          <w:p w14:paraId="69F5EEF3"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477</w:t>
            </w:r>
          </w:p>
          <w:p w14:paraId="1ADCC01D"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4,501</w:t>
            </w:r>
          </w:p>
          <w:p w14:paraId="21C2D83A"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301</w:t>
            </w:r>
          </w:p>
          <w:p w14:paraId="4AEDEBAE"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2</w:t>
            </w:r>
          </w:p>
          <w:p w14:paraId="24775E69"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5,916</w:t>
            </w:r>
          </w:p>
          <w:p w14:paraId="126DA0B6"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4,173</w:t>
            </w:r>
          </w:p>
          <w:p w14:paraId="12BB334C"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2,649</w:t>
            </w:r>
          </w:p>
          <w:p w14:paraId="32ABA188"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5,746</w:t>
            </w:r>
          </w:p>
          <w:p w14:paraId="7D60BDB6"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5</w:t>
            </w:r>
          </w:p>
          <w:p w14:paraId="035AF11F"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1,833</w:t>
            </w:r>
          </w:p>
          <w:p w14:paraId="52E0EB6E"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1,113</w:t>
            </w:r>
          </w:p>
          <w:p w14:paraId="19B4CB82"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lastRenderedPageBreak/>
              <w:t>4,714</w:t>
            </w:r>
          </w:p>
          <w:p w14:paraId="47EFE6F5"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2,474</w:t>
            </w:r>
          </w:p>
          <w:p w14:paraId="597C2FB3"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6</w:t>
            </w:r>
          </w:p>
        </w:tc>
        <w:tc>
          <w:tcPr>
            <w:tcW w:w="1710" w:type="dxa"/>
            <w:tcBorders>
              <w:top w:val="nil"/>
              <w:left w:val="nil"/>
              <w:bottom w:val="single" w:sz="4" w:space="0" w:color="auto"/>
              <w:right w:val="nil"/>
            </w:tcBorders>
          </w:tcPr>
          <w:p w14:paraId="0C3ED90C" w14:textId="77777777" w:rsidR="00EF42D9" w:rsidRPr="00557549" w:rsidRDefault="00EF42D9" w:rsidP="00164BA9">
            <w:pPr>
              <w:spacing w:line="480" w:lineRule="auto"/>
              <w:jc w:val="center"/>
              <w:rPr>
                <w:rFonts w:ascii="Times New Roman" w:hAnsi="Times New Roman" w:cs="Times New Roman"/>
              </w:rPr>
            </w:pPr>
          </w:p>
          <w:p w14:paraId="62194DDD"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106 (1.46)</w:t>
            </w:r>
          </w:p>
          <w:p w14:paraId="7FCD1370"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11 (2.31)</w:t>
            </w:r>
          </w:p>
          <w:p w14:paraId="796FAF10"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49 (1.09)</w:t>
            </w:r>
          </w:p>
          <w:p w14:paraId="4C9BF0EC"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12 (3.99)</w:t>
            </w:r>
          </w:p>
          <w:p w14:paraId="15766E2C"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 (50.00)</w:t>
            </w:r>
          </w:p>
          <w:p w14:paraId="7B6D38B1"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40 (0.68)</w:t>
            </w:r>
          </w:p>
          <w:p w14:paraId="2824CCAC"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36 (0.86)</w:t>
            </w:r>
          </w:p>
          <w:p w14:paraId="26CCAB64"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27 (1.02)</w:t>
            </w:r>
          </w:p>
          <w:p w14:paraId="14D7EB0E"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65 (1.13)</w:t>
            </w:r>
          </w:p>
          <w:p w14:paraId="3A6135C1"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0 (0)</w:t>
            </w:r>
          </w:p>
          <w:p w14:paraId="3E57F365"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12 (0.65)</w:t>
            </w:r>
          </w:p>
          <w:p w14:paraId="4F215211"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13 (1.17)</w:t>
            </w:r>
          </w:p>
          <w:p w14:paraId="4C5630FD"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lastRenderedPageBreak/>
              <w:t>44 (0.93)</w:t>
            </w:r>
          </w:p>
          <w:p w14:paraId="21A23972"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29 (1.17)</w:t>
            </w:r>
          </w:p>
          <w:p w14:paraId="67829497"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0 (0)</w:t>
            </w:r>
          </w:p>
        </w:tc>
        <w:tc>
          <w:tcPr>
            <w:tcW w:w="1710" w:type="dxa"/>
            <w:tcBorders>
              <w:top w:val="nil"/>
              <w:left w:val="nil"/>
              <w:bottom w:val="single" w:sz="4" w:space="0" w:color="auto"/>
              <w:right w:val="nil"/>
            </w:tcBorders>
          </w:tcPr>
          <w:p w14:paraId="178B5E51" w14:textId="77777777" w:rsidR="00EF42D9" w:rsidRPr="00557549" w:rsidRDefault="00EF42D9" w:rsidP="00164BA9">
            <w:pPr>
              <w:spacing w:line="480" w:lineRule="auto"/>
              <w:jc w:val="center"/>
              <w:rPr>
                <w:rFonts w:ascii="Times New Roman" w:hAnsi="Times New Roman" w:cs="Times New Roman"/>
              </w:rPr>
            </w:pPr>
          </w:p>
          <w:p w14:paraId="58AE0DC2"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99 (1.36)</w:t>
            </w:r>
          </w:p>
          <w:p w14:paraId="2852BE7E"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17 (3.56)</w:t>
            </w:r>
          </w:p>
          <w:p w14:paraId="0962BAA6"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43 (0.96)</w:t>
            </w:r>
          </w:p>
          <w:p w14:paraId="2B9F21BC"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8 (2.66)</w:t>
            </w:r>
          </w:p>
          <w:p w14:paraId="12DE0251"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 (50.00)</w:t>
            </w:r>
          </w:p>
          <w:p w14:paraId="6A0B88CF"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56 (0.95)</w:t>
            </w:r>
          </w:p>
          <w:p w14:paraId="578C4D8E"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44 (1.05)</w:t>
            </w:r>
          </w:p>
          <w:p w14:paraId="3C88310E"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20 (0.76)</w:t>
            </w:r>
          </w:p>
          <w:p w14:paraId="4FCEB236"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73 (1.27)</w:t>
            </w:r>
          </w:p>
          <w:p w14:paraId="4797B070"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0 (0)</w:t>
            </w:r>
          </w:p>
          <w:p w14:paraId="215884F7"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19 (1.04)</w:t>
            </w:r>
          </w:p>
          <w:p w14:paraId="5BF1CE1F"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10 (0.90)</w:t>
            </w:r>
          </w:p>
          <w:p w14:paraId="667D65A8"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lastRenderedPageBreak/>
              <w:t>44 (0.93)</w:t>
            </w:r>
          </w:p>
          <w:p w14:paraId="73B1DB89"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27 (1.09)</w:t>
            </w:r>
          </w:p>
          <w:p w14:paraId="093FFA21"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0 (0)</w:t>
            </w:r>
          </w:p>
        </w:tc>
        <w:tc>
          <w:tcPr>
            <w:tcW w:w="1710" w:type="dxa"/>
            <w:tcBorders>
              <w:top w:val="nil"/>
              <w:left w:val="nil"/>
              <w:bottom w:val="single" w:sz="4" w:space="0" w:color="auto"/>
              <w:right w:val="nil"/>
            </w:tcBorders>
          </w:tcPr>
          <w:p w14:paraId="766B7211" w14:textId="77777777" w:rsidR="00EF42D9" w:rsidRPr="00557549" w:rsidRDefault="00EF42D9" w:rsidP="00164BA9">
            <w:pPr>
              <w:spacing w:line="480" w:lineRule="auto"/>
              <w:jc w:val="center"/>
              <w:rPr>
                <w:rFonts w:ascii="Times New Roman" w:hAnsi="Times New Roman" w:cs="Times New Roman"/>
              </w:rPr>
            </w:pPr>
          </w:p>
          <w:p w14:paraId="1303EB38"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35 (0.48)</w:t>
            </w:r>
          </w:p>
          <w:p w14:paraId="18636C55"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 (0.21)</w:t>
            </w:r>
          </w:p>
          <w:p w14:paraId="393FBA11"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7 (0.16)</w:t>
            </w:r>
          </w:p>
          <w:p w14:paraId="5CD1F910"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8 (2.66)</w:t>
            </w:r>
          </w:p>
          <w:p w14:paraId="7E4CC150"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0 (0)</w:t>
            </w:r>
          </w:p>
          <w:p w14:paraId="61A1067B"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26 (0.44)</w:t>
            </w:r>
          </w:p>
          <w:p w14:paraId="79829697"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12 (0.29)</w:t>
            </w:r>
          </w:p>
          <w:p w14:paraId="21D80D01"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9 (0.34)</w:t>
            </w:r>
          </w:p>
          <w:p w14:paraId="7877936F"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35 (0.61)</w:t>
            </w:r>
          </w:p>
          <w:p w14:paraId="1E6012BF"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0 (0)</w:t>
            </w:r>
          </w:p>
          <w:p w14:paraId="66BBE1F5"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6 (0.33)</w:t>
            </w:r>
          </w:p>
          <w:p w14:paraId="50D8532A"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5 (0.45)</w:t>
            </w:r>
          </w:p>
          <w:p w14:paraId="15FB3FF6"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lastRenderedPageBreak/>
              <w:t>7 (0.15)</w:t>
            </w:r>
          </w:p>
          <w:p w14:paraId="62D181B4"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15 (0.61)</w:t>
            </w:r>
          </w:p>
          <w:p w14:paraId="1A69BF38" w14:textId="77777777" w:rsidR="00EF42D9" w:rsidRPr="00557549" w:rsidRDefault="00EF42D9" w:rsidP="00164BA9">
            <w:pPr>
              <w:spacing w:line="480" w:lineRule="auto"/>
              <w:jc w:val="center"/>
              <w:rPr>
                <w:rFonts w:ascii="Times New Roman" w:hAnsi="Times New Roman" w:cs="Times New Roman"/>
              </w:rPr>
            </w:pPr>
            <w:r w:rsidRPr="00557549">
              <w:rPr>
                <w:rFonts w:ascii="Times New Roman" w:hAnsi="Times New Roman" w:cs="Times New Roman"/>
              </w:rPr>
              <w:t>0 (0)</w:t>
            </w:r>
          </w:p>
        </w:tc>
      </w:tr>
      <w:tr w:rsidR="00EF42D9" w14:paraId="419DB4EA" w14:textId="77777777" w:rsidTr="00CE05D2">
        <w:tc>
          <w:tcPr>
            <w:tcW w:w="12960" w:type="dxa"/>
            <w:gridSpan w:val="5"/>
            <w:tcBorders>
              <w:top w:val="single" w:sz="4" w:space="0" w:color="auto"/>
              <w:left w:val="nil"/>
              <w:bottom w:val="nil"/>
              <w:right w:val="nil"/>
            </w:tcBorders>
          </w:tcPr>
          <w:p w14:paraId="63F33454" w14:textId="77777777" w:rsidR="00EF42D9" w:rsidRPr="00755112" w:rsidRDefault="00EF42D9" w:rsidP="0024011D">
            <w:pPr>
              <w:spacing w:line="480" w:lineRule="auto"/>
              <w:rPr>
                <w:rFonts w:ascii="Times New Roman" w:hAnsi="Times New Roman" w:cs="Times New Roman"/>
                <w:sz w:val="20"/>
                <w:szCs w:val="20"/>
              </w:rPr>
            </w:pPr>
            <w:proofErr w:type="spellStart"/>
            <w:r>
              <w:rPr>
                <w:rFonts w:ascii="Times New Roman" w:hAnsi="Times New Roman" w:cs="Times New Roman"/>
                <w:sz w:val="20"/>
                <w:szCs w:val="20"/>
                <w:vertAlign w:val="superscript"/>
              </w:rPr>
              <w:lastRenderedPageBreak/>
              <w:t>a</w:t>
            </w:r>
            <w:r w:rsidRPr="00755112">
              <w:rPr>
                <w:rFonts w:ascii="Times New Roman" w:hAnsi="Times New Roman" w:cs="Times New Roman"/>
                <w:sz w:val="20"/>
                <w:szCs w:val="20"/>
              </w:rPr>
              <w:t>States</w:t>
            </w:r>
            <w:proofErr w:type="spellEnd"/>
            <w:r w:rsidRPr="00755112">
              <w:rPr>
                <w:rFonts w:ascii="Times New Roman" w:hAnsi="Times New Roman" w:cs="Times New Roman"/>
                <w:sz w:val="20"/>
                <w:szCs w:val="20"/>
              </w:rPr>
              <w:t xml:space="preserve"> reporting ≥70% of syphilis cases ≥15 years old with clinical manifestation response values that were not missing or unknown in 2019 were included in the analysis. Values shown for prevalence represent the total of verified, likely, and possible neurologic, ocular, and </w:t>
            </w:r>
            <w:proofErr w:type="spellStart"/>
            <w:r w:rsidRPr="00755112">
              <w:rPr>
                <w:rFonts w:ascii="Times New Roman" w:hAnsi="Times New Roman" w:cs="Times New Roman"/>
                <w:sz w:val="20"/>
                <w:szCs w:val="20"/>
              </w:rPr>
              <w:t>otic</w:t>
            </w:r>
            <w:proofErr w:type="spellEnd"/>
            <w:r w:rsidRPr="00755112">
              <w:rPr>
                <w:rFonts w:ascii="Times New Roman" w:hAnsi="Times New Roman" w:cs="Times New Roman"/>
                <w:sz w:val="20"/>
                <w:szCs w:val="20"/>
              </w:rPr>
              <w:t xml:space="preserve"> clinical manifestations.</w:t>
            </w:r>
          </w:p>
          <w:p w14:paraId="042B6D4F" w14:textId="77777777" w:rsidR="00EF42D9" w:rsidRDefault="00EF42D9" w:rsidP="0024011D">
            <w:pPr>
              <w:spacing w:line="480" w:lineRule="auto"/>
              <w:rPr>
                <w:rFonts w:ascii="Times New Roman" w:hAnsi="Times New Roman" w:cs="Times New Roman"/>
                <w:sz w:val="20"/>
                <w:szCs w:val="20"/>
              </w:rPr>
            </w:pPr>
            <w:proofErr w:type="spellStart"/>
            <w:r>
              <w:rPr>
                <w:rFonts w:ascii="Times New Roman" w:hAnsi="Times New Roman" w:cs="Times New Roman"/>
                <w:sz w:val="20"/>
                <w:szCs w:val="20"/>
                <w:vertAlign w:val="superscript"/>
              </w:rPr>
              <w:t>b</w:t>
            </w:r>
            <w:r>
              <w:rPr>
                <w:rFonts w:ascii="Times New Roman" w:hAnsi="Times New Roman" w:cs="Times New Roman"/>
                <w:sz w:val="20"/>
                <w:szCs w:val="20"/>
              </w:rPr>
              <w:t>E</w:t>
            </w:r>
            <w:r w:rsidRPr="009328B2">
              <w:rPr>
                <w:rFonts w:ascii="Times New Roman" w:hAnsi="Times New Roman" w:cs="Times New Roman"/>
                <w:sz w:val="20"/>
                <w:szCs w:val="20"/>
              </w:rPr>
              <w:t>arly</w:t>
            </w:r>
            <w:proofErr w:type="spellEnd"/>
            <w:r w:rsidRPr="009328B2">
              <w:rPr>
                <w:rFonts w:ascii="Times New Roman" w:hAnsi="Times New Roman" w:cs="Times New Roman"/>
                <w:sz w:val="20"/>
                <w:szCs w:val="20"/>
              </w:rPr>
              <w:t xml:space="preserve"> syphilis </w:t>
            </w:r>
            <w:r>
              <w:rPr>
                <w:rFonts w:ascii="Times New Roman" w:hAnsi="Times New Roman" w:cs="Times New Roman"/>
                <w:sz w:val="20"/>
                <w:szCs w:val="20"/>
              </w:rPr>
              <w:t xml:space="preserve">was </w:t>
            </w:r>
            <w:r w:rsidRPr="009328B2">
              <w:rPr>
                <w:rFonts w:ascii="Times New Roman" w:hAnsi="Times New Roman" w:cs="Times New Roman"/>
                <w:sz w:val="20"/>
                <w:szCs w:val="20"/>
              </w:rPr>
              <w:t xml:space="preserve">defined as those </w:t>
            </w:r>
            <w:r>
              <w:rPr>
                <w:rFonts w:ascii="Times New Roman" w:hAnsi="Times New Roman" w:cs="Times New Roman"/>
                <w:sz w:val="20"/>
                <w:szCs w:val="20"/>
              </w:rPr>
              <w:t xml:space="preserve">cases </w:t>
            </w:r>
            <w:r w:rsidRPr="009328B2">
              <w:rPr>
                <w:rFonts w:ascii="Times New Roman" w:hAnsi="Times New Roman" w:cs="Times New Roman"/>
                <w:sz w:val="20"/>
                <w:szCs w:val="20"/>
              </w:rPr>
              <w:t>assigned a syphilis surveillance stage of primary, secondary, or early non-primary non-secondary and late syphilis</w:t>
            </w:r>
            <w:r>
              <w:rPr>
                <w:rFonts w:ascii="Times New Roman" w:hAnsi="Times New Roman" w:cs="Times New Roman"/>
                <w:sz w:val="20"/>
                <w:szCs w:val="20"/>
              </w:rPr>
              <w:t xml:space="preserve"> was</w:t>
            </w:r>
            <w:r w:rsidRPr="009328B2">
              <w:rPr>
                <w:rFonts w:ascii="Times New Roman" w:hAnsi="Times New Roman" w:cs="Times New Roman"/>
                <w:sz w:val="20"/>
                <w:szCs w:val="20"/>
              </w:rPr>
              <w:t xml:space="preserve"> defined as those </w:t>
            </w:r>
            <w:r>
              <w:rPr>
                <w:rFonts w:ascii="Times New Roman" w:hAnsi="Times New Roman" w:cs="Times New Roman"/>
                <w:sz w:val="20"/>
                <w:szCs w:val="20"/>
              </w:rPr>
              <w:t xml:space="preserve">cases </w:t>
            </w:r>
            <w:r w:rsidRPr="009328B2">
              <w:rPr>
                <w:rFonts w:ascii="Times New Roman" w:hAnsi="Times New Roman" w:cs="Times New Roman"/>
                <w:sz w:val="20"/>
                <w:szCs w:val="20"/>
              </w:rPr>
              <w:t>staged as unknown duration or late.</w:t>
            </w:r>
          </w:p>
          <w:p w14:paraId="110D2DAB" w14:textId="77777777" w:rsidR="00EF42D9" w:rsidRDefault="00EF42D9" w:rsidP="0024011D">
            <w:pPr>
              <w:spacing w:line="480" w:lineRule="auto"/>
            </w:pPr>
            <w:proofErr w:type="spellStart"/>
            <w:r>
              <w:rPr>
                <w:rFonts w:ascii="Times New Roman" w:hAnsi="Times New Roman" w:cs="Times New Roman"/>
                <w:sz w:val="20"/>
                <w:szCs w:val="20"/>
                <w:vertAlign w:val="superscript"/>
              </w:rPr>
              <w:t>c</w:t>
            </w:r>
            <w:r w:rsidRPr="00583490">
              <w:rPr>
                <w:rFonts w:ascii="Times New Roman" w:hAnsi="Times New Roman" w:cs="Times New Roman"/>
                <w:sz w:val="20"/>
                <w:szCs w:val="20"/>
              </w:rPr>
              <w:t>The</w:t>
            </w:r>
            <w:proofErr w:type="spellEnd"/>
            <w:r w:rsidRPr="00583490">
              <w:rPr>
                <w:rFonts w:ascii="Times New Roman" w:hAnsi="Times New Roman" w:cs="Times New Roman"/>
                <w:sz w:val="20"/>
                <w:szCs w:val="20"/>
              </w:rPr>
              <w:t xml:space="preserve"> men</w:t>
            </w:r>
            <w:r w:rsidRPr="00755112">
              <w:rPr>
                <w:rFonts w:ascii="Times New Roman" w:hAnsi="Times New Roman" w:cs="Times New Roman"/>
                <w:sz w:val="20"/>
                <w:szCs w:val="20"/>
              </w:rPr>
              <w:t xml:space="preserve"> who have sex with men category included gay, bisexual, and other men who have sex with men.</w:t>
            </w:r>
          </w:p>
        </w:tc>
      </w:tr>
    </w:tbl>
    <w:p w14:paraId="673F6C2D" w14:textId="77777777" w:rsidR="00D4739F" w:rsidRDefault="00381FA2"/>
    <w:sectPr w:rsidR="00D4739F" w:rsidSect="00BC7161">
      <w:pgSz w:w="15840" w:h="12240" w:orient="landscape"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D037" w14:textId="77777777" w:rsidR="009731F7" w:rsidRDefault="009731F7" w:rsidP="00EF42D9">
      <w:pPr>
        <w:spacing w:after="0" w:line="240" w:lineRule="auto"/>
      </w:pPr>
      <w:r>
        <w:separator/>
      </w:r>
    </w:p>
  </w:endnote>
  <w:endnote w:type="continuationSeparator" w:id="0">
    <w:p w14:paraId="3C75B3AB" w14:textId="77777777" w:rsidR="009731F7" w:rsidRDefault="009731F7" w:rsidP="00EF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4140" w14:textId="77777777" w:rsidR="009731F7" w:rsidRDefault="009731F7" w:rsidP="00EF42D9">
      <w:pPr>
        <w:spacing w:after="0" w:line="240" w:lineRule="auto"/>
      </w:pPr>
      <w:r>
        <w:separator/>
      </w:r>
    </w:p>
  </w:footnote>
  <w:footnote w:type="continuationSeparator" w:id="0">
    <w:p w14:paraId="4B713CDC" w14:textId="77777777" w:rsidR="009731F7" w:rsidRDefault="009731F7" w:rsidP="00EF4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4B28"/>
    <w:multiLevelType w:val="multilevel"/>
    <w:tmpl w:val="E8A6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C29F0"/>
    <w:multiLevelType w:val="multilevel"/>
    <w:tmpl w:val="38CC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93DB9"/>
    <w:multiLevelType w:val="multilevel"/>
    <w:tmpl w:val="640C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36915"/>
    <w:multiLevelType w:val="multilevel"/>
    <w:tmpl w:val="2BB8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B4DDC"/>
    <w:multiLevelType w:val="multilevel"/>
    <w:tmpl w:val="75AA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E31D75"/>
    <w:multiLevelType w:val="multilevel"/>
    <w:tmpl w:val="6B2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D9"/>
    <w:rsid w:val="000A626D"/>
    <w:rsid w:val="000B07CC"/>
    <w:rsid w:val="000C082F"/>
    <w:rsid w:val="00134264"/>
    <w:rsid w:val="00164BA9"/>
    <w:rsid w:val="00261C56"/>
    <w:rsid w:val="002A74AC"/>
    <w:rsid w:val="002E3C89"/>
    <w:rsid w:val="003179D9"/>
    <w:rsid w:val="00381FA2"/>
    <w:rsid w:val="003A2509"/>
    <w:rsid w:val="004B2C3F"/>
    <w:rsid w:val="0052552A"/>
    <w:rsid w:val="005978EA"/>
    <w:rsid w:val="005A6D7B"/>
    <w:rsid w:val="00613EA1"/>
    <w:rsid w:val="00706744"/>
    <w:rsid w:val="00756FAA"/>
    <w:rsid w:val="008A7AC2"/>
    <w:rsid w:val="00927D6E"/>
    <w:rsid w:val="00946F8B"/>
    <w:rsid w:val="00963285"/>
    <w:rsid w:val="009731F7"/>
    <w:rsid w:val="0097417C"/>
    <w:rsid w:val="009D044E"/>
    <w:rsid w:val="00A26475"/>
    <w:rsid w:val="00AF7B12"/>
    <w:rsid w:val="00B619B1"/>
    <w:rsid w:val="00B728ED"/>
    <w:rsid w:val="00B816F8"/>
    <w:rsid w:val="00BC6591"/>
    <w:rsid w:val="00C26301"/>
    <w:rsid w:val="00CE05D2"/>
    <w:rsid w:val="00D80B44"/>
    <w:rsid w:val="00E54A7A"/>
    <w:rsid w:val="00EF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D65E3E"/>
  <w15:chartTrackingRefBased/>
  <w15:docId w15:val="{3CDFCDC2-DD2C-405D-A4AC-7ABF1988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4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F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David Alexander (CDC/DDID/NCHHSTP/DSTDP)</dc:creator>
  <cp:keywords/>
  <dc:description/>
  <cp:lastModifiedBy>Jackson, David Alexander (CDC/DDID/NCHHSTP/DSTDP)</cp:lastModifiedBy>
  <cp:revision>2</cp:revision>
  <dcterms:created xsi:type="dcterms:W3CDTF">2022-06-26T01:17:00Z</dcterms:created>
  <dcterms:modified xsi:type="dcterms:W3CDTF">2022-06-26T01:17:00Z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2022-01-19T18:48:40Z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ec7c39b0-9d99-4942-85d5-f214a543b0e3</vt:lpwstr>
  </property>
  <property fmtid="{D5CDD505-2E9C-101B-9397-08002B2CF9AE}" pid="8" name="MSIP_Label_7b94a7b8-f06c-4dfe-bdcc-9b548fd58c31_ContentBits">
    <vt:lpwstr>0</vt:lpwstr>
  </property>
</Properties>
</file>