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6" w:rsidRPr="00941336" w:rsidRDefault="00941336" w:rsidP="00941336">
      <w:pPr>
        <w:pStyle w:val="EndNoteBibliography"/>
        <w:spacing w:after="0" w:line="48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41336">
        <w:rPr>
          <w:rFonts w:ascii="Arial" w:hAnsi="Arial" w:cs="Arial"/>
          <w:b/>
        </w:rPr>
        <w:t>SUPPLEMENTAL REFERENCES</w:t>
      </w:r>
    </w:p>
    <w:p w:rsidR="00941336" w:rsidRPr="00A7628D" w:rsidRDefault="00941336" w:rsidP="00941336">
      <w:pPr>
        <w:pStyle w:val="EndNoteBibliography"/>
        <w:spacing w:after="0" w:line="480" w:lineRule="auto"/>
        <w:rPr>
          <w:rFonts w:ascii="Arial" w:hAnsi="Arial" w:cs="Arial"/>
        </w:rPr>
      </w:pPr>
      <w:r w:rsidRPr="00A7628D">
        <w:rPr>
          <w:rFonts w:ascii="Arial" w:hAnsi="Arial" w:cs="Arial"/>
        </w:rPr>
        <w:t>31</w:t>
      </w:r>
      <w:r>
        <w:rPr>
          <w:rFonts w:ascii="Arial" w:hAnsi="Arial" w:cs="Arial"/>
        </w:rPr>
        <w:t>s</w:t>
      </w:r>
      <w:r w:rsidRPr="00A7628D">
        <w:rPr>
          <w:rFonts w:ascii="Arial" w:hAnsi="Arial" w:cs="Arial"/>
        </w:rPr>
        <w:t>.</w:t>
      </w:r>
      <w:r w:rsidRPr="00A7628D">
        <w:rPr>
          <w:rFonts w:ascii="Arial" w:hAnsi="Arial" w:cs="Arial"/>
        </w:rPr>
        <w:tab/>
        <w:t xml:space="preserve">Khan MR, Rosen DL, Epperson MW, et al. Adolescent Criminal Justice Involvement and Adulthood Sexually Transmitted Infection in a Nationally Representative US Sample. </w:t>
      </w:r>
      <w:r w:rsidRPr="00A7628D">
        <w:rPr>
          <w:rFonts w:ascii="Arial" w:hAnsi="Arial" w:cs="Arial"/>
          <w:i/>
        </w:rPr>
        <w:t>J Urban Health</w:t>
      </w:r>
      <w:r w:rsidRPr="00A7628D">
        <w:rPr>
          <w:rFonts w:ascii="Arial" w:hAnsi="Arial" w:cs="Arial"/>
        </w:rPr>
        <w:t xml:space="preserve"> 2013; </w:t>
      </w:r>
      <w:r w:rsidRPr="00A7628D">
        <w:rPr>
          <w:rFonts w:ascii="Arial" w:hAnsi="Arial" w:cs="Arial"/>
          <w:b/>
        </w:rPr>
        <w:t>90</w:t>
      </w:r>
      <w:r w:rsidRPr="00A7628D">
        <w:rPr>
          <w:rFonts w:ascii="Arial" w:hAnsi="Arial" w:cs="Arial"/>
        </w:rPr>
        <w:t>(4): 717-28.</w:t>
      </w:r>
    </w:p>
    <w:p w:rsidR="00941336" w:rsidRPr="00A7628D" w:rsidRDefault="00941336" w:rsidP="00941336">
      <w:pPr>
        <w:pStyle w:val="EndNoteBibliography"/>
        <w:spacing w:after="0" w:line="480" w:lineRule="auto"/>
        <w:rPr>
          <w:rFonts w:ascii="Arial" w:hAnsi="Arial" w:cs="Arial"/>
        </w:rPr>
      </w:pPr>
      <w:r w:rsidRPr="00A7628D">
        <w:rPr>
          <w:rFonts w:ascii="Arial" w:hAnsi="Arial" w:cs="Arial"/>
        </w:rPr>
        <w:t>32</w:t>
      </w:r>
      <w:r>
        <w:rPr>
          <w:rFonts w:ascii="Arial" w:hAnsi="Arial" w:cs="Arial"/>
        </w:rPr>
        <w:t>s</w:t>
      </w:r>
      <w:r w:rsidRPr="00A7628D">
        <w:rPr>
          <w:rFonts w:ascii="Arial" w:hAnsi="Arial" w:cs="Arial"/>
        </w:rPr>
        <w:t>.</w:t>
      </w:r>
      <w:r w:rsidRPr="00A7628D">
        <w:rPr>
          <w:rFonts w:ascii="Arial" w:hAnsi="Arial" w:cs="Arial"/>
        </w:rPr>
        <w:tab/>
        <w:t xml:space="preserve">Khan MR, Wohl DA, Weir SS, et al. Incarceration and risky sexual partnerships in a Southern US city. </w:t>
      </w:r>
      <w:r w:rsidRPr="00A7628D">
        <w:rPr>
          <w:rFonts w:ascii="Arial" w:hAnsi="Arial" w:cs="Arial"/>
          <w:i/>
        </w:rPr>
        <w:t>J Urban Health</w:t>
      </w:r>
      <w:r w:rsidRPr="00A7628D">
        <w:rPr>
          <w:rFonts w:ascii="Arial" w:hAnsi="Arial" w:cs="Arial"/>
        </w:rPr>
        <w:t xml:space="preserve"> 2008; </w:t>
      </w:r>
      <w:r w:rsidRPr="00A7628D">
        <w:rPr>
          <w:rFonts w:ascii="Arial" w:hAnsi="Arial" w:cs="Arial"/>
          <w:b/>
        </w:rPr>
        <w:t>85</w:t>
      </w:r>
      <w:r w:rsidRPr="00A7628D">
        <w:rPr>
          <w:rFonts w:ascii="Arial" w:hAnsi="Arial" w:cs="Arial"/>
        </w:rPr>
        <w:t>(1): 100-13.</w:t>
      </w:r>
    </w:p>
    <w:p w:rsidR="00941336" w:rsidRPr="00A7628D" w:rsidRDefault="00941336" w:rsidP="00941336">
      <w:pPr>
        <w:pStyle w:val="EndNoteBibliography"/>
        <w:spacing w:after="0" w:line="480" w:lineRule="auto"/>
        <w:rPr>
          <w:rFonts w:ascii="Arial" w:hAnsi="Arial" w:cs="Arial"/>
        </w:rPr>
      </w:pPr>
      <w:r w:rsidRPr="00A7628D">
        <w:rPr>
          <w:rFonts w:ascii="Arial" w:hAnsi="Arial" w:cs="Arial"/>
        </w:rPr>
        <w:t>33</w:t>
      </w:r>
      <w:r>
        <w:rPr>
          <w:rFonts w:ascii="Arial" w:hAnsi="Arial" w:cs="Arial"/>
        </w:rPr>
        <w:t>s</w:t>
      </w:r>
      <w:r w:rsidRPr="00A7628D">
        <w:rPr>
          <w:rFonts w:ascii="Arial" w:hAnsi="Arial" w:cs="Arial"/>
        </w:rPr>
        <w:t>.</w:t>
      </w:r>
      <w:r w:rsidRPr="00A7628D">
        <w:rPr>
          <w:rFonts w:ascii="Arial" w:hAnsi="Arial" w:cs="Arial"/>
        </w:rPr>
        <w:tab/>
        <w:t xml:space="preserve">Khan MR, Miller WC, Schoenbach VJ, et al. Timing and duration of incarceration and high-risk sexual partnerships among African Americans in North Carolina. </w:t>
      </w:r>
      <w:r w:rsidRPr="00A7628D">
        <w:rPr>
          <w:rFonts w:ascii="Arial" w:hAnsi="Arial" w:cs="Arial"/>
          <w:i/>
        </w:rPr>
        <w:t>Ann Epidemiol</w:t>
      </w:r>
      <w:r w:rsidRPr="00A7628D">
        <w:rPr>
          <w:rFonts w:ascii="Arial" w:hAnsi="Arial" w:cs="Arial"/>
        </w:rPr>
        <w:t xml:space="preserve"> 2008; </w:t>
      </w:r>
      <w:r w:rsidRPr="00A7628D">
        <w:rPr>
          <w:rFonts w:ascii="Arial" w:hAnsi="Arial" w:cs="Arial"/>
          <w:b/>
        </w:rPr>
        <w:t>18</w:t>
      </w:r>
      <w:r w:rsidRPr="00A7628D">
        <w:rPr>
          <w:rFonts w:ascii="Arial" w:hAnsi="Arial" w:cs="Arial"/>
        </w:rPr>
        <w:t>(5): 403-10.</w:t>
      </w:r>
    </w:p>
    <w:p w:rsidR="00941336" w:rsidRPr="00A7628D" w:rsidRDefault="00941336" w:rsidP="00941336">
      <w:pPr>
        <w:pStyle w:val="EndNoteBibliography"/>
        <w:spacing w:after="0" w:line="480" w:lineRule="auto"/>
        <w:rPr>
          <w:rFonts w:ascii="Arial" w:hAnsi="Arial" w:cs="Arial"/>
        </w:rPr>
      </w:pPr>
      <w:r w:rsidRPr="00A7628D">
        <w:rPr>
          <w:rFonts w:ascii="Arial" w:hAnsi="Arial" w:cs="Arial"/>
        </w:rPr>
        <w:t>34</w:t>
      </w:r>
      <w:r>
        <w:rPr>
          <w:rFonts w:ascii="Arial" w:hAnsi="Arial" w:cs="Arial"/>
        </w:rPr>
        <w:t>s</w:t>
      </w:r>
      <w:r w:rsidRPr="00A7628D">
        <w:rPr>
          <w:rFonts w:ascii="Arial" w:hAnsi="Arial" w:cs="Arial"/>
        </w:rPr>
        <w:t>.</w:t>
      </w:r>
      <w:r w:rsidRPr="00A7628D">
        <w:rPr>
          <w:rFonts w:ascii="Arial" w:hAnsi="Arial" w:cs="Arial"/>
        </w:rPr>
        <w:tab/>
        <w:t xml:space="preserve">Khan MR, Doherty IA, Schoenbach VJ, Taylor EM, Epperson MW, Adimora AA. Incarceration and High-Risk Sex Partnerships among Men in the United States. </w:t>
      </w:r>
      <w:r w:rsidRPr="00A7628D">
        <w:rPr>
          <w:rFonts w:ascii="Arial" w:hAnsi="Arial" w:cs="Arial"/>
          <w:i/>
        </w:rPr>
        <w:t>J Urban Health</w:t>
      </w:r>
      <w:r w:rsidRPr="00A7628D">
        <w:rPr>
          <w:rFonts w:ascii="Arial" w:hAnsi="Arial" w:cs="Arial"/>
        </w:rPr>
        <w:t xml:space="preserve"> 2009; </w:t>
      </w:r>
      <w:r w:rsidRPr="00A7628D">
        <w:rPr>
          <w:rFonts w:ascii="Arial" w:hAnsi="Arial" w:cs="Arial"/>
          <w:b/>
        </w:rPr>
        <w:t>86</w:t>
      </w:r>
      <w:r w:rsidRPr="00A7628D">
        <w:rPr>
          <w:rFonts w:ascii="Arial" w:hAnsi="Arial" w:cs="Arial"/>
        </w:rPr>
        <w:t>(4): 584-601.</w:t>
      </w:r>
    </w:p>
    <w:p w:rsidR="00941336" w:rsidRPr="00A7628D" w:rsidRDefault="00941336" w:rsidP="00941336">
      <w:pPr>
        <w:pStyle w:val="EndNoteBibliography"/>
        <w:spacing w:line="480" w:lineRule="auto"/>
        <w:rPr>
          <w:rFonts w:ascii="Arial" w:hAnsi="Arial" w:cs="Arial"/>
        </w:rPr>
      </w:pPr>
      <w:r w:rsidRPr="00A7628D">
        <w:rPr>
          <w:rFonts w:ascii="Arial" w:hAnsi="Arial" w:cs="Arial"/>
        </w:rPr>
        <w:t>35</w:t>
      </w:r>
      <w:r>
        <w:rPr>
          <w:rFonts w:ascii="Arial" w:hAnsi="Arial" w:cs="Arial"/>
        </w:rPr>
        <w:t>s</w:t>
      </w:r>
      <w:r w:rsidRPr="00A7628D">
        <w:rPr>
          <w:rFonts w:ascii="Arial" w:hAnsi="Arial" w:cs="Arial"/>
        </w:rPr>
        <w:t>.</w:t>
      </w:r>
      <w:r w:rsidRPr="00A7628D">
        <w:rPr>
          <w:rFonts w:ascii="Arial" w:hAnsi="Arial" w:cs="Arial"/>
        </w:rPr>
        <w:tab/>
        <w:t xml:space="preserve">Rogers SM, Khan MR, Tan S, Turner CF, Miller WC, Erbelding E. Incarceration, high-risk sexual partnerships and sexually transmitted infections in an urban population. </w:t>
      </w:r>
      <w:r w:rsidRPr="00A7628D">
        <w:rPr>
          <w:rFonts w:ascii="Arial" w:hAnsi="Arial" w:cs="Arial"/>
          <w:i/>
        </w:rPr>
        <w:t>Sex Transm Infect</w:t>
      </w:r>
      <w:r w:rsidRPr="00A7628D">
        <w:rPr>
          <w:rFonts w:ascii="Arial" w:hAnsi="Arial" w:cs="Arial"/>
        </w:rPr>
        <w:t xml:space="preserve"> 2012; </w:t>
      </w:r>
      <w:r w:rsidRPr="00A7628D">
        <w:rPr>
          <w:rFonts w:ascii="Arial" w:hAnsi="Arial" w:cs="Arial"/>
          <w:b/>
        </w:rPr>
        <w:t>88</w:t>
      </w:r>
      <w:r w:rsidRPr="00A7628D">
        <w:rPr>
          <w:rFonts w:ascii="Arial" w:hAnsi="Arial" w:cs="Arial"/>
        </w:rPr>
        <w:t>(1): 63-8.</w:t>
      </w:r>
    </w:p>
    <w:p w:rsidR="00065A4A" w:rsidRDefault="00065A4A"/>
    <w:sectPr w:rsidR="00065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36"/>
    <w:rsid w:val="00065A4A"/>
    <w:rsid w:val="00941336"/>
    <w:rsid w:val="009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D4A30-5E32-4139-A2BD-31E4DE58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94133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1336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Health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Irvine, Natalia</dc:creator>
  <cp:keywords/>
  <dc:description/>
  <cp:lastModifiedBy>Maria Khan</cp:lastModifiedBy>
  <cp:revision>2</cp:revision>
  <dcterms:created xsi:type="dcterms:W3CDTF">2021-11-10T19:47:00Z</dcterms:created>
  <dcterms:modified xsi:type="dcterms:W3CDTF">2021-11-10T19:47:00Z</dcterms:modified>
</cp:coreProperties>
</file>