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C979D" w14:textId="77777777" w:rsidR="004F6E26" w:rsidRPr="004F6E26" w:rsidRDefault="004F6E26" w:rsidP="008016C8">
      <w:pPr>
        <w:autoSpaceDE w:val="0"/>
        <w:autoSpaceDN w:val="0"/>
        <w:adjustRightInd w:val="0"/>
        <w:spacing w:after="0" w:line="240" w:lineRule="auto"/>
        <w:jc w:val="both"/>
        <w:rPr>
          <w:rFonts w:ascii="Arial" w:hAnsi="Arial" w:cs="Arial"/>
        </w:rPr>
      </w:pPr>
      <w:r w:rsidRPr="004F6E26">
        <w:rPr>
          <w:rFonts w:ascii="Arial" w:hAnsi="Arial" w:cs="Arial"/>
        </w:rPr>
        <w:t>Supplemental Table 1.  Description of mutation information for MD STAR</w:t>
      </w:r>
      <w:r w:rsidRPr="004F6E26">
        <w:rPr>
          <w:rFonts w:ascii="Arial" w:hAnsi="Arial" w:cs="Arial"/>
          <w:i/>
        </w:rPr>
        <w:t>net</w:t>
      </w:r>
      <w:r w:rsidRPr="004F6E26">
        <w:rPr>
          <w:rFonts w:ascii="Arial" w:hAnsi="Arial" w:cs="Arial"/>
        </w:rPr>
        <w:t xml:space="preserve"> cases included in analysis</w:t>
      </w:r>
    </w:p>
    <w:p w14:paraId="72B147DC" w14:textId="77777777" w:rsidR="004F6E26" w:rsidRPr="004F6E26" w:rsidRDefault="004F6E26" w:rsidP="008016C8">
      <w:pPr>
        <w:autoSpaceDE w:val="0"/>
        <w:autoSpaceDN w:val="0"/>
        <w:adjustRightInd w:val="0"/>
        <w:spacing w:after="0" w:line="240" w:lineRule="auto"/>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
        <w:gridCol w:w="950"/>
        <w:gridCol w:w="1231"/>
        <w:gridCol w:w="968"/>
        <w:gridCol w:w="991"/>
        <w:gridCol w:w="734"/>
        <w:gridCol w:w="1144"/>
        <w:gridCol w:w="733"/>
        <w:gridCol w:w="1262"/>
        <w:gridCol w:w="733"/>
        <w:gridCol w:w="993"/>
        <w:gridCol w:w="732"/>
      </w:tblGrid>
      <w:tr w:rsidR="004F6E26" w:rsidRPr="004F6E26" w14:paraId="2CB2465B" w14:textId="77777777" w:rsidTr="0068677A">
        <w:trPr>
          <w:trHeight w:val="90"/>
        </w:trPr>
        <w:tc>
          <w:tcPr>
            <w:tcW w:w="1279" w:type="dxa"/>
            <w:gridSpan w:val="2"/>
          </w:tcPr>
          <w:p w14:paraId="161EBD5C" w14:textId="77777777" w:rsidR="004F6E26" w:rsidRPr="004F6E26" w:rsidRDefault="004F6E26" w:rsidP="008016C8">
            <w:pPr>
              <w:autoSpaceDE w:val="0"/>
              <w:autoSpaceDN w:val="0"/>
              <w:adjustRightInd w:val="0"/>
              <w:jc w:val="both"/>
              <w:rPr>
                <w:rFonts w:ascii="Arial" w:hAnsi="Arial" w:cs="Arial"/>
              </w:rPr>
            </w:pPr>
          </w:p>
        </w:tc>
        <w:tc>
          <w:tcPr>
            <w:tcW w:w="1231" w:type="dxa"/>
          </w:tcPr>
          <w:p w14:paraId="34531E68" w14:textId="77777777" w:rsidR="004F6E26" w:rsidRPr="004F6E26" w:rsidRDefault="004F6E26" w:rsidP="008016C8">
            <w:pPr>
              <w:autoSpaceDE w:val="0"/>
              <w:autoSpaceDN w:val="0"/>
              <w:adjustRightInd w:val="0"/>
              <w:jc w:val="both"/>
              <w:rPr>
                <w:rFonts w:ascii="Arial" w:hAnsi="Arial" w:cs="Arial"/>
              </w:rPr>
            </w:pPr>
          </w:p>
        </w:tc>
        <w:tc>
          <w:tcPr>
            <w:tcW w:w="968" w:type="dxa"/>
          </w:tcPr>
          <w:p w14:paraId="73C24728" w14:textId="77777777" w:rsidR="004F6E26" w:rsidRPr="004F6E26" w:rsidRDefault="004F6E26" w:rsidP="008016C8">
            <w:pPr>
              <w:autoSpaceDE w:val="0"/>
              <w:autoSpaceDN w:val="0"/>
              <w:adjustRightInd w:val="0"/>
              <w:jc w:val="both"/>
              <w:rPr>
                <w:rFonts w:ascii="Arial" w:hAnsi="Arial" w:cs="Arial"/>
              </w:rPr>
            </w:pPr>
          </w:p>
        </w:tc>
        <w:tc>
          <w:tcPr>
            <w:tcW w:w="1725" w:type="dxa"/>
            <w:gridSpan w:val="2"/>
            <w:vAlign w:val="bottom"/>
          </w:tcPr>
          <w:p w14:paraId="7F30BF64" w14:textId="77777777" w:rsidR="004F6E26" w:rsidRPr="004F6E26" w:rsidRDefault="004F6E26" w:rsidP="00211383">
            <w:pPr>
              <w:autoSpaceDE w:val="0"/>
              <w:autoSpaceDN w:val="0"/>
              <w:adjustRightInd w:val="0"/>
              <w:jc w:val="center"/>
              <w:rPr>
                <w:rFonts w:ascii="Arial" w:hAnsi="Arial" w:cs="Arial"/>
              </w:rPr>
            </w:pPr>
            <w:r w:rsidRPr="004F6E26">
              <w:rPr>
                <w:rFonts w:ascii="Arial" w:hAnsi="Arial" w:cs="Arial"/>
              </w:rPr>
              <w:t>Classical BMD</w:t>
            </w:r>
          </w:p>
        </w:tc>
        <w:tc>
          <w:tcPr>
            <w:tcW w:w="1877" w:type="dxa"/>
            <w:gridSpan w:val="2"/>
            <w:vAlign w:val="bottom"/>
          </w:tcPr>
          <w:p w14:paraId="0C2B54E5" w14:textId="77777777" w:rsidR="004F6E26" w:rsidRPr="004F6E26" w:rsidRDefault="004F6E26" w:rsidP="00211383">
            <w:pPr>
              <w:autoSpaceDE w:val="0"/>
              <w:autoSpaceDN w:val="0"/>
              <w:adjustRightInd w:val="0"/>
              <w:jc w:val="center"/>
              <w:rPr>
                <w:rFonts w:ascii="Arial" w:hAnsi="Arial" w:cs="Arial"/>
              </w:rPr>
            </w:pPr>
            <w:r w:rsidRPr="004F6E26">
              <w:rPr>
                <w:rFonts w:ascii="Arial" w:hAnsi="Arial" w:cs="Arial"/>
              </w:rPr>
              <w:t>Late ambulatory DMD</w:t>
            </w:r>
          </w:p>
        </w:tc>
        <w:tc>
          <w:tcPr>
            <w:tcW w:w="1995" w:type="dxa"/>
            <w:gridSpan w:val="2"/>
            <w:vAlign w:val="bottom"/>
          </w:tcPr>
          <w:p w14:paraId="75648884" w14:textId="77777777" w:rsidR="004F6E26" w:rsidRPr="004F6E26" w:rsidRDefault="004F6E26" w:rsidP="00211383">
            <w:pPr>
              <w:autoSpaceDE w:val="0"/>
              <w:autoSpaceDN w:val="0"/>
              <w:adjustRightInd w:val="0"/>
              <w:jc w:val="center"/>
              <w:rPr>
                <w:rFonts w:ascii="Arial" w:hAnsi="Arial" w:cs="Arial"/>
              </w:rPr>
            </w:pPr>
            <w:r w:rsidRPr="004F6E26">
              <w:rPr>
                <w:rFonts w:ascii="Arial" w:hAnsi="Arial" w:cs="Arial"/>
              </w:rPr>
              <w:t xml:space="preserve">Severe DMD </w:t>
            </w:r>
          </w:p>
        </w:tc>
        <w:tc>
          <w:tcPr>
            <w:tcW w:w="1725" w:type="dxa"/>
            <w:gridSpan w:val="2"/>
            <w:vAlign w:val="bottom"/>
          </w:tcPr>
          <w:p w14:paraId="2CD61A0E" w14:textId="77777777" w:rsidR="004F6E26" w:rsidRPr="004F6E26" w:rsidRDefault="004F6E26" w:rsidP="00211383">
            <w:pPr>
              <w:autoSpaceDE w:val="0"/>
              <w:autoSpaceDN w:val="0"/>
              <w:adjustRightInd w:val="0"/>
              <w:jc w:val="center"/>
              <w:rPr>
                <w:rFonts w:ascii="Arial" w:hAnsi="Arial" w:cs="Arial"/>
              </w:rPr>
            </w:pPr>
            <w:r w:rsidRPr="004F6E26">
              <w:rPr>
                <w:rFonts w:ascii="Arial" w:hAnsi="Arial" w:cs="Arial"/>
              </w:rPr>
              <w:t>Classical DMD</w:t>
            </w:r>
          </w:p>
        </w:tc>
      </w:tr>
      <w:tr w:rsidR="004F6E26" w:rsidRPr="004F6E26" w14:paraId="31DFCF3F" w14:textId="77777777" w:rsidTr="0068677A">
        <w:tc>
          <w:tcPr>
            <w:tcW w:w="1279" w:type="dxa"/>
            <w:gridSpan w:val="2"/>
            <w:tcBorders>
              <w:bottom w:val="single" w:sz="4" w:space="0" w:color="auto"/>
            </w:tcBorders>
          </w:tcPr>
          <w:p w14:paraId="4E41DE89" w14:textId="77777777" w:rsidR="004F6E26" w:rsidRPr="004F6E26" w:rsidRDefault="004F6E26" w:rsidP="00184819">
            <w:pPr>
              <w:autoSpaceDE w:val="0"/>
              <w:autoSpaceDN w:val="0"/>
              <w:adjustRightInd w:val="0"/>
              <w:jc w:val="both"/>
              <w:rPr>
                <w:rFonts w:ascii="Arial" w:hAnsi="Arial" w:cs="Arial"/>
              </w:rPr>
            </w:pPr>
          </w:p>
        </w:tc>
        <w:tc>
          <w:tcPr>
            <w:tcW w:w="1231" w:type="dxa"/>
            <w:tcBorders>
              <w:bottom w:val="single" w:sz="4" w:space="0" w:color="auto"/>
            </w:tcBorders>
          </w:tcPr>
          <w:p w14:paraId="50030091" w14:textId="77777777" w:rsidR="004F6E26" w:rsidRPr="004F6E26" w:rsidRDefault="004F6E26" w:rsidP="00184819">
            <w:pPr>
              <w:autoSpaceDE w:val="0"/>
              <w:autoSpaceDN w:val="0"/>
              <w:adjustRightInd w:val="0"/>
              <w:jc w:val="both"/>
              <w:rPr>
                <w:rFonts w:ascii="Arial" w:hAnsi="Arial" w:cs="Arial"/>
              </w:rPr>
            </w:pPr>
          </w:p>
        </w:tc>
        <w:tc>
          <w:tcPr>
            <w:tcW w:w="968" w:type="dxa"/>
            <w:tcBorders>
              <w:bottom w:val="single" w:sz="4" w:space="0" w:color="auto"/>
            </w:tcBorders>
          </w:tcPr>
          <w:p w14:paraId="1E398981" w14:textId="77777777" w:rsidR="004F6E26" w:rsidRPr="004F6E26" w:rsidRDefault="004F6E26" w:rsidP="00184819">
            <w:pPr>
              <w:autoSpaceDE w:val="0"/>
              <w:autoSpaceDN w:val="0"/>
              <w:adjustRightInd w:val="0"/>
              <w:jc w:val="both"/>
              <w:rPr>
                <w:rFonts w:ascii="Arial" w:hAnsi="Arial" w:cs="Arial"/>
              </w:rPr>
            </w:pPr>
          </w:p>
        </w:tc>
        <w:tc>
          <w:tcPr>
            <w:tcW w:w="991" w:type="dxa"/>
            <w:tcBorders>
              <w:bottom w:val="single" w:sz="4" w:space="0" w:color="auto"/>
            </w:tcBorders>
            <w:vAlign w:val="bottom"/>
          </w:tcPr>
          <w:p w14:paraId="205CD0A3" w14:textId="77777777" w:rsidR="004F6E26" w:rsidRPr="004F6E26" w:rsidRDefault="004F6E26" w:rsidP="0068677A">
            <w:pPr>
              <w:autoSpaceDE w:val="0"/>
              <w:autoSpaceDN w:val="0"/>
              <w:adjustRightInd w:val="0"/>
              <w:jc w:val="right"/>
              <w:rPr>
                <w:rFonts w:ascii="Arial" w:hAnsi="Arial" w:cs="Arial"/>
              </w:rPr>
            </w:pPr>
            <w:r w:rsidRPr="004F6E26">
              <w:rPr>
                <w:rFonts w:ascii="Arial" w:hAnsi="Arial" w:cs="Arial"/>
              </w:rPr>
              <w:t>N</w:t>
            </w:r>
          </w:p>
        </w:tc>
        <w:tc>
          <w:tcPr>
            <w:tcW w:w="734" w:type="dxa"/>
            <w:tcBorders>
              <w:bottom w:val="single" w:sz="4" w:space="0" w:color="auto"/>
            </w:tcBorders>
            <w:vAlign w:val="bottom"/>
          </w:tcPr>
          <w:p w14:paraId="23BCCE97" w14:textId="77777777" w:rsidR="004F6E26" w:rsidRPr="004F6E26" w:rsidRDefault="004F6E26" w:rsidP="0068677A">
            <w:pPr>
              <w:autoSpaceDE w:val="0"/>
              <w:autoSpaceDN w:val="0"/>
              <w:adjustRightInd w:val="0"/>
              <w:jc w:val="right"/>
              <w:rPr>
                <w:rFonts w:ascii="Arial" w:hAnsi="Arial" w:cs="Arial"/>
              </w:rPr>
            </w:pPr>
            <w:r w:rsidRPr="004F6E26">
              <w:rPr>
                <w:rFonts w:ascii="Arial" w:hAnsi="Arial" w:cs="Arial"/>
              </w:rPr>
              <w:t>%</w:t>
            </w:r>
          </w:p>
        </w:tc>
        <w:tc>
          <w:tcPr>
            <w:tcW w:w="1144" w:type="dxa"/>
            <w:tcBorders>
              <w:bottom w:val="single" w:sz="4" w:space="0" w:color="auto"/>
            </w:tcBorders>
            <w:vAlign w:val="bottom"/>
          </w:tcPr>
          <w:p w14:paraId="1D4E3460" w14:textId="77777777" w:rsidR="004F6E26" w:rsidRPr="004F6E26" w:rsidRDefault="004F6E26" w:rsidP="0068677A">
            <w:pPr>
              <w:autoSpaceDE w:val="0"/>
              <w:autoSpaceDN w:val="0"/>
              <w:adjustRightInd w:val="0"/>
              <w:jc w:val="right"/>
              <w:rPr>
                <w:rFonts w:ascii="Arial" w:hAnsi="Arial" w:cs="Arial"/>
              </w:rPr>
            </w:pPr>
            <w:r w:rsidRPr="004F6E26">
              <w:rPr>
                <w:rFonts w:ascii="Arial" w:hAnsi="Arial" w:cs="Arial"/>
              </w:rPr>
              <w:t>N</w:t>
            </w:r>
          </w:p>
        </w:tc>
        <w:tc>
          <w:tcPr>
            <w:tcW w:w="733" w:type="dxa"/>
            <w:tcBorders>
              <w:bottom w:val="single" w:sz="4" w:space="0" w:color="auto"/>
            </w:tcBorders>
            <w:vAlign w:val="bottom"/>
          </w:tcPr>
          <w:p w14:paraId="5C3BFF38" w14:textId="77777777" w:rsidR="004F6E26" w:rsidRPr="004F6E26" w:rsidRDefault="004F6E26" w:rsidP="0068677A">
            <w:pPr>
              <w:autoSpaceDE w:val="0"/>
              <w:autoSpaceDN w:val="0"/>
              <w:adjustRightInd w:val="0"/>
              <w:jc w:val="right"/>
              <w:rPr>
                <w:rFonts w:ascii="Arial" w:hAnsi="Arial" w:cs="Arial"/>
              </w:rPr>
            </w:pPr>
            <w:r w:rsidRPr="004F6E26">
              <w:rPr>
                <w:rFonts w:ascii="Arial" w:hAnsi="Arial" w:cs="Arial"/>
              </w:rPr>
              <w:t>%</w:t>
            </w:r>
          </w:p>
        </w:tc>
        <w:tc>
          <w:tcPr>
            <w:tcW w:w="1262" w:type="dxa"/>
            <w:tcBorders>
              <w:bottom w:val="single" w:sz="4" w:space="0" w:color="auto"/>
            </w:tcBorders>
            <w:vAlign w:val="bottom"/>
          </w:tcPr>
          <w:p w14:paraId="04BAF7F7" w14:textId="77777777" w:rsidR="004F6E26" w:rsidRPr="004F6E26" w:rsidRDefault="004F6E26" w:rsidP="0068677A">
            <w:pPr>
              <w:autoSpaceDE w:val="0"/>
              <w:autoSpaceDN w:val="0"/>
              <w:adjustRightInd w:val="0"/>
              <w:jc w:val="right"/>
              <w:rPr>
                <w:rFonts w:ascii="Arial" w:hAnsi="Arial" w:cs="Arial"/>
              </w:rPr>
            </w:pPr>
            <w:r w:rsidRPr="004F6E26">
              <w:rPr>
                <w:rFonts w:ascii="Arial" w:hAnsi="Arial" w:cs="Arial"/>
              </w:rPr>
              <w:t>N</w:t>
            </w:r>
          </w:p>
        </w:tc>
        <w:tc>
          <w:tcPr>
            <w:tcW w:w="733" w:type="dxa"/>
            <w:tcBorders>
              <w:bottom w:val="single" w:sz="4" w:space="0" w:color="auto"/>
            </w:tcBorders>
            <w:vAlign w:val="bottom"/>
          </w:tcPr>
          <w:p w14:paraId="13C7726F" w14:textId="77777777" w:rsidR="004F6E26" w:rsidRPr="004F6E26" w:rsidRDefault="004F6E26" w:rsidP="0068677A">
            <w:pPr>
              <w:autoSpaceDE w:val="0"/>
              <w:autoSpaceDN w:val="0"/>
              <w:adjustRightInd w:val="0"/>
              <w:jc w:val="right"/>
              <w:rPr>
                <w:rFonts w:ascii="Arial" w:hAnsi="Arial" w:cs="Arial"/>
              </w:rPr>
            </w:pPr>
            <w:r w:rsidRPr="004F6E26">
              <w:rPr>
                <w:rFonts w:ascii="Arial" w:hAnsi="Arial" w:cs="Arial"/>
              </w:rPr>
              <w:t>%</w:t>
            </w:r>
          </w:p>
        </w:tc>
        <w:tc>
          <w:tcPr>
            <w:tcW w:w="993" w:type="dxa"/>
            <w:tcBorders>
              <w:bottom w:val="single" w:sz="4" w:space="0" w:color="auto"/>
            </w:tcBorders>
            <w:vAlign w:val="bottom"/>
          </w:tcPr>
          <w:p w14:paraId="657DCC89" w14:textId="77777777" w:rsidR="004F6E26" w:rsidRPr="004F6E26" w:rsidRDefault="004F6E26" w:rsidP="0068677A">
            <w:pPr>
              <w:autoSpaceDE w:val="0"/>
              <w:autoSpaceDN w:val="0"/>
              <w:adjustRightInd w:val="0"/>
              <w:jc w:val="right"/>
              <w:rPr>
                <w:rFonts w:ascii="Arial" w:hAnsi="Arial" w:cs="Arial"/>
              </w:rPr>
            </w:pPr>
            <w:r w:rsidRPr="004F6E26">
              <w:rPr>
                <w:rFonts w:ascii="Arial" w:hAnsi="Arial" w:cs="Arial"/>
              </w:rPr>
              <w:t>N</w:t>
            </w:r>
          </w:p>
        </w:tc>
        <w:tc>
          <w:tcPr>
            <w:tcW w:w="732" w:type="dxa"/>
            <w:tcBorders>
              <w:bottom w:val="single" w:sz="4" w:space="0" w:color="auto"/>
            </w:tcBorders>
            <w:vAlign w:val="bottom"/>
          </w:tcPr>
          <w:p w14:paraId="261C9729" w14:textId="77777777" w:rsidR="004F6E26" w:rsidRPr="004F6E26" w:rsidRDefault="004F6E26" w:rsidP="0068677A">
            <w:pPr>
              <w:autoSpaceDE w:val="0"/>
              <w:autoSpaceDN w:val="0"/>
              <w:adjustRightInd w:val="0"/>
              <w:jc w:val="right"/>
              <w:rPr>
                <w:rFonts w:ascii="Arial" w:hAnsi="Arial" w:cs="Arial"/>
              </w:rPr>
            </w:pPr>
            <w:r w:rsidRPr="004F6E26">
              <w:rPr>
                <w:rFonts w:ascii="Arial" w:hAnsi="Arial" w:cs="Arial"/>
              </w:rPr>
              <w:t>%</w:t>
            </w:r>
          </w:p>
        </w:tc>
      </w:tr>
      <w:tr w:rsidR="004F6E26" w:rsidRPr="004F6E26" w14:paraId="75DFDBCB" w14:textId="77777777" w:rsidTr="0068677A">
        <w:tc>
          <w:tcPr>
            <w:tcW w:w="1279" w:type="dxa"/>
            <w:gridSpan w:val="2"/>
            <w:tcBorders>
              <w:bottom w:val="single" w:sz="4" w:space="0" w:color="auto"/>
            </w:tcBorders>
          </w:tcPr>
          <w:p w14:paraId="721E6512" w14:textId="77777777" w:rsidR="004F6E26" w:rsidRPr="004F6E26" w:rsidRDefault="004F6E26" w:rsidP="0068677A">
            <w:pPr>
              <w:autoSpaceDE w:val="0"/>
              <w:autoSpaceDN w:val="0"/>
              <w:adjustRightInd w:val="0"/>
              <w:jc w:val="both"/>
              <w:rPr>
                <w:rFonts w:ascii="Arial" w:hAnsi="Arial" w:cs="Arial"/>
              </w:rPr>
            </w:pPr>
            <w:r w:rsidRPr="004F6E26">
              <w:rPr>
                <w:rFonts w:ascii="Arial" w:hAnsi="Arial" w:cs="Arial"/>
              </w:rPr>
              <w:t>TOTALS</w:t>
            </w:r>
          </w:p>
        </w:tc>
        <w:tc>
          <w:tcPr>
            <w:tcW w:w="1231" w:type="dxa"/>
            <w:tcBorders>
              <w:bottom w:val="single" w:sz="4" w:space="0" w:color="auto"/>
            </w:tcBorders>
          </w:tcPr>
          <w:p w14:paraId="131864CB" w14:textId="77777777" w:rsidR="004F6E26" w:rsidRPr="004F6E26" w:rsidRDefault="004F6E26" w:rsidP="0068677A">
            <w:pPr>
              <w:autoSpaceDE w:val="0"/>
              <w:autoSpaceDN w:val="0"/>
              <w:adjustRightInd w:val="0"/>
              <w:jc w:val="both"/>
              <w:rPr>
                <w:rFonts w:ascii="Arial" w:hAnsi="Arial" w:cs="Arial"/>
              </w:rPr>
            </w:pPr>
          </w:p>
        </w:tc>
        <w:tc>
          <w:tcPr>
            <w:tcW w:w="968" w:type="dxa"/>
            <w:tcBorders>
              <w:bottom w:val="single" w:sz="4" w:space="0" w:color="auto"/>
            </w:tcBorders>
          </w:tcPr>
          <w:p w14:paraId="29DF7FF6" w14:textId="77777777" w:rsidR="004F6E26" w:rsidRPr="004F6E26" w:rsidRDefault="004F6E26" w:rsidP="0068677A">
            <w:pPr>
              <w:autoSpaceDE w:val="0"/>
              <w:autoSpaceDN w:val="0"/>
              <w:adjustRightInd w:val="0"/>
              <w:jc w:val="both"/>
              <w:rPr>
                <w:rFonts w:ascii="Arial" w:hAnsi="Arial" w:cs="Arial"/>
              </w:rPr>
            </w:pPr>
          </w:p>
        </w:tc>
        <w:tc>
          <w:tcPr>
            <w:tcW w:w="991" w:type="dxa"/>
            <w:tcBorders>
              <w:bottom w:val="single" w:sz="4" w:space="0" w:color="auto"/>
            </w:tcBorders>
          </w:tcPr>
          <w:p w14:paraId="7E3CCD64" w14:textId="77777777" w:rsidR="004F6E26" w:rsidRPr="004F6E26" w:rsidRDefault="004F6E26" w:rsidP="0068677A">
            <w:pPr>
              <w:autoSpaceDE w:val="0"/>
              <w:autoSpaceDN w:val="0"/>
              <w:adjustRightInd w:val="0"/>
              <w:jc w:val="right"/>
              <w:rPr>
                <w:rFonts w:ascii="Arial" w:hAnsi="Arial" w:cs="Arial"/>
              </w:rPr>
            </w:pPr>
            <w:r w:rsidRPr="004F6E26">
              <w:rPr>
                <w:rFonts w:ascii="Arial" w:hAnsi="Arial" w:cs="Arial"/>
              </w:rPr>
              <w:t>12</w:t>
            </w:r>
          </w:p>
        </w:tc>
        <w:tc>
          <w:tcPr>
            <w:tcW w:w="734" w:type="dxa"/>
            <w:tcBorders>
              <w:bottom w:val="single" w:sz="4" w:space="0" w:color="auto"/>
            </w:tcBorders>
          </w:tcPr>
          <w:p w14:paraId="7DA06B09" w14:textId="77777777" w:rsidR="004F6E26" w:rsidRPr="004F6E26" w:rsidRDefault="004F6E26" w:rsidP="0068677A">
            <w:pPr>
              <w:autoSpaceDE w:val="0"/>
              <w:autoSpaceDN w:val="0"/>
              <w:adjustRightInd w:val="0"/>
              <w:jc w:val="right"/>
              <w:rPr>
                <w:rFonts w:ascii="Arial" w:hAnsi="Arial" w:cs="Arial"/>
              </w:rPr>
            </w:pPr>
            <w:r w:rsidRPr="004F6E26">
              <w:rPr>
                <w:rFonts w:ascii="Arial" w:hAnsi="Arial" w:cs="Arial"/>
              </w:rPr>
              <w:t>---</w:t>
            </w:r>
          </w:p>
        </w:tc>
        <w:tc>
          <w:tcPr>
            <w:tcW w:w="1144" w:type="dxa"/>
            <w:tcBorders>
              <w:bottom w:val="single" w:sz="4" w:space="0" w:color="auto"/>
            </w:tcBorders>
          </w:tcPr>
          <w:p w14:paraId="0E374643" w14:textId="77777777" w:rsidR="004F6E26" w:rsidRPr="004F6E26" w:rsidRDefault="004F6E26" w:rsidP="0068677A">
            <w:pPr>
              <w:autoSpaceDE w:val="0"/>
              <w:autoSpaceDN w:val="0"/>
              <w:adjustRightInd w:val="0"/>
              <w:jc w:val="right"/>
              <w:rPr>
                <w:rFonts w:ascii="Arial" w:hAnsi="Arial" w:cs="Arial"/>
              </w:rPr>
            </w:pPr>
            <w:r w:rsidRPr="004F6E26">
              <w:rPr>
                <w:rFonts w:ascii="Arial" w:hAnsi="Arial" w:cs="Arial"/>
              </w:rPr>
              <w:t>34</w:t>
            </w:r>
          </w:p>
        </w:tc>
        <w:tc>
          <w:tcPr>
            <w:tcW w:w="733" w:type="dxa"/>
            <w:tcBorders>
              <w:bottom w:val="single" w:sz="4" w:space="0" w:color="auto"/>
            </w:tcBorders>
          </w:tcPr>
          <w:p w14:paraId="798F33E8" w14:textId="77777777" w:rsidR="004F6E26" w:rsidRPr="004F6E26" w:rsidRDefault="004F6E26" w:rsidP="0068677A">
            <w:pPr>
              <w:autoSpaceDE w:val="0"/>
              <w:autoSpaceDN w:val="0"/>
              <w:adjustRightInd w:val="0"/>
              <w:jc w:val="right"/>
              <w:rPr>
                <w:rFonts w:ascii="Arial" w:hAnsi="Arial" w:cs="Arial"/>
              </w:rPr>
            </w:pPr>
            <w:r w:rsidRPr="004F6E26">
              <w:rPr>
                <w:rFonts w:ascii="Arial" w:hAnsi="Arial" w:cs="Arial"/>
              </w:rPr>
              <w:t>---</w:t>
            </w:r>
          </w:p>
        </w:tc>
        <w:tc>
          <w:tcPr>
            <w:tcW w:w="1262" w:type="dxa"/>
            <w:tcBorders>
              <w:bottom w:val="single" w:sz="4" w:space="0" w:color="auto"/>
            </w:tcBorders>
          </w:tcPr>
          <w:p w14:paraId="05C734A2" w14:textId="77777777" w:rsidR="004F6E26" w:rsidRPr="004F6E26" w:rsidRDefault="004F6E26" w:rsidP="0068677A">
            <w:pPr>
              <w:autoSpaceDE w:val="0"/>
              <w:autoSpaceDN w:val="0"/>
              <w:adjustRightInd w:val="0"/>
              <w:jc w:val="right"/>
              <w:rPr>
                <w:rFonts w:ascii="Arial" w:hAnsi="Arial" w:cs="Arial"/>
              </w:rPr>
            </w:pPr>
            <w:r w:rsidRPr="004F6E26">
              <w:rPr>
                <w:rFonts w:ascii="Arial" w:hAnsi="Arial" w:cs="Arial"/>
              </w:rPr>
              <w:t>127</w:t>
            </w:r>
          </w:p>
        </w:tc>
        <w:tc>
          <w:tcPr>
            <w:tcW w:w="733" w:type="dxa"/>
            <w:tcBorders>
              <w:bottom w:val="single" w:sz="4" w:space="0" w:color="auto"/>
            </w:tcBorders>
          </w:tcPr>
          <w:p w14:paraId="463AED50" w14:textId="77777777" w:rsidR="004F6E26" w:rsidRPr="004F6E26" w:rsidRDefault="004F6E26" w:rsidP="0068677A">
            <w:pPr>
              <w:autoSpaceDE w:val="0"/>
              <w:autoSpaceDN w:val="0"/>
              <w:adjustRightInd w:val="0"/>
              <w:jc w:val="right"/>
              <w:rPr>
                <w:rFonts w:ascii="Arial" w:hAnsi="Arial" w:cs="Arial"/>
              </w:rPr>
            </w:pPr>
            <w:r w:rsidRPr="004F6E26">
              <w:rPr>
                <w:rFonts w:ascii="Arial" w:hAnsi="Arial" w:cs="Arial"/>
              </w:rPr>
              <w:t>---</w:t>
            </w:r>
          </w:p>
        </w:tc>
        <w:tc>
          <w:tcPr>
            <w:tcW w:w="993" w:type="dxa"/>
            <w:tcBorders>
              <w:bottom w:val="single" w:sz="4" w:space="0" w:color="auto"/>
            </w:tcBorders>
          </w:tcPr>
          <w:p w14:paraId="5DAEF452" w14:textId="77777777" w:rsidR="004F6E26" w:rsidRPr="004F6E26" w:rsidRDefault="004F6E26" w:rsidP="0068677A">
            <w:pPr>
              <w:autoSpaceDE w:val="0"/>
              <w:autoSpaceDN w:val="0"/>
              <w:adjustRightInd w:val="0"/>
              <w:jc w:val="right"/>
              <w:rPr>
                <w:rFonts w:ascii="Arial" w:hAnsi="Arial" w:cs="Arial"/>
              </w:rPr>
            </w:pPr>
            <w:r w:rsidRPr="004F6E26">
              <w:rPr>
                <w:rFonts w:ascii="Arial" w:hAnsi="Arial" w:cs="Arial"/>
              </w:rPr>
              <w:t>92</w:t>
            </w:r>
          </w:p>
        </w:tc>
        <w:tc>
          <w:tcPr>
            <w:tcW w:w="732" w:type="dxa"/>
            <w:tcBorders>
              <w:bottom w:val="single" w:sz="4" w:space="0" w:color="auto"/>
            </w:tcBorders>
          </w:tcPr>
          <w:p w14:paraId="1BDFDAF6" w14:textId="77777777" w:rsidR="004F6E26" w:rsidRPr="004F6E26" w:rsidRDefault="004F6E26" w:rsidP="0068677A">
            <w:pPr>
              <w:autoSpaceDE w:val="0"/>
              <w:autoSpaceDN w:val="0"/>
              <w:adjustRightInd w:val="0"/>
              <w:jc w:val="right"/>
              <w:rPr>
                <w:rFonts w:ascii="Arial" w:hAnsi="Arial" w:cs="Arial"/>
              </w:rPr>
            </w:pPr>
            <w:r w:rsidRPr="004F6E26">
              <w:rPr>
                <w:rFonts w:ascii="Arial" w:hAnsi="Arial" w:cs="Arial"/>
              </w:rPr>
              <w:t>---</w:t>
            </w:r>
          </w:p>
        </w:tc>
      </w:tr>
      <w:tr w:rsidR="004F6E26" w:rsidRPr="004F6E26" w14:paraId="1E1DBE23" w14:textId="77777777" w:rsidTr="0068677A">
        <w:tc>
          <w:tcPr>
            <w:tcW w:w="10800" w:type="dxa"/>
            <w:gridSpan w:val="12"/>
            <w:tcBorders>
              <w:top w:val="single" w:sz="4" w:space="0" w:color="auto"/>
            </w:tcBorders>
          </w:tcPr>
          <w:p w14:paraId="27FFDF14" w14:textId="77777777" w:rsidR="004F6E26" w:rsidRPr="004F6E26" w:rsidRDefault="004F6E26" w:rsidP="00184819">
            <w:pPr>
              <w:autoSpaceDE w:val="0"/>
              <w:autoSpaceDN w:val="0"/>
              <w:adjustRightInd w:val="0"/>
              <w:jc w:val="both"/>
              <w:rPr>
                <w:rFonts w:ascii="Arial" w:hAnsi="Arial" w:cs="Arial"/>
              </w:rPr>
            </w:pPr>
            <w:r w:rsidRPr="004F6E26">
              <w:rPr>
                <w:rFonts w:ascii="Arial" w:hAnsi="Arial" w:cs="Arial"/>
              </w:rPr>
              <w:t>Frameshift</w:t>
            </w:r>
          </w:p>
        </w:tc>
      </w:tr>
      <w:tr w:rsidR="004F6E26" w:rsidRPr="004F6E26" w14:paraId="36F442DF" w14:textId="77777777" w:rsidTr="0068677A">
        <w:tc>
          <w:tcPr>
            <w:tcW w:w="329" w:type="dxa"/>
          </w:tcPr>
          <w:p w14:paraId="7613FD35" w14:textId="77777777" w:rsidR="004F6E26" w:rsidRPr="004F6E26" w:rsidRDefault="004F6E26" w:rsidP="00184819">
            <w:pPr>
              <w:autoSpaceDE w:val="0"/>
              <w:autoSpaceDN w:val="0"/>
              <w:adjustRightInd w:val="0"/>
              <w:jc w:val="both"/>
              <w:rPr>
                <w:rFonts w:ascii="Arial" w:hAnsi="Arial" w:cs="Arial"/>
              </w:rPr>
            </w:pPr>
          </w:p>
        </w:tc>
        <w:tc>
          <w:tcPr>
            <w:tcW w:w="2181" w:type="dxa"/>
            <w:gridSpan w:val="2"/>
          </w:tcPr>
          <w:p w14:paraId="77E5D8CE" w14:textId="77777777" w:rsidR="004F6E26" w:rsidRPr="004F6E26" w:rsidRDefault="004F6E26" w:rsidP="00184819">
            <w:pPr>
              <w:autoSpaceDE w:val="0"/>
              <w:autoSpaceDN w:val="0"/>
              <w:adjustRightInd w:val="0"/>
              <w:jc w:val="both"/>
              <w:rPr>
                <w:rFonts w:ascii="Arial" w:hAnsi="Arial" w:cs="Arial"/>
              </w:rPr>
            </w:pPr>
            <w:r w:rsidRPr="004F6E26">
              <w:rPr>
                <w:rFonts w:ascii="Arial" w:hAnsi="Arial" w:cs="Arial"/>
              </w:rPr>
              <w:t>In-Frame</w:t>
            </w:r>
          </w:p>
        </w:tc>
        <w:tc>
          <w:tcPr>
            <w:tcW w:w="968" w:type="dxa"/>
          </w:tcPr>
          <w:p w14:paraId="47BB4F19" w14:textId="77777777" w:rsidR="004F6E26" w:rsidRPr="004F6E26" w:rsidRDefault="004F6E26" w:rsidP="00A350D8">
            <w:pPr>
              <w:autoSpaceDE w:val="0"/>
              <w:autoSpaceDN w:val="0"/>
              <w:adjustRightInd w:val="0"/>
              <w:jc w:val="right"/>
              <w:rPr>
                <w:rFonts w:ascii="Arial" w:hAnsi="Arial" w:cs="Arial"/>
              </w:rPr>
            </w:pPr>
          </w:p>
        </w:tc>
        <w:tc>
          <w:tcPr>
            <w:tcW w:w="991" w:type="dxa"/>
          </w:tcPr>
          <w:p w14:paraId="77D63A16" w14:textId="77777777" w:rsidR="004F6E26" w:rsidRPr="004F6E26" w:rsidRDefault="004F6E26" w:rsidP="00A350D8">
            <w:pPr>
              <w:autoSpaceDE w:val="0"/>
              <w:autoSpaceDN w:val="0"/>
              <w:adjustRightInd w:val="0"/>
              <w:jc w:val="right"/>
              <w:rPr>
                <w:rFonts w:ascii="Arial" w:hAnsi="Arial" w:cs="Arial"/>
              </w:rPr>
            </w:pPr>
            <w:r w:rsidRPr="004F6E26">
              <w:rPr>
                <w:rFonts w:ascii="Arial" w:hAnsi="Arial" w:cs="Arial"/>
              </w:rPr>
              <w:t>9</w:t>
            </w:r>
          </w:p>
        </w:tc>
        <w:tc>
          <w:tcPr>
            <w:tcW w:w="734" w:type="dxa"/>
          </w:tcPr>
          <w:p w14:paraId="707F4D2F" w14:textId="77777777" w:rsidR="004F6E26" w:rsidRPr="004F6E26" w:rsidRDefault="004F6E26" w:rsidP="00A350D8">
            <w:pPr>
              <w:autoSpaceDE w:val="0"/>
              <w:autoSpaceDN w:val="0"/>
              <w:adjustRightInd w:val="0"/>
              <w:jc w:val="right"/>
              <w:rPr>
                <w:rFonts w:ascii="Arial" w:hAnsi="Arial" w:cs="Arial"/>
              </w:rPr>
            </w:pPr>
            <w:r w:rsidRPr="004F6E26">
              <w:rPr>
                <w:rFonts w:ascii="Arial" w:hAnsi="Arial" w:cs="Arial"/>
              </w:rPr>
              <w:t>75%</w:t>
            </w:r>
          </w:p>
        </w:tc>
        <w:tc>
          <w:tcPr>
            <w:tcW w:w="1144" w:type="dxa"/>
          </w:tcPr>
          <w:p w14:paraId="5EC0F331" w14:textId="77777777" w:rsidR="004F6E26" w:rsidRPr="004F6E26" w:rsidRDefault="004F6E26" w:rsidP="00A350D8">
            <w:pPr>
              <w:autoSpaceDE w:val="0"/>
              <w:autoSpaceDN w:val="0"/>
              <w:adjustRightInd w:val="0"/>
              <w:jc w:val="right"/>
              <w:rPr>
                <w:rFonts w:ascii="Arial" w:hAnsi="Arial" w:cs="Arial"/>
              </w:rPr>
            </w:pPr>
          </w:p>
        </w:tc>
        <w:tc>
          <w:tcPr>
            <w:tcW w:w="733" w:type="dxa"/>
          </w:tcPr>
          <w:p w14:paraId="2B3E8707" w14:textId="77777777" w:rsidR="004F6E26" w:rsidRPr="004F6E26" w:rsidRDefault="004F6E26" w:rsidP="00A350D8">
            <w:pPr>
              <w:autoSpaceDE w:val="0"/>
              <w:autoSpaceDN w:val="0"/>
              <w:adjustRightInd w:val="0"/>
              <w:jc w:val="right"/>
              <w:rPr>
                <w:rFonts w:ascii="Arial" w:hAnsi="Arial" w:cs="Arial"/>
              </w:rPr>
            </w:pPr>
          </w:p>
        </w:tc>
        <w:tc>
          <w:tcPr>
            <w:tcW w:w="1262" w:type="dxa"/>
          </w:tcPr>
          <w:p w14:paraId="18CEE46C" w14:textId="77777777" w:rsidR="004F6E26" w:rsidRPr="004F6E26" w:rsidRDefault="004F6E26" w:rsidP="00A350D8">
            <w:pPr>
              <w:autoSpaceDE w:val="0"/>
              <w:autoSpaceDN w:val="0"/>
              <w:adjustRightInd w:val="0"/>
              <w:jc w:val="right"/>
              <w:rPr>
                <w:rFonts w:ascii="Arial" w:hAnsi="Arial" w:cs="Arial"/>
              </w:rPr>
            </w:pPr>
            <w:r w:rsidRPr="004F6E26">
              <w:rPr>
                <w:rFonts w:ascii="Arial" w:hAnsi="Arial" w:cs="Arial"/>
              </w:rPr>
              <w:t>13</w:t>
            </w:r>
          </w:p>
        </w:tc>
        <w:tc>
          <w:tcPr>
            <w:tcW w:w="733" w:type="dxa"/>
          </w:tcPr>
          <w:p w14:paraId="541DC4A5" w14:textId="77777777" w:rsidR="004F6E26" w:rsidRPr="004F6E26" w:rsidRDefault="004F6E26" w:rsidP="00A350D8">
            <w:pPr>
              <w:autoSpaceDE w:val="0"/>
              <w:autoSpaceDN w:val="0"/>
              <w:adjustRightInd w:val="0"/>
              <w:jc w:val="right"/>
              <w:rPr>
                <w:rFonts w:ascii="Arial" w:hAnsi="Arial" w:cs="Arial"/>
              </w:rPr>
            </w:pPr>
            <w:r w:rsidRPr="004F6E26">
              <w:rPr>
                <w:rFonts w:ascii="Arial" w:hAnsi="Arial" w:cs="Arial"/>
              </w:rPr>
              <w:t>10%</w:t>
            </w:r>
          </w:p>
        </w:tc>
        <w:tc>
          <w:tcPr>
            <w:tcW w:w="993" w:type="dxa"/>
          </w:tcPr>
          <w:p w14:paraId="150DDDBD" w14:textId="77777777" w:rsidR="004F6E26" w:rsidRPr="004F6E26" w:rsidRDefault="004F6E26" w:rsidP="00A350D8">
            <w:pPr>
              <w:autoSpaceDE w:val="0"/>
              <w:autoSpaceDN w:val="0"/>
              <w:adjustRightInd w:val="0"/>
              <w:jc w:val="right"/>
              <w:rPr>
                <w:rFonts w:ascii="Arial" w:hAnsi="Arial" w:cs="Arial"/>
              </w:rPr>
            </w:pPr>
            <w:r w:rsidRPr="004F6E26">
              <w:rPr>
                <w:rFonts w:ascii="Arial" w:hAnsi="Arial" w:cs="Arial"/>
              </w:rPr>
              <w:t>14</w:t>
            </w:r>
          </w:p>
        </w:tc>
        <w:tc>
          <w:tcPr>
            <w:tcW w:w="732" w:type="dxa"/>
          </w:tcPr>
          <w:p w14:paraId="50004F6F" w14:textId="77777777" w:rsidR="004F6E26" w:rsidRPr="004F6E26" w:rsidRDefault="004F6E26" w:rsidP="00A350D8">
            <w:pPr>
              <w:autoSpaceDE w:val="0"/>
              <w:autoSpaceDN w:val="0"/>
              <w:adjustRightInd w:val="0"/>
              <w:jc w:val="right"/>
              <w:rPr>
                <w:rFonts w:ascii="Arial" w:hAnsi="Arial" w:cs="Arial"/>
              </w:rPr>
            </w:pPr>
            <w:r w:rsidRPr="004F6E26">
              <w:rPr>
                <w:rFonts w:ascii="Arial" w:hAnsi="Arial" w:cs="Arial"/>
              </w:rPr>
              <w:t>15%</w:t>
            </w:r>
          </w:p>
        </w:tc>
      </w:tr>
      <w:tr w:rsidR="004F6E26" w:rsidRPr="004F6E26" w14:paraId="2729C119" w14:textId="77777777" w:rsidTr="0068677A">
        <w:tc>
          <w:tcPr>
            <w:tcW w:w="329" w:type="dxa"/>
          </w:tcPr>
          <w:p w14:paraId="53B62DEB" w14:textId="77777777" w:rsidR="004F6E26" w:rsidRPr="004F6E26" w:rsidRDefault="004F6E26" w:rsidP="00184819">
            <w:pPr>
              <w:autoSpaceDE w:val="0"/>
              <w:autoSpaceDN w:val="0"/>
              <w:adjustRightInd w:val="0"/>
              <w:jc w:val="both"/>
              <w:rPr>
                <w:rFonts w:ascii="Arial" w:hAnsi="Arial" w:cs="Arial"/>
              </w:rPr>
            </w:pPr>
          </w:p>
        </w:tc>
        <w:tc>
          <w:tcPr>
            <w:tcW w:w="2181" w:type="dxa"/>
            <w:gridSpan w:val="2"/>
          </w:tcPr>
          <w:p w14:paraId="0F0C6019" w14:textId="77777777" w:rsidR="004F6E26" w:rsidRPr="004F6E26" w:rsidRDefault="004F6E26" w:rsidP="00184819">
            <w:pPr>
              <w:autoSpaceDE w:val="0"/>
              <w:autoSpaceDN w:val="0"/>
              <w:adjustRightInd w:val="0"/>
              <w:jc w:val="both"/>
              <w:rPr>
                <w:rFonts w:ascii="Arial" w:hAnsi="Arial" w:cs="Arial"/>
              </w:rPr>
            </w:pPr>
            <w:r w:rsidRPr="004F6E26">
              <w:rPr>
                <w:rFonts w:ascii="Arial" w:hAnsi="Arial" w:cs="Arial"/>
              </w:rPr>
              <w:t>Out-of-Frame</w:t>
            </w:r>
          </w:p>
        </w:tc>
        <w:tc>
          <w:tcPr>
            <w:tcW w:w="968" w:type="dxa"/>
          </w:tcPr>
          <w:p w14:paraId="68CF5CBF" w14:textId="77777777" w:rsidR="004F6E26" w:rsidRPr="004F6E26" w:rsidRDefault="004F6E26" w:rsidP="00A350D8">
            <w:pPr>
              <w:autoSpaceDE w:val="0"/>
              <w:autoSpaceDN w:val="0"/>
              <w:adjustRightInd w:val="0"/>
              <w:jc w:val="right"/>
              <w:rPr>
                <w:rFonts w:ascii="Arial" w:hAnsi="Arial" w:cs="Arial"/>
              </w:rPr>
            </w:pPr>
          </w:p>
        </w:tc>
        <w:tc>
          <w:tcPr>
            <w:tcW w:w="991" w:type="dxa"/>
          </w:tcPr>
          <w:p w14:paraId="7625F808" w14:textId="77777777" w:rsidR="004F6E26" w:rsidRPr="004F6E26" w:rsidRDefault="004F6E26" w:rsidP="00A350D8">
            <w:pPr>
              <w:autoSpaceDE w:val="0"/>
              <w:autoSpaceDN w:val="0"/>
              <w:adjustRightInd w:val="0"/>
              <w:jc w:val="right"/>
              <w:rPr>
                <w:rFonts w:ascii="Arial" w:hAnsi="Arial" w:cs="Arial"/>
              </w:rPr>
            </w:pPr>
            <w:r w:rsidRPr="004F6E26">
              <w:rPr>
                <w:rFonts w:ascii="Arial" w:hAnsi="Arial" w:cs="Arial"/>
              </w:rPr>
              <w:t>1</w:t>
            </w:r>
          </w:p>
        </w:tc>
        <w:tc>
          <w:tcPr>
            <w:tcW w:w="734" w:type="dxa"/>
          </w:tcPr>
          <w:p w14:paraId="29A93348" w14:textId="77777777" w:rsidR="004F6E26" w:rsidRPr="004F6E26" w:rsidRDefault="004F6E26" w:rsidP="00A350D8">
            <w:pPr>
              <w:autoSpaceDE w:val="0"/>
              <w:autoSpaceDN w:val="0"/>
              <w:adjustRightInd w:val="0"/>
              <w:jc w:val="right"/>
              <w:rPr>
                <w:rFonts w:ascii="Arial" w:hAnsi="Arial" w:cs="Arial"/>
              </w:rPr>
            </w:pPr>
            <w:r w:rsidRPr="004F6E26">
              <w:rPr>
                <w:rFonts w:ascii="Arial" w:hAnsi="Arial" w:cs="Arial"/>
              </w:rPr>
              <w:t>8%</w:t>
            </w:r>
          </w:p>
        </w:tc>
        <w:tc>
          <w:tcPr>
            <w:tcW w:w="1144" w:type="dxa"/>
          </w:tcPr>
          <w:p w14:paraId="5B212C0B" w14:textId="77777777" w:rsidR="004F6E26" w:rsidRPr="004F6E26" w:rsidRDefault="004F6E26" w:rsidP="00A350D8">
            <w:pPr>
              <w:autoSpaceDE w:val="0"/>
              <w:autoSpaceDN w:val="0"/>
              <w:adjustRightInd w:val="0"/>
              <w:jc w:val="right"/>
              <w:rPr>
                <w:rFonts w:ascii="Arial" w:hAnsi="Arial" w:cs="Arial"/>
              </w:rPr>
            </w:pPr>
            <w:r w:rsidRPr="004F6E26">
              <w:rPr>
                <w:rFonts w:ascii="Arial" w:hAnsi="Arial" w:cs="Arial"/>
              </w:rPr>
              <w:t>27</w:t>
            </w:r>
          </w:p>
        </w:tc>
        <w:tc>
          <w:tcPr>
            <w:tcW w:w="733" w:type="dxa"/>
          </w:tcPr>
          <w:p w14:paraId="22A38880" w14:textId="77777777" w:rsidR="004F6E26" w:rsidRPr="004F6E26" w:rsidRDefault="004F6E26" w:rsidP="00A350D8">
            <w:pPr>
              <w:autoSpaceDE w:val="0"/>
              <w:autoSpaceDN w:val="0"/>
              <w:adjustRightInd w:val="0"/>
              <w:jc w:val="right"/>
              <w:rPr>
                <w:rFonts w:ascii="Arial" w:hAnsi="Arial" w:cs="Arial"/>
              </w:rPr>
            </w:pPr>
            <w:r w:rsidRPr="004F6E26">
              <w:rPr>
                <w:rFonts w:ascii="Arial" w:hAnsi="Arial" w:cs="Arial"/>
              </w:rPr>
              <w:t>79%</w:t>
            </w:r>
          </w:p>
        </w:tc>
        <w:tc>
          <w:tcPr>
            <w:tcW w:w="1262" w:type="dxa"/>
          </w:tcPr>
          <w:p w14:paraId="76B85C8E" w14:textId="77777777" w:rsidR="004F6E26" w:rsidRPr="004F6E26" w:rsidRDefault="004F6E26" w:rsidP="00A350D8">
            <w:pPr>
              <w:autoSpaceDE w:val="0"/>
              <w:autoSpaceDN w:val="0"/>
              <w:adjustRightInd w:val="0"/>
              <w:jc w:val="right"/>
              <w:rPr>
                <w:rFonts w:ascii="Arial" w:hAnsi="Arial" w:cs="Arial"/>
              </w:rPr>
            </w:pPr>
            <w:r w:rsidRPr="004F6E26">
              <w:rPr>
                <w:rFonts w:ascii="Arial" w:hAnsi="Arial" w:cs="Arial"/>
              </w:rPr>
              <w:t>93</w:t>
            </w:r>
          </w:p>
        </w:tc>
        <w:tc>
          <w:tcPr>
            <w:tcW w:w="733" w:type="dxa"/>
          </w:tcPr>
          <w:p w14:paraId="19C3AD6C" w14:textId="77777777" w:rsidR="004F6E26" w:rsidRPr="004F6E26" w:rsidRDefault="004F6E26" w:rsidP="00A350D8">
            <w:pPr>
              <w:autoSpaceDE w:val="0"/>
              <w:autoSpaceDN w:val="0"/>
              <w:adjustRightInd w:val="0"/>
              <w:jc w:val="right"/>
              <w:rPr>
                <w:rFonts w:ascii="Arial" w:hAnsi="Arial" w:cs="Arial"/>
              </w:rPr>
            </w:pPr>
            <w:r w:rsidRPr="004F6E26">
              <w:rPr>
                <w:rFonts w:ascii="Arial" w:hAnsi="Arial" w:cs="Arial"/>
              </w:rPr>
              <w:t>73%</w:t>
            </w:r>
          </w:p>
        </w:tc>
        <w:tc>
          <w:tcPr>
            <w:tcW w:w="993" w:type="dxa"/>
          </w:tcPr>
          <w:p w14:paraId="02E0C934" w14:textId="77777777" w:rsidR="004F6E26" w:rsidRPr="004F6E26" w:rsidRDefault="004F6E26" w:rsidP="00A350D8">
            <w:pPr>
              <w:autoSpaceDE w:val="0"/>
              <w:autoSpaceDN w:val="0"/>
              <w:adjustRightInd w:val="0"/>
              <w:jc w:val="right"/>
              <w:rPr>
                <w:rFonts w:ascii="Arial" w:hAnsi="Arial" w:cs="Arial"/>
              </w:rPr>
            </w:pPr>
            <w:r w:rsidRPr="004F6E26">
              <w:rPr>
                <w:rFonts w:ascii="Arial" w:hAnsi="Arial" w:cs="Arial"/>
              </w:rPr>
              <w:t>58</w:t>
            </w:r>
          </w:p>
        </w:tc>
        <w:tc>
          <w:tcPr>
            <w:tcW w:w="732" w:type="dxa"/>
          </w:tcPr>
          <w:p w14:paraId="04936F84" w14:textId="77777777" w:rsidR="004F6E26" w:rsidRPr="004F6E26" w:rsidRDefault="004F6E26" w:rsidP="00A350D8">
            <w:pPr>
              <w:autoSpaceDE w:val="0"/>
              <w:autoSpaceDN w:val="0"/>
              <w:adjustRightInd w:val="0"/>
              <w:jc w:val="right"/>
              <w:rPr>
                <w:rFonts w:ascii="Arial" w:hAnsi="Arial" w:cs="Arial"/>
              </w:rPr>
            </w:pPr>
            <w:r w:rsidRPr="004F6E26">
              <w:rPr>
                <w:rFonts w:ascii="Arial" w:hAnsi="Arial" w:cs="Arial"/>
              </w:rPr>
              <w:t>63%</w:t>
            </w:r>
          </w:p>
        </w:tc>
      </w:tr>
      <w:tr w:rsidR="004F6E26" w:rsidRPr="004F6E26" w14:paraId="1BF5FDB0" w14:textId="77777777" w:rsidTr="0068677A">
        <w:tc>
          <w:tcPr>
            <w:tcW w:w="329" w:type="dxa"/>
          </w:tcPr>
          <w:p w14:paraId="07E191A6" w14:textId="77777777" w:rsidR="004F6E26" w:rsidRPr="004F6E26" w:rsidRDefault="004F6E26" w:rsidP="00184819">
            <w:pPr>
              <w:autoSpaceDE w:val="0"/>
              <w:autoSpaceDN w:val="0"/>
              <w:adjustRightInd w:val="0"/>
              <w:jc w:val="both"/>
              <w:rPr>
                <w:rFonts w:ascii="Arial" w:hAnsi="Arial" w:cs="Arial"/>
              </w:rPr>
            </w:pPr>
          </w:p>
        </w:tc>
        <w:tc>
          <w:tcPr>
            <w:tcW w:w="2181" w:type="dxa"/>
            <w:gridSpan w:val="2"/>
          </w:tcPr>
          <w:p w14:paraId="739D5306" w14:textId="77777777" w:rsidR="004F6E26" w:rsidRPr="004F6E26" w:rsidRDefault="004F6E26" w:rsidP="00184819">
            <w:pPr>
              <w:autoSpaceDE w:val="0"/>
              <w:autoSpaceDN w:val="0"/>
              <w:adjustRightInd w:val="0"/>
              <w:jc w:val="both"/>
              <w:rPr>
                <w:rFonts w:ascii="Arial" w:hAnsi="Arial" w:cs="Arial"/>
              </w:rPr>
            </w:pPr>
            <w:r w:rsidRPr="004F6E26">
              <w:rPr>
                <w:rFonts w:ascii="Arial" w:hAnsi="Arial" w:cs="Arial"/>
              </w:rPr>
              <w:t>Unknown</w:t>
            </w:r>
          </w:p>
        </w:tc>
        <w:tc>
          <w:tcPr>
            <w:tcW w:w="968" w:type="dxa"/>
          </w:tcPr>
          <w:p w14:paraId="7586FAD6" w14:textId="77777777" w:rsidR="004F6E26" w:rsidRPr="004F6E26" w:rsidRDefault="004F6E26" w:rsidP="00A350D8">
            <w:pPr>
              <w:autoSpaceDE w:val="0"/>
              <w:autoSpaceDN w:val="0"/>
              <w:adjustRightInd w:val="0"/>
              <w:jc w:val="right"/>
              <w:rPr>
                <w:rFonts w:ascii="Arial" w:hAnsi="Arial" w:cs="Arial"/>
              </w:rPr>
            </w:pPr>
          </w:p>
        </w:tc>
        <w:tc>
          <w:tcPr>
            <w:tcW w:w="991" w:type="dxa"/>
          </w:tcPr>
          <w:p w14:paraId="5651CA51" w14:textId="77777777" w:rsidR="004F6E26" w:rsidRPr="004F6E26" w:rsidRDefault="004F6E26" w:rsidP="00A350D8">
            <w:pPr>
              <w:autoSpaceDE w:val="0"/>
              <w:autoSpaceDN w:val="0"/>
              <w:adjustRightInd w:val="0"/>
              <w:jc w:val="right"/>
              <w:rPr>
                <w:rFonts w:ascii="Arial" w:hAnsi="Arial" w:cs="Arial"/>
              </w:rPr>
            </w:pPr>
          </w:p>
        </w:tc>
        <w:tc>
          <w:tcPr>
            <w:tcW w:w="734" w:type="dxa"/>
          </w:tcPr>
          <w:p w14:paraId="1ACB78E5" w14:textId="77777777" w:rsidR="004F6E26" w:rsidRPr="004F6E26" w:rsidRDefault="004F6E26" w:rsidP="00A350D8">
            <w:pPr>
              <w:autoSpaceDE w:val="0"/>
              <w:autoSpaceDN w:val="0"/>
              <w:adjustRightInd w:val="0"/>
              <w:jc w:val="right"/>
              <w:rPr>
                <w:rFonts w:ascii="Arial" w:hAnsi="Arial" w:cs="Arial"/>
              </w:rPr>
            </w:pPr>
          </w:p>
        </w:tc>
        <w:tc>
          <w:tcPr>
            <w:tcW w:w="1144" w:type="dxa"/>
          </w:tcPr>
          <w:p w14:paraId="0AE99926" w14:textId="77777777" w:rsidR="004F6E26" w:rsidRPr="004F6E26" w:rsidRDefault="004F6E26" w:rsidP="00A350D8">
            <w:pPr>
              <w:autoSpaceDE w:val="0"/>
              <w:autoSpaceDN w:val="0"/>
              <w:adjustRightInd w:val="0"/>
              <w:jc w:val="right"/>
              <w:rPr>
                <w:rFonts w:ascii="Arial" w:hAnsi="Arial" w:cs="Arial"/>
              </w:rPr>
            </w:pPr>
            <w:r w:rsidRPr="004F6E26">
              <w:rPr>
                <w:rFonts w:ascii="Arial" w:hAnsi="Arial" w:cs="Arial"/>
              </w:rPr>
              <w:t>2</w:t>
            </w:r>
          </w:p>
        </w:tc>
        <w:tc>
          <w:tcPr>
            <w:tcW w:w="733" w:type="dxa"/>
          </w:tcPr>
          <w:p w14:paraId="3EA503DF" w14:textId="77777777" w:rsidR="004F6E26" w:rsidRPr="004F6E26" w:rsidRDefault="004F6E26" w:rsidP="00A350D8">
            <w:pPr>
              <w:autoSpaceDE w:val="0"/>
              <w:autoSpaceDN w:val="0"/>
              <w:adjustRightInd w:val="0"/>
              <w:jc w:val="right"/>
              <w:rPr>
                <w:rFonts w:ascii="Arial" w:hAnsi="Arial" w:cs="Arial"/>
              </w:rPr>
            </w:pPr>
            <w:r w:rsidRPr="004F6E26">
              <w:rPr>
                <w:rFonts w:ascii="Arial" w:hAnsi="Arial" w:cs="Arial"/>
              </w:rPr>
              <w:t>6%</w:t>
            </w:r>
          </w:p>
        </w:tc>
        <w:tc>
          <w:tcPr>
            <w:tcW w:w="1262" w:type="dxa"/>
          </w:tcPr>
          <w:p w14:paraId="5B925D46" w14:textId="77777777" w:rsidR="004F6E26" w:rsidRPr="004F6E26" w:rsidRDefault="004F6E26" w:rsidP="00A350D8">
            <w:pPr>
              <w:autoSpaceDE w:val="0"/>
              <w:autoSpaceDN w:val="0"/>
              <w:adjustRightInd w:val="0"/>
              <w:jc w:val="right"/>
              <w:rPr>
                <w:rFonts w:ascii="Arial" w:hAnsi="Arial" w:cs="Arial"/>
              </w:rPr>
            </w:pPr>
            <w:r w:rsidRPr="004F6E26">
              <w:rPr>
                <w:rFonts w:ascii="Arial" w:hAnsi="Arial" w:cs="Arial"/>
              </w:rPr>
              <w:t>13</w:t>
            </w:r>
          </w:p>
        </w:tc>
        <w:tc>
          <w:tcPr>
            <w:tcW w:w="733" w:type="dxa"/>
          </w:tcPr>
          <w:p w14:paraId="1911296A" w14:textId="77777777" w:rsidR="004F6E26" w:rsidRPr="004F6E26" w:rsidRDefault="004F6E26" w:rsidP="00A350D8">
            <w:pPr>
              <w:autoSpaceDE w:val="0"/>
              <w:autoSpaceDN w:val="0"/>
              <w:adjustRightInd w:val="0"/>
              <w:jc w:val="right"/>
              <w:rPr>
                <w:rFonts w:ascii="Arial" w:hAnsi="Arial" w:cs="Arial"/>
              </w:rPr>
            </w:pPr>
            <w:r w:rsidRPr="004F6E26">
              <w:rPr>
                <w:rFonts w:ascii="Arial" w:hAnsi="Arial" w:cs="Arial"/>
              </w:rPr>
              <w:t>9%</w:t>
            </w:r>
          </w:p>
        </w:tc>
        <w:tc>
          <w:tcPr>
            <w:tcW w:w="993" w:type="dxa"/>
          </w:tcPr>
          <w:p w14:paraId="426E78F6" w14:textId="77777777" w:rsidR="004F6E26" w:rsidRPr="004F6E26" w:rsidRDefault="004F6E26" w:rsidP="00A350D8">
            <w:pPr>
              <w:autoSpaceDE w:val="0"/>
              <w:autoSpaceDN w:val="0"/>
              <w:adjustRightInd w:val="0"/>
              <w:jc w:val="right"/>
              <w:rPr>
                <w:rFonts w:ascii="Arial" w:hAnsi="Arial" w:cs="Arial"/>
              </w:rPr>
            </w:pPr>
            <w:r w:rsidRPr="004F6E26">
              <w:rPr>
                <w:rFonts w:ascii="Arial" w:hAnsi="Arial" w:cs="Arial"/>
              </w:rPr>
              <w:t>7</w:t>
            </w:r>
          </w:p>
        </w:tc>
        <w:tc>
          <w:tcPr>
            <w:tcW w:w="732" w:type="dxa"/>
          </w:tcPr>
          <w:p w14:paraId="23234AB6" w14:textId="77777777" w:rsidR="004F6E26" w:rsidRPr="004F6E26" w:rsidRDefault="004F6E26" w:rsidP="00A350D8">
            <w:pPr>
              <w:autoSpaceDE w:val="0"/>
              <w:autoSpaceDN w:val="0"/>
              <w:adjustRightInd w:val="0"/>
              <w:jc w:val="right"/>
              <w:rPr>
                <w:rFonts w:ascii="Arial" w:hAnsi="Arial" w:cs="Arial"/>
              </w:rPr>
            </w:pPr>
            <w:r w:rsidRPr="004F6E26">
              <w:rPr>
                <w:rFonts w:ascii="Arial" w:hAnsi="Arial" w:cs="Arial"/>
              </w:rPr>
              <w:t>8%</w:t>
            </w:r>
          </w:p>
        </w:tc>
      </w:tr>
      <w:tr w:rsidR="004F6E26" w:rsidRPr="004F6E26" w14:paraId="5700EB06" w14:textId="77777777" w:rsidTr="0068677A">
        <w:tc>
          <w:tcPr>
            <w:tcW w:w="329" w:type="dxa"/>
            <w:tcBorders>
              <w:bottom w:val="single" w:sz="4" w:space="0" w:color="auto"/>
            </w:tcBorders>
          </w:tcPr>
          <w:p w14:paraId="47120D0C" w14:textId="77777777" w:rsidR="004F6E26" w:rsidRPr="004F6E26" w:rsidRDefault="004F6E26" w:rsidP="00053500">
            <w:pPr>
              <w:autoSpaceDE w:val="0"/>
              <w:autoSpaceDN w:val="0"/>
              <w:adjustRightInd w:val="0"/>
              <w:jc w:val="both"/>
              <w:rPr>
                <w:rFonts w:ascii="Arial" w:hAnsi="Arial" w:cs="Arial"/>
              </w:rPr>
            </w:pPr>
          </w:p>
        </w:tc>
        <w:tc>
          <w:tcPr>
            <w:tcW w:w="2181" w:type="dxa"/>
            <w:gridSpan w:val="2"/>
            <w:tcBorders>
              <w:bottom w:val="single" w:sz="4" w:space="0" w:color="auto"/>
            </w:tcBorders>
          </w:tcPr>
          <w:p w14:paraId="1A8B6379" w14:textId="77777777" w:rsidR="004F6E26" w:rsidRPr="004F6E26" w:rsidRDefault="004F6E26" w:rsidP="00053500">
            <w:pPr>
              <w:autoSpaceDE w:val="0"/>
              <w:autoSpaceDN w:val="0"/>
              <w:adjustRightInd w:val="0"/>
              <w:jc w:val="both"/>
              <w:rPr>
                <w:rFonts w:ascii="Arial" w:hAnsi="Arial" w:cs="Arial"/>
              </w:rPr>
            </w:pPr>
            <w:r w:rsidRPr="004F6E26">
              <w:rPr>
                <w:rFonts w:ascii="Arial" w:hAnsi="Arial" w:cs="Arial"/>
              </w:rPr>
              <w:t>Not Reported</w:t>
            </w:r>
          </w:p>
        </w:tc>
        <w:tc>
          <w:tcPr>
            <w:tcW w:w="968" w:type="dxa"/>
            <w:tcBorders>
              <w:bottom w:val="single" w:sz="4" w:space="0" w:color="auto"/>
            </w:tcBorders>
          </w:tcPr>
          <w:p w14:paraId="7073D1D3" w14:textId="77777777" w:rsidR="004F6E26" w:rsidRPr="004F6E26" w:rsidRDefault="004F6E26" w:rsidP="00A350D8">
            <w:pPr>
              <w:autoSpaceDE w:val="0"/>
              <w:autoSpaceDN w:val="0"/>
              <w:adjustRightInd w:val="0"/>
              <w:jc w:val="right"/>
              <w:rPr>
                <w:rFonts w:ascii="Arial" w:hAnsi="Arial" w:cs="Arial"/>
              </w:rPr>
            </w:pPr>
          </w:p>
        </w:tc>
        <w:tc>
          <w:tcPr>
            <w:tcW w:w="991" w:type="dxa"/>
            <w:tcBorders>
              <w:bottom w:val="single" w:sz="4" w:space="0" w:color="auto"/>
            </w:tcBorders>
          </w:tcPr>
          <w:p w14:paraId="264586B0" w14:textId="77777777" w:rsidR="004F6E26" w:rsidRPr="004F6E26" w:rsidRDefault="004F6E26" w:rsidP="00A350D8">
            <w:pPr>
              <w:autoSpaceDE w:val="0"/>
              <w:autoSpaceDN w:val="0"/>
              <w:adjustRightInd w:val="0"/>
              <w:jc w:val="right"/>
              <w:rPr>
                <w:rFonts w:ascii="Arial" w:hAnsi="Arial" w:cs="Arial"/>
              </w:rPr>
            </w:pPr>
            <w:r w:rsidRPr="004F6E26">
              <w:rPr>
                <w:rFonts w:ascii="Arial" w:hAnsi="Arial" w:cs="Arial"/>
              </w:rPr>
              <w:t>2</w:t>
            </w:r>
          </w:p>
        </w:tc>
        <w:tc>
          <w:tcPr>
            <w:tcW w:w="734" w:type="dxa"/>
            <w:tcBorders>
              <w:bottom w:val="single" w:sz="4" w:space="0" w:color="auto"/>
            </w:tcBorders>
          </w:tcPr>
          <w:p w14:paraId="544CCB4E" w14:textId="77777777" w:rsidR="004F6E26" w:rsidRPr="004F6E26" w:rsidRDefault="004F6E26" w:rsidP="00A350D8">
            <w:pPr>
              <w:autoSpaceDE w:val="0"/>
              <w:autoSpaceDN w:val="0"/>
              <w:adjustRightInd w:val="0"/>
              <w:jc w:val="right"/>
              <w:rPr>
                <w:rFonts w:ascii="Arial" w:hAnsi="Arial" w:cs="Arial"/>
              </w:rPr>
            </w:pPr>
            <w:r w:rsidRPr="004F6E26">
              <w:rPr>
                <w:rFonts w:ascii="Arial" w:hAnsi="Arial" w:cs="Arial"/>
              </w:rPr>
              <w:t>17%</w:t>
            </w:r>
          </w:p>
        </w:tc>
        <w:tc>
          <w:tcPr>
            <w:tcW w:w="1144" w:type="dxa"/>
            <w:tcBorders>
              <w:bottom w:val="single" w:sz="4" w:space="0" w:color="auto"/>
            </w:tcBorders>
          </w:tcPr>
          <w:p w14:paraId="2120401C" w14:textId="77777777" w:rsidR="004F6E26" w:rsidRPr="004F6E26" w:rsidRDefault="004F6E26" w:rsidP="00A350D8">
            <w:pPr>
              <w:autoSpaceDE w:val="0"/>
              <w:autoSpaceDN w:val="0"/>
              <w:adjustRightInd w:val="0"/>
              <w:jc w:val="right"/>
              <w:rPr>
                <w:rFonts w:ascii="Arial" w:hAnsi="Arial" w:cs="Arial"/>
              </w:rPr>
            </w:pPr>
            <w:r w:rsidRPr="004F6E26">
              <w:rPr>
                <w:rFonts w:ascii="Arial" w:hAnsi="Arial" w:cs="Arial"/>
              </w:rPr>
              <w:t>5</w:t>
            </w:r>
          </w:p>
        </w:tc>
        <w:tc>
          <w:tcPr>
            <w:tcW w:w="733" w:type="dxa"/>
            <w:tcBorders>
              <w:bottom w:val="single" w:sz="4" w:space="0" w:color="auto"/>
            </w:tcBorders>
          </w:tcPr>
          <w:p w14:paraId="6D4844AA" w14:textId="77777777" w:rsidR="004F6E26" w:rsidRPr="004F6E26" w:rsidRDefault="004F6E26" w:rsidP="00A350D8">
            <w:pPr>
              <w:autoSpaceDE w:val="0"/>
              <w:autoSpaceDN w:val="0"/>
              <w:adjustRightInd w:val="0"/>
              <w:jc w:val="right"/>
              <w:rPr>
                <w:rFonts w:ascii="Arial" w:hAnsi="Arial" w:cs="Arial"/>
              </w:rPr>
            </w:pPr>
            <w:r w:rsidRPr="004F6E26">
              <w:rPr>
                <w:rFonts w:ascii="Arial" w:hAnsi="Arial" w:cs="Arial"/>
              </w:rPr>
              <w:t>15%</w:t>
            </w:r>
          </w:p>
        </w:tc>
        <w:tc>
          <w:tcPr>
            <w:tcW w:w="1262" w:type="dxa"/>
            <w:tcBorders>
              <w:bottom w:val="single" w:sz="4" w:space="0" w:color="auto"/>
            </w:tcBorders>
          </w:tcPr>
          <w:p w14:paraId="087F2D70" w14:textId="77777777" w:rsidR="004F6E26" w:rsidRPr="004F6E26" w:rsidRDefault="004F6E26" w:rsidP="00A350D8">
            <w:pPr>
              <w:autoSpaceDE w:val="0"/>
              <w:autoSpaceDN w:val="0"/>
              <w:adjustRightInd w:val="0"/>
              <w:jc w:val="right"/>
              <w:rPr>
                <w:rFonts w:ascii="Arial" w:hAnsi="Arial" w:cs="Arial"/>
              </w:rPr>
            </w:pPr>
            <w:r w:rsidRPr="004F6E26">
              <w:rPr>
                <w:rFonts w:ascii="Arial" w:hAnsi="Arial" w:cs="Arial"/>
              </w:rPr>
              <w:t>10</w:t>
            </w:r>
          </w:p>
        </w:tc>
        <w:tc>
          <w:tcPr>
            <w:tcW w:w="733" w:type="dxa"/>
            <w:tcBorders>
              <w:bottom w:val="single" w:sz="4" w:space="0" w:color="auto"/>
            </w:tcBorders>
          </w:tcPr>
          <w:p w14:paraId="11FEE8F3" w14:textId="77777777" w:rsidR="004F6E26" w:rsidRPr="004F6E26" w:rsidRDefault="004F6E26" w:rsidP="00A350D8">
            <w:pPr>
              <w:autoSpaceDE w:val="0"/>
              <w:autoSpaceDN w:val="0"/>
              <w:adjustRightInd w:val="0"/>
              <w:jc w:val="right"/>
              <w:rPr>
                <w:rFonts w:ascii="Arial" w:hAnsi="Arial" w:cs="Arial"/>
              </w:rPr>
            </w:pPr>
            <w:r w:rsidRPr="004F6E26">
              <w:rPr>
                <w:rFonts w:ascii="Arial" w:hAnsi="Arial" w:cs="Arial"/>
              </w:rPr>
              <w:t>8%</w:t>
            </w:r>
          </w:p>
        </w:tc>
        <w:tc>
          <w:tcPr>
            <w:tcW w:w="993" w:type="dxa"/>
            <w:tcBorders>
              <w:bottom w:val="single" w:sz="4" w:space="0" w:color="auto"/>
            </w:tcBorders>
          </w:tcPr>
          <w:p w14:paraId="7B3B5BC9" w14:textId="77777777" w:rsidR="004F6E26" w:rsidRPr="004F6E26" w:rsidRDefault="004F6E26" w:rsidP="00A350D8">
            <w:pPr>
              <w:autoSpaceDE w:val="0"/>
              <w:autoSpaceDN w:val="0"/>
              <w:adjustRightInd w:val="0"/>
              <w:jc w:val="right"/>
              <w:rPr>
                <w:rFonts w:ascii="Arial" w:hAnsi="Arial" w:cs="Arial"/>
              </w:rPr>
            </w:pPr>
            <w:r w:rsidRPr="004F6E26">
              <w:rPr>
                <w:rFonts w:ascii="Arial" w:hAnsi="Arial" w:cs="Arial"/>
              </w:rPr>
              <w:t>13</w:t>
            </w:r>
          </w:p>
        </w:tc>
        <w:tc>
          <w:tcPr>
            <w:tcW w:w="732" w:type="dxa"/>
            <w:tcBorders>
              <w:bottom w:val="single" w:sz="4" w:space="0" w:color="auto"/>
            </w:tcBorders>
          </w:tcPr>
          <w:p w14:paraId="2F3D1FFD" w14:textId="77777777" w:rsidR="004F6E26" w:rsidRPr="004F6E26" w:rsidRDefault="004F6E26" w:rsidP="00A350D8">
            <w:pPr>
              <w:autoSpaceDE w:val="0"/>
              <w:autoSpaceDN w:val="0"/>
              <w:adjustRightInd w:val="0"/>
              <w:jc w:val="right"/>
              <w:rPr>
                <w:rFonts w:ascii="Arial" w:hAnsi="Arial" w:cs="Arial"/>
              </w:rPr>
            </w:pPr>
            <w:r w:rsidRPr="004F6E26">
              <w:rPr>
                <w:rFonts w:ascii="Arial" w:hAnsi="Arial" w:cs="Arial"/>
              </w:rPr>
              <w:t>14%</w:t>
            </w:r>
          </w:p>
        </w:tc>
      </w:tr>
      <w:tr w:rsidR="004F6E26" w:rsidRPr="004F6E26" w14:paraId="4F198E14" w14:textId="77777777" w:rsidTr="0068677A">
        <w:tc>
          <w:tcPr>
            <w:tcW w:w="10800" w:type="dxa"/>
            <w:gridSpan w:val="12"/>
            <w:tcBorders>
              <w:top w:val="single" w:sz="4" w:space="0" w:color="auto"/>
            </w:tcBorders>
          </w:tcPr>
          <w:p w14:paraId="59453545" w14:textId="77777777" w:rsidR="004F6E26" w:rsidRPr="004F6E26" w:rsidRDefault="004F6E26" w:rsidP="00211383">
            <w:pPr>
              <w:autoSpaceDE w:val="0"/>
              <w:autoSpaceDN w:val="0"/>
              <w:adjustRightInd w:val="0"/>
              <w:rPr>
                <w:rFonts w:ascii="Arial" w:hAnsi="Arial" w:cs="Arial"/>
              </w:rPr>
            </w:pPr>
            <w:r w:rsidRPr="004F6E26">
              <w:rPr>
                <w:rFonts w:ascii="Arial" w:hAnsi="Arial" w:cs="Arial"/>
              </w:rPr>
              <w:t>Mutation Type</w:t>
            </w:r>
          </w:p>
        </w:tc>
      </w:tr>
      <w:tr w:rsidR="004F6E26" w:rsidRPr="004F6E26" w14:paraId="22DD9E8C" w14:textId="77777777" w:rsidTr="0068677A">
        <w:tc>
          <w:tcPr>
            <w:tcW w:w="329" w:type="dxa"/>
          </w:tcPr>
          <w:p w14:paraId="226C7254" w14:textId="77777777" w:rsidR="004F6E26" w:rsidRPr="004F6E26" w:rsidRDefault="004F6E26" w:rsidP="005105B9">
            <w:pPr>
              <w:autoSpaceDE w:val="0"/>
              <w:autoSpaceDN w:val="0"/>
              <w:adjustRightInd w:val="0"/>
              <w:jc w:val="both"/>
              <w:rPr>
                <w:rFonts w:ascii="Arial" w:hAnsi="Arial" w:cs="Arial"/>
              </w:rPr>
            </w:pPr>
          </w:p>
        </w:tc>
        <w:tc>
          <w:tcPr>
            <w:tcW w:w="2181" w:type="dxa"/>
            <w:gridSpan w:val="2"/>
          </w:tcPr>
          <w:p w14:paraId="356ACAEC" w14:textId="77777777" w:rsidR="004F6E26" w:rsidRPr="004F6E26" w:rsidRDefault="004F6E26" w:rsidP="005105B9">
            <w:pPr>
              <w:autoSpaceDE w:val="0"/>
              <w:autoSpaceDN w:val="0"/>
              <w:adjustRightInd w:val="0"/>
              <w:jc w:val="both"/>
              <w:rPr>
                <w:rFonts w:ascii="Arial" w:hAnsi="Arial" w:cs="Arial"/>
              </w:rPr>
            </w:pPr>
            <w:r w:rsidRPr="004F6E26">
              <w:rPr>
                <w:rFonts w:ascii="Arial" w:hAnsi="Arial" w:cs="Arial"/>
              </w:rPr>
              <w:t>Deletion</w:t>
            </w:r>
          </w:p>
        </w:tc>
        <w:tc>
          <w:tcPr>
            <w:tcW w:w="968" w:type="dxa"/>
          </w:tcPr>
          <w:p w14:paraId="5CF7815F" w14:textId="77777777" w:rsidR="004F6E26" w:rsidRPr="004F6E26" w:rsidRDefault="004F6E26" w:rsidP="005105B9">
            <w:pPr>
              <w:autoSpaceDE w:val="0"/>
              <w:autoSpaceDN w:val="0"/>
              <w:adjustRightInd w:val="0"/>
              <w:jc w:val="right"/>
              <w:rPr>
                <w:rFonts w:ascii="Arial" w:hAnsi="Arial" w:cs="Arial"/>
              </w:rPr>
            </w:pPr>
          </w:p>
        </w:tc>
        <w:tc>
          <w:tcPr>
            <w:tcW w:w="991" w:type="dxa"/>
          </w:tcPr>
          <w:p w14:paraId="1E2AF7D9" w14:textId="77777777" w:rsidR="004F6E26" w:rsidRPr="004F6E26" w:rsidRDefault="004F6E26" w:rsidP="005105B9">
            <w:pPr>
              <w:autoSpaceDE w:val="0"/>
              <w:autoSpaceDN w:val="0"/>
              <w:adjustRightInd w:val="0"/>
              <w:jc w:val="right"/>
              <w:rPr>
                <w:rFonts w:ascii="Arial" w:hAnsi="Arial" w:cs="Arial"/>
              </w:rPr>
            </w:pPr>
            <w:r w:rsidRPr="004F6E26">
              <w:rPr>
                <w:rFonts w:ascii="Arial" w:hAnsi="Arial" w:cs="Arial"/>
              </w:rPr>
              <w:t>9</w:t>
            </w:r>
          </w:p>
        </w:tc>
        <w:tc>
          <w:tcPr>
            <w:tcW w:w="734" w:type="dxa"/>
          </w:tcPr>
          <w:p w14:paraId="71730D9B" w14:textId="77777777" w:rsidR="004F6E26" w:rsidRPr="004F6E26" w:rsidRDefault="004F6E26" w:rsidP="005105B9">
            <w:pPr>
              <w:autoSpaceDE w:val="0"/>
              <w:autoSpaceDN w:val="0"/>
              <w:adjustRightInd w:val="0"/>
              <w:jc w:val="right"/>
              <w:rPr>
                <w:rFonts w:ascii="Arial" w:hAnsi="Arial" w:cs="Arial"/>
              </w:rPr>
            </w:pPr>
            <w:r w:rsidRPr="004F6E26">
              <w:rPr>
                <w:rFonts w:ascii="Arial" w:hAnsi="Arial" w:cs="Arial"/>
              </w:rPr>
              <w:t>75%</w:t>
            </w:r>
          </w:p>
        </w:tc>
        <w:tc>
          <w:tcPr>
            <w:tcW w:w="1144" w:type="dxa"/>
          </w:tcPr>
          <w:p w14:paraId="65DDE1FA" w14:textId="77777777" w:rsidR="004F6E26" w:rsidRPr="004F6E26" w:rsidRDefault="004F6E26" w:rsidP="005105B9">
            <w:pPr>
              <w:autoSpaceDE w:val="0"/>
              <w:autoSpaceDN w:val="0"/>
              <w:adjustRightInd w:val="0"/>
              <w:jc w:val="right"/>
              <w:rPr>
                <w:rFonts w:ascii="Arial" w:hAnsi="Arial" w:cs="Arial"/>
              </w:rPr>
            </w:pPr>
            <w:r w:rsidRPr="004F6E26">
              <w:rPr>
                <w:rFonts w:ascii="Arial" w:hAnsi="Arial" w:cs="Arial"/>
              </w:rPr>
              <w:t>21</w:t>
            </w:r>
          </w:p>
        </w:tc>
        <w:tc>
          <w:tcPr>
            <w:tcW w:w="733" w:type="dxa"/>
          </w:tcPr>
          <w:p w14:paraId="0C33189A" w14:textId="77777777" w:rsidR="004F6E26" w:rsidRPr="004F6E26" w:rsidRDefault="004F6E26" w:rsidP="005105B9">
            <w:pPr>
              <w:autoSpaceDE w:val="0"/>
              <w:autoSpaceDN w:val="0"/>
              <w:adjustRightInd w:val="0"/>
              <w:jc w:val="right"/>
              <w:rPr>
                <w:rFonts w:ascii="Arial" w:hAnsi="Arial" w:cs="Arial"/>
              </w:rPr>
            </w:pPr>
            <w:r w:rsidRPr="004F6E26">
              <w:rPr>
                <w:rFonts w:ascii="Arial" w:hAnsi="Arial" w:cs="Arial"/>
              </w:rPr>
              <w:t>62%</w:t>
            </w:r>
          </w:p>
        </w:tc>
        <w:tc>
          <w:tcPr>
            <w:tcW w:w="1262" w:type="dxa"/>
          </w:tcPr>
          <w:p w14:paraId="1F438B30" w14:textId="77777777" w:rsidR="004F6E26" w:rsidRPr="004F6E26" w:rsidRDefault="004F6E26" w:rsidP="005105B9">
            <w:pPr>
              <w:autoSpaceDE w:val="0"/>
              <w:autoSpaceDN w:val="0"/>
              <w:adjustRightInd w:val="0"/>
              <w:jc w:val="right"/>
              <w:rPr>
                <w:rFonts w:ascii="Arial" w:hAnsi="Arial" w:cs="Arial"/>
              </w:rPr>
            </w:pPr>
            <w:r w:rsidRPr="004F6E26">
              <w:rPr>
                <w:rFonts w:ascii="Arial" w:hAnsi="Arial" w:cs="Arial"/>
              </w:rPr>
              <w:t>82</w:t>
            </w:r>
          </w:p>
        </w:tc>
        <w:tc>
          <w:tcPr>
            <w:tcW w:w="733" w:type="dxa"/>
          </w:tcPr>
          <w:p w14:paraId="7D3F6F99" w14:textId="77777777" w:rsidR="004F6E26" w:rsidRPr="004F6E26" w:rsidRDefault="004F6E26" w:rsidP="005105B9">
            <w:pPr>
              <w:autoSpaceDE w:val="0"/>
              <w:autoSpaceDN w:val="0"/>
              <w:adjustRightInd w:val="0"/>
              <w:jc w:val="right"/>
              <w:rPr>
                <w:rFonts w:ascii="Arial" w:hAnsi="Arial" w:cs="Arial"/>
              </w:rPr>
            </w:pPr>
            <w:r w:rsidRPr="004F6E26">
              <w:rPr>
                <w:rFonts w:ascii="Arial" w:hAnsi="Arial" w:cs="Arial"/>
              </w:rPr>
              <w:t>65%</w:t>
            </w:r>
          </w:p>
        </w:tc>
        <w:tc>
          <w:tcPr>
            <w:tcW w:w="993" w:type="dxa"/>
          </w:tcPr>
          <w:p w14:paraId="05A94582" w14:textId="77777777" w:rsidR="004F6E26" w:rsidRPr="004F6E26" w:rsidRDefault="004F6E26" w:rsidP="005105B9">
            <w:pPr>
              <w:autoSpaceDE w:val="0"/>
              <w:autoSpaceDN w:val="0"/>
              <w:adjustRightInd w:val="0"/>
              <w:jc w:val="right"/>
              <w:rPr>
                <w:rFonts w:ascii="Arial" w:hAnsi="Arial" w:cs="Arial"/>
              </w:rPr>
            </w:pPr>
            <w:r w:rsidRPr="004F6E26">
              <w:rPr>
                <w:rFonts w:ascii="Arial" w:hAnsi="Arial" w:cs="Arial"/>
              </w:rPr>
              <w:t>64</w:t>
            </w:r>
          </w:p>
        </w:tc>
        <w:tc>
          <w:tcPr>
            <w:tcW w:w="732" w:type="dxa"/>
          </w:tcPr>
          <w:p w14:paraId="49DC48B2" w14:textId="77777777" w:rsidR="004F6E26" w:rsidRPr="004F6E26" w:rsidRDefault="004F6E26" w:rsidP="005105B9">
            <w:pPr>
              <w:autoSpaceDE w:val="0"/>
              <w:autoSpaceDN w:val="0"/>
              <w:adjustRightInd w:val="0"/>
              <w:jc w:val="right"/>
              <w:rPr>
                <w:rFonts w:ascii="Arial" w:hAnsi="Arial" w:cs="Arial"/>
              </w:rPr>
            </w:pPr>
            <w:r w:rsidRPr="004F6E26">
              <w:rPr>
                <w:rFonts w:ascii="Arial" w:hAnsi="Arial" w:cs="Arial"/>
              </w:rPr>
              <w:t>70%</w:t>
            </w:r>
          </w:p>
        </w:tc>
      </w:tr>
      <w:tr w:rsidR="004F6E26" w:rsidRPr="004F6E26" w14:paraId="0859E7CD" w14:textId="77777777" w:rsidTr="0068677A">
        <w:tc>
          <w:tcPr>
            <w:tcW w:w="329" w:type="dxa"/>
          </w:tcPr>
          <w:p w14:paraId="2B181815" w14:textId="77777777" w:rsidR="004F6E26" w:rsidRPr="004F6E26" w:rsidRDefault="004F6E26" w:rsidP="005105B9">
            <w:pPr>
              <w:autoSpaceDE w:val="0"/>
              <w:autoSpaceDN w:val="0"/>
              <w:adjustRightInd w:val="0"/>
              <w:jc w:val="both"/>
              <w:rPr>
                <w:rFonts w:ascii="Arial" w:hAnsi="Arial" w:cs="Arial"/>
              </w:rPr>
            </w:pPr>
          </w:p>
        </w:tc>
        <w:tc>
          <w:tcPr>
            <w:tcW w:w="2181" w:type="dxa"/>
            <w:gridSpan w:val="2"/>
          </w:tcPr>
          <w:p w14:paraId="5660B272" w14:textId="77777777" w:rsidR="004F6E26" w:rsidRPr="004F6E26" w:rsidRDefault="004F6E26" w:rsidP="005105B9">
            <w:pPr>
              <w:autoSpaceDE w:val="0"/>
              <w:autoSpaceDN w:val="0"/>
              <w:adjustRightInd w:val="0"/>
              <w:jc w:val="both"/>
              <w:rPr>
                <w:rFonts w:ascii="Arial" w:hAnsi="Arial" w:cs="Arial"/>
              </w:rPr>
            </w:pPr>
            <w:r w:rsidRPr="004F6E26">
              <w:rPr>
                <w:rFonts w:ascii="Arial" w:hAnsi="Arial" w:cs="Arial"/>
              </w:rPr>
              <w:t>Duplication</w:t>
            </w:r>
          </w:p>
        </w:tc>
        <w:tc>
          <w:tcPr>
            <w:tcW w:w="968" w:type="dxa"/>
          </w:tcPr>
          <w:p w14:paraId="56AAB0EE" w14:textId="77777777" w:rsidR="004F6E26" w:rsidRPr="004F6E26" w:rsidRDefault="004F6E26" w:rsidP="005105B9">
            <w:pPr>
              <w:autoSpaceDE w:val="0"/>
              <w:autoSpaceDN w:val="0"/>
              <w:adjustRightInd w:val="0"/>
              <w:jc w:val="right"/>
              <w:rPr>
                <w:rFonts w:ascii="Arial" w:hAnsi="Arial" w:cs="Arial"/>
              </w:rPr>
            </w:pPr>
          </w:p>
        </w:tc>
        <w:tc>
          <w:tcPr>
            <w:tcW w:w="991" w:type="dxa"/>
          </w:tcPr>
          <w:p w14:paraId="6D527B6A" w14:textId="77777777" w:rsidR="004F6E26" w:rsidRPr="004F6E26" w:rsidRDefault="004F6E26" w:rsidP="005105B9">
            <w:pPr>
              <w:autoSpaceDE w:val="0"/>
              <w:autoSpaceDN w:val="0"/>
              <w:adjustRightInd w:val="0"/>
              <w:jc w:val="right"/>
              <w:rPr>
                <w:rFonts w:ascii="Arial" w:hAnsi="Arial" w:cs="Arial"/>
              </w:rPr>
            </w:pPr>
            <w:r w:rsidRPr="004F6E26">
              <w:rPr>
                <w:rFonts w:ascii="Arial" w:hAnsi="Arial" w:cs="Arial"/>
              </w:rPr>
              <w:t>1</w:t>
            </w:r>
          </w:p>
        </w:tc>
        <w:tc>
          <w:tcPr>
            <w:tcW w:w="734" w:type="dxa"/>
          </w:tcPr>
          <w:p w14:paraId="1055935D" w14:textId="77777777" w:rsidR="004F6E26" w:rsidRPr="004F6E26" w:rsidRDefault="004F6E26" w:rsidP="005105B9">
            <w:pPr>
              <w:autoSpaceDE w:val="0"/>
              <w:autoSpaceDN w:val="0"/>
              <w:adjustRightInd w:val="0"/>
              <w:jc w:val="right"/>
              <w:rPr>
                <w:rFonts w:ascii="Arial" w:hAnsi="Arial" w:cs="Arial"/>
              </w:rPr>
            </w:pPr>
            <w:r w:rsidRPr="004F6E26">
              <w:rPr>
                <w:rFonts w:ascii="Arial" w:hAnsi="Arial" w:cs="Arial"/>
              </w:rPr>
              <w:t>8%</w:t>
            </w:r>
          </w:p>
        </w:tc>
        <w:tc>
          <w:tcPr>
            <w:tcW w:w="1144" w:type="dxa"/>
          </w:tcPr>
          <w:p w14:paraId="3E030205" w14:textId="77777777" w:rsidR="004F6E26" w:rsidRPr="004F6E26" w:rsidRDefault="004F6E26" w:rsidP="005105B9">
            <w:pPr>
              <w:autoSpaceDE w:val="0"/>
              <w:autoSpaceDN w:val="0"/>
              <w:adjustRightInd w:val="0"/>
              <w:jc w:val="right"/>
              <w:rPr>
                <w:rFonts w:ascii="Arial" w:hAnsi="Arial" w:cs="Arial"/>
              </w:rPr>
            </w:pPr>
            <w:r w:rsidRPr="004F6E26">
              <w:rPr>
                <w:rFonts w:ascii="Arial" w:hAnsi="Arial" w:cs="Arial"/>
              </w:rPr>
              <w:t>3</w:t>
            </w:r>
          </w:p>
        </w:tc>
        <w:tc>
          <w:tcPr>
            <w:tcW w:w="733" w:type="dxa"/>
          </w:tcPr>
          <w:p w14:paraId="14714C3E" w14:textId="77777777" w:rsidR="004F6E26" w:rsidRPr="004F6E26" w:rsidRDefault="004F6E26" w:rsidP="005105B9">
            <w:pPr>
              <w:autoSpaceDE w:val="0"/>
              <w:autoSpaceDN w:val="0"/>
              <w:adjustRightInd w:val="0"/>
              <w:jc w:val="right"/>
              <w:rPr>
                <w:rFonts w:ascii="Arial" w:hAnsi="Arial" w:cs="Arial"/>
              </w:rPr>
            </w:pPr>
            <w:r w:rsidRPr="004F6E26">
              <w:rPr>
                <w:rFonts w:ascii="Arial" w:hAnsi="Arial" w:cs="Arial"/>
              </w:rPr>
              <w:t>8%</w:t>
            </w:r>
          </w:p>
        </w:tc>
        <w:tc>
          <w:tcPr>
            <w:tcW w:w="1262" w:type="dxa"/>
          </w:tcPr>
          <w:p w14:paraId="59869281" w14:textId="77777777" w:rsidR="004F6E26" w:rsidRPr="004F6E26" w:rsidRDefault="004F6E26" w:rsidP="005105B9">
            <w:pPr>
              <w:autoSpaceDE w:val="0"/>
              <w:autoSpaceDN w:val="0"/>
              <w:adjustRightInd w:val="0"/>
              <w:jc w:val="right"/>
              <w:rPr>
                <w:rFonts w:ascii="Arial" w:hAnsi="Arial" w:cs="Arial"/>
              </w:rPr>
            </w:pPr>
            <w:r w:rsidRPr="004F6E26">
              <w:rPr>
                <w:rFonts w:ascii="Arial" w:hAnsi="Arial" w:cs="Arial"/>
              </w:rPr>
              <w:t>14</w:t>
            </w:r>
          </w:p>
        </w:tc>
        <w:tc>
          <w:tcPr>
            <w:tcW w:w="733" w:type="dxa"/>
          </w:tcPr>
          <w:p w14:paraId="1AAF509B" w14:textId="77777777" w:rsidR="004F6E26" w:rsidRPr="004F6E26" w:rsidRDefault="004F6E26" w:rsidP="005105B9">
            <w:pPr>
              <w:autoSpaceDE w:val="0"/>
              <w:autoSpaceDN w:val="0"/>
              <w:adjustRightInd w:val="0"/>
              <w:jc w:val="right"/>
              <w:rPr>
                <w:rFonts w:ascii="Arial" w:hAnsi="Arial" w:cs="Arial"/>
              </w:rPr>
            </w:pPr>
            <w:r w:rsidRPr="004F6E26">
              <w:rPr>
                <w:rFonts w:ascii="Arial" w:hAnsi="Arial" w:cs="Arial"/>
              </w:rPr>
              <w:t>11%</w:t>
            </w:r>
          </w:p>
        </w:tc>
        <w:tc>
          <w:tcPr>
            <w:tcW w:w="993" w:type="dxa"/>
          </w:tcPr>
          <w:p w14:paraId="52B419CF" w14:textId="77777777" w:rsidR="004F6E26" w:rsidRPr="004F6E26" w:rsidRDefault="004F6E26" w:rsidP="005105B9">
            <w:pPr>
              <w:autoSpaceDE w:val="0"/>
              <w:autoSpaceDN w:val="0"/>
              <w:adjustRightInd w:val="0"/>
              <w:jc w:val="right"/>
              <w:rPr>
                <w:rFonts w:ascii="Arial" w:hAnsi="Arial" w:cs="Arial"/>
              </w:rPr>
            </w:pPr>
            <w:r w:rsidRPr="004F6E26">
              <w:rPr>
                <w:rFonts w:ascii="Arial" w:hAnsi="Arial" w:cs="Arial"/>
              </w:rPr>
              <w:t>6</w:t>
            </w:r>
          </w:p>
        </w:tc>
        <w:tc>
          <w:tcPr>
            <w:tcW w:w="732" w:type="dxa"/>
          </w:tcPr>
          <w:p w14:paraId="624EE952" w14:textId="77777777" w:rsidR="004F6E26" w:rsidRPr="004F6E26" w:rsidRDefault="004F6E26" w:rsidP="005105B9">
            <w:pPr>
              <w:autoSpaceDE w:val="0"/>
              <w:autoSpaceDN w:val="0"/>
              <w:adjustRightInd w:val="0"/>
              <w:jc w:val="right"/>
              <w:rPr>
                <w:rFonts w:ascii="Arial" w:hAnsi="Arial" w:cs="Arial"/>
              </w:rPr>
            </w:pPr>
            <w:r w:rsidRPr="004F6E26">
              <w:rPr>
                <w:rFonts w:ascii="Arial" w:hAnsi="Arial" w:cs="Arial"/>
              </w:rPr>
              <w:t>7%</w:t>
            </w:r>
          </w:p>
        </w:tc>
      </w:tr>
      <w:tr w:rsidR="004F6E26" w:rsidRPr="004F6E26" w14:paraId="2B417D1C" w14:textId="77777777" w:rsidTr="0068677A">
        <w:tc>
          <w:tcPr>
            <w:tcW w:w="329" w:type="dxa"/>
          </w:tcPr>
          <w:p w14:paraId="7C1E645B" w14:textId="77777777" w:rsidR="004F6E26" w:rsidRPr="004F6E26" w:rsidRDefault="004F6E26" w:rsidP="005105B9">
            <w:pPr>
              <w:autoSpaceDE w:val="0"/>
              <w:autoSpaceDN w:val="0"/>
              <w:adjustRightInd w:val="0"/>
              <w:jc w:val="both"/>
              <w:rPr>
                <w:rFonts w:ascii="Arial" w:hAnsi="Arial" w:cs="Arial"/>
              </w:rPr>
            </w:pPr>
          </w:p>
        </w:tc>
        <w:tc>
          <w:tcPr>
            <w:tcW w:w="2181" w:type="dxa"/>
            <w:gridSpan w:val="2"/>
          </w:tcPr>
          <w:p w14:paraId="34FD02CD" w14:textId="77777777" w:rsidR="004F6E26" w:rsidRPr="004F6E26" w:rsidRDefault="004F6E26" w:rsidP="005105B9">
            <w:pPr>
              <w:autoSpaceDE w:val="0"/>
              <w:autoSpaceDN w:val="0"/>
              <w:adjustRightInd w:val="0"/>
              <w:jc w:val="both"/>
              <w:rPr>
                <w:rFonts w:ascii="Arial" w:hAnsi="Arial" w:cs="Arial"/>
              </w:rPr>
            </w:pPr>
            <w:r w:rsidRPr="004F6E26">
              <w:rPr>
                <w:rFonts w:ascii="Arial" w:hAnsi="Arial" w:cs="Arial"/>
              </w:rPr>
              <w:t>Point Mutation</w:t>
            </w:r>
          </w:p>
        </w:tc>
        <w:tc>
          <w:tcPr>
            <w:tcW w:w="968" w:type="dxa"/>
          </w:tcPr>
          <w:p w14:paraId="6961432B" w14:textId="77777777" w:rsidR="004F6E26" w:rsidRPr="004F6E26" w:rsidRDefault="004F6E26" w:rsidP="005105B9">
            <w:pPr>
              <w:autoSpaceDE w:val="0"/>
              <w:autoSpaceDN w:val="0"/>
              <w:adjustRightInd w:val="0"/>
              <w:jc w:val="right"/>
              <w:rPr>
                <w:rFonts w:ascii="Arial" w:hAnsi="Arial" w:cs="Arial"/>
              </w:rPr>
            </w:pPr>
          </w:p>
        </w:tc>
        <w:tc>
          <w:tcPr>
            <w:tcW w:w="991" w:type="dxa"/>
          </w:tcPr>
          <w:p w14:paraId="535ABA83" w14:textId="77777777" w:rsidR="004F6E26" w:rsidRPr="004F6E26" w:rsidRDefault="004F6E26" w:rsidP="005105B9">
            <w:pPr>
              <w:autoSpaceDE w:val="0"/>
              <w:autoSpaceDN w:val="0"/>
              <w:adjustRightInd w:val="0"/>
              <w:jc w:val="right"/>
              <w:rPr>
                <w:rFonts w:ascii="Arial" w:hAnsi="Arial" w:cs="Arial"/>
              </w:rPr>
            </w:pPr>
          </w:p>
        </w:tc>
        <w:tc>
          <w:tcPr>
            <w:tcW w:w="734" w:type="dxa"/>
          </w:tcPr>
          <w:p w14:paraId="5AB21106" w14:textId="77777777" w:rsidR="004F6E26" w:rsidRPr="004F6E26" w:rsidRDefault="004F6E26" w:rsidP="005105B9">
            <w:pPr>
              <w:autoSpaceDE w:val="0"/>
              <w:autoSpaceDN w:val="0"/>
              <w:adjustRightInd w:val="0"/>
              <w:jc w:val="right"/>
              <w:rPr>
                <w:rFonts w:ascii="Arial" w:hAnsi="Arial" w:cs="Arial"/>
              </w:rPr>
            </w:pPr>
          </w:p>
        </w:tc>
        <w:tc>
          <w:tcPr>
            <w:tcW w:w="1144" w:type="dxa"/>
          </w:tcPr>
          <w:p w14:paraId="7C44006C" w14:textId="77777777" w:rsidR="004F6E26" w:rsidRPr="004F6E26" w:rsidRDefault="004F6E26" w:rsidP="005105B9">
            <w:pPr>
              <w:autoSpaceDE w:val="0"/>
              <w:autoSpaceDN w:val="0"/>
              <w:adjustRightInd w:val="0"/>
              <w:jc w:val="right"/>
              <w:rPr>
                <w:rFonts w:ascii="Arial" w:hAnsi="Arial" w:cs="Arial"/>
              </w:rPr>
            </w:pPr>
            <w:r w:rsidRPr="004F6E26">
              <w:rPr>
                <w:rFonts w:ascii="Arial" w:hAnsi="Arial" w:cs="Arial"/>
              </w:rPr>
              <w:t>5</w:t>
            </w:r>
          </w:p>
        </w:tc>
        <w:tc>
          <w:tcPr>
            <w:tcW w:w="733" w:type="dxa"/>
          </w:tcPr>
          <w:p w14:paraId="57D128FE" w14:textId="77777777" w:rsidR="004F6E26" w:rsidRPr="004F6E26" w:rsidRDefault="004F6E26" w:rsidP="005105B9">
            <w:pPr>
              <w:autoSpaceDE w:val="0"/>
              <w:autoSpaceDN w:val="0"/>
              <w:adjustRightInd w:val="0"/>
              <w:jc w:val="right"/>
              <w:rPr>
                <w:rFonts w:ascii="Arial" w:hAnsi="Arial" w:cs="Arial"/>
              </w:rPr>
            </w:pPr>
            <w:r w:rsidRPr="004F6E26">
              <w:rPr>
                <w:rFonts w:ascii="Arial" w:hAnsi="Arial" w:cs="Arial"/>
              </w:rPr>
              <w:t>15%</w:t>
            </w:r>
          </w:p>
        </w:tc>
        <w:tc>
          <w:tcPr>
            <w:tcW w:w="1262" w:type="dxa"/>
          </w:tcPr>
          <w:p w14:paraId="0E1E788F" w14:textId="77777777" w:rsidR="004F6E26" w:rsidRPr="004F6E26" w:rsidRDefault="004F6E26" w:rsidP="005105B9">
            <w:pPr>
              <w:autoSpaceDE w:val="0"/>
              <w:autoSpaceDN w:val="0"/>
              <w:adjustRightInd w:val="0"/>
              <w:jc w:val="right"/>
              <w:rPr>
                <w:rFonts w:ascii="Arial" w:hAnsi="Arial" w:cs="Arial"/>
              </w:rPr>
            </w:pPr>
            <w:r w:rsidRPr="004F6E26">
              <w:rPr>
                <w:rFonts w:ascii="Arial" w:hAnsi="Arial" w:cs="Arial"/>
              </w:rPr>
              <w:t>21</w:t>
            </w:r>
          </w:p>
        </w:tc>
        <w:tc>
          <w:tcPr>
            <w:tcW w:w="733" w:type="dxa"/>
          </w:tcPr>
          <w:p w14:paraId="4203C916" w14:textId="77777777" w:rsidR="004F6E26" w:rsidRPr="004F6E26" w:rsidRDefault="004F6E26" w:rsidP="005105B9">
            <w:pPr>
              <w:autoSpaceDE w:val="0"/>
              <w:autoSpaceDN w:val="0"/>
              <w:adjustRightInd w:val="0"/>
              <w:jc w:val="right"/>
              <w:rPr>
                <w:rFonts w:ascii="Arial" w:hAnsi="Arial" w:cs="Arial"/>
              </w:rPr>
            </w:pPr>
            <w:r w:rsidRPr="004F6E26">
              <w:rPr>
                <w:rFonts w:ascii="Arial" w:hAnsi="Arial" w:cs="Arial"/>
              </w:rPr>
              <w:t>16%</w:t>
            </w:r>
          </w:p>
        </w:tc>
        <w:tc>
          <w:tcPr>
            <w:tcW w:w="993" w:type="dxa"/>
          </w:tcPr>
          <w:p w14:paraId="2646213E" w14:textId="77777777" w:rsidR="004F6E26" w:rsidRPr="004F6E26" w:rsidRDefault="004F6E26" w:rsidP="005105B9">
            <w:pPr>
              <w:autoSpaceDE w:val="0"/>
              <w:autoSpaceDN w:val="0"/>
              <w:adjustRightInd w:val="0"/>
              <w:jc w:val="right"/>
              <w:rPr>
                <w:rFonts w:ascii="Arial" w:hAnsi="Arial" w:cs="Arial"/>
              </w:rPr>
            </w:pPr>
            <w:r w:rsidRPr="004F6E26">
              <w:rPr>
                <w:rFonts w:ascii="Arial" w:hAnsi="Arial" w:cs="Arial"/>
              </w:rPr>
              <w:t>9</w:t>
            </w:r>
          </w:p>
        </w:tc>
        <w:tc>
          <w:tcPr>
            <w:tcW w:w="732" w:type="dxa"/>
          </w:tcPr>
          <w:p w14:paraId="6B760F9A" w14:textId="77777777" w:rsidR="004F6E26" w:rsidRPr="004F6E26" w:rsidRDefault="004F6E26" w:rsidP="005105B9">
            <w:pPr>
              <w:autoSpaceDE w:val="0"/>
              <w:autoSpaceDN w:val="0"/>
              <w:adjustRightInd w:val="0"/>
              <w:jc w:val="right"/>
              <w:rPr>
                <w:rFonts w:ascii="Arial" w:hAnsi="Arial" w:cs="Arial"/>
              </w:rPr>
            </w:pPr>
            <w:r w:rsidRPr="004F6E26">
              <w:rPr>
                <w:rFonts w:ascii="Arial" w:hAnsi="Arial" w:cs="Arial"/>
              </w:rPr>
              <w:t>9%</w:t>
            </w:r>
          </w:p>
        </w:tc>
      </w:tr>
      <w:tr w:rsidR="004F6E26" w:rsidRPr="004F6E26" w14:paraId="0908D9E4" w14:textId="77777777" w:rsidTr="0068677A">
        <w:tc>
          <w:tcPr>
            <w:tcW w:w="329" w:type="dxa"/>
          </w:tcPr>
          <w:p w14:paraId="0A695FE2" w14:textId="77777777" w:rsidR="004F6E26" w:rsidRPr="004F6E26" w:rsidRDefault="004F6E26" w:rsidP="005105B9">
            <w:pPr>
              <w:autoSpaceDE w:val="0"/>
              <w:autoSpaceDN w:val="0"/>
              <w:adjustRightInd w:val="0"/>
              <w:jc w:val="both"/>
              <w:rPr>
                <w:rFonts w:ascii="Arial" w:hAnsi="Arial" w:cs="Arial"/>
              </w:rPr>
            </w:pPr>
          </w:p>
        </w:tc>
        <w:tc>
          <w:tcPr>
            <w:tcW w:w="2181" w:type="dxa"/>
            <w:gridSpan w:val="2"/>
          </w:tcPr>
          <w:p w14:paraId="07902A3C" w14:textId="77777777" w:rsidR="004F6E26" w:rsidRPr="004F6E26" w:rsidRDefault="004F6E26" w:rsidP="005105B9">
            <w:pPr>
              <w:autoSpaceDE w:val="0"/>
              <w:autoSpaceDN w:val="0"/>
              <w:adjustRightInd w:val="0"/>
              <w:jc w:val="both"/>
              <w:rPr>
                <w:rFonts w:ascii="Arial" w:hAnsi="Arial" w:cs="Arial"/>
              </w:rPr>
            </w:pPr>
            <w:r w:rsidRPr="004F6E26">
              <w:rPr>
                <w:rFonts w:ascii="Arial" w:hAnsi="Arial" w:cs="Arial"/>
              </w:rPr>
              <w:t>Not Reported</w:t>
            </w:r>
          </w:p>
        </w:tc>
        <w:tc>
          <w:tcPr>
            <w:tcW w:w="968" w:type="dxa"/>
          </w:tcPr>
          <w:p w14:paraId="40B0FE10" w14:textId="77777777" w:rsidR="004F6E26" w:rsidRPr="004F6E26" w:rsidRDefault="004F6E26" w:rsidP="005105B9">
            <w:pPr>
              <w:autoSpaceDE w:val="0"/>
              <w:autoSpaceDN w:val="0"/>
              <w:adjustRightInd w:val="0"/>
              <w:jc w:val="right"/>
              <w:rPr>
                <w:rFonts w:ascii="Arial" w:hAnsi="Arial" w:cs="Arial"/>
              </w:rPr>
            </w:pPr>
          </w:p>
        </w:tc>
        <w:tc>
          <w:tcPr>
            <w:tcW w:w="991" w:type="dxa"/>
          </w:tcPr>
          <w:p w14:paraId="610F837A" w14:textId="77777777" w:rsidR="004F6E26" w:rsidRPr="004F6E26" w:rsidRDefault="004F6E26" w:rsidP="005105B9">
            <w:pPr>
              <w:autoSpaceDE w:val="0"/>
              <w:autoSpaceDN w:val="0"/>
              <w:adjustRightInd w:val="0"/>
              <w:jc w:val="right"/>
              <w:rPr>
                <w:rFonts w:ascii="Arial" w:hAnsi="Arial" w:cs="Arial"/>
              </w:rPr>
            </w:pPr>
            <w:r w:rsidRPr="004F6E26">
              <w:rPr>
                <w:rFonts w:ascii="Arial" w:hAnsi="Arial" w:cs="Arial"/>
              </w:rPr>
              <w:t>2</w:t>
            </w:r>
          </w:p>
        </w:tc>
        <w:tc>
          <w:tcPr>
            <w:tcW w:w="734" w:type="dxa"/>
          </w:tcPr>
          <w:p w14:paraId="2B33CD18" w14:textId="77777777" w:rsidR="004F6E26" w:rsidRPr="004F6E26" w:rsidRDefault="004F6E26" w:rsidP="005105B9">
            <w:pPr>
              <w:autoSpaceDE w:val="0"/>
              <w:autoSpaceDN w:val="0"/>
              <w:adjustRightInd w:val="0"/>
              <w:jc w:val="right"/>
              <w:rPr>
                <w:rFonts w:ascii="Arial" w:hAnsi="Arial" w:cs="Arial"/>
              </w:rPr>
            </w:pPr>
            <w:r w:rsidRPr="004F6E26">
              <w:rPr>
                <w:rFonts w:ascii="Arial" w:hAnsi="Arial" w:cs="Arial"/>
              </w:rPr>
              <w:t>17%</w:t>
            </w:r>
          </w:p>
        </w:tc>
        <w:tc>
          <w:tcPr>
            <w:tcW w:w="1144" w:type="dxa"/>
          </w:tcPr>
          <w:p w14:paraId="7D4FC92A" w14:textId="77777777" w:rsidR="004F6E26" w:rsidRPr="004F6E26" w:rsidRDefault="004F6E26" w:rsidP="005105B9">
            <w:pPr>
              <w:autoSpaceDE w:val="0"/>
              <w:autoSpaceDN w:val="0"/>
              <w:adjustRightInd w:val="0"/>
              <w:jc w:val="right"/>
              <w:rPr>
                <w:rFonts w:ascii="Arial" w:hAnsi="Arial" w:cs="Arial"/>
              </w:rPr>
            </w:pPr>
            <w:r w:rsidRPr="004F6E26">
              <w:rPr>
                <w:rFonts w:ascii="Arial" w:hAnsi="Arial" w:cs="Arial"/>
              </w:rPr>
              <w:t>5</w:t>
            </w:r>
          </w:p>
        </w:tc>
        <w:tc>
          <w:tcPr>
            <w:tcW w:w="733" w:type="dxa"/>
          </w:tcPr>
          <w:p w14:paraId="78E539FA" w14:textId="77777777" w:rsidR="004F6E26" w:rsidRPr="004F6E26" w:rsidRDefault="004F6E26" w:rsidP="005105B9">
            <w:pPr>
              <w:autoSpaceDE w:val="0"/>
              <w:autoSpaceDN w:val="0"/>
              <w:adjustRightInd w:val="0"/>
              <w:jc w:val="right"/>
              <w:rPr>
                <w:rFonts w:ascii="Arial" w:hAnsi="Arial" w:cs="Arial"/>
              </w:rPr>
            </w:pPr>
            <w:r w:rsidRPr="004F6E26">
              <w:rPr>
                <w:rFonts w:ascii="Arial" w:hAnsi="Arial" w:cs="Arial"/>
              </w:rPr>
              <w:t>15%</w:t>
            </w:r>
          </w:p>
        </w:tc>
        <w:tc>
          <w:tcPr>
            <w:tcW w:w="1262" w:type="dxa"/>
          </w:tcPr>
          <w:p w14:paraId="0CEE376A" w14:textId="77777777" w:rsidR="004F6E26" w:rsidRPr="004F6E26" w:rsidRDefault="004F6E26" w:rsidP="005105B9">
            <w:pPr>
              <w:autoSpaceDE w:val="0"/>
              <w:autoSpaceDN w:val="0"/>
              <w:adjustRightInd w:val="0"/>
              <w:jc w:val="right"/>
              <w:rPr>
                <w:rFonts w:ascii="Arial" w:hAnsi="Arial" w:cs="Arial"/>
              </w:rPr>
            </w:pPr>
            <w:r w:rsidRPr="004F6E26">
              <w:rPr>
                <w:rFonts w:ascii="Arial" w:hAnsi="Arial" w:cs="Arial"/>
              </w:rPr>
              <w:t>10</w:t>
            </w:r>
          </w:p>
        </w:tc>
        <w:tc>
          <w:tcPr>
            <w:tcW w:w="733" w:type="dxa"/>
          </w:tcPr>
          <w:p w14:paraId="29D0A045" w14:textId="77777777" w:rsidR="004F6E26" w:rsidRPr="004F6E26" w:rsidRDefault="004F6E26" w:rsidP="005105B9">
            <w:pPr>
              <w:autoSpaceDE w:val="0"/>
              <w:autoSpaceDN w:val="0"/>
              <w:adjustRightInd w:val="0"/>
              <w:jc w:val="right"/>
              <w:rPr>
                <w:rFonts w:ascii="Arial" w:hAnsi="Arial" w:cs="Arial"/>
              </w:rPr>
            </w:pPr>
            <w:r w:rsidRPr="004F6E26">
              <w:rPr>
                <w:rFonts w:ascii="Arial" w:hAnsi="Arial" w:cs="Arial"/>
              </w:rPr>
              <w:t>8%</w:t>
            </w:r>
          </w:p>
        </w:tc>
        <w:tc>
          <w:tcPr>
            <w:tcW w:w="993" w:type="dxa"/>
          </w:tcPr>
          <w:p w14:paraId="43A14AD6" w14:textId="77777777" w:rsidR="004F6E26" w:rsidRPr="004F6E26" w:rsidRDefault="004F6E26" w:rsidP="005105B9">
            <w:pPr>
              <w:autoSpaceDE w:val="0"/>
              <w:autoSpaceDN w:val="0"/>
              <w:adjustRightInd w:val="0"/>
              <w:jc w:val="right"/>
              <w:rPr>
                <w:rFonts w:ascii="Arial" w:hAnsi="Arial" w:cs="Arial"/>
              </w:rPr>
            </w:pPr>
            <w:r w:rsidRPr="004F6E26">
              <w:rPr>
                <w:rFonts w:ascii="Arial" w:hAnsi="Arial" w:cs="Arial"/>
              </w:rPr>
              <w:t>13</w:t>
            </w:r>
          </w:p>
        </w:tc>
        <w:tc>
          <w:tcPr>
            <w:tcW w:w="732" w:type="dxa"/>
          </w:tcPr>
          <w:p w14:paraId="1DC0D06E" w14:textId="77777777" w:rsidR="004F6E26" w:rsidRPr="004F6E26" w:rsidRDefault="004F6E26" w:rsidP="005105B9">
            <w:pPr>
              <w:autoSpaceDE w:val="0"/>
              <w:autoSpaceDN w:val="0"/>
              <w:adjustRightInd w:val="0"/>
              <w:jc w:val="right"/>
              <w:rPr>
                <w:rFonts w:ascii="Arial" w:hAnsi="Arial" w:cs="Arial"/>
              </w:rPr>
            </w:pPr>
            <w:r w:rsidRPr="004F6E26">
              <w:rPr>
                <w:rFonts w:ascii="Arial" w:hAnsi="Arial" w:cs="Arial"/>
              </w:rPr>
              <w:t>14%</w:t>
            </w:r>
          </w:p>
        </w:tc>
      </w:tr>
      <w:tr w:rsidR="004F6E26" w:rsidRPr="004F6E26" w14:paraId="0232FB1F" w14:textId="77777777" w:rsidTr="0068677A">
        <w:tc>
          <w:tcPr>
            <w:tcW w:w="329" w:type="dxa"/>
            <w:tcBorders>
              <w:bottom w:val="single" w:sz="4" w:space="0" w:color="auto"/>
            </w:tcBorders>
          </w:tcPr>
          <w:p w14:paraId="339BAFB5" w14:textId="77777777" w:rsidR="004F6E26" w:rsidRPr="004F6E26" w:rsidRDefault="004F6E26" w:rsidP="005105B9">
            <w:pPr>
              <w:autoSpaceDE w:val="0"/>
              <w:autoSpaceDN w:val="0"/>
              <w:adjustRightInd w:val="0"/>
              <w:jc w:val="both"/>
              <w:rPr>
                <w:rFonts w:ascii="Arial" w:hAnsi="Arial" w:cs="Arial"/>
              </w:rPr>
            </w:pPr>
          </w:p>
        </w:tc>
        <w:tc>
          <w:tcPr>
            <w:tcW w:w="2181" w:type="dxa"/>
            <w:gridSpan w:val="2"/>
            <w:tcBorders>
              <w:bottom w:val="single" w:sz="4" w:space="0" w:color="auto"/>
            </w:tcBorders>
          </w:tcPr>
          <w:p w14:paraId="76B08F36" w14:textId="77777777" w:rsidR="004F6E26" w:rsidRPr="004F6E26" w:rsidRDefault="004F6E26" w:rsidP="005105B9">
            <w:pPr>
              <w:autoSpaceDE w:val="0"/>
              <w:autoSpaceDN w:val="0"/>
              <w:adjustRightInd w:val="0"/>
              <w:jc w:val="both"/>
              <w:rPr>
                <w:rFonts w:ascii="Arial" w:hAnsi="Arial" w:cs="Arial"/>
              </w:rPr>
            </w:pPr>
          </w:p>
        </w:tc>
        <w:tc>
          <w:tcPr>
            <w:tcW w:w="968" w:type="dxa"/>
            <w:tcBorders>
              <w:bottom w:val="single" w:sz="4" w:space="0" w:color="auto"/>
            </w:tcBorders>
          </w:tcPr>
          <w:p w14:paraId="6E73105D" w14:textId="77777777" w:rsidR="004F6E26" w:rsidRPr="004F6E26" w:rsidRDefault="004F6E26" w:rsidP="005105B9">
            <w:pPr>
              <w:autoSpaceDE w:val="0"/>
              <w:autoSpaceDN w:val="0"/>
              <w:adjustRightInd w:val="0"/>
              <w:jc w:val="right"/>
              <w:rPr>
                <w:rFonts w:ascii="Arial" w:hAnsi="Arial" w:cs="Arial"/>
              </w:rPr>
            </w:pPr>
          </w:p>
        </w:tc>
        <w:tc>
          <w:tcPr>
            <w:tcW w:w="991" w:type="dxa"/>
            <w:tcBorders>
              <w:bottom w:val="single" w:sz="4" w:space="0" w:color="auto"/>
            </w:tcBorders>
          </w:tcPr>
          <w:p w14:paraId="4F47A277" w14:textId="77777777" w:rsidR="004F6E26" w:rsidRPr="004F6E26" w:rsidRDefault="004F6E26" w:rsidP="005105B9">
            <w:pPr>
              <w:autoSpaceDE w:val="0"/>
              <w:autoSpaceDN w:val="0"/>
              <w:adjustRightInd w:val="0"/>
              <w:jc w:val="right"/>
              <w:rPr>
                <w:rFonts w:ascii="Arial" w:hAnsi="Arial" w:cs="Arial"/>
              </w:rPr>
            </w:pPr>
          </w:p>
        </w:tc>
        <w:tc>
          <w:tcPr>
            <w:tcW w:w="734" w:type="dxa"/>
            <w:tcBorders>
              <w:bottom w:val="single" w:sz="4" w:space="0" w:color="auto"/>
            </w:tcBorders>
          </w:tcPr>
          <w:p w14:paraId="0A30919D" w14:textId="77777777" w:rsidR="004F6E26" w:rsidRPr="004F6E26" w:rsidRDefault="004F6E26" w:rsidP="005105B9">
            <w:pPr>
              <w:autoSpaceDE w:val="0"/>
              <w:autoSpaceDN w:val="0"/>
              <w:adjustRightInd w:val="0"/>
              <w:jc w:val="right"/>
              <w:rPr>
                <w:rFonts w:ascii="Arial" w:hAnsi="Arial" w:cs="Arial"/>
              </w:rPr>
            </w:pPr>
          </w:p>
        </w:tc>
        <w:tc>
          <w:tcPr>
            <w:tcW w:w="1144" w:type="dxa"/>
            <w:tcBorders>
              <w:bottom w:val="single" w:sz="4" w:space="0" w:color="auto"/>
            </w:tcBorders>
          </w:tcPr>
          <w:p w14:paraId="044EFA79" w14:textId="77777777" w:rsidR="004F6E26" w:rsidRPr="004F6E26" w:rsidRDefault="004F6E26" w:rsidP="005105B9">
            <w:pPr>
              <w:autoSpaceDE w:val="0"/>
              <w:autoSpaceDN w:val="0"/>
              <w:adjustRightInd w:val="0"/>
              <w:jc w:val="right"/>
              <w:rPr>
                <w:rFonts w:ascii="Arial" w:hAnsi="Arial" w:cs="Arial"/>
              </w:rPr>
            </w:pPr>
          </w:p>
        </w:tc>
        <w:tc>
          <w:tcPr>
            <w:tcW w:w="733" w:type="dxa"/>
            <w:tcBorders>
              <w:bottom w:val="single" w:sz="4" w:space="0" w:color="auto"/>
            </w:tcBorders>
          </w:tcPr>
          <w:p w14:paraId="64EB9D8A" w14:textId="77777777" w:rsidR="004F6E26" w:rsidRPr="004F6E26" w:rsidRDefault="004F6E26" w:rsidP="005105B9">
            <w:pPr>
              <w:autoSpaceDE w:val="0"/>
              <w:autoSpaceDN w:val="0"/>
              <w:adjustRightInd w:val="0"/>
              <w:jc w:val="right"/>
              <w:rPr>
                <w:rFonts w:ascii="Arial" w:hAnsi="Arial" w:cs="Arial"/>
              </w:rPr>
            </w:pPr>
          </w:p>
        </w:tc>
        <w:tc>
          <w:tcPr>
            <w:tcW w:w="1262" w:type="dxa"/>
            <w:tcBorders>
              <w:bottom w:val="single" w:sz="4" w:space="0" w:color="auto"/>
            </w:tcBorders>
          </w:tcPr>
          <w:p w14:paraId="3E07B011" w14:textId="77777777" w:rsidR="004F6E26" w:rsidRPr="004F6E26" w:rsidRDefault="004F6E26" w:rsidP="005105B9">
            <w:pPr>
              <w:autoSpaceDE w:val="0"/>
              <w:autoSpaceDN w:val="0"/>
              <w:adjustRightInd w:val="0"/>
              <w:jc w:val="right"/>
              <w:rPr>
                <w:rFonts w:ascii="Arial" w:hAnsi="Arial" w:cs="Arial"/>
              </w:rPr>
            </w:pPr>
          </w:p>
        </w:tc>
        <w:tc>
          <w:tcPr>
            <w:tcW w:w="733" w:type="dxa"/>
            <w:tcBorders>
              <w:bottom w:val="single" w:sz="4" w:space="0" w:color="auto"/>
            </w:tcBorders>
          </w:tcPr>
          <w:p w14:paraId="47FA5C75" w14:textId="77777777" w:rsidR="004F6E26" w:rsidRPr="004F6E26" w:rsidRDefault="004F6E26" w:rsidP="005105B9">
            <w:pPr>
              <w:autoSpaceDE w:val="0"/>
              <w:autoSpaceDN w:val="0"/>
              <w:adjustRightInd w:val="0"/>
              <w:jc w:val="right"/>
              <w:rPr>
                <w:rFonts w:ascii="Arial" w:hAnsi="Arial" w:cs="Arial"/>
              </w:rPr>
            </w:pPr>
          </w:p>
        </w:tc>
        <w:tc>
          <w:tcPr>
            <w:tcW w:w="993" w:type="dxa"/>
            <w:tcBorders>
              <w:bottom w:val="single" w:sz="4" w:space="0" w:color="auto"/>
            </w:tcBorders>
          </w:tcPr>
          <w:p w14:paraId="6AB9DE00" w14:textId="77777777" w:rsidR="004F6E26" w:rsidRPr="004F6E26" w:rsidRDefault="004F6E26" w:rsidP="005105B9">
            <w:pPr>
              <w:autoSpaceDE w:val="0"/>
              <w:autoSpaceDN w:val="0"/>
              <w:adjustRightInd w:val="0"/>
              <w:jc w:val="right"/>
              <w:rPr>
                <w:rFonts w:ascii="Arial" w:hAnsi="Arial" w:cs="Arial"/>
              </w:rPr>
            </w:pPr>
          </w:p>
        </w:tc>
        <w:tc>
          <w:tcPr>
            <w:tcW w:w="732" w:type="dxa"/>
            <w:tcBorders>
              <w:bottom w:val="single" w:sz="4" w:space="0" w:color="auto"/>
            </w:tcBorders>
          </w:tcPr>
          <w:p w14:paraId="77869C9C" w14:textId="77777777" w:rsidR="004F6E26" w:rsidRPr="004F6E26" w:rsidRDefault="004F6E26" w:rsidP="005105B9">
            <w:pPr>
              <w:autoSpaceDE w:val="0"/>
              <w:autoSpaceDN w:val="0"/>
              <w:adjustRightInd w:val="0"/>
              <w:jc w:val="right"/>
              <w:rPr>
                <w:rFonts w:ascii="Arial" w:hAnsi="Arial" w:cs="Arial"/>
              </w:rPr>
            </w:pPr>
          </w:p>
        </w:tc>
      </w:tr>
    </w:tbl>
    <w:p w14:paraId="78D87DD8" w14:textId="77777777" w:rsidR="004F6E26" w:rsidRPr="004F6E26" w:rsidRDefault="004F6E26" w:rsidP="008016C8">
      <w:pPr>
        <w:autoSpaceDE w:val="0"/>
        <w:autoSpaceDN w:val="0"/>
        <w:adjustRightInd w:val="0"/>
        <w:spacing w:after="0" w:line="240" w:lineRule="auto"/>
        <w:jc w:val="both"/>
        <w:rPr>
          <w:rFonts w:ascii="Arial" w:hAnsi="Arial" w:cs="Arial"/>
          <w:sz w:val="20"/>
        </w:rPr>
      </w:pPr>
      <w:r w:rsidRPr="004F6E26">
        <w:rPr>
          <w:rFonts w:ascii="Arial" w:hAnsi="Arial" w:cs="Arial"/>
          <w:sz w:val="20"/>
        </w:rPr>
        <w:t>MD STAR</w:t>
      </w:r>
      <w:r w:rsidRPr="004F6E26">
        <w:rPr>
          <w:rFonts w:ascii="Arial" w:hAnsi="Arial" w:cs="Arial"/>
          <w:i/>
          <w:iCs/>
          <w:sz w:val="20"/>
        </w:rPr>
        <w:t>net</w:t>
      </w:r>
      <w:r w:rsidRPr="004F6E26">
        <w:rPr>
          <w:rFonts w:ascii="Arial" w:hAnsi="Arial" w:cs="Arial"/>
          <w:sz w:val="20"/>
        </w:rPr>
        <w:t>: Muscular Dystrophy Surveillance Tracking and Research Network; DMD: Duchenne muscular dystrophy; BMD: Becker muscular dystrophy</w:t>
      </w:r>
    </w:p>
    <w:p w14:paraId="2460C068" w14:textId="77777777" w:rsidR="004F6E26" w:rsidRPr="004F6E26" w:rsidRDefault="004F6E26" w:rsidP="008016C8">
      <w:pPr>
        <w:autoSpaceDE w:val="0"/>
        <w:autoSpaceDN w:val="0"/>
        <w:adjustRightInd w:val="0"/>
        <w:spacing w:after="0" w:line="240" w:lineRule="auto"/>
        <w:jc w:val="both"/>
        <w:rPr>
          <w:rFonts w:ascii="Arial" w:hAnsi="Arial" w:cs="Arial"/>
          <w:sz w:val="20"/>
        </w:rPr>
      </w:pPr>
    </w:p>
    <w:p w14:paraId="2EC226C8" w14:textId="77777777" w:rsidR="004F6E26" w:rsidRPr="004F6E26" w:rsidRDefault="004F6E26" w:rsidP="008016C8">
      <w:pPr>
        <w:autoSpaceDE w:val="0"/>
        <w:autoSpaceDN w:val="0"/>
        <w:adjustRightInd w:val="0"/>
        <w:spacing w:after="0" w:line="240" w:lineRule="auto"/>
        <w:jc w:val="both"/>
        <w:rPr>
          <w:rFonts w:ascii="Arial" w:hAnsi="Arial" w:cs="Arial"/>
        </w:rPr>
      </w:pPr>
    </w:p>
    <w:p w14:paraId="695687B1" w14:textId="77777777" w:rsidR="004F6E26" w:rsidRPr="004F6E26" w:rsidRDefault="004F6E26" w:rsidP="008016C8">
      <w:pPr>
        <w:autoSpaceDE w:val="0"/>
        <w:autoSpaceDN w:val="0"/>
        <w:adjustRightInd w:val="0"/>
        <w:spacing w:after="0" w:line="240" w:lineRule="auto"/>
        <w:jc w:val="both"/>
        <w:rPr>
          <w:rFonts w:ascii="Arial" w:hAnsi="Arial" w:cs="Arial"/>
        </w:rPr>
      </w:pPr>
    </w:p>
    <w:p w14:paraId="37A0849E" w14:textId="77777777" w:rsidR="004F6E26" w:rsidRPr="004F6E26" w:rsidRDefault="004F6E26" w:rsidP="008016C8">
      <w:pPr>
        <w:autoSpaceDE w:val="0"/>
        <w:autoSpaceDN w:val="0"/>
        <w:adjustRightInd w:val="0"/>
        <w:spacing w:after="0" w:line="240" w:lineRule="auto"/>
        <w:jc w:val="both"/>
        <w:rPr>
          <w:rFonts w:ascii="Arial" w:hAnsi="Arial" w:cs="Arial"/>
        </w:rPr>
      </w:pPr>
      <w:r w:rsidRPr="004F6E26">
        <w:rPr>
          <w:rFonts w:ascii="Arial" w:hAnsi="Arial" w:cs="Arial"/>
        </w:rPr>
        <w:t>Supplemental Figure 1. Inclusion and Exclusion Criteria</w:t>
      </w:r>
    </w:p>
    <w:p w14:paraId="240C69C8" w14:textId="77777777" w:rsidR="004F6E26" w:rsidRPr="004F6E26" w:rsidRDefault="004F6E26" w:rsidP="009C6D71">
      <w:pPr>
        <w:autoSpaceDE w:val="0"/>
        <w:autoSpaceDN w:val="0"/>
        <w:adjustRightInd w:val="0"/>
        <w:spacing w:after="0" w:line="240" w:lineRule="auto"/>
        <w:jc w:val="both"/>
        <w:rPr>
          <w:rFonts w:ascii="Arial" w:hAnsi="Arial" w:cs="Arial"/>
        </w:rPr>
      </w:pPr>
      <w:r w:rsidRPr="004F6E26">
        <w:rPr>
          <w:rFonts w:ascii="Arial" w:hAnsi="Arial" w:cs="Arial"/>
        </w:rPr>
        <w:t>*Last known ambulation &lt;10 years of age for steroid naïve and &lt;15 years of age for steroid users</w:t>
      </w:r>
    </w:p>
    <w:p w14:paraId="0B42E2F8" w14:textId="77777777" w:rsidR="004F6E26" w:rsidRPr="004F6E26" w:rsidRDefault="004F6E26" w:rsidP="008016C8">
      <w:pPr>
        <w:autoSpaceDE w:val="0"/>
        <w:autoSpaceDN w:val="0"/>
        <w:adjustRightInd w:val="0"/>
        <w:spacing w:after="0" w:line="240" w:lineRule="auto"/>
        <w:jc w:val="both"/>
        <w:rPr>
          <w:rFonts w:ascii="Arial" w:hAnsi="Arial" w:cs="Arial"/>
        </w:rPr>
      </w:pPr>
      <w:r w:rsidRPr="004F6E26">
        <w:rPr>
          <w:rFonts w:ascii="Arial" w:hAnsi="Arial" w:cs="Arial"/>
          <w:noProof/>
        </w:rPr>
        <w:drawing>
          <wp:inline distT="0" distB="0" distL="0" distR="0" wp14:anchorId="71FABD36" wp14:editId="3B39B954">
            <wp:extent cx="7077075" cy="421005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sectPr w:rsidR="004F6E26" w:rsidRPr="004F6E26" w:rsidSect="00B07914">
      <w:headerReference w:type="even" r:id="rId16"/>
      <w:headerReference w:type="default" r:id="rId17"/>
      <w:footerReference w:type="even" r:id="rId18"/>
      <w:footerReference w:type="default" r:id="rId19"/>
      <w:headerReference w:type="first" r:id="rId20"/>
      <w:footerReference w:type="first" r:id="rId2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95187" w14:textId="77777777" w:rsidR="00B33E20" w:rsidRDefault="00B33E20" w:rsidP="00D624A4">
      <w:pPr>
        <w:spacing w:after="0" w:line="240" w:lineRule="auto"/>
      </w:pPr>
      <w:r>
        <w:separator/>
      </w:r>
    </w:p>
  </w:endnote>
  <w:endnote w:type="continuationSeparator" w:id="0">
    <w:p w14:paraId="34F8710E" w14:textId="77777777" w:rsidR="00B33E20" w:rsidRDefault="00B33E20" w:rsidP="00D624A4">
      <w:pPr>
        <w:spacing w:after="0" w:line="240" w:lineRule="auto"/>
      </w:pPr>
      <w:r>
        <w:continuationSeparator/>
      </w:r>
    </w:p>
  </w:endnote>
  <w:endnote w:type="continuationNotice" w:id="1">
    <w:p w14:paraId="77B7A7E6" w14:textId="77777777" w:rsidR="00B33E20" w:rsidRDefault="00B33E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AAA97" w14:textId="77777777" w:rsidR="00690475" w:rsidRDefault="006904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6D9E2" w14:textId="77777777" w:rsidR="00344E98" w:rsidRDefault="00344E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5B3BE" w14:textId="77777777" w:rsidR="00690475" w:rsidRDefault="006904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7AC09" w14:textId="77777777" w:rsidR="00B33E20" w:rsidRDefault="00B33E20" w:rsidP="00D624A4">
      <w:pPr>
        <w:spacing w:after="0" w:line="240" w:lineRule="auto"/>
      </w:pPr>
      <w:r>
        <w:separator/>
      </w:r>
    </w:p>
  </w:footnote>
  <w:footnote w:type="continuationSeparator" w:id="0">
    <w:p w14:paraId="6FCB3FA7" w14:textId="77777777" w:rsidR="00B33E20" w:rsidRDefault="00B33E20" w:rsidP="00D624A4">
      <w:pPr>
        <w:spacing w:after="0" w:line="240" w:lineRule="auto"/>
      </w:pPr>
      <w:r>
        <w:continuationSeparator/>
      </w:r>
    </w:p>
  </w:footnote>
  <w:footnote w:type="continuationNotice" w:id="1">
    <w:p w14:paraId="6EE92523" w14:textId="77777777" w:rsidR="00B33E20" w:rsidRDefault="00B33E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4327B" w14:textId="77777777" w:rsidR="00690475" w:rsidRDefault="006904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C369C" w14:textId="77777777" w:rsidR="00344E98" w:rsidRDefault="00344E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AA36E" w14:textId="77777777" w:rsidR="00690475" w:rsidRDefault="006904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1D40"/>
    <w:multiLevelType w:val="hybridMultilevel"/>
    <w:tmpl w:val="C2D62830"/>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 w15:restartNumberingAfterBreak="0">
    <w:nsid w:val="03F202B9"/>
    <w:multiLevelType w:val="hybridMultilevel"/>
    <w:tmpl w:val="499A0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C5A36"/>
    <w:multiLevelType w:val="hybridMultilevel"/>
    <w:tmpl w:val="4596E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A1E9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45233EA"/>
    <w:multiLevelType w:val="hybridMultilevel"/>
    <w:tmpl w:val="C562E7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842B25"/>
    <w:multiLevelType w:val="hybridMultilevel"/>
    <w:tmpl w:val="7E38A8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2596F69"/>
    <w:multiLevelType w:val="hybridMultilevel"/>
    <w:tmpl w:val="A5320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9D52D7"/>
    <w:multiLevelType w:val="hybridMultilevel"/>
    <w:tmpl w:val="AB764F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BB1BEA"/>
    <w:multiLevelType w:val="hybridMultilevel"/>
    <w:tmpl w:val="0F6AA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5638C"/>
    <w:multiLevelType w:val="hybridMultilevel"/>
    <w:tmpl w:val="912CC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94029D"/>
    <w:multiLevelType w:val="hybridMultilevel"/>
    <w:tmpl w:val="05FCD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8E23CD"/>
    <w:multiLevelType w:val="hybridMultilevel"/>
    <w:tmpl w:val="63680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6"/>
  </w:num>
  <w:num w:numId="4">
    <w:abstractNumId w:val="9"/>
  </w:num>
  <w:num w:numId="5">
    <w:abstractNumId w:val="10"/>
  </w:num>
  <w:num w:numId="6">
    <w:abstractNumId w:val="2"/>
  </w:num>
  <w:num w:numId="7">
    <w:abstractNumId w:val="5"/>
  </w:num>
  <w:num w:numId="8">
    <w:abstractNumId w:val="8"/>
  </w:num>
  <w:num w:numId="9">
    <w:abstractNumId w:val="4"/>
  </w:num>
  <w:num w:numId="10">
    <w:abstractNumId w:val="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s-US" w:vendorID="64" w:dllVersion="6"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2E38EB"/>
    <w:rsid w:val="00002373"/>
    <w:rsid w:val="00002A26"/>
    <w:rsid w:val="00003C64"/>
    <w:rsid w:val="00004EFD"/>
    <w:rsid w:val="00005F78"/>
    <w:rsid w:val="000068C0"/>
    <w:rsid w:val="00010AF8"/>
    <w:rsid w:val="000143FE"/>
    <w:rsid w:val="00015B56"/>
    <w:rsid w:val="00017609"/>
    <w:rsid w:val="00020E0B"/>
    <w:rsid w:val="00021D4B"/>
    <w:rsid w:val="00027D36"/>
    <w:rsid w:val="00031713"/>
    <w:rsid w:val="00035673"/>
    <w:rsid w:val="00037E89"/>
    <w:rsid w:val="000406BE"/>
    <w:rsid w:val="000406D3"/>
    <w:rsid w:val="00045292"/>
    <w:rsid w:val="00047013"/>
    <w:rsid w:val="00052B02"/>
    <w:rsid w:val="00052D04"/>
    <w:rsid w:val="00053500"/>
    <w:rsid w:val="000565B6"/>
    <w:rsid w:val="0005777A"/>
    <w:rsid w:val="000620D9"/>
    <w:rsid w:val="00062221"/>
    <w:rsid w:val="000628E9"/>
    <w:rsid w:val="000641F3"/>
    <w:rsid w:val="00064203"/>
    <w:rsid w:val="00065DA3"/>
    <w:rsid w:val="000711F6"/>
    <w:rsid w:val="0007266F"/>
    <w:rsid w:val="0007386B"/>
    <w:rsid w:val="00073C7F"/>
    <w:rsid w:val="00075A9B"/>
    <w:rsid w:val="00080332"/>
    <w:rsid w:val="00080B1F"/>
    <w:rsid w:val="0008777A"/>
    <w:rsid w:val="00090843"/>
    <w:rsid w:val="000941FA"/>
    <w:rsid w:val="00096D61"/>
    <w:rsid w:val="000A2777"/>
    <w:rsid w:val="000A304F"/>
    <w:rsid w:val="000A4B48"/>
    <w:rsid w:val="000A6474"/>
    <w:rsid w:val="000B06D1"/>
    <w:rsid w:val="000B0B2B"/>
    <w:rsid w:val="000B197C"/>
    <w:rsid w:val="000B4F35"/>
    <w:rsid w:val="000B73C7"/>
    <w:rsid w:val="000B7DA0"/>
    <w:rsid w:val="000C105A"/>
    <w:rsid w:val="000C15B0"/>
    <w:rsid w:val="000C2830"/>
    <w:rsid w:val="000C2E2E"/>
    <w:rsid w:val="000C462C"/>
    <w:rsid w:val="000C49AE"/>
    <w:rsid w:val="000C605E"/>
    <w:rsid w:val="000D0CD8"/>
    <w:rsid w:val="000D223D"/>
    <w:rsid w:val="000D462C"/>
    <w:rsid w:val="000D4DB3"/>
    <w:rsid w:val="000E0940"/>
    <w:rsid w:val="000E2071"/>
    <w:rsid w:val="000E4CE5"/>
    <w:rsid w:val="000E75CD"/>
    <w:rsid w:val="000E7ACE"/>
    <w:rsid w:val="000F6BE4"/>
    <w:rsid w:val="00100C97"/>
    <w:rsid w:val="00100FF8"/>
    <w:rsid w:val="00101D04"/>
    <w:rsid w:val="00101D1F"/>
    <w:rsid w:val="00102269"/>
    <w:rsid w:val="00110114"/>
    <w:rsid w:val="00110DD8"/>
    <w:rsid w:val="00111E49"/>
    <w:rsid w:val="0011530F"/>
    <w:rsid w:val="001212BE"/>
    <w:rsid w:val="00126A6B"/>
    <w:rsid w:val="00130E5A"/>
    <w:rsid w:val="0013274A"/>
    <w:rsid w:val="001328E9"/>
    <w:rsid w:val="001362D6"/>
    <w:rsid w:val="00136C34"/>
    <w:rsid w:val="001372C2"/>
    <w:rsid w:val="00142B50"/>
    <w:rsid w:val="00143780"/>
    <w:rsid w:val="00144442"/>
    <w:rsid w:val="00145CBC"/>
    <w:rsid w:val="00146776"/>
    <w:rsid w:val="00150C2B"/>
    <w:rsid w:val="0015103C"/>
    <w:rsid w:val="0015231C"/>
    <w:rsid w:val="00152C4F"/>
    <w:rsid w:val="00153784"/>
    <w:rsid w:val="00156DD6"/>
    <w:rsid w:val="00161DD8"/>
    <w:rsid w:val="00163F57"/>
    <w:rsid w:val="001640FF"/>
    <w:rsid w:val="001713FB"/>
    <w:rsid w:val="00172372"/>
    <w:rsid w:val="0017271F"/>
    <w:rsid w:val="001767F0"/>
    <w:rsid w:val="00181679"/>
    <w:rsid w:val="00183A04"/>
    <w:rsid w:val="00184819"/>
    <w:rsid w:val="00185AA5"/>
    <w:rsid w:val="00187B13"/>
    <w:rsid w:val="00191867"/>
    <w:rsid w:val="00191A2F"/>
    <w:rsid w:val="00195384"/>
    <w:rsid w:val="001954DB"/>
    <w:rsid w:val="0019723E"/>
    <w:rsid w:val="00197977"/>
    <w:rsid w:val="001A156C"/>
    <w:rsid w:val="001A3632"/>
    <w:rsid w:val="001A7401"/>
    <w:rsid w:val="001A7595"/>
    <w:rsid w:val="001B263E"/>
    <w:rsid w:val="001B3D64"/>
    <w:rsid w:val="001B6B87"/>
    <w:rsid w:val="001C1B62"/>
    <w:rsid w:val="001C1D27"/>
    <w:rsid w:val="001C2527"/>
    <w:rsid w:val="001C3774"/>
    <w:rsid w:val="001C64E0"/>
    <w:rsid w:val="001D152B"/>
    <w:rsid w:val="001D6018"/>
    <w:rsid w:val="001E4B47"/>
    <w:rsid w:val="001E6301"/>
    <w:rsid w:val="001F0972"/>
    <w:rsid w:val="001F0A42"/>
    <w:rsid w:val="001F132B"/>
    <w:rsid w:val="001F4325"/>
    <w:rsid w:val="002030DE"/>
    <w:rsid w:val="00206D32"/>
    <w:rsid w:val="002075B7"/>
    <w:rsid w:val="00207B7E"/>
    <w:rsid w:val="00207C63"/>
    <w:rsid w:val="00211383"/>
    <w:rsid w:val="00220169"/>
    <w:rsid w:val="002227EB"/>
    <w:rsid w:val="002231A5"/>
    <w:rsid w:val="002240D7"/>
    <w:rsid w:val="0022468F"/>
    <w:rsid w:val="00227CAD"/>
    <w:rsid w:val="00233135"/>
    <w:rsid w:val="002338B9"/>
    <w:rsid w:val="00234D5D"/>
    <w:rsid w:val="002374C1"/>
    <w:rsid w:val="00242CD6"/>
    <w:rsid w:val="002502DB"/>
    <w:rsid w:val="00251D4F"/>
    <w:rsid w:val="0025583E"/>
    <w:rsid w:val="0026316B"/>
    <w:rsid w:val="00264F7E"/>
    <w:rsid w:val="00267619"/>
    <w:rsid w:val="0027172F"/>
    <w:rsid w:val="00272286"/>
    <w:rsid w:val="00272927"/>
    <w:rsid w:val="002876AF"/>
    <w:rsid w:val="0029666D"/>
    <w:rsid w:val="002A214C"/>
    <w:rsid w:val="002A2542"/>
    <w:rsid w:val="002A3221"/>
    <w:rsid w:val="002A36A1"/>
    <w:rsid w:val="002A5E7C"/>
    <w:rsid w:val="002A783D"/>
    <w:rsid w:val="002B1AB5"/>
    <w:rsid w:val="002B6257"/>
    <w:rsid w:val="002C77C4"/>
    <w:rsid w:val="002D2062"/>
    <w:rsid w:val="002D27EB"/>
    <w:rsid w:val="002D4512"/>
    <w:rsid w:val="002D4E36"/>
    <w:rsid w:val="002D6A29"/>
    <w:rsid w:val="002D6E79"/>
    <w:rsid w:val="002E1CEE"/>
    <w:rsid w:val="002E289A"/>
    <w:rsid w:val="002E38EB"/>
    <w:rsid w:val="002E54A4"/>
    <w:rsid w:val="002E709D"/>
    <w:rsid w:val="002F0DF8"/>
    <w:rsid w:val="00300B55"/>
    <w:rsid w:val="0030143A"/>
    <w:rsid w:val="003027DC"/>
    <w:rsid w:val="00303342"/>
    <w:rsid w:val="003072DB"/>
    <w:rsid w:val="003107FB"/>
    <w:rsid w:val="003115EA"/>
    <w:rsid w:val="00311831"/>
    <w:rsid w:val="00311AEF"/>
    <w:rsid w:val="00311C4F"/>
    <w:rsid w:val="00312BC7"/>
    <w:rsid w:val="00313BE6"/>
    <w:rsid w:val="00315EF5"/>
    <w:rsid w:val="00315F32"/>
    <w:rsid w:val="00320F47"/>
    <w:rsid w:val="00320F7E"/>
    <w:rsid w:val="003214A2"/>
    <w:rsid w:val="003218A1"/>
    <w:rsid w:val="003307EA"/>
    <w:rsid w:val="00335D55"/>
    <w:rsid w:val="00337668"/>
    <w:rsid w:val="003400CC"/>
    <w:rsid w:val="00342AD8"/>
    <w:rsid w:val="00343F6A"/>
    <w:rsid w:val="00344B2A"/>
    <w:rsid w:val="00344E98"/>
    <w:rsid w:val="00345A30"/>
    <w:rsid w:val="003509FA"/>
    <w:rsid w:val="003543F2"/>
    <w:rsid w:val="00362BF0"/>
    <w:rsid w:val="00364D4D"/>
    <w:rsid w:val="003654C6"/>
    <w:rsid w:val="003736DC"/>
    <w:rsid w:val="003736E0"/>
    <w:rsid w:val="00374BD5"/>
    <w:rsid w:val="00374FBF"/>
    <w:rsid w:val="00375CD4"/>
    <w:rsid w:val="0038085F"/>
    <w:rsid w:val="00385DC9"/>
    <w:rsid w:val="00385FA5"/>
    <w:rsid w:val="00386082"/>
    <w:rsid w:val="003879F5"/>
    <w:rsid w:val="00387FB9"/>
    <w:rsid w:val="00396174"/>
    <w:rsid w:val="003A1D8E"/>
    <w:rsid w:val="003A502B"/>
    <w:rsid w:val="003A6F8C"/>
    <w:rsid w:val="003B0451"/>
    <w:rsid w:val="003B4B18"/>
    <w:rsid w:val="003B5263"/>
    <w:rsid w:val="003B6A8C"/>
    <w:rsid w:val="003B6AD1"/>
    <w:rsid w:val="003B6DEE"/>
    <w:rsid w:val="003C14F6"/>
    <w:rsid w:val="003C34F4"/>
    <w:rsid w:val="003C5F41"/>
    <w:rsid w:val="003C7B58"/>
    <w:rsid w:val="003D1964"/>
    <w:rsid w:val="003D32D6"/>
    <w:rsid w:val="003D42A1"/>
    <w:rsid w:val="003D62C0"/>
    <w:rsid w:val="003D6481"/>
    <w:rsid w:val="003D66DE"/>
    <w:rsid w:val="003D6E33"/>
    <w:rsid w:val="003E0532"/>
    <w:rsid w:val="003E73B7"/>
    <w:rsid w:val="003E746B"/>
    <w:rsid w:val="003F108E"/>
    <w:rsid w:val="003F2164"/>
    <w:rsid w:val="003F4039"/>
    <w:rsid w:val="003F5626"/>
    <w:rsid w:val="00401941"/>
    <w:rsid w:val="004021FC"/>
    <w:rsid w:val="00402326"/>
    <w:rsid w:val="004075B4"/>
    <w:rsid w:val="00411CD2"/>
    <w:rsid w:val="00412B6E"/>
    <w:rsid w:val="00413274"/>
    <w:rsid w:val="004136F2"/>
    <w:rsid w:val="00415F28"/>
    <w:rsid w:val="00417809"/>
    <w:rsid w:val="00421634"/>
    <w:rsid w:val="00426C1C"/>
    <w:rsid w:val="00431296"/>
    <w:rsid w:val="00432B38"/>
    <w:rsid w:val="004356EE"/>
    <w:rsid w:val="00437CB8"/>
    <w:rsid w:val="00437EC3"/>
    <w:rsid w:val="00441930"/>
    <w:rsid w:val="00441AB6"/>
    <w:rsid w:val="004431FD"/>
    <w:rsid w:val="004469EE"/>
    <w:rsid w:val="00447676"/>
    <w:rsid w:val="00450FBC"/>
    <w:rsid w:val="0045106B"/>
    <w:rsid w:val="00452ECB"/>
    <w:rsid w:val="004560BA"/>
    <w:rsid w:val="0045648F"/>
    <w:rsid w:val="00461AB4"/>
    <w:rsid w:val="00461B0C"/>
    <w:rsid w:val="00463A44"/>
    <w:rsid w:val="004712AE"/>
    <w:rsid w:val="00471FE6"/>
    <w:rsid w:val="004729D0"/>
    <w:rsid w:val="004749D0"/>
    <w:rsid w:val="0047588F"/>
    <w:rsid w:val="004814AB"/>
    <w:rsid w:val="00484CBB"/>
    <w:rsid w:val="00484D13"/>
    <w:rsid w:val="004A068E"/>
    <w:rsid w:val="004A076C"/>
    <w:rsid w:val="004A2815"/>
    <w:rsid w:val="004A3107"/>
    <w:rsid w:val="004A413D"/>
    <w:rsid w:val="004A6D68"/>
    <w:rsid w:val="004A6DF7"/>
    <w:rsid w:val="004A73D4"/>
    <w:rsid w:val="004B3D34"/>
    <w:rsid w:val="004B5598"/>
    <w:rsid w:val="004C08C2"/>
    <w:rsid w:val="004C0F97"/>
    <w:rsid w:val="004C16FB"/>
    <w:rsid w:val="004C4E4D"/>
    <w:rsid w:val="004C792B"/>
    <w:rsid w:val="004D4744"/>
    <w:rsid w:val="004D6EC6"/>
    <w:rsid w:val="004D728A"/>
    <w:rsid w:val="004E3DA4"/>
    <w:rsid w:val="004F2A62"/>
    <w:rsid w:val="004F398C"/>
    <w:rsid w:val="004F5CD5"/>
    <w:rsid w:val="004F6E26"/>
    <w:rsid w:val="005046A5"/>
    <w:rsid w:val="00505228"/>
    <w:rsid w:val="005105B9"/>
    <w:rsid w:val="0051163D"/>
    <w:rsid w:val="005162DB"/>
    <w:rsid w:val="00516841"/>
    <w:rsid w:val="005206CA"/>
    <w:rsid w:val="00522869"/>
    <w:rsid w:val="00525D9F"/>
    <w:rsid w:val="00527E41"/>
    <w:rsid w:val="00530C92"/>
    <w:rsid w:val="0054051E"/>
    <w:rsid w:val="00540A98"/>
    <w:rsid w:val="00540DD0"/>
    <w:rsid w:val="005460CC"/>
    <w:rsid w:val="005466D2"/>
    <w:rsid w:val="005533F2"/>
    <w:rsid w:val="00556C83"/>
    <w:rsid w:val="00561873"/>
    <w:rsid w:val="00564120"/>
    <w:rsid w:val="00566E3A"/>
    <w:rsid w:val="005849B9"/>
    <w:rsid w:val="00585586"/>
    <w:rsid w:val="0059038E"/>
    <w:rsid w:val="00596DD8"/>
    <w:rsid w:val="005A1EBE"/>
    <w:rsid w:val="005A421D"/>
    <w:rsid w:val="005A4401"/>
    <w:rsid w:val="005A5BA5"/>
    <w:rsid w:val="005B1654"/>
    <w:rsid w:val="005B505F"/>
    <w:rsid w:val="005B559A"/>
    <w:rsid w:val="005B5A58"/>
    <w:rsid w:val="005B7223"/>
    <w:rsid w:val="005C69E9"/>
    <w:rsid w:val="005D002C"/>
    <w:rsid w:val="005D157B"/>
    <w:rsid w:val="005D1FF1"/>
    <w:rsid w:val="005D22F3"/>
    <w:rsid w:val="005D43BD"/>
    <w:rsid w:val="005E1833"/>
    <w:rsid w:val="005E2D0F"/>
    <w:rsid w:val="005E4A7F"/>
    <w:rsid w:val="005E78CE"/>
    <w:rsid w:val="005F2293"/>
    <w:rsid w:val="005F37FF"/>
    <w:rsid w:val="005F7C5E"/>
    <w:rsid w:val="006020EC"/>
    <w:rsid w:val="006038B1"/>
    <w:rsid w:val="00603B6D"/>
    <w:rsid w:val="00605F75"/>
    <w:rsid w:val="00607D39"/>
    <w:rsid w:val="00610A7E"/>
    <w:rsid w:val="00611C9E"/>
    <w:rsid w:val="00612FDC"/>
    <w:rsid w:val="00614657"/>
    <w:rsid w:val="00617EB0"/>
    <w:rsid w:val="00620607"/>
    <w:rsid w:val="00621F97"/>
    <w:rsid w:val="006222E3"/>
    <w:rsid w:val="0062276B"/>
    <w:rsid w:val="006237D6"/>
    <w:rsid w:val="00627AB3"/>
    <w:rsid w:val="00633247"/>
    <w:rsid w:val="00633983"/>
    <w:rsid w:val="006357A9"/>
    <w:rsid w:val="00636F55"/>
    <w:rsid w:val="006421F6"/>
    <w:rsid w:val="0065519B"/>
    <w:rsid w:val="00663948"/>
    <w:rsid w:val="006663AD"/>
    <w:rsid w:val="006700FF"/>
    <w:rsid w:val="00670CA2"/>
    <w:rsid w:val="00674F44"/>
    <w:rsid w:val="00675850"/>
    <w:rsid w:val="006823B9"/>
    <w:rsid w:val="006823DD"/>
    <w:rsid w:val="00682A1D"/>
    <w:rsid w:val="006844EC"/>
    <w:rsid w:val="0068677A"/>
    <w:rsid w:val="00686C60"/>
    <w:rsid w:val="00690475"/>
    <w:rsid w:val="0069131F"/>
    <w:rsid w:val="00692A07"/>
    <w:rsid w:val="00693757"/>
    <w:rsid w:val="00693E5E"/>
    <w:rsid w:val="00697368"/>
    <w:rsid w:val="006A12A2"/>
    <w:rsid w:val="006A22A2"/>
    <w:rsid w:val="006A51BE"/>
    <w:rsid w:val="006A7C24"/>
    <w:rsid w:val="006B005C"/>
    <w:rsid w:val="006B2179"/>
    <w:rsid w:val="006B517E"/>
    <w:rsid w:val="006B79DD"/>
    <w:rsid w:val="006C0CC5"/>
    <w:rsid w:val="006C11AE"/>
    <w:rsid w:val="006C493E"/>
    <w:rsid w:val="006D2E08"/>
    <w:rsid w:val="006D4F68"/>
    <w:rsid w:val="006D534C"/>
    <w:rsid w:val="006E2E37"/>
    <w:rsid w:val="006E55A9"/>
    <w:rsid w:val="006E57B6"/>
    <w:rsid w:val="006F2E77"/>
    <w:rsid w:val="006F5C81"/>
    <w:rsid w:val="006F6A67"/>
    <w:rsid w:val="00702E8F"/>
    <w:rsid w:val="00706418"/>
    <w:rsid w:val="00723216"/>
    <w:rsid w:val="007253BF"/>
    <w:rsid w:val="00731AE5"/>
    <w:rsid w:val="007344BF"/>
    <w:rsid w:val="007347D6"/>
    <w:rsid w:val="00735055"/>
    <w:rsid w:val="007365CB"/>
    <w:rsid w:val="007415C5"/>
    <w:rsid w:val="00742C21"/>
    <w:rsid w:val="00743081"/>
    <w:rsid w:val="0074434A"/>
    <w:rsid w:val="00752BDB"/>
    <w:rsid w:val="00753450"/>
    <w:rsid w:val="00753B46"/>
    <w:rsid w:val="00754115"/>
    <w:rsid w:val="00754636"/>
    <w:rsid w:val="00754F1D"/>
    <w:rsid w:val="007559F0"/>
    <w:rsid w:val="00757AD5"/>
    <w:rsid w:val="00761B34"/>
    <w:rsid w:val="0076628D"/>
    <w:rsid w:val="0077716D"/>
    <w:rsid w:val="00785D60"/>
    <w:rsid w:val="00787B04"/>
    <w:rsid w:val="007901A3"/>
    <w:rsid w:val="00791F2F"/>
    <w:rsid w:val="0079272E"/>
    <w:rsid w:val="0079570B"/>
    <w:rsid w:val="00797B0C"/>
    <w:rsid w:val="007A0CAC"/>
    <w:rsid w:val="007A1140"/>
    <w:rsid w:val="007A22E1"/>
    <w:rsid w:val="007A3C9F"/>
    <w:rsid w:val="007A4954"/>
    <w:rsid w:val="007A63D8"/>
    <w:rsid w:val="007A7348"/>
    <w:rsid w:val="007B0F2E"/>
    <w:rsid w:val="007B1585"/>
    <w:rsid w:val="007B1AC2"/>
    <w:rsid w:val="007B22F8"/>
    <w:rsid w:val="007B43B7"/>
    <w:rsid w:val="007B5DD5"/>
    <w:rsid w:val="007B5E28"/>
    <w:rsid w:val="007C075D"/>
    <w:rsid w:val="007C382C"/>
    <w:rsid w:val="007C5E92"/>
    <w:rsid w:val="007C6050"/>
    <w:rsid w:val="007C62E3"/>
    <w:rsid w:val="007C7CCB"/>
    <w:rsid w:val="007D0E7A"/>
    <w:rsid w:val="007D26D7"/>
    <w:rsid w:val="007D406B"/>
    <w:rsid w:val="007E044C"/>
    <w:rsid w:val="007E1567"/>
    <w:rsid w:val="007E380F"/>
    <w:rsid w:val="007E391B"/>
    <w:rsid w:val="007E695A"/>
    <w:rsid w:val="007E72DE"/>
    <w:rsid w:val="007E7C4C"/>
    <w:rsid w:val="007F269F"/>
    <w:rsid w:val="007F349F"/>
    <w:rsid w:val="007F5029"/>
    <w:rsid w:val="007F50EB"/>
    <w:rsid w:val="007F7838"/>
    <w:rsid w:val="008016C8"/>
    <w:rsid w:val="00803AE7"/>
    <w:rsid w:val="0080488D"/>
    <w:rsid w:val="00806563"/>
    <w:rsid w:val="008068A4"/>
    <w:rsid w:val="0080731A"/>
    <w:rsid w:val="00807DA5"/>
    <w:rsid w:val="00810696"/>
    <w:rsid w:val="00810A4B"/>
    <w:rsid w:val="00811AE0"/>
    <w:rsid w:val="00814ED6"/>
    <w:rsid w:val="0081712A"/>
    <w:rsid w:val="008171C5"/>
    <w:rsid w:val="0081797B"/>
    <w:rsid w:val="008217BA"/>
    <w:rsid w:val="00821BC7"/>
    <w:rsid w:val="00822522"/>
    <w:rsid w:val="00833891"/>
    <w:rsid w:val="00833F8B"/>
    <w:rsid w:val="00835DBE"/>
    <w:rsid w:val="00844B19"/>
    <w:rsid w:val="00844DB7"/>
    <w:rsid w:val="00845ACA"/>
    <w:rsid w:val="008460F3"/>
    <w:rsid w:val="00854790"/>
    <w:rsid w:val="0085576F"/>
    <w:rsid w:val="00864357"/>
    <w:rsid w:val="00865FEB"/>
    <w:rsid w:val="00871690"/>
    <w:rsid w:val="00873158"/>
    <w:rsid w:val="0087331E"/>
    <w:rsid w:val="00874AA6"/>
    <w:rsid w:val="008765A2"/>
    <w:rsid w:val="00883319"/>
    <w:rsid w:val="00883B0D"/>
    <w:rsid w:val="00883E78"/>
    <w:rsid w:val="00884BB6"/>
    <w:rsid w:val="00886CEA"/>
    <w:rsid w:val="008902BB"/>
    <w:rsid w:val="00894797"/>
    <w:rsid w:val="00896909"/>
    <w:rsid w:val="008A469B"/>
    <w:rsid w:val="008A5052"/>
    <w:rsid w:val="008A7979"/>
    <w:rsid w:val="008B071C"/>
    <w:rsid w:val="008B3A3F"/>
    <w:rsid w:val="008C16A0"/>
    <w:rsid w:val="008C1F36"/>
    <w:rsid w:val="008C2BFA"/>
    <w:rsid w:val="008C3805"/>
    <w:rsid w:val="008C38F7"/>
    <w:rsid w:val="008C6EBB"/>
    <w:rsid w:val="008D6DB7"/>
    <w:rsid w:val="008D787E"/>
    <w:rsid w:val="008D7F77"/>
    <w:rsid w:val="008E10EF"/>
    <w:rsid w:val="008E1298"/>
    <w:rsid w:val="008E5768"/>
    <w:rsid w:val="008F007D"/>
    <w:rsid w:val="008F1282"/>
    <w:rsid w:val="008F368A"/>
    <w:rsid w:val="008F45F8"/>
    <w:rsid w:val="008F6984"/>
    <w:rsid w:val="009002A7"/>
    <w:rsid w:val="00901B26"/>
    <w:rsid w:val="009046A8"/>
    <w:rsid w:val="00904A12"/>
    <w:rsid w:val="009069AD"/>
    <w:rsid w:val="00906BA7"/>
    <w:rsid w:val="00906C39"/>
    <w:rsid w:val="009104B3"/>
    <w:rsid w:val="009204DE"/>
    <w:rsid w:val="00920864"/>
    <w:rsid w:val="00920993"/>
    <w:rsid w:val="00922D0F"/>
    <w:rsid w:val="00923BD1"/>
    <w:rsid w:val="00924C0D"/>
    <w:rsid w:val="009300B0"/>
    <w:rsid w:val="009307C1"/>
    <w:rsid w:val="009340D3"/>
    <w:rsid w:val="00937FC2"/>
    <w:rsid w:val="00942DDC"/>
    <w:rsid w:val="00945244"/>
    <w:rsid w:val="00946198"/>
    <w:rsid w:val="009509C4"/>
    <w:rsid w:val="00953EB1"/>
    <w:rsid w:val="0095503C"/>
    <w:rsid w:val="009559DA"/>
    <w:rsid w:val="0095665B"/>
    <w:rsid w:val="00956A08"/>
    <w:rsid w:val="00956CC2"/>
    <w:rsid w:val="00962448"/>
    <w:rsid w:val="00963346"/>
    <w:rsid w:val="00963ACA"/>
    <w:rsid w:val="00963B2A"/>
    <w:rsid w:val="009647AC"/>
    <w:rsid w:val="00964A26"/>
    <w:rsid w:val="00966CA6"/>
    <w:rsid w:val="00967372"/>
    <w:rsid w:val="00971A6A"/>
    <w:rsid w:val="009729DF"/>
    <w:rsid w:val="0097329F"/>
    <w:rsid w:val="00973F42"/>
    <w:rsid w:val="009746C8"/>
    <w:rsid w:val="00975618"/>
    <w:rsid w:val="00975715"/>
    <w:rsid w:val="0097632D"/>
    <w:rsid w:val="00981240"/>
    <w:rsid w:val="00981AFE"/>
    <w:rsid w:val="00982692"/>
    <w:rsid w:val="00984A08"/>
    <w:rsid w:val="00984C62"/>
    <w:rsid w:val="00984E0A"/>
    <w:rsid w:val="00985556"/>
    <w:rsid w:val="00990A99"/>
    <w:rsid w:val="00990D7F"/>
    <w:rsid w:val="00991F5E"/>
    <w:rsid w:val="009967BA"/>
    <w:rsid w:val="009A0F46"/>
    <w:rsid w:val="009A1938"/>
    <w:rsid w:val="009A28E7"/>
    <w:rsid w:val="009A6AF0"/>
    <w:rsid w:val="009B49F4"/>
    <w:rsid w:val="009B63F0"/>
    <w:rsid w:val="009C03A4"/>
    <w:rsid w:val="009C1B66"/>
    <w:rsid w:val="009C1C79"/>
    <w:rsid w:val="009C249A"/>
    <w:rsid w:val="009C2A6E"/>
    <w:rsid w:val="009C2E5C"/>
    <w:rsid w:val="009C4708"/>
    <w:rsid w:val="009C6D71"/>
    <w:rsid w:val="009C6E70"/>
    <w:rsid w:val="009D7244"/>
    <w:rsid w:val="009D7293"/>
    <w:rsid w:val="009E4B2E"/>
    <w:rsid w:val="009E6051"/>
    <w:rsid w:val="009E7480"/>
    <w:rsid w:val="009E793C"/>
    <w:rsid w:val="009F46B7"/>
    <w:rsid w:val="009F5C7E"/>
    <w:rsid w:val="00A00515"/>
    <w:rsid w:val="00A04EAB"/>
    <w:rsid w:val="00A06BB1"/>
    <w:rsid w:val="00A21809"/>
    <w:rsid w:val="00A22D21"/>
    <w:rsid w:val="00A247DA"/>
    <w:rsid w:val="00A3103D"/>
    <w:rsid w:val="00A32CC1"/>
    <w:rsid w:val="00A350D8"/>
    <w:rsid w:val="00A35934"/>
    <w:rsid w:val="00A409EF"/>
    <w:rsid w:val="00A411D8"/>
    <w:rsid w:val="00A4294C"/>
    <w:rsid w:val="00A43589"/>
    <w:rsid w:val="00A470CB"/>
    <w:rsid w:val="00A47BB4"/>
    <w:rsid w:val="00A53E82"/>
    <w:rsid w:val="00A54536"/>
    <w:rsid w:val="00A545A6"/>
    <w:rsid w:val="00A552C8"/>
    <w:rsid w:val="00A5715C"/>
    <w:rsid w:val="00A652E8"/>
    <w:rsid w:val="00A76185"/>
    <w:rsid w:val="00A80A77"/>
    <w:rsid w:val="00A86EFD"/>
    <w:rsid w:val="00A87984"/>
    <w:rsid w:val="00A91943"/>
    <w:rsid w:val="00A91EA7"/>
    <w:rsid w:val="00A921B0"/>
    <w:rsid w:val="00A928F6"/>
    <w:rsid w:val="00A95D23"/>
    <w:rsid w:val="00A96578"/>
    <w:rsid w:val="00A97688"/>
    <w:rsid w:val="00AA44DF"/>
    <w:rsid w:val="00AB1B56"/>
    <w:rsid w:val="00AB26DA"/>
    <w:rsid w:val="00AB3CCA"/>
    <w:rsid w:val="00AC4FC0"/>
    <w:rsid w:val="00AC740A"/>
    <w:rsid w:val="00AD0045"/>
    <w:rsid w:val="00AD4622"/>
    <w:rsid w:val="00AD7E9E"/>
    <w:rsid w:val="00AE323D"/>
    <w:rsid w:val="00AE6AF8"/>
    <w:rsid w:val="00AF0B72"/>
    <w:rsid w:val="00AF17DE"/>
    <w:rsid w:val="00AF416E"/>
    <w:rsid w:val="00AF7C9D"/>
    <w:rsid w:val="00B03007"/>
    <w:rsid w:val="00B034AD"/>
    <w:rsid w:val="00B040AA"/>
    <w:rsid w:val="00B04621"/>
    <w:rsid w:val="00B06316"/>
    <w:rsid w:val="00B07914"/>
    <w:rsid w:val="00B234B8"/>
    <w:rsid w:val="00B24CE8"/>
    <w:rsid w:val="00B25390"/>
    <w:rsid w:val="00B255D8"/>
    <w:rsid w:val="00B32935"/>
    <w:rsid w:val="00B33E20"/>
    <w:rsid w:val="00B36483"/>
    <w:rsid w:val="00B36DA5"/>
    <w:rsid w:val="00B4347C"/>
    <w:rsid w:val="00B45ED3"/>
    <w:rsid w:val="00B54470"/>
    <w:rsid w:val="00B56E21"/>
    <w:rsid w:val="00B57C94"/>
    <w:rsid w:val="00B6020C"/>
    <w:rsid w:val="00B61729"/>
    <w:rsid w:val="00B62536"/>
    <w:rsid w:val="00B714F8"/>
    <w:rsid w:val="00B74F09"/>
    <w:rsid w:val="00B757A4"/>
    <w:rsid w:val="00B76FE6"/>
    <w:rsid w:val="00B7744D"/>
    <w:rsid w:val="00B83360"/>
    <w:rsid w:val="00B84705"/>
    <w:rsid w:val="00B860E2"/>
    <w:rsid w:val="00B86B6B"/>
    <w:rsid w:val="00B913A5"/>
    <w:rsid w:val="00B93A60"/>
    <w:rsid w:val="00B95313"/>
    <w:rsid w:val="00BA01A5"/>
    <w:rsid w:val="00BA4FB9"/>
    <w:rsid w:val="00BA5565"/>
    <w:rsid w:val="00BA5C9A"/>
    <w:rsid w:val="00BB1803"/>
    <w:rsid w:val="00BB3B21"/>
    <w:rsid w:val="00BC32B0"/>
    <w:rsid w:val="00BC3527"/>
    <w:rsid w:val="00BC526B"/>
    <w:rsid w:val="00BC60AA"/>
    <w:rsid w:val="00BC711A"/>
    <w:rsid w:val="00BD04EE"/>
    <w:rsid w:val="00BD1BAE"/>
    <w:rsid w:val="00BE2BE5"/>
    <w:rsid w:val="00BE2C0B"/>
    <w:rsid w:val="00BE3DA3"/>
    <w:rsid w:val="00BE6C58"/>
    <w:rsid w:val="00BE74F7"/>
    <w:rsid w:val="00BF0FC7"/>
    <w:rsid w:val="00BF4398"/>
    <w:rsid w:val="00BF4D45"/>
    <w:rsid w:val="00C0070E"/>
    <w:rsid w:val="00C01A79"/>
    <w:rsid w:val="00C02C4E"/>
    <w:rsid w:val="00C044DD"/>
    <w:rsid w:val="00C05A40"/>
    <w:rsid w:val="00C068C8"/>
    <w:rsid w:val="00C06B1A"/>
    <w:rsid w:val="00C0733B"/>
    <w:rsid w:val="00C15D90"/>
    <w:rsid w:val="00C16447"/>
    <w:rsid w:val="00C20451"/>
    <w:rsid w:val="00C20854"/>
    <w:rsid w:val="00C23B32"/>
    <w:rsid w:val="00C25575"/>
    <w:rsid w:val="00C25F28"/>
    <w:rsid w:val="00C279B1"/>
    <w:rsid w:val="00C31482"/>
    <w:rsid w:val="00C3632B"/>
    <w:rsid w:val="00C41FCE"/>
    <w:rsid w:val="00C4436A"/>
    <w:rsid w:val="00C445A5"/>
    <w:rsid w:val="00C51795"/>
    <w:rsid w:val="00C52118"/>
    <w:rsid w:val="00C52155"/>
    <w:rsid w:val="00C53051"/>
    <w:rsid w:val="00C54D7B"/>
    <w:rsid w:val="00C604CD"/>
    <w:rsid w:val="00C70ED3"/>
    <w:rsid w:val="00C7303F"/>
    <w:rsid w:val="00C75C7D"/>
    <w:rsid w:val="00C76ED7"/>
    <w:rsid w:val="00C84E66"/>
    <w:rsid w:val="00C87ACE"/>
    <w:rsid w:val="00CA27B6"/>
    <w:rsid w:val="00CA2F24"/>
    <w:rsid w:val="00CA7B57"/>
    <w:rsid w:val="00CA7EB6"/>
    <w:rsid w:val="00CB43CE"/>
    <w:rsid w:val="00CB75CC"/>
    <w:rsid w:val="00CC312B"/>
    <w:rsid w:val="00CC391B"/>
    <w:rsid w:val="00CC5A1C"/>
    <w:rsid w:val="00CC6C92"/>
    <w:rsid w:val="00CD248D"/>
    <w:rsid w:val="00CD7452"/>
    <w:rsid w:val="00CD75FD"/>
    <w:rsid w:val="00CE42A8"/>
    <w:rsid w:val="00CE4405"/>
    <w:rsid w:val="00CE4EDC"/>
    <w:rsid w:val="00CE54E3"/>
    <w:rsid w:val="00CE5E37"/>
    <w:rsid w:val="00CF09C1"/>
    <w:rsid w:val="00CF0C98"/>
    <w:rsid w:val="00CF26CA"/>
    <w:rsid w:val="00CF2DA3"/>
    <w:rsid w:val="00D00011"/>
    <w:rsid w:val="00D00E28"/>
    <w:rsid w:val="00D076D3"/>
    <w:rsid w:val="00D13014"/>
    <w:rsid w:val="00D14BD2"/>
    <w:rsid w:val="00D1534D"/>
    <w:rsid w:val="00D15F7B"/>
    <w:rsid w:val="00D16EE6"/>
    <w:rsid w:val="00D2244B"/>
    <w:rsid w:val="00D27242"/>
    <w:rsid w:val="00D32566"/>
    <w:rsid w:val="00D3273C"/>
    <w:rsid w:val="00D349B3"/>
    <w:rsid w:val="00D40A2F"/>
    <w:rsid w:val="00D41683"/>
    <w:rsid w:val="00D426FF"/>
    <w:rsid w:val="00D427EA"/>
    <w:rsid w:val="00D42F96"/>
    <w:rsid w:val="00D43392"/>
    <w:rsid w:val="00D458ED"/>
    <w:rsid w:val="00D47A52"/>
    <w:rsid w:val="00D50A72"/>
    <w:rsid w:val="00D52040"/>
    <w:rsid w:val="00D55247"/>
    <w:rsid w:val="00D569BB"/>
    <w:rsid w:val="00D56BD8"/>
    <w:rsid w:val="00D57697"/>
    <w:rsid w:val="00D603F6"/>
    <w:rsid w:val="00D624A4"/>
    <w:rsid w:val="00D625BB"/>
    <w:rsid w:val="00D65B86"/>
    <w:rsid w:val="00D70320"/>
    <w:rsid w:val="00D70D39"/>
    <w:rsid w:val="00D70FAF"/>
    <w:rsid w:val="00D70FEC"/>
    <w:rsid w:val="00D74886"/>
    <w:rsid w:val="00D75B9D"/>
    <w:rsid w:val="00D81780"/>
    <w:rsid w:val="00D83E65"/>
    <w:rsid w:val="00D85AD3"/>
    <w:rsid w:val="00D87AE4"/>
    <w:rsid w:val="00D949FF"/>
    <w:rsid w:val="00D94B69"/>
    <w:rsid w:val="00D96A9F"/>
    <w:rsid w:val="00DA49FB"/>
    <w:rsid w:val="00DB11FF"/>
    <w:rsid w:val="00DB1D71"/>
    <w:rsid w:val="00DB55B3"/>
    <w:rsid w:val="00DB6939"/>
    <w:rsid w:val="00DB7614"/>
    <w:rsid w:val="00DC129A"/>
    <w:rsid w:val="00DD261C"/>
    <w:rsid w:val="00DD542E"/>
    <w:rsid w:val="00DD6A48"/>
    <w:rsid w:val="00DD7979"/>
    <w:rsid w:val="00DE2A34"/>
    <w:rsid w:val="00DE30FE"/>
    <w:rsid w:val="00DE41EA"/>
    <w:rsid w:val="00DE4938"/>
    <w:rsid w:val="00DE49B3"/>
    <w:rsid w:val="00DE4F89"/>
    <w:rsid w:val="00DE638E"/>
    <w:rsid w:val="00DE7215"/>
    <w:rsid w:val="00DF23BA"/>
    <w:rsid w:val="00E036B8"/>
    <w:rsid w:val="00E044C2"/>
    <w:rsid w:val="00E1102B"/>
    <w:rsid w:val="00E164CF"/>
    <w:rsid w:val="00E168EB"/>
    <w:rsid w:val="00E21041"/>
    <w:rsid w:val="00E33EC5"/>
    <w:rsid w:val="00E346CF"/>
    <w:rsid w:val="00E348BC"/>
    <w:rsid w:val="00E40E64"/>
    <w:rsid w:val="00E41BBC"/>
    <w:rsid w:val="00E41D32"/>
    <w:rsid w:val="00E42596"/>
    <w:rsid w:val="00E43D48"/>
    <w:rsid w:val="00E440DE"/>
    <w:rsid w:val="00E46216"/>
    <w:rsid w:val="00E51B5B"/>
    <w:rsid w:val="00E61455"/>
    <w:rsid w:val="00E635F0"/>
    <w:rsid w:val="00E65664"/>
    <w:rsid w:val="00E66842"/>
    <w:rsid w:val="00E7188B"/>
    <w:rsid w:val="00E72D10"/>
    <w:rsid w:val="00E7435D"/>
    <w:rsid w:val="00E7452E"/>
    <w:rsid w:val="00E756DC"/>
    <w:rsid w:val="00E76C56"/>
    <w:rsid w:val="00E807A1"/>
    <w:rsid w:val="00E81625"/>
    <w:rsid w:val="00E85953"/>
    <w:rsid w:val="00E92A2D"/>
    <w:rsid w:val="00E93A3C"/>
    <w:rsid w:val="00E96CDE"/>
    <w:rsid w:val="00E97F87"/>
    <w:rsid w:val="00EA22AE"/>
    <w:rsid w:val="00EA5A13"/>
    <w:rsid w:val="00EA6A89"/>
    <w:rsid w:val="00EA6FA8"/>
    <w:rsid w:val="00EB2506"/>
    <w:rsid w:val="00EB26A2"/>
    <w:rsid w:val="00EB3293"/>
    <w:rsid w:val="00EC344A"/>
    <w:rsid w:val="00EC4A35"/>
    <w:rsid w:val="00EC4F83"/>
    <w:rsid w:val="00EC5BE0"/>
    <w:rsid w:val="00EC5D24"/>
    <w:rsid w:val="00ED18BF"/>
    <w:rsid w:val="00ED1B43"/>
    <w:rsid w:val="00EE3F5E"/>
    <w:rsid w:val="00EE4110"/>
    <w:rsid w:val="00EF0D82"/>
    <w:rsid w:val="00EF2F5D"/>
    <w:rsid w:val="00EF3B0F"/>
    <w:rsid w:val="00EF4433"/>
    <w:rsid w:val="00EF677C"/>
    <w:rsid w:val="00F073B0"/>
    <w:rsid w:val="00F10C4D"/>
    <w:rsid w:val="00F150C8"/>
    <w:rsid w:val="00F15124"/>
    <w:rsid w:val="00F16A48"/>
    <w:rsid w:val="00F1758A"/>
    <w:rsid w:val="00F220B6"/>
    <w:rsid w:val="00F2523C"/>
    <w:rsid w:val="00F26403"/>
    <w:rsid w:val="00F26F83"/>
    <w:rsid w:val="00F2782D"/>
    <w:rsid w:val="00F27902"/>
    <w:rsid w:val="00F307D0"/>
    <w:rsid w:val="00F31FFF"/>
    <w:rsid w:val="00F340EF"/>
    <w:rsid w:val="00F402E0"/>
    <w:rsid w:val="00F40C83"/>
    <w:rsid w:val="00F4289A"/>
    <w:rsid w:val="00F43408"/>
    <w:rsid w:val="00F4344E"/>
    <w:rsid w:val="00F437AC"/>
    <w:rsid w:val="00F437E8"/>
    <w:rsid w:val="00F5021A"/>
    <w:rsid w:val="00F51A0F"/>
    <w:rsid w:val="00F51BCC"/>
    <w:rsid w:val="00F535F9"/>
    <w:rsid w:val="00F5369D"/>
    <w:rsid w:val="00F5591C"/>
    <w:rsid w:val="00F62DA9"/>
    <w:rsid w:val="00F728BE"/>
    <w:rsid w:val="00F74480"/>
    <w:rsid w:val="00F80F20"/>
    <w:rsid w:val="00F816C1"/>
    <w:rsid w:val="00F816CF"/>
    <w:rsid w:val="00F871A9"/>
    <w:rsid w:val="00F95711"/>
    <w:rsid w:val="00F97B99"/>
    <w:rsid w:val="00FA377C"/>
    <w:rsid w:val="00FA3CB1"/>
    <w:rsid w:val="00FA5B7E"/>
    <w:rsid w:val="00FA5FF7"/>
    <w:rsid w:val="00FB0FE4"/>
    <w:rsid w:val="00FB1978"/>
    <w:rsid w:val="00FB2A37"/>
    <w:rsid w:val="00FB30DF"/>
    <w:rsid w:val="00FB3134"/>
    <w:rsid w:val="00FB4649"/>
    <w:rsid w:val="00FB65A8"/>
    <w:rsid w:val="00FB7994"/>
    <w:rsid w:val="00FC0103"/>
    <w:rsid w:val="00FC0D13"/>
    <w:rsid w:val="00FC3C46"/>
    <w:rsid w:val="00FC674D"/>
    <w:rsid w:val="00FC736B"/>
    <w:rsid w:val="00FD022F"/>
    <w:rsid w:val="00FD1226"/>
    <w:rsid w:val="00FD3089"/>
    <w:rsid w:val="00FD58B7"/>
    <w:rsid w:val="00FD6E76"/>
    <w:rsid w:val="00FD7104"/>
    <w:rsid w:val="00FD7ECD"/>
    <w:rsid w:val="00FE26FA"/>
    <w:rsid w:val="00FE5EFE"/>
    <w:rsid w:val="00FE60D0"/>
    <w:rsid w:val="00FE65CA"/>
    <w:rsid w:val="00FF1015"/>
    <w:rsid w:val="00FF5327"/>
    <w:rsid w:val="00FF63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AAED8A"/>
  <w15:docId w15:val="{B51B6313-B9E8-4D1C-BE49-3BCD9B1EC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4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38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E38EB"/>
  </w:style>
  <w:style w:type="character" w:styleId="Hyperlink">
    <w:name w:val="Hyperlink"/>
    <w:basedOn w:val="DefaultParagraphFont"/>
    <w:uiPriority w:val="99"/>
    <w:semiHidden/>
    <w:unhideWhenUsed/>
    <w:rsid w:val="002E38EB"/>
    <w:rPr>
      <w:color w:val="0000FF"/>
      <w:u w:val="single"/>
    </w:rPr>
  </w:style>
  <w:style w:type="character" w:styleId="Strong">
    <w:name w:val="Strong"/>
    <w:basedOn w:val="DefaultParagraphFont"/>
    <w:uiPriority w:val="22"/>
    <w:qFormat/>
    <w:rsid w:val="002E38EB"/>
    <w:rPr>
      <w:b/>
      <w:bCs/>
    </w:rPr>
  </w:style>
  <w:style w:type="paragraph" w:styleId="ListParagraph">
    <w:name w:val="List Paragraph"/>
    <w:basedOn w:val="Normal"/>
    <w:uiPriority w:val="34"/>
    <w:qFormat/>
    <w:rsid w:val="00967372"/>
    <w:pPr>
      <w:ind w:left="720"/>
      <w:contextualSpacing/>
    </w:pPr>
  </w:style>
  <w:style w:type="paragraph" w:styleId="Header">
    <w:name w:val="header"/>
    <w:basedOn w:val="Normal"/>
    <w:link w:val="HeaderChar"/>
    <w:uiPriority w:val="99"/>
    <w:unhideWhenUsed/>
    <w:rsid w:val="00D624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4A4"/>
  </w:style>
  <w:style w:type="paragraph" w:styleId="Footer">
    <w:name w:val="footer"/>
    <w:basedOn w:val="Normal"/>
    <w:link w:val="FooterChar"/>
    <w:uiPriority w:val="99"/>
    <w:unhideWhenUsed/>
    <w:rsid w:val="00D624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4A4"/>
  </w:style>
  <w:style w:type="character" w:styleId="CommentReference">
    <w:name w:val="annotation reference"/>
    <w:basedOn w:val="DefaultParagraphFont"/>
    <w:uiPriority w:val="99"/>
    <w:semiHidden/>
    <w:unhideWhenUsed/>
    <w:rsid w:val="00761B34"/>
    <w:rPr>
      <w:sz w:val="16"/>
      <w:szCs w:val="16"/>
    </w:rPr>
  </w:style>
  <w:style w:type="paragraph" w:styleId="CommentText">
    <w:name w:val="annotation text"/>
    <w:basedOn w:val="Normal"/>
    <w:link w:val="CommentTextChar"/>
    <w:uiPriority w:val="99"/>
    <w:unhideWhenUsed/>
    <w:rsid w:val="00761B34"/>
    <w:pPr>
      <w:spacing w:line="240" w:lineRule="auto"/>
    </w:pPr>
    <w:rPr>
      <w:sz w:val="20"/>
      <w:szCs w:val="20"/>
    </w:rPr>
  </w:style>
  <w:style w:type="character" w:customStyle="1" w:styleId="CommentTextChar">
    <w:name w:val="Comment Text Char"/>
    <w:basedOn w:val="DefaultParagraphFont"/>
    <w:link w:val="CommentText"/>
    <w:uiPriority w:val="99"/>
    <w:rsid w:val="00761B34"/>
    <w:rPr>
      <w:sz w:val="20"/>
      <w:szCs w:val="20"/>
    </w:rPr>
  </w:style>
  <w:style w:type="paragraph" w:styleId="CommentSubject">
    <w:name w:val="annotation subject"/>
    <w:basedOn w:val="CommentText"/>
    <w:next w:val="CommentText"/>
    <w:link w:val="CommentSubjectChar"/>
    <w:uiPriority w:val="99"/>
    <w:semiHidden/>
    <w:unhideWhenUsed/>
    <w:rsid w:val="00761B34"/>
    <w:rPr>
      <w:b/>
      <w:bCs/>
    </w:rPr>
  </w:style>
  <w:style w:type="character" w:customStyle="1" w:styleId="CommentSubjectChar">
    <w:name w:val="Comment Subject Char"/>
    <w:basedOn w:val="CommentTextChar"/>
    <w:link w:val="CommentSubject"/>
    <w:uiPriority w:val="99"/>
    <w:semiHidden/>
    <w:rsid w:val="00761B34"/>
    <w:rPr>
      <w:b/>
      <w:bCs/>
      <w:sz w:val="20"/>
      <w:szCs w:val="20"/>
    </w:rPr>
  </w:style>
  <w:style w:type="paragraph" w:styleId="BalloonText">
    <w:name w:val="Balloon Text"/>
    <w:basedOn w:val="Normal"/>
    <w:link w:val="BalloonTextChar"/>
    <w:uiPriority w:val="99"/>
    <w:semiHidden/>
    <w:unhideWhenUsed/>
    <w:rsid w:val="00761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B34"/>
    <w:rPr>
      <w:rFonts w:ascii="Tahoma" w:hAnsi="Tahoma" w:cs="Tahoma"/>
      <w:sz w:val="16"/>
      <w:szCs w:val="16"/>
    </w:rPr>
  </w:style>
  <w:style w:type="table" w:styleId="TableGrid">
    <w:name w:val="Table Grid"/>
    <w:basedOn w:val="TableNormal"/>
    <w:uiPriority w:val="39"/>
    <w:rsid w:val="003C5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5021A"/>
    <w:pPr>
      <w:spacing w:after="0" w:line="240" w:lineRule="auto"/>
    </w:pPr>
  </w:style>
  <w:style w:type="character" w:customStyle="1" w:styleId="highlight">
    <w:name w:val="highlight"/>
    <w:basedOn w:val="DefaultParagraphFont"/>
    <w:rsid w:val="009A0F46"/>
  </w:style>
  <w:style w:type="character" w:styleId="Emphasis">
    <w:name w:val="Emphasis"/>
    <w:basedOn w:val="DefaultParagraphFont"/>
    <w:uiPriority w:val="20"/>
    <w:qFormat/>
    <w:rsid w:val="00A80A77"/>
    <w:rPr>
      <w:i/>
      <w:iCs/>
    </w:rPr>
  </w:style>
  <w:style w:type="character" w:styleId="LineNumber">
    <w:name w:val="line number"/>
    <w:basedOn w:val="DefaultParagraphFont"/>
    <w:uiPriority w:val="99"/>
    <w:semiHidden/>
    <w:unhideWhenUsed/>
    <w:rsid w:val="007E1567"/>
  </w:style>
  <w:style w:type="character" w:styleId="PlaceholderText">
    <w:name w:val="Placeholder Text"/>
    <w:basedOn w:val="DefaultParagraphFont"/>
    <w:uiPriority w:val="99"/>
    <w:semiHidden/>
    <w:rsid w:val="004F6E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55552">
      <w:bodyDiv w:val="1"/>
      <w:marLeft w:val="0"/>
      <w:marRight w:val="0"/>
      <w:marTop w:val="0"/>
      <w:marBottom w:val="0"/>
      <w:divBdr>
        <w:top w:val="none" w:sz="0" w:space="0" w:color="auto"/>
        <w:left w:val="none" w:sz="0" w:space="0" w:color="auto"/>
        <w:bottom w:val="none" w:sz="0" w:space="0" w:color="auto"/>
        <w:right w:val="none" w:sz="0" w:space="0" w:color="auto"/>
      </w:divBdr>
    </w:div>
    <w:div w:id="180357797">
      <w:bodyDiv w:val="1"/>
      <w:marLeft w:val="0"/>
      <w:marRight w:val="0"/>
      <w:marTop w:val="0"/>
      <w:marBottom w:val="0"/>
      <w:divBdr>
        <w:top w:val="none" w:sz="0" w:space="0" w:color="auto"/>
        <w:left w:val="none" w:sz="0" w:space="0" w:color="auto"/>
        <w:bottom w:val="none" w:sz="0" w:space="0" w:color="auto"/>
        <w:right w:val="none" w:sz="0" w:space="0" w:color="auto"/>
      </w:divBdr>
    </w:div>
    <w:div w:id="319427475">
      <w:bodyDiv w:val="1"/>
      <w:marLeft w:val="0"/>
      <w:marRight w:val="0"/>
      <w:marTop w:val="0"/>
      <w:marBottom w:val="0"/>
      <w:divBdr>
        <w:top w:val="none" w:sz="0" w:space="0" w:color="auto"/>
        <w:left w:val="none" w:sz="0" w:space="0" w:color="auto"/>
        <w:bottom w:val="none" w:sz="0" w:space="0" w:color="auto"/>
        <w:right w:val="none" w:sz="0" w:space="0" w:color="auto"/>
      </w:divBdr>
      <w:divsChild>
        <w:div w:id="68697112">
          <w:marLeft w:val="640"/>
          <w:marRight w:val="0"/>
          <w:marTop w:val="0"/>
          <w:marBottom w:val="0"/>
          <w:divBdr>
            <w:top w:val="none" w:sz="0" w:space="0" w:color="auto"/>
            <w:left w:val="none" w:sz="0" w:space="0" w:color="auto"/>
            <w:bottom w:val="none" w:sz="0" w:space="0" w:color="auto"/>
            <w:right w:val="none" w:sz="0" w:space="0" w:color="auto"/>
          </w:divBdr>
        </w:div>
        <w:div w:id="153834748">
          <w:marLeft w:val="640"/>
          <w:marRight w:val="0"/>
          <w:marTop w:val="0"/>
          <w:marBottom w:val="0"/>
          <w:divBdr>
            <w:top w:val="none" w:sz="0" w:space="0" w:color="auto"/>
            <w:left w:val="none" w:sz="0" w:space="0" w:color="auto"/>
            <w:bottom w:val="none" w:sz="0" w:space="0" w:color="auto"/>
            <w:right w:val="none" w:sz="0" w:space="0" w:color="auto"/>
          </w:divBdr>
        </w:div>
        <w:div w:id="2036425690">
          <w:marLeft w:val="640"/>
          <w:marRight w:val="0"/>
          <w:marTop w:val="0"/>
          <w:marBottom w:val="0"/>
          <w:divBdr>
            <w:top w:val="none" w:sz="0" w:space="0" w:color="auto"/>
            <w:left w:val="none" w:sz="0" w:space="0" w:color="auto"/>
            <w:bottom w:val="none" w:sz="0" w:space="0" w:color="auto"/>
            <w:right w:val="none" w:sz="0" w:space="0" w:color="auto"/>
          </w:divBdr>
        </w:div>
        <w:div w:id="949357374">
          <w:marLeft w:val="640"/>
          <w:marRight w:val="0"/>
          <w:marTop w:val="0"/>
          <w:marBottom w:val="0"/>
          <w:divBdr>
            <w:top w:val="none" w:sz="0" w:space="0" w:color="auto"/>
            <w:left w:val="none" w:sz="0" w:space="0" w:color="auto"/>
            <w:bottom w:val="none" w:sz="0" w:space="0" w:color="auto"/>
            <w:right w:val="none" w:sz="0" w:space="0" w:color="auto"/>
          </w:divBdr>
        </w:div>
        <w:div w:id="1455058205">
          <w:marLeft w:val="640"/>
          <w:marRight w:val="0"/>
          <w:marTop w:val="0"/>
          <w:marBottom w:val="0"/>
          <w:divBdr>
            <w:top w:val="none" w:sz="0" w:space="0" w:color="auto"/>
            <w:left w:val="none" w:sz="0" w:space="0" w:color="auto"/>
            <w:bottom w:val="none" w:sz="0" w:space="0" w:color="auto"/>
            <w:right w:val="none" w:sz="0" w:space="0" w:color="auto"/>
          </w:divBdr>
        </w:div>
        <w:div w:id="149756279">
          <w:marLeft w:val="640"/>
          <w:marRight w:val="0"/>
          <w:marTop w:val="0"/>
          <w:marBottom w:val="0"/>
          <w:divBdr>
            <w:top w:val="none" w:sz="0" w:space="0" w:color="auto"/>
            <w:left w:val="none" w:sz="0" w:space="0" w:color="auto"/>
            <w:bottom w:val="none" w:sz="0" w:space="0" w:color="auto"/>
            <w:right w:val="none" w:sz="0" w:space="0" w:color="auto"/>
          </w:divBdr>
        </w:div>
        <w:div w:id="2105219566">
          <w:marLeft w:val="640"/>
          <w:marRight w:val="0"/>
          <w:marTop w:val="0"/>
          <w:marBottom w:val="0"/>
          <w:divBdr>
            <w:top w:val="none" w:sz="0" w:space="0" w:color="auto"/>
            <w:left w:val="none" w:sz="0" w:space="0" w:color="auto"/>
            <w:bottom w:val="none" w:sz="0" w:space="0" w:color="auto"/>
            <w:right w:val="none" w:sz="0" w:space="0" w:color="auto"/>
          </w:divBdr>
        </w:div>
        <w:div w:id="1220627685">
          <w:marLeft w:val="640"/>
          <w:marRight w:val="0"/>
          <w:marTop w:val="0"/>
          <w:marBottom w:val="0"/>
          <w:divBdr>
            <w:top w:val="none" w:sz="0" w:space="0" w:color="auto"/>
            <w:left w:val="none" w:sz="0" w:space="0" w:color="auto"/>
            <w:bottom w:val="none" w:sz="0" w:space="0" w:color="auto"/>
            <w:right w:val="none" w:sz="0" w:space="0" w:color="auto"/>
          </w:divBdr>
        </w:div>
        <w:div w:id="234751988">
          <w:marLeft w:val="640"/>
          <w:marRight w:val="0"/>
          <w:marTop w:val="0"/>
          <w:marBottom w:val="0"/>
          <w:divBdr>
            <w:top w:val="none" w:sz="0" w:space="0" w:color="auto"/>
            <w:left w:val="none" w:sz="0" w:space="0" w:color="auto"/>
            <w:bottom w:val="none" w:sz="0" w:space="0" w:color="auto"/>
            <w:right w:val="none" w:sz="0" w:space="0" w:color="auto"/>
          </w:divBdr>
        </w:div>
        <w:div w:id="656803477">
          <w:marLeft w:val="640"/>
          <w:marRight w:val="0"/>
          <w:marTop w:val="0"/>
          <w:marBottom w:val="0"/>
          <w:divBdr>
            <w:top w:val="none" w:sz="0" w:space="0" w:color="auto"/>
            <w:left w:val="none" w:sz="0" w:space="0" w:color="auto"/>
            <w:bottom w:val="none" w:sz="0" w:space="0" w:color="auto"/>
            <w:right w:val="none" w:sz="0" w:space="0" w:color="auto"/>
          </w:divBdr>
        </w:div>
        <w:div w:id="287247145">
          <w:marLeft w:val="640"/>
          <w:marRight w:val="0"/>
          <w:marTop w:val="0"/>
          <w:marBottom w:val="0"/>
          <w:divBdr>
            <w:top w:val="none" w:sz="0" w:space="0" w:color="auto"/>
            <w:left w:val="none" w:sz="0" w:space="0" w:color="auto"/>
            <w:bottom w:val="none" w:sz="0" w:space="0" w:color="auto"/>
            <w:right w:val="none" w:sz="0" w:space="0" w:color="auto"/>
          </w:divBdr>
        </w:div>
        <w:div w:id="520321822">
          <w:marLeft w:val="640"/>
          <w:marRight w:val="0"/>
          <w:marTop w:val="0"/>
          <w:marBottom w:val="0"/>
          <w:divBdr>
            <w:top w:val="none" w:sz="0" w:space="0" w:color="auto"/>
            <w:left w:val="none" w:sz="0" w:space="0" w:color="auto"/>
            <w:bottom w:val="none" w:sz="0" w:space="0" w:color="auto"/>
            <w:right w:val="none" w:sz="0" w:space="0" w:color="auto"/>
          </w:divBdr>
        </w:div>
        <w:div w:id="1375732522">
          <w:marLeft w:val="640"/>
          <w:marRight w:val="0"/>
          <w:marTop w:val="0"/>
          <w:marBottom w:val="0"/>
          <w:divBdr>
            <w:top w:val="none" w:sz="0" w:space="0" w:color="auto"/>
            <w:left w:val="none" w:sz="0" w:space="0" w:color="auto"/>
            <w:bottom w:val="none" w:sz="0" w:space="0" w:color="auto"/>
            <w:right w:val="none" w:sz="0" w:space="0" w:color="auto"/>
          </w:divBdr>
        </w:div>
        <w:div w:id="1701474637">
          <w:marLeft w:val="640"/>
          <w:marRight w:val="0"/>
          <w:marTop w:val="0"/>
          <w:marBottom w:val="0"/>
          <w:divBdr>
            <w:top w:val="none" w:sz="0" w:space="0" w:color="auto"/>
            <w:left w:val="none" w:sz="0" w:space="0" w:color="auto"/>
            <w:bottom w:val="none" w:sz="0" w:space="0" w:color="auto"/>
            <w:right w:val="none" w:sz="0" w:space="0" w:color="auto"/>
          </w:divBdr>
        </w:div>
        <w:div w:id="773866466">
          <w:marLeft w:val="640"/>
          <w:marRight w:val="0"/>
          <w:marTop w:val="0"/>
          <w:marBottom w:val="0"/>
          <w:divBdr>
            <w:top w:val="none" w:sz="0" w:space="0" w:color="auto"/>
            <w:left w:val="none" w:sz="0" w:space="0" w:color="auto"/>
            <w:bottom w:val="none" w:sz="0" w:space="0" w:color="auto"/>
            <w:right w:val="none" w:sz="0" w:space="0" w:color="auto"/>
          </w:divBdr>
        </w:div>
        <w:div w:id="1436436534">
          <w:marLeft w:val="640"/>
          <w:marRight w:val="0"/>
          <w:marTop w:val="0"/>
          <w:marBottom w:val="0"/>
          <w:divBdr>
            <w:top w:val="none" w:sz="0" w:space="0" w:color="auto"/>
            <w:left w:val="none" w:sz="0" w:space="0" w:color="auto"/>
            <w:bottom w:val="none" w:sz="0" w:space="0" w:color="auto"/>
            <w:right w:val="none" w:sz="0" w:space="0" w:color="auto"/>
          </w:divBdr>
        </w:div>
        <w:div w:id="1801922723">
          <w:marLeft w:val="640"/>
          <w:marRight w:val="0"/>
          <w:marTop w:val="0"/>
          <w:marBottom w:val="0"/>
          <w:divBdr>
            <w:top w:val="none" w:sz="0" w:space="0" w:color="auto"/>
            <w:left w:val="none" w:sz="0" w:space="0" w:color="auto"/>
            <w:bottom w:val="none" w:sz="0" w:space="0" w:color="auto"/>
            <w:right w:val="none" w:sz="0" w:space="0" w:color="auto"/>
          </w:divBdr>
        </w:div>
        <w:div w:id="422147888">
          <w:marLeft w:val="640"/>
          <w:marRight w:val="0"/>
          <w:marTop w:val="0"/>
          <w:marBottom w:val="0"/>
          <w:divBdr>
            <w:top w:val="none" w:sz="0" w:space="0" w:color="auto"/>
            <w:left w:val="none" w:sz="0" w:space="0" w:color="auto"/>
            <w:bottom w:val="none" w:sz="0" w:space="0" w:color="auto"/>
            <w:right w:val="none" w:sz="0" w:space="0" w:color="auto"/>
          </w:divBdr>
        </w:div>
        <w:div w:id="274219503">
          <w:marLeft w:val="640"/>
          <w:marRight w:val="0"/>
          <w:marTop w:val="0"/>
          <w:marBottom w:val="0"/>
          <w:divBdr>
            <w:top w:val="none" w:sz="0" w:space="0" w:color="auto"/>
            <w:left w:val="none" w:sz="0" w:space="0" w:color="auto"/>
            <w:bottom w:val="none" w:sz="0" w:space="0" w:color="auto"/>
            <w:right w:val="none" w:sz="0" w:space="0" w:color="auto"/>
          </w:divBdr>
        </w:div>
        <w:div w:id="168836477">
          <w:marLeft w:val="640"/>
          <w:marRight w:val="0"/>
          <w:marTop w:val="0"/>
          <w:marBottom w:val="0"/>
          <w:divBdr>
            <w:top w:val="none" w:sz="0" w:space="0" w:color="auto"/>
            <w:left w:val="none" w:sz="0" w:space="0" w:color="auto"/>
            <w:bottom w:val="none" w:sz="0" w:space="0" w:color="auto"/>
            <w:right w:val="none" w:sz="0" w:space="0" w:color="auto"/>
          </w:divBdr>
        </w:div>
        <w:div w:id="2033727460">
          <w:marLeft w:val="640"/>
          <w:marRight w:val="0"/>
          <w:marTop w:val="0"/>
          <w:marBottom w:val="0"/>
          <w:divBdr>
            <w:top w:val="none" w:sz="0" w:space="0" w:color="auto"/>
            <w:left w:val="none" w:sz="0" w:space="0" w:color="auto"/>
            <w:bottom w:val="none" w:sz="0" w:space="0" w:color="auto"/>
            <w:right w:val="none" w:sz="0" w:space="0" w:color="auto"/>
          </w:divBdr>
        </w:div>
        <w:div w:id="825706096">
          <w:marLeft w:val="640"/>
          <w:marRight w:val="0"/>
          <w:marTop w:val="0"/>
          <w:marBottom w:val="0"/>
          <w:divBdr>
            <w:top w:val="none" w:sz="0" w:space="0" w:color="auto"/>
            <w:left w:val="none" w:sz="0" w:space="0" w:color="auto"/>
            <w:bottom w:val="none" w:sz="0" w:space="0" w:color="auto"/>
            <w:right w:val="none" w:sz="0" w:space="0" w:color="auto"/>
          </w:divBdr>
        </w:div>
        <w:div w:id="1304429176">
          <w:marLeft w:val="640"/>
          <w:marRight w:val="0"/>
          <w:marTop w:val="0"/>
          <w:marBottom w:val="0"/>
          <w:divBdr>
            <w:top w:val="none" w:sz="0" w:space="0" w:color="auto"/>
            <w:left w:val="none" w:sz="0" w:space="0" w:color="auto"/>
            <w:bottom w:val="none" w:sz="0" w:space="0" w:color="auto"/>
            <w:right w:val="none" w:sz="0" w:space="0" w:color="auto"/>
          </w:divBdr>
        </w:div>
        <w:div w:id="885996049">
          <w:marLeft w:val="640"/>
          <w:marRight w:val="0"/>
          <w:marTop w:val="0"/>
          <w:marBottom w:val="0"/>
          <w:divBdr>
            <w:top w:val="none" w:sz="0" w:space="0" w:color="auto"/>
            <w:left w:val="none" w:sz="0" w:space="0" w:color="auto"/>
            <w:bottom w:val="none" w:sz="0" w:space="0" w:color="auto"/>
            <w:right w:val="none" w:sz="0" w:space="0" w:color="auto"/>
          </w:divBdr>
        </w:div>
        <w:div w:id="724720528">
          <w:marLeft w:val="640"/>
          <w:marRight w:val="0"/>
          <w:marTop w:val="0"/>
          <w:marBottom w:val="0"/>
          <w:divBdr>
            <w:top w:val="none" w:sz="0" w:space="0" w:color="auto"/>
            <w:left w:val="none" w:sz="0" w:space="0" w:color="auto"/>
            <w:bottom w:val="none" w:sz="0" w:space="0" w:color="auto"/>
            <w:right w:val="none" w:sz="0" w:space="0" w:color="auto"/>
          </w:divBdr>
        </w:div>
        <w:div w:id="1157383123">
          <w:marLeft w:val="640"/>
          <w:marRight w:val="0"/>
          <w:marTop w:val="0"/>
          <w:marBottom w:val="0"/>
          <w:divBdr>
            <w:top w:val="none" w:sz="0" w:space="0" w:color="auto"/>
            <w:left w:val="none" w:sz="0" w:space="0" w:color="auto"/>
            <w:bottom w:val="none" w:sz="0" w:space="0" w:color="auto"/>
            <w:right w:val="none" w:sz="0" w:space="0" w:color="auto"/>
          </w:divBdr>
        </w:div>
        <w:div w:id="255140673">
          <w:marLeft w:val="640"/>
          <w:marRight w:val="0"/>
          <w:marTop w:val="0"/>
          <w:marBottom w:val="0"/>
          <w:divBdr>
            <w:top w:val="none" w:sz="0" w:space="0" w:color="auto"/>
            <w:left w:val="none" w:sz="0" w:space="0" w:color="auto"/>
            <w:bottom w:val="none" w:sz="0" w:space="0" w:color="auto"/>
            <w:right w:val="none" w:sz="0" w:space="0" w:color="auto"/>
          </w:divBdr>
        </w:div>
        <w:div w:id="215626179">
          <w:marLeft w:val="640"/>
          <w:marRight w:val="0"/>
          <w:marTop w:val="0"/>
          <w:marBottom w:val="0"/>
          <w:divBdr>
            <w:top w:val="none" w:sz="0" w:space="0" w:color="auto"/>
            <w:left w:val="none" w:sz="0" w:space="0" w:color="auto"/>
            <w:bottom w:val="none" w:sz="0" w:space="0" w:color="auto"/>
            <w:right w:val="none" w:sz="0" w:space="0" w:color="auto"/>
          </w:divBdr>
        </w:div>
        <w:div w:id="716785372">
          <w:marLeft w:val="640"/>
          <w:marRight w:val="0"/>
          <w:marTop w:val="0"/>
          <w:marBottom w:val="0"/>
          <w:divBdr>
            <w:top w:val="none" w:sz="0" w:space="0" w:color="auto"/>
            <w:left w:val="none" w:sz="0" w:space="0" w:color="auto"/>
            <w:bottom w:val="none" w:sz="0" w:space="0" w:color="auto"/>
            <w:right w:val="none" w:sz="0" w:space="0" w:color="auto"/>
          </w:divBdr>
        </w:div>
      </w:divsChild>
    </w:div>
    <w:div w:id="679043037">
      <w:bodyDiv w:val="1"/>
      <w:marLeft w:val="0"/>
      <w:marRight w:val="0"/>
      <w:marTop w:val="0"/>
      <w:marBottom w:val="0"/>
      <w:divBdr>
        <w:top w:val="none" w:sz="0" w:space="0" w:color="auto"/>
        <w:left w:val="none" w:sz="0" w:space="0" w:color="auto"/>
        <w:bottom w:val="none" w:sz="0" w:space="0" w:color="auto"/>
        <w:right w:val="none" w:sz="0" w:space="0" w:color="auto"/>
      </w:divBdr>
      <w:divsChild>
        <w:div w:id="1594702748">
          <w:marLeft w:val="640"/>
          <w:marRight w:val="0"/>
          <w:marTop w:val="0"/>
          <w:marBottom w:val="0"/>
          <w:divBdr>
            <w:top w:val="none" w:sz="0" w:space="0" w:color="auto"/>
            <w:left w:val="none" w:sz="0" w:space="0" w:color="auto"/>
            <w:bottom w:val="none" w:sz="0" w:space="0" w:color="auto"/>
            <w:right w:val="none" w:sz="0" w:space="0" w:color="auto"/>
          </w:divBdr>
        </w:div>
        <w:div w:id="1548957026">
          <w:marLeft w:val="640"/>
          <w:marRight w:val="0"/>
          <w:marTop w:val="0"/>
          <w:marBottom w:val="0"/>
          <w:divBdr>
            <w:top w:val="none" w:sz="0" w:space="0" w:color="auto"/>
            <w:left w:val="none" w:sz="0" w:space="0" w:color="auto"/>
            <w:bottom w:val="none" w:sz="0" w:space="0" w:color="auto"/>
            <w:right w:val="none" w:sz="0" w:space="0" w:color="auto"/>
          </w:divBdr>
        </w:div>
        <w:div w:id="2075273486">
          <w:marLeft w:val="640"/>
          <w:marRight w:val="0"/>
          <w:marTop w:val="0"/>
          <w:marBottom w:val="0"/>
          <w:divBdr>
            <w:top w:val="none" w:sz="0" w:space="0" w:color="auto"/>
            <w:left w:val="none" w:sz="0" w:space="0" w:color="auto"/>
            <w:bottom w:val="none" w:sz="0" w:space="0" w:color="auto"/>
            <w:right w:val="none" w:sz="0" w:space="0" w:color="auto"/>
          </w:divBdr>
        </w:div>
        <w:div w:id="125008407">
          <w:marLeft w:val="640"/>
          <w:marRight w:val="0"/>
          <w:marTop w:val="0"/>
          <w:marBottom w:val="0"/>
          <w:divBdr>
            <w:top w:val="none" w:sz="0" w:space="0" w:color="auto"/>
            <w:left w:val="none" w:sz="0" w:space="0" w:color="auto"/>
            <w:bottom w:val="none" w:sz="0" w:space="0" w:color="auto"/>
            <w:right w:val="none" w:sz="0" w:space="0" w:color="auto"/>
          </w:divBdr>
        </w:div>
        <w:div w:id="2133477550">
          <w:marLeft w:val="640"/>
          <w:marRight w:val="0"/>
          <w:marTop w:val="0"/>
          <w:marBottom w:val="0"/>
          <w:divBdr>
            <w:top w:val="none" w:sz="0" w:space="0" w:color="auto"/>
            <w:left w:val="none" w:sz="0" w:space="0" w:color="auto"/>
            <w:bottom w:val="none" w:sz="0" w:space="0" w:color="auto"/>
            <w:right w:val="none" w:sz="0" w:space="0" w:color="auto"/>
          </w:divBdr>
        </w:div>
        <w:div w:id="1556693696">
          <w:marLeft w:val="640"/>
          <w:marRight w:val="0"/>
          <w:marTop w:val="0"/>
          <w:marBottom w:val="0"/>
          <w:divBdr>
            <w:top w:val="none" w:sz="0" w:space="0" w:color="auto"/>
            <w:left w:val="none" w:sz="0" w:space="0" w:color="auto"/>
            <w:bottom w:val="none" w:sz="0" w:space="0" w:color="auto"/>
            <w:right w:val="none" w:sz="0" w:space="0" w:color="auto"/>
          </w:divBdr>
        </w:div>
        <w:div w:id="1304775710">
          <w:marLeft w:val="640"/>
          <w:marRight w:val="0"/>
          <w:marTop w:val="0"/>
          <w:marBottom w:val="0"/>
          <w:divBdr>
            <w:top w:val="none" w:sz="0" w:space="0" w:color="auto"/>
            <w:left w:val="none" w:sz="0" w:space="0" w:color="auto"/>
            <w:bottom w:val="none" w:sz="0" w:space="0" w:color="auto"/>
            <w:right w:val="none" w:sz="0" w:space="0" w:color="auto"/>
          </w:divBdr>
        </w:div>
        <w:div w:id="751464177">
          <w:marLeft w:val="640"/>
          <w:marRight w:val="0"/>
          <w:marTop w:val="0"/>
          <w:marBottom w:val="0"/>
          <w:divBdr>
            <w:top w:val="none" w:sz="0" w:space="0" w:color="auto"/>
            <w:left w:val="none" w:sz="0" w:space="0" w:color="auto"/>
            <w:bottom w:val="none" w:sz="0" w:space="0" w:color="auto"/>
            <w:right w:val="none" w:sz="0" w:space="0" w:color="auto"/>
          </w:divBdr>
        </w:div>
        <w:div w:id="1096632707">
          <w:marLeft w:val="640"/>
          <w:marRight w:val="0"/>
          <w:marTop w:val="0"/>
          <w:marBottom w:val="0"/>
          <w:divBdr>
            <w:top w:val="none" w:sz="0" w:space="0" w:color="auto"/>
            <w:left w:val="none" w:sz="0" w:space="0" w:color="auto"/>
            <w:bottom w:val="none" w:sz="0" w:space="0" w:color="auto"/>
            <w:right w:val="none" w:sz="0" w:space="0" w:color="auto"/>
          </w:divBdr>
        </w:div>
        <w:div w:id="1192958611">
          <w:marLeft w:val="640"/>
          <w:marRight w:val="0"/>
          <w:marTop w:val="0"/>
          <w:marBottom w:val="0"/>
          <w:divBdr>
            <w:top w:val="none" w:sz="0" w:space="0" w:color="auto"/>
            <w:left w:val="none" w:sz="0" w:space="0" w:color="auto"/>
            <w:bottom w:val="none" w:sz="0" w:space="0" w:color="auto"/>
            <w:right w:val="none" w:sz="0" w:space="0" w:color="auto"/>
          </w:divBdr>
        </w:div>
        <w:div w:id="2000646705">
          <w:marLeft w:val="640"/>
          <w:marRight w:val="0"/>
          <w:marTop w:val="0"/>
          <w:marBottom w:val="0"/>
          <w:divBdr>
            <w:top w:val="none" w:sz="0" w:space="0" w:color="auto"/>
            <w:left w:val="none" w:sz="0" w:space="0" w:color="auto"/>
            <w:bottom w:val="none" w:sz="0" w:space="0" w:color="auto"/>
            <w:right w:val="none" w:sz="0" w:space="0" w:color="auto"/>
          </w:divBdr>
        </w:div>
        <w:div w:id="2078238164">
          <w:marLeft w:val="640"/>
          <w:marRight w:val="0"/>
          <w:marTop w:val="0"/>
          <w:marBottom w:val="0"/>
          <w:divBdr>
            <w:top w:val="none" w:sz="0" w:space="0" w:color="auto"/>
            <w:left w:val="none" w:sz="0" w:space="0" w:color="auto"/>
            <w:bottom w:val="none" w:sz="0" w:space="0" w:color="auto"/>
            <w:right w:val="none" w:sz="0" w:space="0" w:color="auto"/>
          </w:divBdr>
        </w:div>
        <w:div w:id="794909370">
          <w:marLeft w:val="640"/>
          <w:marRight w:val="0"/>
          <w:marTop w:val="0"/>
          <w:marBottom w:val="0"/>
          <w:divBdr>
            <w:top w:val="none" w:sz="0" w:space="0" w:color="auto"/>
            <w:left w:val="none" w:sz="0" w:space="0" w:color="auto"/>
            <w:bottom w:val="none" w:sz="0" w:space="0" w:color="auto"/>
            <w:right w:val="none" w:sz="0" w:space="0" w:color="auto"/>
          </w:divBdr>
        </w:div>
        <w:div w:id="616568291">
          <w:marLeft w:val="640"/>
          <w:marRight w:val="0"/>
          <w:marTop w:val="0"/>
          <w:marBottom w:val="0"/>
          <w:divBdr>
            <w:top w:val="none" w:sz="0" w:space="0" w:color="auto"/>
            <w:left w:val="none" w:sz="0" w:space="0" w:color="auto"/>
            <w:bottom w:val="none" w:sz="0" w:space="0" w:color="auto"/>
            <w:right w:val="none" w:sz="0" w:space="0" w:color="auto"/>
          </w:divBdr>
        </w:div>
        <w:div w:id="602880420">
          <w:marLeft w:val="640"/>
          <w:marRight w:val="0"/>
          <w:marTop w:val="0"/>
          <w:marBottom w:val="0"/>
          <w:divBdr>
            <w:top w:val="none" w:sz="0" w:space="0" w:color="auto"/>
            <w:left w:val="none" w:sz="0" w:space="0" w:color="auto"/>
            <w:bottom w:val="none" w:sz="0" w:space="0" w:color="auto"/>
            <w:right w:val="none" w:sz="0" w:space="0" w:color="auto"/>
          </w:divBdr>
        </w:div>
        <w:div w:id="1476029593">
          <w:marLeft w:val="640"/>
          <w:marRight w:val="0"/>
          <w:marTop w:val="0"/>
          <w:marBottom w:val="0"/>
          <w:divBdr>
            <w:top w:val="none" w:sz="0" w:space="0" w:color="auto"/>
            <w:left w:val="none" w:sz="0" w:space="0" w:color="auto"/>
            <w:bottom w:val="none" w:sz="0" w:space="0" w:color="auto"/>
            <w:right w:val="none" w:sz="0" w:space="0" w:color="auto"/>
          </w:divBdr>
        </w:div>
        <w:div w:id="1241403719">
          <w:marLeft w:val="640"/>
          <w:marRight w:val="0"/>
          <w:marTop w:val="0"/>
          <w:marBottom w:val="0"/>
          <w:divBdr>
            <w:top w:val="none" w:sz="0" w:space="0" w:color="auto"/>
            <w:left w:val="none" w:sz="0" w:space="0" w:color="auto"/>
            <w:bottom w:val="none" w:sz="0" w:space="0" w:color="auto"/>
            <w:right w:val="none" w:sz="0" w:space="0" w:color="auto"/>
          </w:divBdr>
        </w:div>
        <w:div w:id="1099105646">
          <w:marLeft w:val="640"/>
          <w:marRight w:val="0"/>
          <w:marTop w:val="0"/>
          <w:marBottom w:val="0"/>
          <w:divBdr>
            <w:top w:val="none" w:sz="0" w:space="0" w:color="auto"/>
            <w:left w:val="none" w:sz="0" w:space="0" w:color="auto"/>
            <w:bottom w:val="none" w:sz="0" w:space="0" w:color="auto"/>
            <w:right w:val="none" w:sz="0" w:space="0" w:color="auto"/>
          </w:divBdr>
        </w:div>
        <w:div w:id="1211964501">
          <w:marLeft w:val="640"/>
          <w:marRight w:val="0"/>
          <w:marTop w:val="0"/>
          <w:marBottom w:val="0"/>
          <w:divBdr>
            <w:top w:val="none" w:sz="0" w:space="0" w:color="auto"/>
            <w:left w:val="none" w:sz="0" w:space="0" w:color="auto"/>
            <w:bottom w:val="none" w:sz="0" w:space="0" w:color="auto"/>
            <w:right w:val="none" w:sz="0" w:space="0" w:color="auto"/>
          </w:divBdr>
        </w:div>
        <w:div w:id="2112819504">
          <w:marLeft w:val="640"/>
          <w:marRight w:val="0"/>
          <w:marTop w:val="0"/>
          <w:marBottom w:val="0"/>
          <w:divBdr>
            <w:top w:val="none" w:sz="0" w:space="0" w:color="auto"/>
            <w:left w:val="none" w:sz="0" w:space="0" w:color="auto"/>
            <w:bottom w:val="none" w:sz="0" w:space="0" w:color="auto"/>
            <w:right w:val="none" w:sz="0" w:space="0" w:color="auto"/>
          </w:divBdr>
        </w:div>
        <w:div w:id="1669557394">
          <w:marLeft w:val="640"/>
          <w:marRight w:val="0"/>
          <w:marTop w:val="0"/>
          <w:marBottom w:val="0"/>
          <w:divBdr>
            <w:top w:val="none" w:sz="0" w:space="0" w:color="auto"/>
            <w:left w:val="none" w:sz="0" w:space="0" w:color="auto"/>
            <w:bottom w:val="none" w:sz="0" w:space="0" w:color="auto"/>
            <w:right w:val="none" w:sz="0" w:space="0" w:color="auto"/>
          </w:divBdr>
        </w:div>
        <w:div w:id="1102648252">
          <w:marLeft w:val="640"/>
          <w:marRight w:val="0"/>
          <w:marTop w:val="0"/>
          <w:marBottom w:val="0"/>
          <w:divBdr>
            <w:top w:val="none" w:sz="0" w:space="0" w:color="auto"/>
            <w:left w:val="none" w:sz="0" w:space="0" w:color="auto"/>
            <w:bottom w:val="none" w:sz="0" w:space="0" w:color="auto"/>
            <w:right w:val="none" w:sz="0" w:space="0" w:color="auto"/>
          </w:divBdr>
        </w:div>
        <w:div w:id="299842819">
          <w:marLeft w:val="640"/>
          <w:marRight w:val="0"/>
          <w:marTop w:val="0"/>
          <w:marBottom w:val="0"/>
          <w:divBdr>
            <w:top w:val="none" w:sz="0" w:space="0" w:color="auto"/>
            <w:left w:val="none" w:sz="0" w:space="0" w:color="auto"/>
            <w:bottom w:val="none" w:sz="0" w:space="0" w:color="auto"/>
            <w:right w:val="none" w:sz="0" w:space="0" w:color="auto"/>
          </w:divBdr>
        </w:div>
        <w:div w:id="1115634085">
          <w:marLeft w:val="640"/>
          <w:marRight w:val="0"/>
          <w:marTop w:val="0"/>
          <w:marBottom w:val="0"/>
          <w:divBdr>
            <w:top w:val="none" w:sz="0" w:space="0" w:color="auto"/>
            <w:left w:val="none" w:sz="0" w:space="0" w:color="auto"/>
            <w:bottom w:val="none" w:sz="0" w:space="0" w:color="auto"/>
            <w:right w:val="none" w:sz="0" w:space="0" w:color="auto"/>
          </w:divBdr>
        </w:div>
        <w:div w:id="321547501">
          <w:marLeft w:val="640"/>
          <w:marRight w:val="0"/>
          <w:marTop w:val="0"/>
          <w:marBottom w:val="0"/>
          <w:divBdr>
            <w:top w:val="none" w:sz="0" w:space="0" w:color="auto"/>
            <w:left w:val="none" w:sz="0" w:space="0" w:color="auto"/>
            <w:bottom w:val="none" w:sz="0" w:space="0" w:color="auto"/>
            <w:right w:val="none" w:sz="0" w:space="0" w:color="auto"/>
          </w:divBdr>
        </w:div>
        <w:div w:id="1965695058">
          <w:marLeft w:val="640"/>
          <w:marRight w:val="0"/>
          <w:marTop w:val="0"/>
          <w:marBottom w:val="0"/>
          <w:divBdr>
            <w:top w:val="none" w:sz="0" w:space="0" w:color="auto"/>
            <w:left w:val="none" w:sz="0" w:space="0" w:color="auto"/>
            <w:bottom w:val="none" w:sz="0" w:space="0" w:color="auto"/>
            <w:right w:val="none" w:sz="0" w:space="0" w:color="auto"/>
          </w:divBdr>
        </w:div>
        <w:div w:id="2096121643">
          <w:marLeft w:val="640"/>
          <w:marRight w:val="0"/>
          <w:marTop w:val="0"/>
          <w:marBottom w:val="0"/>
          <w:divBdr>
            <w:top w:val="none" w:sz="0" w:space="0" w:color="auto"/>
            <w:left w:val="none" w:sz="0" w:space="0" w:color="auto"/>
            <w:bottom w:val="none" w:sz="0" w:space="0" w:color="auto"/>
            <w:right w:val="none" w:sz="0" w:space="0" w:color="auto"/>
          </w:divBdr>
        </w:div>
        <w:div w:id="1445073202">
          <w:marLeft w:val="640"/>
          <w:marRight w:val="0"/>
          <w:marTop w:val="0"/>
          <w:marBottom w:val="0"/>
          <w:divBdr>
            <w:top w:val="none" w:sz="0" w:space="0" w:color="auto"/>
            <w:left w:val="none" w:sz="0" w:space="0" w:color="auto"/>
            <w:bottom w:val="none" w:sz="0" w:space="0" w:color="auto"/>
            <w:right w:val="none" w:sz="0" w:space="0" w:color="auto"/>
          </w:divBdr>
        </w:div>
      </w:divsChild>
    </w:div>
    <w:div w:id="741559747">
      <w:bodyDiv w:val="1"/>
      <w:marLeft w:val="0"/>
      <w:marRight w:val="0"/>
      <w:marTop w:val="0"/>
      <w:marBottom w:val="0"/>
      <w:divBdr>
        <w:top w:val="none" w:sz="0" w:space="0" w:color="auto"/>
        <w:left w:val="none" w:sz="0" w:space="0" w:color="auto"/>
        <w:bottom w:val="none" w:sz="0" w:space="0" w:color="auto"/>
        <w:right w:val="none" w:sz="0" w:space="0" w:color="auto"/>
      </w:divBdr>
      <w:divsChild>
        <w:div w:id="1848788182">
          <w:marLeft w:val="640"/>
          <w:marRight w:val="0"/>
          <w:marTop w:val="0"/>
          <w:marBottom w:val="0"/>
          <w:divBdr>
            <w:top w:val="none" w:sz="0" w:space="0" w:color="auto"/>
            <w:left w:val="none" w:sz="0" w:space="0" w:color="auto"/>
            <w:bottom w:val="none" w:sz="0" w:space="0" w:color="auto"/>
            <w:right w:val="none" w:sz="0" w:space="0" w:color="auto"/>
          </w:divBdr>
        </w:div>
        <w:div w:id="1550145464">
          <w:marLeft w:val="640"/>
          <w:marRight w:val="0"/>
          <w:marTop w:val="0"/>
          <w:marBottom w:val="0"/>
          <w:divBdr>
            <w:top w:val="none" w:sz="0" w:space="0" w:color="auto"/>
            <w:left w:val="none" w:sz="0" w:space="0" w:color="auto"/>
            <w:bottom w:val="none" w:sz="0" w:space="0" w:color="auto"/>
            <w:right w:val="none" w:sz="0" w:space="0" w:color="auto"/>
          </w:divBdr>
        </w:div>
        <w:div w:id="1232620411">
          <w:marLeft w:val="640"/>
          <w:marRight w:val="0"/>
          <w:marTop w:val="0"/>
          <w:marBottom w:val="0"/>
          <w:divBdr>
            <w:top w:val="none" w:sz="0" w:space="0" w:color="auto"/>
            <w:left w:val="none" w:sz="0" w:space="0" w:color="auto"/>
            <w:bottom w:val="none" w:sz="0" w:space="0" w:color="auto"/>
            <w:right w:val="none" w:sz="0" w:space="0" w:color="auto"/>
          </w:divBdr>
        </w:div>
        <w:div w:id="1535120925">
          <w:marLeft w:val="640"/>
          <w:marRight w:val="0"/>
          <w:marTop w:val="0"/>
          <w:marBottom w:val="0"/>
          <w:divBdr>
            <w:top w:val="none" w:sz="0" w:space="0" w:color="auto"/>
            <w:left w:val="none" w:sz="0" w:space="0" w:color="auto"/>
            <w:bottom w:val="none" w:sz="0" w:space="0" w:color="auto"/>
            <w:right w:val="none" w:sz="0" w:space="0" w:color="auto"/>
          </w:divBdr>
        </w:div>
        <w:div w:id="1687830974">
          <w:marLeft w:val="640"/>
          <w:marRight w:val="0"/>
          <w:marTop w:val="0"/>
          <w:marBottom w:val="0"/>
          <w:divBdr>
            <w:top w:val="none" w:sz="0" w:space="0" w:color="auto"/>
            <w:left w:val="none" w:sz="0" w:space="0" w:color="auto"/>
            <w:bottom w:val="none" w:sz="0" w:space="0" w:color="auto"/>
            <w:right w:val="none" w:sz="0" w:space="0" w:color="auto"/>
          </w:divBdr>
        </w:div>
        <w:div w:id="983050713">
          <w:marLeft w:val="640"/>
          <w:marRight w:val="0"/>
          <w:marTop w:val="0"/>
          <w:marBottom w:val="0"/>
          <w:divBdr>
            <w:top w:val="none" w:sz="0" w:space="0" w:color="auto"/>
            <w:left w:val="none" w:sz="0" w:space="0" w:color="auto"/>
            <w:bottom w:val="none" w:sz="0" w:space="0" w:color="auto"/>
            <w:right w:val="none" w:sz="0" w:space="0" w:color="auto"/>
          </w:divBdr>
        </w:div>
        <w:div w:id="50887372">
          <w:marLeft w:val="640"/>
          <w:marRight w:val="0"/>
          <w:marTop w:val="0"/>
          <w:marBottom w:val="0"/>
          <w:divBdr>
            <w:top w:val="none" w:sz="0" w:space="0" w:color="auto"/>
            <w:left w:val="none" w:sz="0" w:space="0" w:color="auto"/>
            <w:bottom w:val="none" w:sz="0" w:space="0" w:color="auto"/>
            <w:right w:val="none" w:sz="0" w:space="0" w:color="auto"/>
          </w:divBdr>
        </w:div>
        <w:div w:id="308949262">
          <w:marLeft w:val="640"/>
          <w:marRight w:val="0"/>
          <w:marTop w:val="0"/>
          <w:marBottom w:val="0"/>
          <w:divBdr>
            <w:top w:val="none" w:sz="0" w:space="0" w:color="auto"/>
            <w:left w:val="none" w:sz="0" w:space="0" w:color="auto"/>
            <w:bottom w:val="none" w:sz="0" w:space="0" w:color="auto"/>
            <w:right w:val="none" w:sz="0" w:space="0" w:color="auto"/>
          </w:divBdr>
        </w:div>
        <w:div w:id="2105297448">
          <w:marLeft w:val="640"/>
          <w:marRight w:val="0"/>
          <w:marTop w:val="0"/>
          <w:marBottom w:val="0"/>
          <w:divBdr>
            <w:top w:val="none" w:sz="0" w:space="0" w:color="auto"/>
            <w:left w:val="none" w:sz="0" w:space="0" w:color="auto"/>
            <w:bottom w:val="none" w:sz="0" w:space="0" w:color="auto"/>
            <w:right w:val="none" w:sz="0" w:space="0" w:color="auto"/>
          </w:divBdr>
        </w:div>
        <w:div w:id="1807116421">
          <w:marLeft w:val="640"/>
          <w:marRight w:val="0"/>
          <w:marTop w:val="0"/>
          <w:marBottom w:val="0"/>
          <w:divBdr>
            <w:top w:val="none" w:sz="0" w:space="0" w:color="auto"/>
            <w:left w:val="none" w:sz="0" w:space="0" w:color="auto"/>
            <w:bottom w:val="none" w:sz="0" w:space="0" w:color="auto"/>
            <w:right w:val="none" w:sz="0" w:space="0" w:color="auto"/>
          </w:divBdr>
        </w:div>
        <w:div w:id="1697383252">
          <w:marLeft w:val="640"/>
          <w:marRight w:val="0"/>
          <w:marTop w:val="0"/>
          <w:marBottom w:val="0"/>
          <w:divBdr>
            <w:top w:val="none" w:sz="0" w:space="0" w:color="auto"/>
            <w:left w:val="none" w:sz="0" w:space="0" w:color="auto"/>
            <w:bottom w:val="none" w:sz="0" w:space="0" w:color="auto"/>
            <w:right w:val="none" w:sz="0" w:space="0" w:color="auto"/>
          </w:divBdr>
        </w:div>
        <w:div w:id="1158690353">
          <w:marLeft w:val="640"/>
          <w:marRight w:val="0"/>
          <w:marTop w:val="0"/>
          <w:marBottom w:val="0"/>
          <w:divBdr>
            <w:top w:val="none" w:sz="0" w:space="0" w:color="auto"/>
            <w:left w:val="none" w:sz="0" w:space="0" w:color="auto"/>
            <w:bottom w:val="none" w:sz="0" w:space="0" w:color="auto"/>
            <w:right w:val="none" w:sz="0" w:space="0" w:color="auto"/>
          </w:divBdr>
        </w:div>
        <w:div w:id="2073774215">
          <w:marLeft w:val="640"/>
          <w:marRight w:val="0"/>
          <w:marTop w:val="0"/>
          <w:marBottom w:val="0"/>
          <w:divBdr>
            <w:top w:val="none" w:sz="0" w:space="0" w:color="auto"/>
            <w:left w:val="none" w:sz="0" w:space="0" w:color="auto"/>
            <w:bottom w:val="none" w:sz="0" w:space="0" w:color="auto"/>
            <w:right w:val="none" w:sz="0" w:space="0" w:color="auto"/>
          </w:divBdr>
        </w:div>
        <w:div w:id="2025010808">
          <w:marLeft w:val="640"/>
          <w:marRight w:val="0"/>
          <w:marTop w:val="0"/>
          <w:marBottom w:val="0"/>
          <w:divBdr>
            <w:top w:val="none" w:sz="0" w:space="0" w:color="auto"/>
            <w:left w:val="none" w:sz="0" w:space="0" w:color="auto"/>
            <w:bottom w:val="none" w:sz="0" w:space="0" w:color="auto"/>
            <w:right w:val="none" w:sz="0" w:space="0" w:color="auto"/>
          </w:divBdr>
        </w:div>
        <w:div w:id="1066731154">
          <w:marLeft w:val="640"/>
          <w:marRight w:val="0"/>
          <w:marTop w:val="0"/>
          <w:marBottom w:val="0"/>
          <w:divBdr>
            <w:top w:val="none" w:sz="0" w:space="0" w:color="auto"/>
            <w:left w:val="none" w:sz="0" w:space="0" w:color="auto"/>
            <w:bottom w:val="none" w:sz="0" w:space="0" w:color="auto"/>
            <w:right w:val="none" w:sz="0" w:space="0" w:color="auto"/>
          </w:divBdr>
        </w:div>
        <w:div w:id="364335854">
          <w:marLeft w:val="640"/>
          <w:marRight w:val="0"/>
          <w:marTop w:val="0"/>
          <w:marBottom w:val="0"/>
          <w:divBdr>
            <w:top w:val="none" w:sz="0" w:space="0" w:color="auto"/>
            <w:left w:val="none" w:sz="0" w:space="0" w:color="auto"/>
            <w:bottom w:val="none" w:sz="0" w:space="0" w:color="auto"/>
            <w:right w:val="none" w:sz="0" w:space="0" w:color="auto"/>
          </w:divBdr>
        </w:div>
        <w:div w:id="419104662">
          <w:marLeft w:val="640"/>
          <w:marRight w:val="0"/>
          <w:marTop w:val="0"/>
          <w:marBottom w:val="0"/>
          <w:divBdr>
            <w:top w:val="none" w:sz="0" w:space="0" w:color="auto"/>
            <w:left w:val="none" w:sz="0" w:space="0" w:color="auto"/>
            <w:bottom w:val="none" w:sz="0" w:space="0" w:color="auto"/>
            <w:right w:val="none" w:sz="0" w:space="0" w:color="auto"/>
          </w:divBdr>
        </w:div>
        <w:div w:id="63138854">
          <w:marLeft w:val="640"/>
          <w:marRight w:val="0"/>
          <w:marTop w:val="0"/>
          <w:marBottom w:val="0"/>
          <w:divBdr>
            <w:top w:val="none" w:sz="0" w:space="0" w:color="auto"/>
            <w:left w:val="none" w:sz="0" w:space="0" w:color="auto"/>
            <w:bottom w:val="none" w:sz="0" w:space="0" w:color="auto"/>
            <w:right w:val="none" w:sz="0" w:space="0" w:color="auto"/>
          </w:divBdr>
        </w:div>
        <w:div w:id="109788430">
          <w:marLeft w:val="640"/>
          <w:marRight w:val="0"/>
          <w:marTop w:val="0"/>
          <w:marBottom w:val="0"/>
          <w:divBdr>
            <w:top w:val="none" w:sz="0" w:space="0" w:color="auto"/>
            <w:left w:val="none" w:sz="0" w:space="0" w:color="auto"/>
            <w:bottom w:val="none" w:sz="0" w:space="0" w:color="auto"/>
            <w:right w:val="none" w:sz="0" w:space="0" w:color="auto"/>
          </w:divBdr>
        </w:div>
        <w:div w:id="1552767140">
          <w:marLeft w:val="640"/>
          <w:marRight w:val="0"/>
          <w:marTop w:val="0"/>
          <w:marBottom w:val="0"/>
          <w:divBdr>
            <w:top w:val="none" w:sz="0" w:space="0" w:color="auto"/>
            <w:left w:val="none" w:sz="0" w:space="0" w:color="auto"/>
            <w:bottom w:val="none" w:sz="0" w:space="0" w:color="auto"/>
            <w:right w:val="none" w:sz="0" w:space="0" w:color="auto"/>
          </w:divBdr>
        </w:div>
        <w:div w:id="944770699">
          <w:marLeft w:val="640"/>
          <w:marRight w:val="0"/>
          <w:marTop w:val="0"/>
          <w:marBottom w:val="0"/>
          <w:divBdr>
            <w:top w:val="none" w:sz="0" w:space="0" w:color="auto"/>
            <w:left w:val="none" w:sz="0" w:space="0" w:color="auto"/>
            <w:bottom w:val="none" w:sz="0" w:space="0" w:color="auto"/>
            <w:right w:val="none" w:sz="0" w:space="0" w:color="auto"/>
          </w:divBdr>
        </w:div>
        <w:div w:id="1943217020">
          <w:marLeft w:val="640"/>
          <w:marRight w:val="0"/>
          <w:marTop w:val="0"/>
          <w:marBottom w:val="0"/>
          <w:divBdr>
            <w:top w:val="none" w:sz="0" w:space="0" w:color="auto"/>
            <w:left w:val="none" w:sz="0" w:space="0" w:color="auto"/>
            <w:bottom w:val="none" w:sz="0" w:space="0" w:color="auto"/>
            <w:right w:val="none" w:sz="0" w:space="0" w:color="auto"/>
          </w:divBdr>
        </w:div>
        <w:div w:id="1416779910">
          <w:marLeft w:val="640"/>
          <w:marRight w:val="0"/>
          <w:marTop w:val="0"/>
          <w:marBottom w:val="0"/>
          <w:divBdr>
            <w:top w:val="none" w:sz="0" w:space="0" w:color="auto"/>
            <w:left w:val="none" w:sz="0" w:space="0" w:color="auto"/>
            <w:bottom w:val="none" w:sz="0" w:space="0" w:color="auto"/>
            <w:right w:val="none" w:sz="0" w:space="0" w:color="auto"/>
          </w:divBdr>
        </w:div>
        <w:div w:id="581723114">
          <w:marLeft w:val="640"/>
          <w:marRight w:val="0"/>
          <w:marTop w:val="0"/>
          <w:marBottom w:val="0"/>
          <w:divBdr>
            <w:top w:val="none" w:sz="0" w:space="0" w:color="auto"/>
            <w:left w:val="none" w:sz="0" w:space="0" w:color="auto"/>
            <w:bottom w:val="none" w:sz="0" w:space="0" w:color="auto"/>
            <w:right w:val="none" w:sz="0" w:space="0" w:color="auto"/>
          </w:divBdr>
        </w:div>
        <w:div w:id="562523566">
          <w:marLeft w:val="640"/>
          <w:marRight w:val="0"/>
          <w:marTop w:val="0"/>
          <w:marBottom w:val="0"/>
          <w:divBdr>
            <w:top w:val="none" w:sz="0" w:space="0" w:color="auto"/>
            <w:left w:val="none" w:sz="0" w:space="0" w:color="auto"/>
            <w:bottom w:val="none" w:sz="0" w:space="0" w:color="auto"/>
            <w:right w:val="none" w:sz="0" w:space="0" w:color="auto"/>
          </w:divBdr>
        </w:div>
        <w:div w:id="1682588080">
          <w:marLeft w:val="640"/>
          <w:marRight w:val="0"/>
          <w:marTop w:val="0"/>
          <w:marBottom w:val="0"/>
          <w:divBdr>
            <w:top w:val="none" w:sz="0" w:space="0" w:color="auto"/>
            <w:left w:val="none" w:sz="0" w:space="0" w:color="auto"/>
            <w:bottom w:val="none" w:sz="0" w:space="0" w:color="auto"/>
            <w:right w:val="none" w:sz="0" w:space="0" w:color="auto"/>
          </w:divBdr>
        </w:div>
        <w:div w:id="115148618">
          <w:marLeft w:val="640"/>
          <w:marRight w:val="0"/>
          <w:marTop w:val="0"/>
          <w:marBottom w:val="0"/>
          <w:divBdr>
            <w:top w:val="none" w:sz="0" w:space="0" w:color="auto"/>
            <w:left w:val="none" w:sz="0" w:space="0" w:color="auto"/>
            <w:bottom w:val="none" w:sz="0" w:space="0" w:color="auto"/>
            <w:right w:val="none" w:sz="0" w:space="0" w:color="auto"/>
          </w:divBdr>
        </w:div>
      </w:divsChild>
    </w:div>
    <w:div w:id="752354524">
      <w:bodyDiv w:val="1"/>
      <w:marLeft w:val="0"/>
      <w:marRight w:val="0"/>
      <w:marTop w:val="0"/>
      <w:marBottom w:val="0"/>
      <w:divBdr>
        <w:top w:val="none" w:sz="0" w:space="0" w:color="auto"/>
        <w:left w:val="none" w:sz="0" w:space="0" w:color="auto"/>
        <w:bottom w:val="none" w:sz="0" w:space="0" w:color="auto"/>
        <w:right w:val="none" w:sz="0" w:space="0" w:color="auto"/>
      </w:divBdr>
    </w:div>
    <w:div w:id="773746165">
      <w:bodyDiv w:val="1"/>
      <w:marLeft w:val="0"/>
      <w:marRight w:val="0"/>
      <w:marTop w:val="0"/>
      <w:marBottom w:val="0"/>
      <w:divBdr>
        <w:top w:val="none" w:sz="0" w:space="0" w:color="auto"/>
        <w:left w:val="none" w:sz="0" w:space="0" w:color="auto"/>
        <w:bottom w:val="none" w:sz="0" w:space="0" w:color="auto"/>
        <w:right w:val="none" w:sz="0" w:space="0" w:color="auto"/>
      </w:divBdr>
    </w:div>
    <w:div w:id="839197802">
      <w:bodyDiv w:val="1"/>
      <w:marLeft w:val="0"/>
      <w:marRight w:val="0"/>
      <w:marTop w:val="0"/>
      <w:marBottom w:val="0"/>
      <w:divBdr>
        <w:top w:val="none" w:sz="0" w:space="0" w:color="auto"/>
        <w:left w:val="none" w:sz="0" w:space="0" w:color="auto"/>
        <w:bottom w:val="none" w:sz="0" w:space="0" w:color="auto"/>
        <w:right w:val="none" w:sz="0" w:space="0" w:color="auto"/>
      </w:divBdr>
    </w:div>
    <w:div w:id="900099790">
      <w:bodyDiv w:val="1"/>
      <w:marLeft w:val="0"/>
      <w:marRight w:val="0"/>
      <w:marTop w:val="0"/>
      <w:marBottom w:val="0"/>
      <w:divBdr>
        <w:top w:val="none" w:sz="0" w:space="0" w:color="auto"/>
        <w:left w:val="none" w:sz="0" w:space="0" w:color="auto"/>
        <w:bottom w:val="none" w:sz="0" w:space="0" w:color="auto"/>
        <w:right w:val="none" w:sz="0" w:space="0" w:color="auto"/>
      </w:divBdr>
    </w:div>
    <w:div w:id="1405251064">
      <w:bodyDiv w:val="1"/>
      <w:marLeft w:val="0"/>
      <w:marRight w:val="0"/>
      <w:marTop w:val="0"/>
      <w:marBottom w:val="0"/>
      <w:divBdr>
        <w:top w:val="none" w:sz="0" w:space="0" w:color="auto"/>
        <w:left w:val="none" w:sz="0" w:space="0" w:color="auto"/>
        <w:bottom w:val="none" w:sz="0" w:space="0" w:color="auto"/>
        <w:right w:val="none" w:sz="0" w:space="0" w:color="auto"/>
      </w:divBdr>
    </w:div>
    <w:div w:id="1833371520">
      <w:bodyDiv w:val="1"/>
      <w:marLeft w:val="0"/>
      <w:marRight w:val="0"/>
      <w:marTop w:val="0"/>
      <w:marBottom w:val="0"/>
      <w:divBdr>
        <w:top w:val="none" w:sz="0" w:space="0" w:color="auto"/>
        <w:left w:val="none" w:sz="0" w:space="0" w:color="auto"/>
        <w:bottom w:val="none" w:sz="0" w:space="0" w:color="auto"/>
        <w:right w:val="none" w:sz="0" w:space="0" w:color="auto"/>
      </w:divBdr>
      <w:divsChild>
        <w:div w:id="62458179">
          <w:marLeft w:val="640"/>
          <w:marRight w:val="0"/>
          <w:marTop w:val="0"/>
          <w:marBottom w:val="0"/>
          <w:divBdr>
            <w:top w:val="none" w:sz="0" w:space="0" w:color="auto"/>
            <w:left w:val="none" w:sz="0" w:space="0" w:color="auto"/>
            <w:bottom w:val="none" w:sz="0" w:space="0" w:color="auto"/>
            <w:right w:val="none" w:sz="0" w:space="0" w:color="auto"/>
          </w:divBdr>
        </w:div>
        <w:div w:id="1425497972">
          <w:marLeft w:val="640"/>
          <w:marRight w:val="0"/>
          <w:marTop w:val="0"/>
          <w:marBottom w:val="0"/>
          <w:divBdr>
            <w:top w:val="none" w:sz="0" w:space="0" w:color="auto"/>
            <w:left w:val="none" w:sz="0" w:space="0" w:color="auto"/>
            <w:bottom w:val="none" w:sz="0" w:space="0" w:color="auto"/>
            <w:right w:val="none" w:sz="0" w:space="0" w:color="auto"/>
          </w:divBdr>
        </w:div>
        <w:div w:id="304048108">
          <w:marLeft w:val="640"/>
          <w:marRight w:val="0"/>
          <w:marTop w:val="0"/>
          <w:marBottom w:val="0"/>
          <w:divBdr>
            <w:top w:val="none" w:sz="0" w:space="0" w:color="auto"/>
            <w:left w:val="none" w:sz="0" w:space="0" w:color="auto"/>
            <w:bottom w:val="none" w:sz="0" w:space="0" w:color="auto"/>
            <w:right w:val="none" w:sz="0" w:space="0" w:color="auto"/>
          </w:divBdr>
        </w:div>
        <w:div w:id="1810628892">
          <w:marLeft w:val="640"/>
          <w:marRight w:val="0"/>
          <w:marTop w:val="0"/>
          <w:marBottom w:val="0"/>
          <w:divBdr>
            <w:top w:val="none" w:sz="0" w:space="0" w:color="auto"/>
            <w:left w:val="none" w:sz="0" w:space="0" w:color="auto"/>
            <w:bottom w:val="none" w:sz="0" w:space="0" w:color="auto"/>
            <w:right w:val="none" w:sz="0" w:space="0" w:color="auto"/>
          </w:divBdr>
        </w:div>
        <w:div w:id="390081411">
          <w:marLeft w:val="640"/>
          <w:marRight w:val="0"/>
          <w:marTop w:val="0"/>
          <w:marBottom w:val="0"/>
          <w:divBdr>
            <w:top w:val="none" w:sz="0" w:space="0" w:color="auto"/>
            <w:left w:val="none" w:sz="0" w:space="0" w:color="auto"/>
            <w:bottom w:val="none" w:sz="0" w:space="0" w:color="auto"/>
            <w:right w:val="none" w:sz="0" w:space="0" w:color="auto"/>
          </w:divBdr>
        </w:div>
        <w:div w:id="1481384012">
          <w:marLeft w:val="640"/>
          <w:marRight w:val="0"/>
          <w:marTop w:val="0"/>
          <w:marBottom w:val="0"/>
          <w:divBdr>
            <w:top w:val="none" w:sz="0" w:space="0" w:color="auto"/>
            <w:left w:val="none" w:sz="0" w:space="0" w:color="auto"/>
            <w:bottom w:val="none" w:sz="0" w:space="0" w:color="auto"/>
            <w:right w:val="none" w:sz="0" w:space="0" w:color="auto"/>
          </w:divBdr>
        </w:div>
        <w:div w:id="356123591">
          <w:marLeft w:val="640"/>
          <w:marRight w:val="0"/>
          <w:marTop w:val="0"/>
          <w:marBottom w:val="0"/>
          <w:divBdr>
            <w:top w:val="none" w:sz="0" w:space="0" w:color="auto"/>
            <w:left w:val="none" w:sz="0" w:space="0" w:color="auto"/>
            <w:bottom w:val="none" w:sz="0" w:space="0" w:color="auto"/>
            <w:right w:val="none" w:sz="0" w:space="0" w:color="auto"/>
          </w:divBdr>
        </w:div>
        <w:div w:id="1735858729">
          <w:marLeft w:val="640"/>
          <w:marRight w:val="0"/>
          <w:marTop w:val="0"/>
          <w:marBottom w:val="0"/>
          <w:divBdr>
            <w:top w:val="none" w:sz="0" w:space="0" w:color="auto"/>
            <w:left w:val="none" w:sz="0" w:space="0" w:color="auto"/>
            <w:bottom w:val="none" w:sz="0" w:space="0" w:color="auto"/>
            <w:right w:val="none" w:sz="0" w:space="0" w:color="auto"/>
          </w:divBdr>
        </w:div>
        <w:div w:id="961618155">
          <w:marLeft w:val="640"/>
          <w:marRight w:val="0"/>
          <w:marTop w:val="0"/>
          <w:marBottom w:val="0"/>
          <w:divBdr>
            <w:top w:val="none" w:sz="0" w:space="0" w:color="auto"/>
            <w:left w:val="none" w:sz="0" w:space="0" w:color="auto"/>
            <w:bottom w:val="none" w:sz="0" w:space="0" w:color="auto"/>
            <w:right w:val="none" w:sz="0" w:space="0" w:color="auto"/>
          </w:divBdr>
        </w:div>
        <w:div w:id="1591618468">
          <w:marLeft w:val="640"/>
          <w:marRight w:val="0"/>
          <w:marTop w:val="0"/>
          <w:marBottom w:val="0"/>
          <w:divBdr>
            <w:top w:val="none" w:sz="0" w:space="0" w:color="auto"/>
            <w:left w:val="none" w:sz="0" w:space="0" w:color="auto"/>
            <w:bottom w:val="none" w:sz="0" w:space="0" w:color="auto"/>
            <w:right w:val="none" w:sz="0" w:space="0" w:color="auto"/>
          </w:divBdr>
        </w:div>
        <w:div w:id="1214463901">
          <w:marLeft w:val="640"/>
          <w:marRight w:val="0"/>
          <w:marTop w:val="0"/>
          <w:marBottom w:val="0"/>
          <w:divBdr>
            <w:top w:val="none" w:sz="0" w:space="0" w:color="auto"/>
            <w:left w:val="none" w:sz="0" w:space="0" w:color="auto"/>
            <w:bottom w:val="none" w:sz="0" w:space="0" w:color="auto"/>
            <w:right w:val="none" w:sz="0" w:space="0" w:color="auto"/>
          </w:divBdr>
        </w:div>
        <w:div w:id="1934820883">
          <w:marLeft w:val="640"/>
          <w:marRight w:val="0"/>
          <w:marTop w:val="0"/>
          <w:marBottom w:val="0"/>
          <w:divBdr>
            <w:top w:val="none" w:sz="0" w:space="0" w:color="auto"/>
            <w:left w:val="none" w:sz="0" w:space="0" w:color="auto"/>
            <w:bottom w:val="none" w:sz="0" w:space="0" w:color="auto"/>
            <w:right w:val="none" w:sz="0" w:space="0" w:color="auto"/>
          </w:divBdr>
        </w:div>
        <w:div w:id="251008789">
          <w:marLeft w:val="640"/>
          <w:marRight w:val="0"/>
          <w:marTop w:val="0"/>
          <w:marBottom w:val="0"/>
          <w:divBdr>
            <w:top w:val="none" w:sz="0" w:space="0" w:color="auto"/>
            <w:left w:val="none" w:sz="0" w:space="0" w:color="auto"/>
            <w:bottom w:val="none" w:sz="0" w:space="0" w:color="auto"/>
            <w:right w:val="none" w:sz="0" w:space="0" w:color="auto"/>
          </w:divBdr>
        </w:div>
        <w:div w:id="311377600">
          <w:marLeft w:val="640"/>
          <w:marRight w:val="0"/>
          <w:marTop w:val="0"/>
          <w:marBottom w:val="0"/>
          <w:divBdr>
            <w:top w:val="none" w:sz="0" w:space="0" w:color="auto"/>
            <w:left w:val="none" w:sz="0" w:space="0" w:color="auto"/>
            <w:bottom w:val="none" w:sz="0" w:space="0" w:color="auto"/>
            <w:right w:val="none" w:sz="0" w:space="0" w:color="auto"/>
          </w:divBdr>
        </w:div>
        <w:div w:id="1945796386">
          <w:marLeft w:val="640"/>
          <w:marRight w:val="0"/>
          <w:marTop w:val="0"/>
          <w:marBottom w:val="0"/>
          <w:divBdr>
            <w:top w:val="none" w:sz="0" w:space="0" w:color="auto"/>
            <w:left w:val="none" w:sz="0" w:space="0" w:color="auto"/>
            <w:bottom w:val="none" w:sz="0" w:space="0" w:color="auto"/>
            <w:right w:val="none" w:sz="0" w:space="0" w:color="auto"/>
          </w:divBdr>
        </w:div>
        <w:div w:id="1680699467">
          <w:marLeft w:val="640"/>
          <w:marRight w:val="0"/>
          <w:marTop w:val="0"/>
          <w:marBottom w:val="0"/>
          <w:divBdr>
            <w:top w:val="none" w:sz="0" w:space="0" w:color="auto"/>
            <w:left w:val="none" w:sz="0" w:space="0" w:color="auto"/>
            <w:bottom w:val="none" w:sz="0" w:space="0" w:color="auto"/>
            <w:right w:val="none" w:sz="0" w:space="0" w:color="auto"/>
          </w:divBdr>
        </w:div>
        <w:div w:id="617957093">
          <w:marLeft w:val="640"/>
          <w:marRight w:val="0"/>
          <w:marTop w:val="0"/>
          <w:marBottom w:val="0"/>
          <w:divBdr>
            <w:top w:val="none" w:sz="0" w:space="0" w:color="auto"/>
            <w:left w:val="none" w:sz="0" w:space="0" w:color="auto"/>
            <w:bottom w:val="none" w:sz="0" w:space="0" w:color="auto"/>
            <w:right w:val="none" w:sz="0" w:space="0" w:color="auto"/>
          </w:divBdr>
        </w:div>
        <w:div w:id="1734155489">
          <w:marLeft w:val="640"/>
          <w:marRight w:val="0"/>
          <w:marTop w:val="0"/>
          <w:marBottom w:val="0"/>
          <w:divBdr>
            <w:top w:val="none" w:sz="0" w:space="0" w:color="auto"/>
            <w:left w:val="none" w:sz="0" w:space="0" w:color="auto"/>
            <w:bottom w:val="none" w:sz="0" w:space="0" w:color="auto"/>
            <w:right w:val="none" w:sz="0" w:space="0" w:color="auto"/>
          </w:divBdr>
        </w:div>
        <w:div w:id="2038964841">
          <w:marLeft w:val="640"/>
          <w:marRight w:val="0"/>
          <w:marTop w:val="0"/>
          <w:marBottom w:val="0"/>
          <w:divBdr>
            <w:top w:val="none" w:sz="0" w:space="0" w:color="auto"/>
            <w:left w:val="none" w:sz="0" w:space="0" w:color="auto"/>
            <w:bottom w:val="none" w:sz="0" w:space="0" w:color="auto"/>
            <w:right w:val="none" w:sz="0" w:space="0" w:color="auto"/>
          </w:divBdr>
        </w:div>
        <w:div w:id="809325802">
          <w:marLeft w:val="640"/>
          <w:marRight w:val="0"/>
          <w:marTop w:val="0"/>
          <w:marBottom w:val="0"/>
          <w:divBdr>
            <w:top w:val="none" w:sz="0" w:space="0" w:color="auto"/>
            <w:left w:val="none" w:sz="0" w:space="0" w:color="auto"/>
            <w:bottom w:val="none" w:sz="0" w:space="0" w:color="auto"/>
            <w:right w:val="none" w:sz="0" w:space="0" w:color="auto"/>
          </w:divBdr>
        </w:div>
        <w:div w:id="668145313">
          <w:marLeft w:val="640"/>
          <w:marRight w:val="0"/>
          <w:marTop w:val="0"/>
          <w:marBottom w:val="0"/>
          <w:divBdr>
            <w:top w:val="none" w:sz="0" w:space="0" w:color="auto"/>
            <w:left w:val="none" w:sz="0" w:space="0" w:color="auto"/>
            <w:bottom w:val="none" w:sz="0" w:space="0" w:color="auto"/>
            <w:right w:val="none" w:sz="0" w:space="0" w:color="auto"/>
          </w:divBdr>
        </w:div>
        <w:div w:id="653070047">
          <w:marLeft w:val="640"/>
          <w:marRight w:val="0"/>
          <w:marTop w:val="0"/>
          <w:marBottom w:val="0"/>
          <w:divBdr>
            <w:top w:val="none" w:sz="0" w:space="0" w:color="auto"/>
            <w:left w:val="none" w:sz="0" w:space="0" w:color="auto"/>
            <w:bottom w:val="none" w:sz="0" w:space="0" w:color="auto"/>
            <w:right w:val="none" w:sz="0" w:space="0" w:color="auto"/>
          </w:divBdr>
        </w:div>
        <w:div w:id="447235318">
          <w:marLeft w:val="640"/>
          <w:marRight w:val="0"/>
          <w:marTop w:val="0"/>
          <w:marBottom w:val="0"/>
          <w:divBdr>
            <w:top w:val="none" w:sz="0" w:space="0" w:color="auto"/>
            <w:left w:val="none" w:sz="0" w:space="0" w:color="auto"/>
            <w:bottom w:val="none" w:sz="0" w:space="0" w:color="auto"/>
            <w:right w:val="none" w:sz="0" w:space="0" w:color="auto"/>
          </w:divBdr>
        </w:div>
        <w:div w:id="572549402">
          <w:marLeft w:val="640"/>
          <w:marRight w:val="0"/>
          <w:marTop w:val="0"/>
          <w:marBottom w:val="0"/>
          <w:divBdr>
            <w:top w:val="none" w:sz="0" w:space="0" w:color="auto"/>
            <w:left w:val="none" w:sz="0" w:space="0" w:color="auto"/>
            <w:bottom w:val="none" w:sz="0" w:space="0" w:color="auto"/>
            <w:right w:val="none" w:sz="0" w:space="0" w:color="auto"/>
          </w:divBdr>
        </w:div>
        <w:div w:id="1138566473">
          <w:marLeft w:val="640"/>
          <w:marRight w:val="0"/>
          <w:marTop w:val="0"/>
          <w:marBottom w:val="0"/>
          <w:divBdr>
            <w:top w:val="none" w:sz="0" w:space="0" w:color="auto"/>
            <w:left w:val="none" w:sz="0" w:space="0" w:color="auto"/>
            <w:bottom w:val="none" w:sz="0" w:space="0" w:color="auto"/>
            <w:right w:val="none" w:sz="0" w:space="0" w:color="auto"/>
          </w:divBdr>
        </w:div>
        <w:div w:id="1789200422">
          <w:marLeft w:val="640"/>
          <w:marRight w:val="0"/>
          <w:marTop w:val="0"/>
          <w:marBottom w:val="0"/>
          <w:divBdr>
            <w:top w:val="none" w:sz="0" w:space="0" w:color="auto"/>
            <w:left w:val="none" w:sz="0" w:space="0" w:color="auto"/>
            <w:bottom w:val="none" w:sz="0" w:space="0" w:color="auto"/>
            <w:right w:val="none" w:sz="0" w:space="0" w:color="auto"/>
          </w:divBdr>
        </w:div>
        <w:div w:id="561019665">
          <w:marLeft w:val="640"/>
          <w:marRight w:val="0"/>
          <w:marTop w:val="0"/>
          <w:marBottom w:val="0"/>
          <w:divBdr>
            <w:top w:val="none" w:sz="0" w:space="0" w:color="auto"/>
            <w:left w:val="none" w:sz="0" w:space="0" w:color="auto"/>
            <w:bottom w:val="none" w:sz="0" w:space="0" w:color="auto"/>
            <w:right w:val="none" w:sz="0" w:space="0" w:color="auto"/>
          </w:divBdr>
        </w:div>
      </w:divsChild>
    </w:div>
    <w:div w:id="1885677283">
      <w:bodyDiv w:val="1"/>
      <w:marLeft w:val="0"/>
      <w:marRight w:val="0"/>
      <w:marTop w:val="0"/>
      <w:marBottom w:val="0"/>
      <w:divBdr>
        <w:top w:val="none" w:sz="0" w:space="0" w:color="auto"/>
        <w:left w:val="none" w:sz="0" w:space="0" w:color="auto"/>
        <w:bottom w:val="none" w:sz="0" w:space="0" w:color="auto"/>
        <w:right w:val="none" w:sz="0" w:space="0" w:color="auto"/>
      </w:divBdr>
      <w:divsChild>
        <w:div w:id="1687558798">
          <w:marLeft w:val="640"/>
          <w:marRight w:val="0"/>
          <w:marTop w:val="0"/>
          <w:marBottom w:val="0"/>
          <w:divBdr>
            <w:top w:val="none" w:sz="0" w:space="0" w:color="auto"/>
            <w:left w:val="none" w:sz="0" w:space="0" w:color="auto"/>
            <w:bottom w:val="none" w:sz="0" w:space="0" w:color="auto"/>
            <w:right w:val="none" w:sz="0" w:space="0" w:color="auto"/>
          </w:divBdr>
        </w:div>
        <w:div w:id="1131485352">
          <w:marLeft w:val="640"/>
          <w:marRight w:val="0"/>
          <w:marTop w:val="0"/>
          <w:marBottom w:val="0"/>
          <w:divBdr>
            <w:top w:val="none" w:sz="0" w:space="0" w:color="auto"/>
            <w:left w:val="none" w:sz="0" w:space="0" w:color="auto"/>
            <w:bottom w:val="none" w:sz="0" w:space="0" w:color="auto"/>
            <w:right w:val="none" w:sz="0" w:space="0" w:color="auto"/>
          </w:divBdr>
        </w:div>
        <w:div w:id="1630696404">
          <w:marLeft w:val="640"/>
          <w:marRight w:val="0"/>
          <w:marTop w:val="0"/>
          <w:marBottom w:val="0"/>
          <w:divBdr>
            <w:top w:val="none" w:sz="0" w:space="0" w:color="auto"/>
            <w:left w:val="none" w:sz="0" w:space="0" w:color="auto"/>
            <w:bottom w:val="none" w:sz="0" w:space="0" w:color="auto"/>
            <w:right w:val="none" w:sz="0" w:space="0" w:color="auto"/>
          </w:divBdr>
        </w:div>
        <w:div w:id="1122266753">
          <w:marLeft w:val="640"/>
          <w:marRight w:val="0"/>
          <w:marTop w:val="0"/>
          <w:marBottom w:val="0"/>
          <w:divBdr>
            <w:top w:val="none" w:sz="0" w:space="0" w:color="auto"/>
            <w:left w:val="none" w:sz="0" w:space="0" w:color="auto"/>
            <w:bottom w:val="none" w:sz="0" w:space="0" w:color="auto"/>
            <w:right w:val="none" w:sz="0" w:space="0" w:color="auto"/>
          </w:divBdr>
        </w:div>
        <w:div w:id="1710300824">
          <w:marLeft w:val="640"/>
          <w:marRight w:val="0"/>
          <w:marTop w:val="0"/>
          <w:marBottom w:val="0"/>
          <w:divBdr>
            <w:top w:val="none" w:sz="0" w:space="0" w:color="auto"/>
            <w:left w:val="none" w:sz="0" w:space="0" w:color="auto"/>
            <w:bottom w:val="none" w:sz="0" w:space="0" w:color="auto"/>
            <w:right w:val="none" w:sz="0" w:space="0" w:color="auto"/>
          </w:divBdr>
        </w:div>
        <w:div w:id="1226449211">
          <w:marLeft w:val="640"/>
          <w:marRight w:val="0"/>
          <w:marTop w:val="0"/>
          <w:marBottom w:val="0"/>
          <w:divBdr>
            <w:top w:val="none" w:sz="0" w:space="0" w:color="auto"/>
            <w:left w:val="none" w:sz="0" w:space="0" w:color="auto"/>
            <w:bottom w:val="none" w:sz="0" w:space="0" w:color="auto"/>
            <w:right w:val="none" w:sz="0" w:space="0" w:color="auto"/>
          </w:divBdr>
        </w:div>
        <w:div w:id="1454054446">
          <w:marLeft w:val="640"/>
          <w:marRight w:val="0"/>
          <w:marTop w:val="0"/>
          <w:marBottom w:val="0"/>
          <w:divBdr>
            <w:top w:val="none" w:sz="0" w:space="0" w:color="auto"/>
            <w:left w:val="none" w:sz="0" w:space="0" w:color="auto"/>
            <w:bottom w:val="none" w:sz="0" w:space="0" w:color="auto"/>
            <w:right w:val="none" w:sz="0" w:space="0" w:color="auto"/>
          </w:divBdr>
        </w:div>
        <w:div w:id="516114038">
          <w:marLeft w:val="640"/>
          <w:marRight w:val="0"/>
          <w:marTop w:val="0"/>
          <w:marBottom w:val="0"/>
          <w:divBdr>
            <w:top w:val="none" w:sz="0" w:space="0" w:color="auto"/>
            <w:left w:val="none" w:sz="0" w:space="0" w:color="auto"/>
            <w:bottom w:val="none" w:sz="0" w:space="0" w:color="auto"/>
            <w:right w:val="none" w:sz="0" w:space="0" w:color="auto"/>
          </w:divBdr>
        </w:div>
        <w:div w:id="1121341876">
          <w:marLeft w:val="640"/>
          <w:marRight w:val="0"/>
          <w:marTop w:val="0"/>
          <w:marBottom w:val="0"/>
          <w:divBdr>
            <w:top w:val="none" w:sz="0" w:space="0" w:color="auto"/>
            <w:left w:val="none" w:sz="0" w:space="0" w:color="auto"/>
            <w:bottom w:val="none" w:sz="0" w:space="0" w:color="auto"/>
            <w:right w:val="none" w:sz="0" w:space="0" w:color="auto"/>
          </w:divBdr>
        </w:div>
        <w:div w:id="281812552">
          <w:marLeft w:val="640"/>
          <w:marRight w:val="0"/>
          <w:marTop w:val="0"/>
          <w:marBottom w:val="0"/>
          <w:divBdr>
            <w:top w:val="none" w:sz="0" w:space="0" w:color="auto"/>
            <w:left w:val="none" w:sz="0" w:space="0" w:color="auto"/>
            <w:bottom w:val="none" w:sz="0" w:space="0" w:color="auto"/>
            <w:right w:val="none" w:sz="0" w:space="0" w:color="auto"/>
          </w:divBdr>
        </w:div>
        <w:div w:id="1171719756">
          <w:marLeft w:val="640"/>
          <w:marRight w:val="0"/>
          <w:marTop w:val="0"/>
          <w:marBottom w:val="0"/>
          <w:divBdr>
            <w:top w:val="none" w:sz="0" w:space="0" w:color="auto"/>
            <w:left w:val="none" w:sz="0" w:space="0" w:color="auto"/>
            <w:bottom w:val="none" w:sz="0" w:space="0" w:color="auto"/>
            <w:right w:val="none" w:sz="0" w:space="0" w:color="auto"/>
          </w:divBdr>
        </w:div>
        <w:div w:id="729576493">
          <w:marLeft w:val="640"/>
          <w:marRight w:val="0"/>
          <w:marTop w:val="0"/>
          <w:marBottom w:val="0"/>
          <w:divBdr>
            <w:top w:val="none" w:sz="0" w:space="0" w:color="auto"/>
            <w:left w:val="none" w:sz="0" w:space="0" w:color="auto"/>
            <w:bottom w:val="none" w:sz="0" w:space="0" w:color="auto"/>
            <w:right w:val="none" w:sz="0" w:space="0" w:color="auto"/>
          </w:divBdr>
        </w:div>
        <w:div w:id="338776400">
          <w:marLeft w:val="640"/>
          <w:marRight w:val="0"/>
          <w:marTop w:val="0"/>
          <w:marBottom w:val="0"/>
          <w:divBdr>
            <w:top w:val="none" w:sz="0" w:space="0" w:color="auto"/>
            <w:left w:val="none" w:sz="0" w:space="0" w:color="auto"/>
            <w:bottom w:val="none" w:sz="0" w:space="0" w:color="auto"/>
            <w:right w:val="none" w:sz="0" w:space="0" w:color="auto"/>
          </w:divBdr>
        </w:div>
        <w:div w:id="159585713">
          <w:marLeft w:val="640"/>
          <w:marRight w:val="0"/>
          <w:marTop w:val="0"/>
          <w:marBottom w:val="0"/>
          <w:divBdr>
            <w:top w:val="none" w:sz="0" w:space="0" w:color="auto"/>
            <w:left w:val="none" w:sz="0" w:space="0" w:color="auto"/>
            <w:bottom w:val="none" w:sz="0" w:space="0" w:color="auto"/>
            <w:right w:val="none" w:sz="0" w:space="0" w:color="auto"/>
          </w:divBdr>
        </w:div>
        <w:div w:id="1026294981">
          <w:marLeft w:val="640"/>
          <w:marRight w:val="0"/>
          <w:marTop w:val="0"/>
          <w:marBottom w:val="0"/>
          <w:divBdr>
            <w:top w:val="none" w:sz="0" w:space="0" w:color="auto"/>
            <w:left w:val="none" w:sz="0" w:space="0" w:color="auto"/>
            <w:bottom w:val="none" w:sz="0" w:space="0" w:color="auto"/>
            <w:right w:val="none" w:sz="0" w:space="0" w:color="auto"/>
          </w:divBdr>
        </w:div>
        <w:div w:id="233246258">
          <w:marLeft w:val="640"/>
          <w:marRight w:val="0"/>
          <w:marTop w:val="0"/>
          <w:marBottom w:val="0"/>
          <w:divBdr>
            <w:top w:val="none" w:sz="0" w:space="0" w:color="auto"/>
            <w:left w:val="none" w:sz="0" w:space="0" w:color="auto"/>
            <w:bottom w:val="none" w:sz="0" w:space="0" w:color="auto"/>
            <w:right w:val="none" w:sz="0" w:space="0" w:color="auto"/>
          </w:divBdr>
        </w:div>
        <w:div w:id="440687367">
          <w:marLeft w:val="640"/>
          <w:marRight w:val="0"/>
          <w:marTop w:val="0"/>
          <w:marBottom w:val="0"/>
          <w:divBdr>
            <w:top w:val="none" w:sz="0" w:space="0" w:color="auto"/>
            <w:left w:val="none" w:sz="0" w:space="0" w:color="auto"/>
            <w:bottom w:val="none" w:sz="0" w:space="0" w:color="auto"/>
            <w:right w:val="none" w:sz="0" w:space="0" w:color="auto"/>
          </w:divBdr>
        </w:div>
        <w:div w:id="1355881623">
          <w:marLeft w:val="640"/>
          <w:marRight w:val="0"/>
          <w:marTop w:val="0"/>
          <w:marBottom w:val="0"/>
          <w:divBdr>
            <w:top w:val="none" w:sz="0" w:space="0" w:color="auto"/>
            <w:left w:val="none" w:sz="0" w:space="0" w:color="auto"/>
            <w:bottom w:val="none" w:sz="0" w:space="0" w:color="auto"/>
            <w:right w:val="none" w:sz="0" w:space="0" w:color="auto"/>
          </w:divBdr>
        </w:div>
        <w:div w:id="1877696464">
          <w:marLeft w:val="640"/>
          <w:marRight w:val="0"/>
          <w:marTop w:val="0"/>
          <w:marBottom w:val="0"/>
          <w:divBdr>
            <w:top w:val="none" w:sz="0" w:space="0" w:color="auto"/>
            <w:left w:val="none" w:sz="0" w:space="0" w:color="auto"/>
            <w:bottom w:val="none" w:sz="0" w:space="0" w:color="auto"/>
            <w:right w:val="none" w:sz="0" w:space="0" w:color="auto"/>
          </w:divBdr>
        </w:div>
        <w:div w:id="1456604359">
          <w:marLeft w:val="640"/>
          <w:marRight w:val="0"/>
          <w:marTop w:val="0"/>
          <w:marBottom w:val="0"/>
          <w:divBdr>
            <w:top w:val="none" w:sz="0" w:space="0" w:color="auto"/>
            <w:left w:val="none" w:sz="0" w:space="0" w:color="auto"/>
            <w:bottom w:val="none" w:sz="0" w:space="0" w:color="auto"/>
            <w:right w:val="none" w:sz="0" w:space="0" w:color="auto"/>
          </w:divBdr>
        </w:div>
        <w:div w:id="1445535223">
          <w:marLeft w:val="640"/>
          <w:marRight w:val="0"/>
          <w:marTop w:val="0"/>
          <w:marBottom w:val="0"/>
          <w:divBdr>
            <w:top w:val="none" w:sz="0" w:space="0" w:color="auto"/>
            <w:left w:val="none" w:sz="0" w:space="0" w:color="auto"/>
            <w:bottom w:val="none" w:sz="0" w:space="0" w:color="auto"/>
            <w:right w:val="none" w:sz="0" w:space="0" w:color="auto"/>
          </w:divBdr>
        </w:div>
        <w:div w:id="311451173">
          <w:marLeft w:val="640"/>
          <w:marRight w:val="0"/>
          <w:marTop w:val="0"/>
          <w:marBottom w:val="0"/>
          <w:divBdr>
            <w:top w:val="none" w:sz="0" w:space="0" w:color="auto"/>
            <w:left w:val="none" w:sz="0" w:space="0" w:color="auto"/>
            <w:bottom w:val="none" w:sz="0" w:space="0" w:color="auto"/>
            <w:right w:val="none" w:sz="0" w:space="0" w:color="auto"/>
          </w:divBdr>
        </w:div>
        <w:div w:id="1324889153">
          <w:marLeft w:val="640"/>
          <w:marRight w:val="0"/>
          <w:marTop w:val="0"/>
          <w:marBottom w:val="0"/>
          <w:divBdr>
            <w:top w:val="none" w:sz="0" w:space="0" w:color="auto"/>
            <w:left w:val="none" w:sz="0" w:space="0" w:color="auto"/>
            <w:bottom w:val="none" w:sz="0" w:space="0" w:color="auto"/>
            <w:right w:val="none" w:sz="0" w:space="0" w:color="auto"/>
          </w:divBdr>
        </w:div>
        <w:div w:id="665207441">
          <w:marLeft w:val="640"/>
          <w:marRight w:val="0"/>
          <w:marTop w:val="0"/>
          <w:marBottom w:val="0"/>
          <w:divBdr>
            <w:top w:val="none" w:sz="0" w:space="0" w:color="auto"/>
            <w:left w:val="none" w:sz="0" w:space="0" w:color="auto"/>
            <w:bottom w:val="none" w:sz="0" w:space="0" w:color="auto"/>
            <w:right w:val="none" w:sz="0" w:space="0" w:color="auto"/>
          </w:divBdr>
        </w:div>
        <w:div w:id="1465267800">
          <w:marLeft w:val="640"/>
          <w:marRight w:val="0"/>
          <w:marTop w:val="0"/>
          <w:marBottom w:val="0"/>
          <w:divBdr>
            <w:top w:val="none" w:sz="0" w:space="0" w:color="auto"/>
            <w:left w:val="none" w:sz="0" w:space="0" w:color="auto"/>
            <w:bottom w:val="none" w:sz="0" w:space="0" w:color="auto"/>
            <w:right w:val="none" w:sz="0" w:space="0" w:color="auto"/>
          </w:divBdr>
        </w:div>
        <w:div w:id="1644115965">
          <w:marLeft w:val="640"/>
          <w:marRight w:val="0"/>
          <w:marTop w:val="0"/>
          <w:marBottom w:val="0"/>
          <w:divBdr>
            <w:top w:val="none" w:sz="0" w:space="0" w:color="auto"/>
            <w:left w:val="none" w:sz="0" w:space="0" w:color="auto"/>
            <w:bottom w:val="none" w:sz="0" w:space="0" w:color="auto"/>
            <w:right w:val="none" w:sz="0" w:space="0" w:color="auto"/>
          </w:divBdr>
        </w:div>
      </w:divsChild>
    </w:div>
    <w:div w:id="198261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392558F-5BF8-4826-B5B7-BBB51F54BA6B}"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US"/>
        </a:p>
      </dgm:t>
    </dgm:pt>
    <dgm:pt modelId="{19875884-E8BA-42AE-9525-D28FBCDB9866}">
      <dgm:prSet phldrT="[Text]" custT="1"/>
      <dgm:spPr/>
      <dgm:t>
        <a:bodyPr/>
        <a:lstStyle/>
        <a:p>
          <a:r>
            <a:rPr lang="en-US" sz="900"/>
            <a:t>1054 MD STAR</a:t>
          </a:r>
          <a:r>
            <a:rPr lang="en-US" sz="900" i="1"/>
            <a:t>net</a:t>
          </a:r>
          <a:r>
            <a:rPr lang="en-US" sz="900"/>
            <a:t> Cases</a:t>
          </a:r>
        </a:p>
      </dgm:t>
    </dgm:pt>
    <dgm:pt modelId="{85C734BC-AA83-4A7F-BF54-E96FCE6BF93E}" type="parTrans" cxnId="{6F8AB9A7-BDD3-4A21-BF69-46225F0D2BC4}">
      <dgm:prSet/>
      <dgm:spPr/>
      <dgm:t>
        <a:bodyPr/>
        <a:lstStyle/>
        <a:p>
          <a:endParaRPr lang="en-US" sz="2400"/>
        </a:p>
      </dgm:t>
    </dgm:pt>
    <dgm:pt modelId="{1DE9ADEC-F4AC-49F0-9089-9660F4FD33AA}" type="sibTrans" cxnId="{6F8AB9A7-BDD3-4A21-BF69-46225F0D2BC4}">
      <dgm:prSet/>
      <dgm:spPr/>
      <dgm:t>
        <a:bodyPr/>
        <a:lstStyle/>
        <a:p>
          <a:endParaRPr lang="en-US" sz="2400"/>
        </a:p>
      </dgm:t>
    </dgm:pt>
    <dgm:pt modelId="{0A01D8DE-B7C5-46CD-9994-F89F6AC4B785}">
      <dgm:prSet custT="1"/>
      <dgm:spPr/>
      <dgm:t>
        <a:bodyPr/>
        <a:lstStyle/>
        <a:p>
          <a:r>
            <a:rPr lang="en-US" sz="900"/>
            <a:t>276 Cases</a:t>
          </a:r>
        </a:p>
      </dgm:t>
    </dgm:pt>
    <dgm:pt modelId="{9C2A4548-32E4-4E13-9D0F-E41BE3806030}" type="parTrans" cxnId="{06E6F47C-E796-4CE7-B97B-B06573AEBEF8}">
      <dgm:prSet custT="1"/>
      <dgm:spPr/>
      <dgm:t>
        <a:bodyPr/>
        <a:lstStyle/>
        <a:p>
          <a:endParaRPr lang="en-US" sz="700"/>
        </a:p>
      </dgm:t>
    </dgm:pt>
    <dgm:pt modelId="{3FF1F3D0-880A-438E-94CC-A0CB8A487343}" type="sibTrans" cxnId="{06E6F47C-E796-4CE7-B97B-B06573AEBEF8}">
      <dgm:prSet/>
      <dgm:spPr/>
      <dgm:t>
        <a:bodyPr/>
        <a:lstStyle/>
        <a:p>
          <a:endParaRPr lang="en-US" sz="2400"/>
        </a:p>
      </dgm:t>
    </dgm:pt>
    <dgm:pt modelId="{9AF6279F-EE2D-4D1C-80A8-20E0ED03C984}">
      <dgm:prSet custT="1"/>
      <dgm:spPr/>
      <dgm:t>
        <a:bodyPr/>
        <a:lstStyle/>
        <a:p>
          <a:r>
            <a:rPr lang="en-US" sz="900"/>
            <a:t>268 Cases</a:t>
          </a:r>
        </a:p>
      </dgm:t>
    </dgm:pt>
    <dgm:pt modelId="{E5071CD6-3E32-4C52-8747-503353D06870}" type="parTrans" cxnId="{1919CD26-460F-4AD4-8582-3C3A23F21DBD}">
      <dgm:prSet custT="1"/>
      <dgm:spPr/>
      <dgm:t>
        <a:bodyPr/>
        <a:lstStyle/>
        <a:p>
          <a:endParaRPr lang="en-US" sz="700"/>
        </a:p>
      </dgm:t>
    </dgm:pt>
    <dgm:pt modelId="{103BC731-61F0-47D2-8A75-DDB45C055786}" type="sibTrans" cxnId="{1919CD26-460F-4AD4-8582-3C3A23F21DBD}">
      <dgm:prSet/>
      <dgm:spPr/>
      <dgm:t>
        <a:bodyPr/>
        <a:lstStyle/>
        <a:p>
          <a:endParaRPr lang="en-US" sz="2400"/>
        </a:p>
      </dgm:t>
    </dgm:pt>
    <dgm:pt modelId="{A4AD0F9E-9FEE-4975-AFCA-7B938D805A4B}">
      <dgm:prSet custT="1"/>
      <dgm:spPr/>
      <dgm:t>
        <a:bodyPr/>
        <a:lstStyle/>
        <a:p>
          <a:r>
            <a:rPr lang="en-US" sz="900"/>
            <a:t>1041 Cases Assessed for Phenotype</a:t>
          </a:r>
        </a:p>
      </dgm:t>
    </dgm:pt>
    <dgm:pt modelId="{AD143EDD-612A-4DAA-8EE4-55D79BDF0CAB}" type="parTrans" cxnId="{CCE714E9-E309-4B8A-A77B-409AE098A521}">
      <dgm:prSet custT="1"/>
      <dgm:spPr/>
      <dgm:t>
        <a:bodyPr/>
        <a:lstStyle/>
        <a:p>
          <a:endParaRPr lang="en-US" sz="700"/>
        </a:p>
      </dgm:t>
    </dgm:pt>
    <dgm:pt modelId="{E5058B1F-B1A2-4098-A5E8-843A9ADC1F46}" type="sibTrans" cxnId="{CCE714E9-E309-4B8A-A77B-409AE098A521}">
      <dgm:prSet/>
      <dgm:spPr/>
      <dgm:t>
        <a:bodyPr/>
        <a:lstStyle/>
        <a:p>
          <a:endParaRPr lang="en-US" sz="2400"/>
        </a:p>
      </dgm:t>
    </dgm:pt>
    <dgm:pt modelId="{ED284EFC-473A-4EA1-89F6-65A77B822517}">
      <dgm:prSet phldrT="[Text]" custT="1"/>
      <dgm:spPr/>
      <dgm:t>
        <a:bodyPr/>
        <a:lstStyle/>
        <a:p>
          <a:r>
            <a:rPr lang="en-US" sz="900"/>
            <a:t>Exclude </a:t>
          </a:r>
        </a:p>
        <a:p>
          <a:r>
            <a:rPr lang="en-US" sz="900"/>
            <a:t>Terminations (n=4) and Females (n=9)</a:t>
          </a:r>
        </a:p>
      </dgm:t>
    </dgm:pt>
    <dgm:pt modelId="{EFF28B10-B963-457C-91C6-EECC30B69417}" type="parTrans" cxnId="{107AA7C1-33A4-4DD1-A664-B226BF8160F5}">
      <dgm:prSet custT="1"/>
      <dgm:spPr/>
      <dgm:t>
        <a:bodyPr/>
        <a:lstStyle/>
        <a:p>
          <a:endParaRPr lang="en-US" sz="700"/>
        </a:p>
      </dgm:t>
    </dgm:pt>
    <dgm:pt modelId="{A227258D-67E1-41F8-A0F3-E9757CA2BAF8}" type="sibTrans" cxnId="{107AA7C1-33A4-4DD1-A664-B226BF8160F5}">
      <dgm:prSet/>
      <dgm:spPr/>
      <dgm:t>
        <a:bodyPr/>
        <a:lstStyle/>
        <a:p>
          <a:endParaRPr lang="en-US" sz="2400"/>
        </a:p>
      </dgm:t>
    </dgm:pt>
    <dgm:pt modelId="{F8F297C5-02A4-408F-B3CB-D78F45473B7B}">
      <dgm:prSet custT="1"/>
      <dgm:spPr/>
      <dgm:t>
        <a:bodyPr/>
        <a:lstStyle/>
        <a:p>
          <a:r>
            <a:rPr lang="en-US" sz="900"/>
            <a:t>Exclude cases missing index data: One (n=446); Two (n=265); Three (n=54)</a:t>
          </a:r>
        </a:p>
      </dgm:t>
    </dgm:pt>
    <dgm:pt modelId="{68ADE195-FBB1-47F7-A1CA-4C030E5455A1}" type="parTrans" cxnId="{AE6FF701-AD68-4388-BF9B-6160E25ECBA7}">
      <dgm:prSet custT="1"/>
      <dgm:spPr/>
      <dgm:t>
        <a:bodyPr/>
        <a:lstStyle/>
        <a:p>
          <a:endParaRPr lang="en-US" sz="700"/>
        </a:p>
      </dgm:t>
    </dgm:pt>
    <dgm:pt modelId="{D9707D3F-7C6E-404D-9B45-7581385E7B17}" type="sibTrans" cxnId="{AE6FF701-AD68-4388-BF9B-6160E25ECBA7}">
      <dgm:prSet/>
      <dgm:spPr/>
      <dgm:t>
        <a:bodyPr/>
        <a:lstStyle/>
        <a:p>
          <a:endParaRPr lang="en-US" sz="2400"/>
        </a:p>
      </dgm:t>
    </dgm:pt>
    <dgm:pt modelId="{FEB698AB-2711-42E2-8D07-7CE0D3E9D886}">
      <dgm:prSet custT="1"/>
      <dgm:spPr/>
      <dgm:t>
        <a:bodyPr/>
        <a:lstStyle/>
        <a:p>
          <a:r>
            <a:rPr lang="en-US" sz="900"/>
            <a:t>Exclude cases with comorbidity (n=3) or below age of ambulation ceased for DMD (n=5)*</a:t>
          </a:r>
        </a:p>
      </dgm:t>
    </dgm:pt>
    <dgm:pt modelId="{F1ABD270-0924-4262-BE6C-658675F7F8D4}" type="parTrans" cxnId="{8D8E1DD1-C95D-4E1B-AA37-84F6CFB6CF95}">
      <dgm:prSet custT="1"/>
      <dgm:spPr/>
      <dgm:t>
        <a:bodyPr/>
        <a:lstStyle/>
        <a:p>
          <a:endParaRPr lang="en-US" sz="700"/>
        </a:p>
      </dgm:t>
    </dgm:pt>
    <dgm:pt modelId="{084AD2B4-CA72-43EC-AEF3-09171E561D63}" type="sibTrans" cxnId="{8D8E1DD1-C95D-4E1B-AA37-84F6CFB6CF95}">
      <dgm:prSet/>
      <dgm:spPr/>
      <dgm:t>
        <a:bodyPr/>
        <a:lstStyle/>
        <a:p>
          <a:endParaRPr lang="en-US" sz="2400"/>
        </a:p>
      </dgm:t>
    </dgm:pt>
    <dgm:pt modelId="{54889197-E392-4E30-90B5-5C3DBD72210B}" type="pres">
      <dgm:prSet presAssocID="{2392558F-5BF8-4826-B5B7-BBB51F54BA6B}" presName="diagram" presStyleCnt="0">
        <dgm:presLayoutVars>
          <dgm:chPref val="1"/>
          <dgm:dir/>
          <dgm:animOne val="branch"/>
          <dgm:animLvl val="lvl"/>
          <dgm:resizeHandles val="exact"/>
        </dgm:presLayoutVars>
      </dgm:prSet>
      <dgm:spPr/>
    </dgm:pt>
    <dgm:pt modelId="{1391FA2A-FF98-43A8-8EC3-D1261A1EFCE7}" type="pres">
      <dgm:prSet presAssocID="{19875884-E8BA-42AE-9525-D28FBCDB9866}" presName="root1" presStyleCnt="0"/>
      <dgm:spPr/>
    </dgm:pt>
    <dgm:pt modelId="{86E04A6A-39BB-4A40-A7AD-32C3BF87BA81}" type="pres">
      <dgm:prSet presAssocID="{19875884-E8BA-42AE-9525-D28FBCDB9866}" presName="LevelOneTextNode" presStyleLbl="node0" presStyleIdx="0" presStyleCnt="1">
        <dgm:presLayoutVars>
          <dgm:chPref val="3"/>
        </dgm:presLayoutVars>
      </dgm:prSet>
      <dgm:spPr/>
    </dgm:pt>
    <dgm:pt modelId="{1D20B80E-31B0-4440-B042-4AE5451812A0}" type="pres">
      <dgm:prSet presAssocID="{19875884-E8BA-42AE-9525-D28FBCDB9866}" presName="level2hierChild" presStyleCnt="0"/>
      <dgm:spPr/>
    </dgm:pt>
    <dgm:pt modelId="{27E9254F-777F-4448-BF4E-2F90D7125B1E}" type="pres">
      <dgm:prSet presAssocID="{EFF28B10-B963-457C-91C6-EECC30B69417}" presName="conn2-1" presStyleLbl="parChTrans1D2" presStyleIdx="0" presStyleCnt="2"/>
      <dgm:spPr/>
    </dgm:pt>
    <dgm:pt modelId="{BE43835B-7ADA-41DE-B8D4-5DDDE1850A5D}" type="pres">
      <dgm:prSet presAssocID="{EFF28B10-B963-457C-91C6-EECC30B69417}" presName="connTx" presStyleLbl="parChTrans1D2" presStyleIdx="0" presStyleCnt="2"/>
      <dgm:spPr/>
    </dgm:pt>
    <dgm:pt modelId="{D0B7D18F-4260-4159-B6F7-EB7D54A59BC3}" type="pres">
      <dgm:prSet presAssocID="{ED284EFC-473A-4EA1-89F6-65A77B822517}" presName="root2" presStyleCnt="0"/>
      <dgm:spPr/>
    </dgm:pt>
    <dgm:pt modelId="{DC4FE5B8-8ABE-42C9-82D8-94B6DA8A9E15}" type="pres">
      <dgm:prSet presAssocID="{ED284EFC-473A-4EA1-89F6-65A77B822517}" presName="LevelTwoTextNode" presStyleLbl="node2" presStyleIdx="0" presStyleCnt="2" custLinFactY="-25986" custLinFactNeighborX="-28697" custLinFactNeighborY="-100000">
        <dgm:presLayoutVars>
          <dgm:chPref val="3"/>
        </dgm:presLayoutVars>
      </dgm:prSet>
      <dgm:spPr/>
    </dgm:pt>
    <dgm:pt modelId="{F53D8757-4084-40EE-877B-2321C55F0EC6}" type="pres">
      <dgm:prSet presAssocID="{ED284EFC-473A-4EA1-89F6-65A77B822517}" presName="level3hierChild" presStyleCnt="0"/>
      <dgm:spPr/>
    </dgm:pt>
    <dgm:pt modelId="{64CF5792-274C-4A34-BCB3-A5955013A7DC}" type="pres">
      <dgm:prSet presAssocID="{AD143EDD-612A-4DAA-8EE4-55D79BDF0CAB}" presName="conn2-1" presStyleLbl="parChTrans1D2" presStyleIdx="1" presStyleCnt="2"/>
      <dgm:spPr/>
    </dgm:pt>
    <dgm:pt modelId="{FF15DB06-9504-4B71-BB05-18A64AF66EA2}" type="pres">
      <dgm:prSet presAssocID="{AD143EDD-612A-4DAA-8EE4-55D79BDF0CAB}" presName="connTx" presStyleLbl="parChTrans1D2" presStyleIdx="1" presStyleCnt="2"/>
      <dgm:spPr/>
    </dgm:pt>
    <dgm:pt modelId="{FF71EF67-4785-4B22-94E8-750FDB177ADD}" type="pres">
      <dgm:prSet presAssocID="{A4AD0F9E-9FEE-4975-AFCA-7B938D805A4B}" presName="root2" presStyleCnt="0"/>
      <dgm:spPr/>
    </dgm:pt>
    <dgm:pt modelId="{8B2B7E1A-05BE-482E-BF22-A9DFDB733C7E}" type="pres">
      <dgm:prSet presAssocID="{A4AD0F9E-9FEE-4975-AFCA-7B938D805A4B}" presName="LevelTwoTextNode" presStyleLbl="node2" presStyleIdx="1" presStyleCnt="2" custLinFactNeighborX="-20298" custLinFactNeighborY="-55994">
        <dgm:presLayoutVars>
          <dgm:chPref val="3"/>
        </dgm:presLayoutVars>
      </dgm:prSet>
      <dgm:spPr/>
    </dgm:pt>
    <dgm:pt modelId="{900029B6-A236-4BBE-9A4D-8A6098FEFEC7}" type="pres">
      <dgm:prSet presAssocID="{A4AD0F9E-9FEE-4975-AFCA-7B938D805A4B}" presName="level3hierChild" presStyleCnt="0"/>
      <dgm:spPr/>
    </dgm:pt>
    <dgm:pt modelId="{1C92248C-657E-4A55-88F7-8DE0F3546E25}" type="pres">
      <dgm:prSet presAssocID="{68ADE195-FBB1-47F7-A1CA-4C030E5455A1}" presName="conn2-1" presStyleLbl="parChTrans1D3" presStyleIdx="0" presStyleCnt="2"/>
      <dgm:spPr/>
    </dgm:pt>
    <dgm:pt modelId="{1AFAA0CA-7417-4C09-9379-6885AA27B082}" type="pres">
      <dgm:prSet presAssocID="{68ADE195-FBB1-47F7-A1CA-4C030E5455A1}" presName="connTx" presStyleLbl="parChTrans1D3" presStyleIdx="0" presStyleCnt="2"/>
      <dgm:spPr/>
    </dgm:pt>
    <dgm:pt modelId="{5D56B548-3264-4368-948A-B7FE25470CD9}" type="pres">
      <dgm:prSet presAssocID="{F8F297C5-02A4-408F-B3CB-D78F45473B7B}" presName="root2" presStyleCnt="0"/>
      <dgm:spPr/>
    </dgm:pt>
    <dgm:pt modelId="{8E1101A5-39A7-4CF9-9C0C-350762AEB92A}" type="pres">
      <dgm:prSet presAssocID="{F8F297C5-02A4-408F-B3CB-D78F45473B7B}" presName="LevelTwoTextNode" presStyleLbl="node3" presStyleIdx="0" presStyleCnt="2" custLinFactY="-84780" custLinFactNeighborX="-48995" custLinFactNeighborY="-100000">
        <dgm:presLayoutVars>
          <dgm:chPref val="3"/>
        </dgm:presLayoutVars>
      </dgm:prSet>
      <dgm:spPr/>
    </dgm:pt>
    <dgm:pt modelId="{9430F5D2-6992-4E34-97BE-D930E9BD058E}" type="pres">
      <dgm:prSet presAssocID="{F8F297C5-02A4-408F-B3CB-D78F45473B7B}" presName="level3hierChild" presStyleCnt="0"/>
      <dgm:spPr/>
    </dgm:pt>
    <dgm:pt modelId="{5A0CB828-003F-4F7F-AB92-84CF1C2BD5D6}" type="pres">
      <dgm:prSet presAssocID="{9C2A4548-32E4-4E13-9D0F-E41BE3806030}" presName="conn2-1" presStyleLbl="parChTrans1D3" presStyleIdx="1" presStyleCnt="2"/>
      <dgm:spPr/>
    </dgm:pt>
    <dgm:pt modelId="{597DE822-2454-4D39-A1C1-8ACF2DD8914D}" type="pres">
      <dgm:prSet presAssocID="{9C2A4548-32E4-4E13-9D0F-E41BE3806030}" presName="connTx" presStyleLbl="parChTrans1D3" presStyleIdx="1" presStyleCnt="2"/>
      <dgm:spPr/>
    </dgm:pt>
    <dgm:pt modelId="{5EC74AF0-546F-46FB-BD58-9275AF489969}" type="pres">
      <dgm:prSet presAssocID="{0A01D8DE-B7C5-46CD-9994-F89F6AC4B785}" presName="root2" presStyleCnt="0"/>
      <dgm:spPr/>
    </dgm:pt>
    <dgm:pt modelId="{88425C01-9EAA-4F14-8A67-C7B3255C7277}" type="pres">
      <dgm:prSet presAssocID="{0A01D8DE-B7C5-46CD-9994-F89F6AC4B785}" presName="LevelTwoTextNode" presStyleLbl="node3" presStyleIdx="1" presStyleCnt="2" custLinFactY="-11988" custLinFactNeighborX="-44095" custLinFactNeighborY="-100000">
        <dgm:presLayoutVars>
          <dgm:chPref val="3"/>
        </dgm:presLayoutVars>
      </dgm:prSet>
      <dgm:spPr/>
    </dgm:pt>
    <dgm:pt modelId="{55C4EA1A-F39C-4E1B-AD49-79982AC0AA1E}" type="pres">
      <dgm:prSet presAssocID="{0A01D8DE-B7C5-46CD-9994-F89F6AC4B785}" presName="level3hierChild" presStyleCnt="0"/>
      <dgm:spPr/>
    </dgm:pt>
    <dgm:pt modelId="{2D07F84C-F4A2-494E-9198-A7CF48537BCB}" type="pres">
      <dgm:prSet presAssocID="{F1ABD270-0924-4262-BE6C-658675F7F8D4}" presName="conn2-1" presStyleLbl="parChTrans1D4" presStyleIdx="0" presStyleCnt="2"/>
      <dgm:spPr/>
    </dgm:pt>
    <dgm:pt modelId="{339FF3E8-6801-458A-9669-2C6D8861CAB9}" type="pres">
      <dgm:prSet presAssocID="{F1ABD270-0924-4262-BE6C-658675F7F8D4}" presName="connTx" presStyleLbl="parChTrans1D4" presStyleIdx="0" presStyleCnt="2"/>
      <dgm:spPr/>
    </dgm:pt>
    <dgm:pt modelId="{D6A8A8B7-7EEB-47CC-99F4-13E6FF068FF6}" type="pres">
      <dgm:prSet presAssocID="{FEB698AB-2711-42E2-8D07-7CE0D3E9D886}" presName="root2" presStyleCnt="0"/>
      <dgm:spPr/>
    </dgm:pt>
    <dgm:pt modelId="{B772B38D-A9E5-4042-BA96-7B1175E3BD01}" type="pres">
      <dgm:prSet presAssocID="{FEB698AB-2711-42E2-8D07-7CE0D3E9D886}" presName="LevelTwoTextNode" presStyleLbl="node4" presStyleIdx="0" presStyleCnt="2" custLinFactY="-100000" custLinFactNeighborX="-69292" custLinFactNeighborY="-147772">
        <dgm:presLayoutVars>
          <dgm:chPref val="3"/>
        </dgm:presLayoutVars>
      </dgm:prSet>
      <dgm:spPr/>
    </dgm:pt>
    <dgm:pt modelId="{C07FB564-33E5-4C0B-BB53-0870B38D72F0}" type="pres">
      <dgm:prSet presAssocID="{FEB698AB-2711-42E2-8D07-7CE0D3E9D886}" presName="level3hierChild" presStyleCnt="0"/>
      <dgm:spPr/>
    </dgm:pt>
    <dgm:pt modelId="{A8439207-3C64-4ADA-B31D-B5DB096CAFBB}" type="pres">
      <dgm:prSet presAssocID="{E5071CD6-3E32-4C52-8747-503353D06870}" presName="conn2-1" presStyleLbl="parChTrans1D4" presStyleIdx="1" presStyleCnt="2"/>
      <dgm:spPr/>
    </dgm:pt>
    <dgm:pt modelId="{A7C2D91A-B69F-47A7-9073-6E8116284873}" type="pres">
      <dgm:prSet presAssocID="{E5071CD6-3E32-4C52-8747-503353D06870}" presName="connTx" presStyleLbl="parChTrans1D4" presStyleIdx="1" presStyleCnt="2"/>
      <dgm:spPr/>
    </dgm:pt>
    <dgm:pt modelId="{21BA4640-A2DD-4A71-81D6-D3BA4720AB8F}" type="pres">
      <dgm:prSet presAssocID="{9AF6279F-EE2D-4D1C-80A8-20E0ED03C984}" presName="root2" presStyleCnt="0"/>
      <dgm:spPr/>
    </dgm:pt>
    <dgm:pt modelId="{4F047086-0069-4DAC-8801-F94DC9BF3E11}" type="pres">
      <dgm:prSet presAssocID="{9AF6279F-EE2D-4D1C-80A8-20E0ED03C984}" presName="LevelTwoTextNode" presStyleLbl="node4" presStyleIdx="1" presStyleCnt="2" custLinFactY="-72181" custLinFactNeighborX="-69292" custLinFactNeighborY="-100000">
        <dgm:presLayoutVars>
          <dgm:chPref val="3"/>
        </dgm:presLayoutVars>
      </dgm:prSet>
      <dgm:spPr/>
    </dgm:pt>
    <dgm:pt modelId="{A4553952-FCAF-4893-88A5-E0CEAF1606D2}" type="pres">
      <dgm:prSet presAssocID="{9AF6279F-EE2D-4D1C-80A8-20E0ED03C984}" presName="level3hierChild" presStyleCnt="0"/>
      <dgm:spPr/>
    </dgm:pt>
  </dgm:ptLst>
  <dgm:cxnLst>
    <dgm:cxn modelId="{AE081E01-CE7A-42CB-A370-6EF733987863}" type="presOf" srcId="{68ADE195-FBB1-47F7-A1CA-4C030E5455A1}" destId="{1C92248C-657E-4A55-88F7-8DE0F3546E25}" srcOrd="0" destOrd="0" presId="urn:microsoft.com/office/officeart/2005/8/layout/hierarchy2"/>
    <dgm:cxn modelId="{AE6FF701-AD68-4388-BF9B-6160E25ECBA7}" srcId="{A4AD0F9E-9FEE-4975-AFCA-7B938D805A4B}" destId="{F8F297C5-02A4-408F-B3CB-D78F45473B7B}" srcOrd="0" destOrd="0" parTransId="{68ADE195-FBB1-47F7-A1CA-4C030E5455A1}" sibTransId="{D9707D3F-7C6E-404D-9B45-7581385E7B17}"/>
    <dgm:cxn modelId="{53EBEE05-181B-4E02-8D46-7DD6A38A8D26}" type="presOf" srcId="{EFF28B10-B963-457C-91C6-EECC30B69417}" destId="{27E9254F-777F-4448-BF4E-2F90D7125B1E}" srcOrd="0" destOrd="0" presId="urn:microsoft.com/office/officeart/2005/8/layout/hierarchy2"/>
    <dgm:cxn modelId="{0ADAE80E-7EDB-4F83-B292-84CE41F58820}" type="presOf" srcId="{FEB698AB-2711-42E2-8D07-7CE0D3E9D886}" destId="{B772B38D-A9E5-4042-BA96-7B1175E3BD01}" srcOrd="0" destOrd="0" presId="urn:microsoft.com/office/officeart/2005/8/layout/hierarchy2"/>
    <dgm:cxn modelId="{8BD67117-8581-4FB3-ABF9-6B059640676E}" type="presOf" srcId="{A4AD0F9E-9FEE-4975-AFCA-7B938D805A4B}" destId="{8B2B7E1A-05BE-482E-BF22-A9DFDB733C7E}" srcOrd="0" destOrd="0" presId="urn:microsoft.com/office/officeart/2005/8/layout/hierarchy2"/>
    <dgm:cxn modelId="{1919CD26-460F-4AD4-8582-3C3A23F21DBD}" srcId="{0A01D8DE-B7C5-46CD-9994-F89F6AC4B785}" destId="{9AF6279F-EE2D-4D1C-80A8-20E0ED03C984}" srcOrd="1" destOrd="0" parTransId="{E5071CD6-3E32-4C52-8747-503353D06870}" sibTransId="{103BC731-61F0-47D2-8A75-DDB45C055786}"/>
    <dgm:cxn modelId="{5793E327-4860-4909-B5B8-23A0EDA174CA}" type="presOf" srcId="{0A01D8DE-B7C5-46CD-9994-F89F6AC4B785}" destId="{88425C01-9EAA-4F14-8A67-C7B3255C7277}" srcOrd="0" destOrd="0" presId="urn:microsoft.com/office/officeart/2005/8/layout/hierarchy2"/>
    <dgm:cxn modelId="{9D3E8937-058B-4246-815F-547B45D989FC}" type="presOf" srcId="{19875884-E8BA-42AE-9525-D28FBCDB9866}" destId="{86E04A6A-39BB-4A40-A7AD-32C3BF87BA81}" srcOrd="0" destOrd="0" presId="urn:microsoft.com/office/officeart/2005/8/layout/hierarchy2"/>
    <dgm:cxn modelId="{C4295D6C-C3E4-4D4A-8E3B-F4E00BC37CC0}" type="presOf" srcId="{EFF28B10-B963-457C-91C6-EECC30B69417}" destId="{BE43835B-7ADA-41DE-B8D4-5DDDE1850A5D}" srcOrd="1" destOrd="0" presId="urn:microsoft.com/office/officeart/2005/8/layout/hierarchy2"/>
    <dgm:cxn modelId="{41C87C55-E813-4172-BD1C-D13D492FC8FB}" type="presOf" srcId="{9AF6279F-EE2D-4D1C-80A8-20E0ED03C984}" destId="{4F047086-0069-4DAC-8801-F94DC9BF3E11}" srcOrd="0" destOrd="0" presId="urn:microsoft.com/office/officeart/2005/8/layout/hierarchy2"/>
    <dgm:cxn modelId="{C612C557-1FC7-4FE3-902B-A62FE77F8D8D}" type="presOf" srcId="{ED284EFC-473A-4EA1-89F6-65A77B822517}" destId="{DC4FE5B8-8ABE-42C9-82D8-94B6DA8A9E15}" srcOrd="0" destOrd="0" presId="urn:microsoft.com/office/officeart/2005/8/layout/hierarchy2"/>
    <dgm:cxn modelId="{D92D9D59-5368-49D6-864C-AB0EFFE94716}" type="presOf" srcId="{E5071CD6-3E32-4C52-8747-503353D06870}" destId="{A7C2D91A-B69F-47A7-9073-6E8116284873}" srcOrd="1" destOrd="0" presId="urn:microsoft.com/office/officeart/2005/8/layout/hierarchy2"/>
    <dgm:cxn modelId="{06E6F47C-E796-4CE7-B97B-B06573AEBEF8}" srcId="{A4AD0F9E-9FEE-4975-AFCA-7B938D805A4B}" destId="{0A01D8DE-B7C5-46CD-9994-F89F6AC4B785}" srcOrd="1" destOrd="0" parTransId="{9C2A4548-32E4-4E13-9D0F-E41BE3806030}" sibTransId="{3FF1F3D0-880A-438E-94CC-A0CB8A487343}"/>
    <dgm:cxn modelId="{1C30A897-0A8F-475A-A3CA-D156D4195A4C}" type="presOf" srcId="{9C2A4548-32E4-4E13-9D0F-E41BE3806030}" destId="{597DE822-2454-4D39-A1C1-8ACF2DD8914D}" srcOrd="1" destOrd="0" presId="urn:microsoft.com/office/officeart/2005/8/layout/hierarchy2"/>
    <dgm:cxn modelId="{FB5351A0-DEE6-4254-AD27-E28B3B6EEC9F}" type="presOf" srcId="{F1ABD270-0924-4262-BE6C-658675F7F8D4}" destId="{339FF3E8-6801-458A-9669-2C6D8861CAB9}" srcOrd="1" destOrd="0" presId="urn:microsoft.com/office/officeart/2005/8/layout/hierarchy2"/>
    <dgm:cxn modelId="{6F8AB9A7-BDD3-4A21-BF69-46225F0D2BC4}" srcId="{2392558F-5BF8-4826-B5B7-BBB51F54BA6B}" destId="{19875884-E8BA-42AE-9525-D28FBCDB9866}" srcOrd="0" destOrd="0" parTransId="{85C734BC-AA83-4A7F-BF54-E96FCE6BF93E}" sibTransId="{1DE9ADEC-F4AC-49F0-9089-9660F4FD33AA}"/>
    <dgm:cxn modelId="{AB0D12AA-AE9F-4E03-9A91-47DC38B9327B}" type="presOf" srcId="{9C2A4548-32E4-4E13-9D0F-E41BE3806030}" destId="{5A0CB828-003F-4F7F-AB92-84CF1C2BD5D6}" srcOrd="0" destOrd="0" presId="urn:microsoft.com/office/officeart/2005/8/layout/hierarchy2"/>
    <dgm:cxn modelId="{107AA7C1-33A4-4DD1-A664-B226BF8160F5}" srcId="{19875884-E8BA-42AE-9525-D28FBCDB9866}" destId="{ED284EFC-473A-4EA1-89F6-65A77B822517}" srcOrd="0" destOrd="0" parTransId="{EFF28B10-B963-457C-91C6-EECC30B69417}" sibTransId="{A227258D-67E1-41F8-A0F3-E9757CA2BAF8}"/>
    <dgm:cxn modelId="{ECEAC6CA-70B3-48D3-941A-BAF1400BDE23}" type="presOf" srcId="{2392558F-5BF8-4826-B5B7-BBB51F54BA6B}" destId="{54889197-E392-4E30-90B5-5C3DBD72210B}" srcOrd="0" destOrd="0" presId="urn:microsoft.com/office/officeart/2005/8/layout/hierarchy2"/>
    <dgm:cxn modelId="{8D8E1DD1-C95D-4E1B-AA37-84F6CFB6CF95}" srcId="{0A01D8DE-B7C5-46CD-9994-F89F6AC4B785}" destId="{FEB698AB-2711-42E2-8D07-7CE0D3E9D886}" srcOrd="0" destOrd="0" parTransId="{F1ABD270-0924-4262-BE6C-658675F7F8D4}" sibTransId="{084AD2B4-CA72-43EC-AEF3-09171E561D63}"/>
    <dgm:cxn modelId="{74E9C9D7-615F-4B96-AFD3-B6DB55980220}" type="presOf" srcId="{E5071CD6-3E32-4C52-8747-503353D06870}" destId="{A8439207-3C64-4ADA-B31D-B5DB096CAFBB}" srcOrd="0" destOrd="0" presId="urn:microsoft.com/office/officeart/2005/8/layout/hierarchy2"/>
    <dgm:cxn modelId="{23F7BDE3-E553-4F7E-9A02-3DD32EEFB06C}" type="presOf" srcId="{AD143EDD-612A-4DAA-8EE4-55D79BDF0CAB}" destId="{FF15DB06-9504-4B71-BB05-18A64AF66EA2}" srcOrd="1" destOrd="0" presId="urn:microsoft.com/office/officeart/2005/8/layout/hierarchy2"/>
    <dgm:cxn modelId="{E9EB46E5-DF47-4A59-93FB-87FDE1798BCC}" type="presOf" srcId="{F1ABD270-0924-4262-BE6C-658675F7F8D4}" destId="{2D07F84C-F4A2-494E-9198-A7CF48537BCB}" srcOrd="0" destOrd="0" presId="urn:microsoft.com/office/officeart/2005/8/layout/hierarchy2"/>
    <dgm:cxn modelId="{D991FDE6-E2C8-44D0-8958-5C6EB94F9333}" type="presOf" srcId="{68ADE195-FBB1-47F7-A1CA-4C030E5455A1}" destId="{1AFAA0CA-7417-4C09-9379-6885AA27B082}" srcOrd="1" destOrd="0" presId="urn:microsoft.com/office/officeart/2005/8/layout/hierarchy2"/>
    <dgm:cxn modelId="{CCE714E9-E309-4B8A-A77B-409AE098A521}" srcId="{19875884-E8BA-42AE-9525-D28FBCDB9866}" destId="{A4AD0F9E-9FEE-4975-AFCA-7B938D805A4B}" srcOrd="1" destOrd="0" parTransId="{AD143EDD-612A-4DAA-8EE4-55D79BDF0CAB}" sibTransId="{E5058B1F-B1A2-4098-A5E8-843A9ADC1F46}"/>
    <dgm:cxn modelId="{186053EF-9A30-4C7F-B16A-95A68BD8840E}" type="presOf" srcId="{AD143EDD-612A-4DAA-8EE4-55D79BDF0CAB}" destId="{64CF5792-274C-4A34-BCB3-A5955013A7DC}" srcOrd="0" destOrd="0" presId="urn:microsoft.com/office/officeart/2005/8/layout/hierarchy2"/>
    <dgm:cxn modelId="{D61B13F0-74BC-478B-9790-8184E5D8012E}" type="presOf" srcId="{F8F297C5-02A4-408F-B3CB-D78F45473B7B}" destId="{8E1101A5-39A7-4CF9-9C0C-350762AEB92A}" srcOrd="0" destOrd="0" presId="urn:microsoft.com/office/officeart/2005/8/layout/hierarchy2"/>
    <dgm:cxn modelId="{4058CB32-CCF9-4FC2-B338-F24CC5E1582B}" type="presParOf" srcId="{54889197-E392-4E30-90B5-5C3DBD72210B}" destId="{1391FA2A-FF98-43A8-8EC3-D1261A1EFCE7}" srcOrd="0" destOrd="0" presId="urn:microsoft.com/office/officeart/2005/8/layout/hierarchy2"/>
    <dgm:cxn modelId="{ED6A4424-A284-4650-8C80-EC381E9464AB}" type="presParOf" srcId="{1391FA2A-FF98-43A8-8EC3-D1261A1EFCE7}" destId="{86E04A6A-39BB-4A40-A7AD-32C3BF87BA81}" srcOrd="0" destOrd="0" presId="urn:microsoft.com/office/officeart/2005/8/layout/hierarchy2"/>
    <dgm:cxn modelId="{336F099E-81C8-4AD9-9539-66D090B285E9}" type="presParOf" srcId="{1391FA2A-FF98-43A8-8EC3-D1261A1EFCE7}" destId="{1D20B80E-31B0-4440-B042-4AE5451812A0}" srcOrd="1" destOrd="0" presId="urn:microsoft.com/office/officeart/2005/8/layout/hierarchy2"/>
    <dgm:cxn modelId="{EFC0D072-9BCC-4021-BE79-D33E2B0B84E3}" type="presParOf" srcId="{1D20B80E-31B0-4440-B042-4AE5451812A0}" destId="{27E9254F-777F-4448-BF4E-2F90D7125B1E}" srcOrd="0" destOrd="0" presId="urn:microsoft.com/office/officeart/2005/8/layout/hierarchy2"/>
    <dgm:cxn modelId="{BD9BA544-386D-4A83-9E5B-6BCC6CFC7CA2}" type="presParOf" srcId="{27E9254F-777F-4448-BF4E-2F90D7125B1E}" destId="{BE43835B-7ADA-41DE-B8D4-5DDDE1850A5D}" srcOrd="0" destOrd="0" presId="urn:microsoft.com/office/officeart/2005/8/layout/hierarchy2"/>
    <dgm:cxn modelId="{7015E1DF-51CF-42BE-BEB3-DCCD21C627A5}" type="presParOf" srcId="{1D20B80E-31B0-4440-B042-4AE5451812A0}" destId="{D0B7D18F-4260-4159-B6F7-EB7D54A59BC3}" srcOrd="1" destOrd="0" presId="urn:microsoft.com/office/officeart/2005/8/layout/hierarchy2"/>
    <dgm:cxn modelId="{E9B9112B-8619-46EA-A9B9-4A91ABEA355D}" type="presParOf" srcId="{D0B7D18F-4260-4159-B6F7-EB7D54A59BC3}" destId="{DC4FE5B8-8ABE-42C9-82D8-94B6DA8A9E15}" srcOrd="0" destOrd="0" presId="urn:microsoft.com/office/officeart/2005/8/layout/hierarchy2"/>
    <dgm:cxn modelId="{F406078F-B706-4D27-B1D7-25CC9275A5E6}" type="presParOf" srcId="{D0B7D18F-4260-4159-B6F7-EB7D54A59BC3}" destId="{F53D8757-4084-40EE-877B-2321C55F0EC6}" srcOrd="1" destOrd="0" presId="urn:microsoft.com/office/officeart/2005/8/layout/hierarchy2"/>
    <dgm:cxn modelId="{4170D26F-0DFB-4290-AA99-6AC2E38FD580}" type="presParOf" srcId="{1D20B80E-31B0-4440-B042-4AE5451812A0}" destId="{64CF5792-274C-4A34-BCB3-A5955013A7DC}" srcOrd="2" destOrd="0" presId="urn:microsoft.com/office/officeart/2005/8/layout/hierarchy2"/>
    <dgm:cxn modelId="{F954D1EB-5A9E-4C34-B19E-929D19428B16}" type="presParOf" srcId="{64CF5792-274C-4A34-BCB3-A5955013A7DC}" destId="{FF15DB06-9504-4B71-BB05-18A64AF66EA2}" srcOrd="0" destOrd="0" presId="urn:microsoft.com/office/officeart/2005/8/layout/hierarchy2"/>
    <dgm:cxn modelId="{BF8B3365-FBBC-4BC0-9C0B-C0E66565200D}" type="presParOf" srcId="{1D20B80E-31B0-4440-B042-4AE5451812A0}" destId="{FF71EF67-4785-4B22-94E8-750FDB177ADD}" srcOrd="3" destOrd="0" presId="urn:microsoft.com/office/officeart/2005/8/layout/hierarchy2"/>
    <dgm:cxn modelId="{7DCCB31D-AB01-4BFF-9A7A-5A4F44FFD64E}" type="presParOf" srcId="{FF71EF67-4785-4B22-94E8-750FDB177ADD}" destId="{8B2B7E1A-05BE-482E-BF22-A9DFDB733C7E}" srcOrd="0" destOrd="0" presId="urn:microsoft.com/office/officeart/2005/8/layout/hierarchy2"/>
    <dgm:cxn modelId="{E3A0970E-18C2-45A9-AE0A-693DD86697AB}" type="presParOf" srcId="{FF71EF67-4785-4B22-94E8-750FDB177ADD}" destId="{900029B6-A236-4BBE-9A4D-8A6098FEFEC7}" srcOrd="1" destOrd="0" presId="urn:microsoft.com/office/officeart/2005/8/layout/hierarchy2"/>
    <dgm:cxn modelId="{726518F7-9F1B-45D5-BDF3-3289964E6B18}" type="presParOf" srcId="{900029B6-A236-4BBE-9A4D-8A6098FEFEC7}" destId="{1C92248C-657E-4A55-88F7-8DE0F3546E25}" srcOrd="0" destOrd="0" presId="urn:microsoft.com/office/officeart/2005/8/layout/hierarchy2"/>
    <dgm:cxn modelId="{54E88B4C-AF79-4976-ACB0-668177CF2AC8}" type="presParOf" srcId="{1C92248C-657E-4A55-88F7-8DE0F3546E25}" destId="{1AFAA0CA-7417-4C09-9379-6885AA27B082}" srcOrd="0" destOrd="0" presId="urn:microsoft.com/office/officeart/2005/8/layout/hierarchy2"/>
    <dgm:cxn modelId="{02B23A74-48D4-4135-95CC-6A191175146A}" type="presParOf" srcId="{900029B6-A236-4BBE-9A4D-8A6098FEFEC7}" destId="{5D56B548-3264-4368-948A-B7FE25470CD9}" srcOrd="1" destOrd="0" presId="urn:microsoft.com/office/officeart/2005/8/layout/hierarchy2"/>
    <dgm:cxn modelId="{08980AE8-133F-45DC-B0A4-FD59ED79FBF9}" type="presParOf" srcId="{5D56B548-3264-4368-948A-B7FE25470CD9}" destId="{8E1101A5-39A7-4CF9-9C0C-350762AEB92A}" srcOrd="0" destOrd="0" presId="urn:microsoft.com/office/officeart/2005/8/layout/hierarchy2"/>
    <dgm:cxn modelId="{27D135F9-D913-4950-8B52-12DEDF5885C4}" type="presParOf" srcId="{5D56B548-3264-4368-948A-B7FE25470CD9}" destId="{9430F5D2-6992-4E34-97BE-D930E9BD058E}" srcOrd="1" destOrd="0" presId="urn:microsoft.com/office/officeart/2005/8/layout/hierarchy2"/>
    <dgm:cxn modelId="{C88A6D34-E169-40BC-9159-AB2C42FE8FBD}" type="presParOf" srcId="{900029B6-A236-4BBE-9A4D-8A6098FEFEC7}" destId="{5A0CB828-003F-4F7F-AB92-84CF1C2BD5D6}" srcOrd="2" destOrd="0" presId="urn:microsoft.com/office/officeart/2005/8/layout/hierarchy2"/>
    <dgm:cxn modelId="{3B058EBD-FB6E-48FE-A4D7-C190B33EFA87}" type="presParOf" srcId="{5A0CB828-003F-4F7F-AB92-84CF1C2BD5D6}" destId="{597DE822-2454-4D39-A1C1-8ACF2DD8914D}" srcOrd="0" destOrd="0" presId="urn:microsoft.com/office/officeart/2005/8/layout/hierarchy2"/>
    <dgm:cxn modelId="{75DE47B1-E4BB-40C2-8498-74CA9A19583B}" type="presParOf" srcId="{900029B6-A236-4BBE-9A4D-8A6098FEFEC7}" destId="{5EC74AF0-546F-46FB-BD58-9275AF489969}" srcOrd="3" destOrd="0" presId="urn:microsoft.com/office/officeart/2005/8/layout/hierarchy2"/>
    <dgm:cxn modelId="{A72DD4C9-8FE4-4FCD-9971-6ACCAA4F6D9A}" type="presParOf" srcId="{5EC74AF0-546F-46FB-BD58-9275AF489969}" destId="{88425C01-9EAA-4F14-8A67-C7B3255C7277}" srcOrd="0" destOrd="0" presId="urn:microsoft.com/office/officeart/2005/8/layout/hierarchy2"/>
    <dgm:cxn modelId="{D80706B6-C9F4-43FD-849F-52D37C278972}" type="presParOf" srcId="{5EC74AF0-546F-46FB-BD58-9275AF489969}" destId="{55C4EA1A-F39C-4E1B-AD49-79982AC0AA1E}" srcOrd="1" destOrd="0" presId="urn:microsoft.com/office/officeart/2005/8/layout/hierarchy2"/>
    <dgm:cxn modelId="{1723AC2E-6D50-44F5-84BF-C648FB1523E9}" type="presParOf" srcId="{55C4EA1A-F39C-4E1B-AD49-79982AC0AA1E}" destId="{2D07F84C-F4A2-494E-9198-A7CF48537BCB}" srcOrd="0" destOrd="0" presId="urn:microsoft.com/office/officeart/2005/8/layout/hierarchy2"/>
    <dgm:cxn modelId="{C06821C9-F633-4656-A997-6FA2E52126D1}" type="presParOf" srcId="{2D07F84C-F4A2-494E-9198-A7CF48537BCB}" destId="{339FF3E8-6801-458A-9669-2C6D8861CAB9}" srcOrd="0" destOrd="0" presId="urn:microsoft.com/office/officeart/2005/8/layout/hierarchy2"/>
    <dgm:cxn modelId="{E02E6603-BB5E-4D51-BF19-76987FCA8F81}" type="presParOf" srcId="{55C4EA1A-F39C-4E1B-AD49-79982AC0AA1E}" destId="{D6A8A8B7-7EEB-47CC-99F4-13E6FF068FF6}" srcOrd="1" destOrd="0" presId="urn:microsoft.com/office/officeart/2005/8/layout/hierarchy2"/>
    <dgm:cxn modelId="{E652EBE4-BFC2-4390-A4FF-DB304C84DB0A}" type="presParOf" srcId="{D6A8A8B7-7EEB-47CC-99F4-13E6FF068FF6}" destId="{B772B38D-A9E5-4042-BA96-7B1175E3BD01}" srcOrd="0" destOrd="0" presId="urn:microsoft.com/office/officeart/2005/8/layout/hierarchy2"/>
    <dgm:cxn modelId="{8FC11E16-14C9-4DCF-87D7-CC169A36ADB5}" type="presParOf" srcId="{D6A8A8B7-7EEB-47CC-99F4-13E6FF068FF6}" destId="{C07FB564-33E5-4C0B-BB53-0870B38D72F0}" srcOrd="1" destOrd="0" presId="urn:microsoft.com/office/officeart/2005/8/layout/hierarchy2"/>
    <dgm:cxn modelId="{CB652175-680A-4FC6-A795-637D34BB6283}" type="presParOf" srcId="{55C4EA1A-F39C-4E1B-AD49-79982AC0AA1E}" destId="{A8439207-3C64-4ADA-B31D-B5DB096CAFBB}" srcOrd="2" destOrd="0" presId="urn:microsoft.com/office/officeart/2005/8/layout/hierarchy2"/>
    <dgm:cxn modelId="{D9B3F2E2-76F5-4D72-BA2D-80962A498AE3}" type="presParOf" srcId="{A8439207-3C64-4ADA-B31D-B5DB096CAFBB}" destId="{A7C2D91A-B69F-47A7-9073-6E8116284873}" srcOrd="0" destOrd="0" presId="urn:microsoft.com/office/officeart/2005/8/layout/hierarchy2"/>
    <dgm:cxn modelId="{0DA08A25-FCA7-4CE7-B780-8BE528E7AEFA}" type="presParOf" srcId="{55C4EA1A-F39C-4E1B-AD49-79982AC0AA1E}" destId="{21BA4640-A2DD-4A71-81D6-D3BA4720AB8F}" srcOrd="3" destOrd="0" presId="urn:microsoft.com/office/officeart/2005/8/layout/hierarchy2"/>
    <dgm:cxn modelId="{9BD48050-F1D1-4FF1-BFA8-70CA59CECD90}" type="presParOf" srcId="{21BA4640-A2DD-4A71-81D6-D3BA4720AB8F}" destId="{4F047086-0069-4DAC-8801-F94DC9BF3E11}" srcOrd="0" destOrd="0" presId="urn:microsoft.com/office/officeart/2005/8/layout/hierarchy2"/>
    <dgm:cxn modelId="{7F344CEC-7C68-4652-9C0C-60C7E2BEE49D}" type="presParOf" srcId="{21BA4640-A2DD-4A71-81D6-D3BA4720AB8F}" destId="{A4553952-FCAF-4893-88A5-E0CEAF1606D2}" srcOrd="1" destOrd="0" presId="urn:microsoft.com/office/officeart/2005/8/layout/hierarchy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E04A6A-39BB-4A40-A7AD-32C3BF87BA81}">
      <dsp:nvSpPr>
        <dsp:cNvPr id="0" name=""/>
        <dsp:cNvSpPr/>
      </dsp:nvSpPr>
      <dsp:spPr>
        <a:xfrm>
          <a:off x="286" y="1373559"/>
          <a:ext cx="1360865" cy="6804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1054 MD STAR</a:t>
          </a:r>
          <a:r>
            <a:rPr lang="en-US" sz="900" i="1" kern="1200"/>
            <a:t>net</a:t>
          </a:r>
          <a:r>
            <a:rPr lang="en-US" sz="900" kern="1200"/>
            <a:t> Cases</a:t>
          </a:r>
        </a:p>
      </dsp:txBody>
      <dsp:txXfrm>
        <a:off x="20215" y="1393488"/>
        <a:ext cx="1321007" cy="640574"/>
      </dsp:txXfrm>
    </dsp:sp>
    <dsp:sp modelId="{27E9254F-777F-4448-BF4E-2F90D7125B1E}">
      <dsp:nvSpPr>
        <dsp:cNvPr id="0" name=""/>
        <dsp:cNvSpPr/>
      </dsp:nvSpPr>
      <dsp:spPr>
        <a:xfrm rot="16621417">
          <a:off x="809092" y="1074980"/>
          <a:ext cx="1257938" cy="29091"/>
        </a:xfrm>
        <a:custGeom>
          <a:avLst/>
          <a:gdLst/>
          <a:ahLst/>
          <a:cxnLst/>
          <a:rect l="0" t="0" r="0" b="0"/>
          <a:pathLst>
            <a:path>
              <a:moveTo>
                <a:pt x="0" y="14545"/>
              </a:moveTo>
              <a:lnTo>
                <a:pt x="1257938" y="145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1406613" y="1058078"/>
        <a:ext cx="62896" cy="62896"/>
      </dsp:txXfrm>
    </dsp:sp>
    <dsp:sp modelId="{DC4FE5B8-8ABE-42C9-82D8-94B6DA8A9E15}">
      <dsp:nvSpPr>
        <dsp:cNvPr id="0" name=""/>
        <dsp:cNvSpPr/>
      </dsp:nvSpPr>
      <dsp:spPr>
        <a:xfrm>
          <a:off x="1514970" y="125060"/>
          <a:ext cx="1360865" cy="6804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Exclude </a:t>
          </a:r>
        </a:p>
        <a:p>
          <a:pPr marL="0" lvl="0" indent="0" algn="ctr" defTabSz="400050">
            <a:lnSpc>
              <a:spcPct val="90000"/>
            </a:lnSpc>
            <a:spcBef>
              <a:spcPct val="0"/>
            </a:spcBef>
            <a:spcAft>
              <a:spcPct val="35000"/>
            </a:spcAft>
            <a:buNone/>
          </a:pPr>
          <a:r>
            <a:rPr lang="en-US" sz="900" kern="1200"/>
            <a:t>Terminations (n=4) and Females (n=9)</a:t>
          </a:r>
        </a:p>
      </dsp:txBody>
      <dsp:txXfrm>
        <a:off x="1534899" y="144989"/>
        <a:ext cx="1321007" cy="640574"/>
      </dsp:txXfrm>
    </dsp:sp>
    <dsp:sp modelId="{64CF5792-274C-4A34-BCB3-A5955013A7DC}">
      <dsp:nvSpPr>
        <dsp:cNvPr id="0" name=""/>
        <dsp:cNvSpPr/>
      </dsp:nvSpPr>
      <dsp:spPr>
        <a:xfrm rot="131325">
          <a:off x="1361054" y="1704353"/>
          <a:ext cx="268313" cy="29091"/>
        </a:xfrm>
        <a:custGeom>
          <a:avLst/>
          <a:gdLst/>
          <a:ahLst/>
          <a:cxnLst/>
          <a:rect l="0" t="0" r="0" b="0"/>
          <a:pathLst>
            <a:path>
              <a:moveTo>
                <a:pt x="0" y="14545"/>
              </a:moveTo>
              <a:lnTo>
                <a:pt x="268313" y="145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1488503" y="1712191"/>
        <a:ext cx="13415" cy="13415"/>
      </dsp:txXfrm>
    </dsp:sp>
    <dsp:sp modelId="{8B2B7E1A-05BE-482E-BF22-A9DFDB733C7E}">
      <dsp:nvSpPr>
        <dsp:cNvPr id="0" name=""/>
        <dsp:cNvSpPr/>
      </dsp:nvSpPr>
      <dsp:spPr>
        <a:xfrm>
          <a:off x="1629270" y="1383806"/>
          <a:ext cx="1360865" cy="6804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1041 Cases Assessed for Phenotype</a:t>
          </a:r>
        </a:p>
      </dsp:txBody>
      <dsp:txXfrm>
        <a:off x="1649199" y="1403735"/>
        <a:ext cx="1321007" cy="640574"/>
      </dsp:txXfrm>
    </dsp:sp>
    <dsp:sp modelId="{1C92248C-657E-4A55-88F7-8DE0F3546E25}">
      <dsp:nvSpPr>
        <dsp:cNvPr id="0" name=""/>
        <dsp:cNvSpPr/>
      </dsp:nvSpPr>
      <dsp:spPr>
        <a:xfrm rot="16615144">
          <a:off x="2428620" y="1075701"/>
          <a:ext cx="1276850" cy="29091"/>
        </a:xfrm>
        <a:custGeom>
          <a:avLst/>
          <a:gdLst/>
          <a:ahLst/>
          <a:cxnLst/>
          <a:rect l="0" t="0" r="0" b="0"/>
          <a:pathLst>
            <a:path>
              <a:moveTo>
                <a:pt x="0" y="14545"/>
              </a:moveTo>
              <a:lnTo>
                <a:pt x="1276850" y="145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3035123" y="1058326"/>
        <a:ext cx="63842" cy="63842"/>
      </dsp:txXfrm>
    </dsp:sp>
    <dsp:sp modelId="{8E1101A5-39A7-4CF9-9C0C-350762AEB92A}">
      <dsp:nvSpPr>
        <dsp:cNvPr id="0" name=""/>
        <dsp:cNvSpPr/>
      </dsp:nvSpPr>
      <dsp:spPr>
        <a:xfrm>
          <a:off x="3143954" y="116255"/>
          <a:ext cx="1360865" cy="6804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Exclude cases missing index data: One (n=446); Two (n=265); Three (n=54)</a:t>
          </a:r>
        </a:p>
      </dsp:txBody>
      <dsp:txXfrm>
        <a:off x="3163883" y="136184"/>
        <a:ext cx="1321007" cy="640574"/>
      </dsp:txXfrm>
    </dsp:sp>
    <dsp:sp modelId="{5A0CB828-003F-4F7F-AB92-84CF1C2BD5D6}">
      <dsp:nvSpPr>
        <dsp:cNvPr id="0" name=""/>
        <dsp:cNvSpPr/>
      </dsp:nvSpPr>
      <dsp:spPr>
        <a:xfrm rot="159647">
          <a:off x="2990016" y="1714601"/>
          <a:ext cx="220739" cy="29091"/>
        </a:xfrm>
        <a:custGeom>
          <a:avLst/>
          <a:gdLst/>
          <a:ahLst/>
          <a:cxnLst/>
          <a:rect l="0" t="0" r="0" b="0"/>
          <a:pathLst>
            <a:path>
              <a:moveTo>
                <a:pt x="0" y="14545"/>
              </a:moveTo>
              <a:lnTo>
                <a:pt x="220739" y="145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3094867" y="1723628"/>
        <a:ext cx="11036" cy="11036"/>
      </dsp:txXfrm>
    </dsp:sp>
    <dsp:sp modelId="{88425C01-9EAA-4F14-8A67-C7B3255C7277}">
      <dsp:nvSpPr>
        <dsp:cNvPr id="0" name=""/>
        <dsp:cNvSpPr/>
      </dsp:nvSpPr>
      <dsp:spPr>
        <a:xfrm>
          <a:off x="3210636" y="1394054"/>
          <a:ext cx="1360865" cy="6804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276 Cases</a:t>
          </a:r>
        </a:p>
      </dsp:txBody>
      <dsp:txXfrm>
        <a:off x="3230565" y="1413983"/>
        <a:ext cx="1321007" cy="640574"/>
      </dsp:txXfrm>
    </dsp:sp>
    <dsp:sp modelId="{2D07F84C-F4A2-494E-9198-A7CF48537BCB}">
      <dsp:nvSpPr>
        <dsp:cNvPr id="0" name=""/>
        <dsp:cNvSpPr/>
      </dsp:nvSpPr>
      <dsp:spPr>
        <a:xfrm rot="16722511">
          <a:off x="4006973" y="1062140"/>
          <a:ext cx="1330506" cy="29091"/>
        </a:xfrm>
        <a:custGeom>
          <a:avLst/>
          <a:gdLst/>
          <a:ahLst/>
          <a:cxnLst/>
          <a:rect l="0" t="0" r="0" b="0"/>
          <a:pathLst>
            <a:path>
              <a:moveTo>
                <a:pt x="0" y="14545"/>
              </a:moveTo>
              <a:lnTo>
                <a:pt x="1330506" y="145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4638964" y="1043424"/>
        <a:ext cx="66525" cy="66525"/>
      </dsp:txXfrm>
    </dsp:sp>
    <dsp:sp modelId="{B772B38D-A9E5-4042-BA96-7B1175E3BD01}">
      <dsp:nvSpPr>
        <dsp:cNvPr id="0" name=""/>
        <dsp:cNvSpPr/>
      </dsp:nvSpPr>
      <dsp:spPr>
        <a:xfrm>
          <a:off x="4772951" y="78886"/>
          <a:ext cx="1360865" cy="6804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Exclude cases with comorbidity (n=3) or below age of ambulation ceased for DMD (n=5)*</a:t>
          </a:r>
        </a:p>
      </dsp:txBody>
      <dsp:txXfrm>
        <a:off x="4792880" y="98815"/>
        <a:ext cx="1321007" cy="640574"/>
      </dsp:txXfrm>
    </dsp:sp>
    <dsp:sp modelId="{A8439207-3C64-4ADA-B31D-B5DB096CAFBB}">
      <dsp:nvSpPr>
        <dsp:cNvPr id="0" name=""/>
        <dsp:cNvSpPr/>
      </dsp:nvSpPr>
      <dsp:spPr>
        <a:xfrm rot="21288156">
          <a:off x="4571086" y="1710562"/>
          <a:ext cx="202280" cy="29091"/>
        </a:xfrm>
        <a:custGeom>
          <a:avLst/>
          <a:gdLst/>
          <a:ahLst/>
          <a:cxnLst/>
          <a:rect l="0" t="0" r="0" b="0"/>
          <a:pathLst>
            <a:path>
              <a:moveTo>
                <a:pt x="0" y="14545"/>
              </a:moveTo>
              <a:lnTo>
                <a:pt x="202280" y="145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4667170" y="1720051"/>
        <a:ext cx="10114" cy="10114"/>
      </dsp:txXfrm>
    </dsp:sp>
    <dsp:sp modelId="{4F047086-0069-4DAC-8801-F94DC9BF3E11}">
      <dsp:nvSpPr>
        <dsp:cNvPr id="0" name=""/>
        <dsp:cNvSpPr/>
      </dsp:nvSpPr>
      <dsp:spPr>
        <a:xfrm>
          <a:off x="4772951" y="1375730"/>
          <a:ext cx="1360865" cy="6804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268 Cases</a:t>
          </a:r>
        </a:p>
      </dsp:txBody>
      <dsp:txXfrm>
        <a:off x="4792880" y="1395659"/>
        <a:ext cx="1321007" cy="64057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F6851B9-1647-7E41-A14F-82F6D2840555}">
  <we:reference id="f78a3046-9e99-4300-aa2b-5814002b01a2" version="1.28.0.0" store="EXCatalog" storeType="EXCatalog"/>
  <we:alternateReferences>
    <we:reference id="WA104382081" version="1.28.0.0" store="en-US" storeType="OMEX"/>
  </we:alternateReferences>
  <we:properties>
    <we:property name="MENDELEY_CITATIONS" value="[{&quot;citationID&quot;:&quot;MENDELEY_CITATION_45d63945-8de0-463c-8b57-a228e3b2c401&quot;,&quot;citationItems&quot;:[{&quot;id&quot;:&quot;1857a0d2-6ea2-378b-a06c-ebbae5f91289&quot;,&quot;itemData&quot;:{&quot;DOI&quot;:&quot;10.1055/s-0032-1329199&quot;,&quot;ISBN&quot;:&quot;0271-8235&quot;,&quot;PMID&quot;:&quot;23117950&quot;,&quot;abstract&quot;:&quot;The muscular dystrophies are disorders of progressive muscular degeneration and weakness. As a group they display clinical heterogeneity that reflects the heterogeneity of molecular mechanisms responsible for them, and range from congenital to adulthood onset. Recent advances in the field include improved methods of diagnosis, continued identification of disease genes, and the development of a unified model of pathogenesis in facioscapulohumeral dystrophy. These advances are reflected in the development of new therapeutic approaches, some of which have already led to clinical trials in the dystrophinopathies and limb-girdle dystrophies.&quot;,&quot;author&quot;:[{&quot;dropping-particle&quot;:&quot;&quot;,&quot;family&quot;:&quot;Flanigan&quot;,&quot;given&quot;:&quot;K M&quot;,&quot;non-dropping-particle&quot;:&quot;&quot;,&quot;parse-names&quot;:false,&quot;suffix&quot;:&quot;&quot;}],&quot;container-title&quot;:&quot;Semin Neurol&quot;,&quot;edition&quot;:&quot;2012/11/03&quot;,&quot;issue&quot;:&quot;3&quot;,&quot;issued&quot;:{&quot;date-parts&quot;:[[&quot;2012&quot;]]},&quot;language&quot;:&quot;eng&quot;,&quot;note&quot;:&quot;1098-9021\nFlanigan, Kevin M\nJournal Article\nReview\nUnited States\nSemin Neurol. 2012 Jul;32(3):255-63. doi: 10.1055/s-0032-1329199. Epub 2012 Nov 1.&quot;,&quot;page&quot;:&quot;255-263&quot;,&quot;title&quot;:&quot;The muscular dystrophies&quot;,&quot;type&quot;:&quot;article-journal&quot;,&quot;volume&quot;:&quot;32&quot;,&quot;id&quot;:&quot;1857a0d2-6ea2-378b-a06c-ebbae5f91289&quot;},&quot;uris&quot;:[&quot;http://www.mendeley.com/documents/?uuid=18d505a2-9897-43cf-934c-ea49d92879e6&quot;],&quot;isTemporary&quot;:false,&quot;legacyDesktopId&quot;:&quot;18d505a2-9897-43cf-934c-ea49d92879e6&quot;}],&quot;properties&quot;:{&quot;noteIndex&quot;:0},&quot;isEdited&quot;:false,&quot;citationTag&quot;:&quot;MENDELEY_CITATION_v3_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&quot;,&quot;manualOverride&quot;:{&quot;citeprocText&quot;:&quot;[1]&quot;,&quot;isManuallyOverridden&quot;:false,&quot;manualOverrideText&quot;:&quot;&quot;}},{&quot;citationID&quot;:&quot;MENDELEY_CITATION_89b2645e-4598-4889-a526-86282df404cc&quot;,&quot;citationItems&quot;:[{&quot;id&quot;:&quot;321a4441-deb8-326d-b116-83e0759ab846&quot;,&quot;itemData&quot;:{&quot;DOI&quot;:&quot;10.1016/j.ncl.2014.05.002&quot;,&quot;ISBN&quot;:&quot;9780323320191&quot;,&quot;ISSN&quot;:&quot;15579875&quot;,&quot;PMID&quot;:&quot;25037084&quot;,&quot;abstract&quot;:&quot;The dystrophinopathies Duchenne and Becker muscular dystrophies (DMD and BMD) represent the most common inherited disorders of muscle. Improvements in cardiac care, attention to respiratory function, and judicious use of spinal correction surgery have led to increased survival in the DMD population. Meanwhile, advances in molecular therapeutics have led to promising therapies that are in or are entering clinical trials. An understanding of the dystrophinopathies, and recent advances in their molecular diagnosis and treatment, is of benefit to practicing neurologists. © 2014 Elsevier Inc.&quot;,&quot;author&quot;:[{&quot;dropping-particle&quot;:&quot;&quot;,&quot;family&quot;:&quot;Flanigan&quot;,&quot;given&quot;:&quot;Kevin M.&quot;,&quot;non-dropping-particle&quot;:&quot;&quot;,&quot;parse-names&quot;:false,&quot;suffix&quot;:&quot;&quot;}],&quot;container-title&quot;:&quot;Neurologic Clinics&quot;,&quot;issue&quot;:&quot;3&quot;,&quot;issued&quot;:{&quot;date-parts&quot;:[[&quot;2014&quot;]]},&quot;page&quot;:&quot;671-688&quot;,&quot;publisher&quot;:&quot;Elsevier Inc&quot;,&quot;title&quot;:&quot;Duchenne and becker muscular dystrophies&quot;,&quot;type&quot;:&quot;article-journal&quot;,&quot;volume&quot;:&quot;32&quot;,&quot;id&quot;:&quot;321a4441-deb8-326d-b116-83e0759ab846&quot;},&quot;uris&quot;:[&quot;http://www.mendeley.com/documents/?uuid=f52f3860-250e-45a6-8fbe-8af5403ad81a&quot;],&quot;isTemporary&quot;:false,&quot;legacyDesktopId&quot;:&quot;f52f3860-250e-45a6-8fbe-8af5403ad81a&quot;},{&quot;id&quot;:&quot;5505c9c3-dca6-333f-80ea-a22bbd10ac7a&quot;,&quot;itemData&quot;:{&quot;DOI&quot;:&quot;10.1371/journal.pone.0004347&quot;,&quot;ISBN&quot;:&quot;1932-6203&quot;,&quot;ISSN&quot;:&quot;1932-6203 (Electronic)&quot;,&quot;PMID&quot;:&quot;19194511&quot;,&quot;abstract&quot;:&quot;BACKGROUND: To explore clinical heterogeneity of Duchenne muscular dystrophy (DMD), viewed as a major obstacle to the interpretation of therapeutic trials METHODOLOGY/PRINCIPAL FINDINGS: A retrospective single institution long-term follow-up study was carried out in DMD patients with both complete lack of muscle dystrophin and genotyping. An exploratory series (series 1) was used to assess phenotypic heterogeneity and to identify early criteria predicting future outcome; it included 75 consecutive steroid-free patients, longitudinally evaluated for motor, respiratory, cardiac and cognitive functions (median follow-up: 10.5 yrs). A validation series (series 2) was used to test robustness of the selected predictive criteria; it included 34 more routinely evaluated patients (age&gt;12 yrs). Multivariate analysis of series 1 classified 70/75 patients into 4 clusters with distinctive intellectual and motor outcomes: A (early infantile DMD, 20%): severe intellectual and motor outcomes; B (classical DMD, 28%): intermediate intellectual and poor motor outcome; C (moderate pure motor DMD, 22%): normal intelligence and delayed motor impairment; and D (severe pure motor DMD, 30%): normal intelligence and poor motor outcome. Group A patients had the most severe respiratory and cardiac involvement. Frequency of mutations upstream to exon 30 increased from group A to D, but genotype/phenotype correlations were restricted to cognition (IQ&gt;71: OR 7.7, 95%CI 1.6-20.4, p&lt;0.003). Diagnostic accuracy tests showed that combination of \&quot;clinical onset &lt;2 yrs\&quot; with \&quot;mental retardation\&quot; reliably assigned patients to group A (sensitivity 0.93, specificity 0.98). Combination of \&quot;lower limb MMT score&gt;6 at 8 yrs\&quot; with \&quot;normal or borderline mental status\&quot; reliably assigned patients to group C (sensitivity: 1, specificity: 0.94). These criteria were also predictive of \&quot;early infantile DMD\&quot; and \&quot;moderate pure motor DMD\&quot; in series 2. CONCLUSIONS/SIGNIFICANCE: DMD can be divided into 4 sub-phenotypes differing by severity of muscle and brain dysfunction. Simple early criteria can be used to include patients with similar outcomes in future therapeutic trials.&quot;,&quot;author&quot;:[{&quot;dropping-particle&quot;:&quot;&quot;,&quot;family&quot;:&quot;Desguerre&quot;,&quot;given&quot;:&quot;Isabelle&quot;,&quot;non-dropping-particle&quot;:&quot;&quot;,&quot;parse-names&quot;:false,&quot;suffix&quot;:&quot;&quot;},{&quot;dropping-particle&quot;:&quot;&quot;,&quot;family&quot;:&quot;Christov&quot;,&quot;given&quot;:&quot;Christo&quot;,&quot;non-dropping-particle&quot;:&quot;&quot;,&quot;parse-names&quot;:false,&quot;suffix&quot;:&quot;&quot;},{&quot;dropping-particle&quot;:&quot;&quot;,&quot;family&quot;:&quot;Mayer&quot;,&quot;given&quot;:&quot;Michele&quot;,&quot;non-dropping-particle&quot;:&quot;&quot;,&quot;parse-names&quot;:false,&quot;suffix&quot;:&quot;&quot;},{&quot;dropping-particle&quot;:&quot;&quot;,&quot;family&quot;:&quot;Zeller&quot;,&quot;given&quot;:&quot;Reinhard&quot;,&quot;non-dropping-particle&quot;:&quot;&quot;,&quot;parse-names&quot;:false,&quot;suffix&quot;:&quot;&quot;},{&quot;dropping-particle&quot;:&quot;&quot;,&quot;family&quot;:&quot;Becane&quot;,&quot;given&quot;:&quot;Henri-Marc M&quot;,&quot;non-dropping-particle&quot;:&quot;&quot;,&quot;parse-names&quot;:false,&quot;suffix&quot;:&quot;&quot;},{&quot;dropping-particle&quot;:&quot;&quot;,&quot;family&quot;:&quot;Bastuji-Garin&quot;,&quot;given&quot;:&quot;Sylvie&quot;,&quot;non-dropping-particle&quot;:&quot;&quot;,&quot;parse-names&quot;:false,&quot;suffix&quot;:&quot;&quot;},{&quot;dropping-particle&quot;:&quot;&quot;,&quot;family&quot;:&quot;Leturcq&quot;,&quot;given&quot;:&quot;France&quot;,&quot;non-dropping-particle&quot;:&quot;&quot;,&quot;parse-names&quot;:false,&quot;suffix&quot;:&quot;&quot;},{&quot;dropping-particle&quot;:&quot;&quot;,&quot;family&quot;:&quot;Chiron&quot;,&quot;given&quot;:&quot;Catherine&quot;,&quot;non-dropping-particle&quot;:&quot;&quot;,&quot;parse-names&quot;:false,&quot;suffix&quot;:&quot;&quot;},{&quot;dropping-particle&quot;:&quot;&quot;,&quot;family&quot;:&quot;Chelly&quot;,&quot;given&quot;:&quot;Jamel&quot;,&quot;non-dropping-particle&quot;:&quot;&quot;,&quot;parse-names&quot;:false,&quot;suffix&quot;:&quot;&quot;},{&quot;dropping-particle&quot;:&quot;&quot;,&quot;family&quot;:&quot;Gherardi&quot;,&quot;given&quot;:&quot;Romain K&quot;,&quot;non-dropping-particle&quot;:&quot;&quot;,&quot;parse-names&quot;:false,&quot;suffix&quot;:&quot;&quot;}],&quot;container-title&quot;:&quot;PloS one&quot;,&quot;edition&quot;:&quot;2009/02/06&quot;,&quot;issue&quot;:&quot;2&quot;,&quot;issued&quot;:{&quot;date-parts&quot;:[[&quot;2009&quot;]]},&quot;language&quot;:&quot;eng&quot;,&quot;note&quot;:&quot;From Duplicate 2 (Clinical heterogeneity of duchenne muscular dystrophy (DMD): definition of sub-phenotypes and predictive criteria by long-term follow-up - Desguerre, I; Christov, C; Mayer, M; Zeller, R; Becane, H M; Bastuji-Garin, S; Leturcq, F; Chiron, C; Chelly, J; Gherardi, R K)\n\n1932-6203\nDesguerre, Isabelle\nChristov, Christo\nMayer, Michele\nZeller, Reinhard\nBecane, Henri-Marc\nBastuji-Garin, Sylvie\nLeturcq, France\nChiron, Catherine\nChelly, Jamel\nGherardi, Romain K\nJournal Article\nResearch Support, Non-U.S. Gov't\nUnited States\nPLoS One. 2009;4(2):e4347. doi: 10.1371/journal.pone.0004347. Epub 2009 Feb 5.&quot;,&quot;page&quot;:&quot;e4347&quot;,&quot;publisher-place&quot;:&quot;United States&quot;,&quot;title&quot;:&quot;Clinical heterogeneity of duchenne muscular dystrophy (DMD): definition of sub-phenotypes and predictive criteria by long-term follow-up&quot;,&quot;type&quot;:&quot;article-journal&quot;,&quot;volume&quot;:&quot;4&quot;,&quot;id&quot;:&quot;5505c9c3-dca6-333f-80ea-a22bbd10ac7a&quot;},&quot;uris&quot;:[&quot;http://www.mendeley.com/documents/?uuid=c2bc4246-6f76-4590-8aa6-3f9f233c82a1&quot;],&quot;isTemporary&quot;:false,&quot;legacyDesktopId&quot;:&quot;c2bc4246-6f76-4590-8aa6-3f9f233c82a1&quot;},{&quot;id&quot;:&quot;a724bac6-1046-386e-86f3-94b26c453fc0&quot;,&quot;itemData&quot;:{&quot;DOI&quot;:&quot;10.1016/j.neurol.2013.04.004&quot;,&quot;ISSN&quot;:&quot;00353787&quot;,&quot;abstract&quot;:&quot;The objective of this work was to study the natural history of dystrophinopathies and the genotype-phenotype correlations made possible by the development of the clinical part of the French DMD database. The collection of 70,000 clinical data for 600 patients with an average longitudinal follow-up of 12 years enabled clarification of the natural history of Duchenne and Becker muscular dystrophies and clinical presentations in symptomatic females. We were able to specify the phenotypic heterogeneity of motor, orthopedic and respiratory involvements (severe, standard and intermediary form), of the cardiac disorder (severe, standard or absent cardiomyopathy, absence of correlation between motor and cardiac involvements), and of brain function (mental deficiency in the patients with Becker muscular dystrophy, psychopathological disorders in dystrophinopathies). Phenotypic variability did not correlate with a specific mutational spectrum. We propose a model of phenotypic analysis based on the presence or not of muscular and cardiac involvements (described by age at onset and rate of progression) and brain involvement (described by the type and the severity of the cognitive impairment and of the psychological disorders). The methodology developed for the DMD gene can be generalized and used for other databases dedicated to genetic diseases. Application of this model of phenotypic analysis for each patient and further development of the database should contribute substantially to clinical research providing useful tools for future clinical trials. © 2013 Elsevier Masson SAS. Tous droits réservés.&quot;,&quot;author&quot;:[{&quot;dropping-particle&quot;:&quot;&quot;,&quot;family&quot;:&quot;Humbertclaude&quot;,&quot;given&quot;:&quot;V.&quot;,&quot;non-dropping-particle&quot;:&quot;&quot;,&quot;parse-names&quot;:false,&quot;suffix&quot;:&quot;&quot;},{&quot;dropping-particle&quot;:&quot;&quot;,&quot;family&quot;:&quot;Hamroun&quot;,&quot;given&quot;:&quot;D.&quot;,&quot;non-dropping-particle&quot;:&quot;&quot;,&quot;parse-names&quot;:false,&quot;suffix&quot;:&quot;&quot;},{&quot;dropping-particle&quot;:&quot;&quot;,&quot;family&quot;:&quot;Picot&quot;,&quot;given&quot;:&quot;M. C.&quot;,&quot;non-dropping-particle&quot;:&quot;&quot;,&quot;parse-names&quot;:false,&quot;suffix&quot;:&quot;&quot;},{&quot;dropping-particle&quot;:&quot;&quot;,&quot;family&quot;:&quot;Bezzou&quot;,&quot;given&quot;:&quot;K.&quot;,&quot;non-dropping-particle&quot;:&quot;&quot;,&quot;parse-names&quot;:false,&quot;suffix&quot;:&quot;&quot;},{&quot;dropping-particle&quot;:&quot;&quot;,&quot;family&quot;:&quot;Bérard&quot;,&quot;given&quot;:&quot;C.&quot;,&quot;non-dropping-particle&quot;:&quot;&quot;,&quot;parse-names&quot;:false,&quot;suffix&quot;:&quot;&quot;},{&quot;dropping-particle&quot;:&quot;&quot;,&quot;family&quot;:&quot;Boespflug-Tanguy&quot;,&quot;given&quot;:&quot;O.&quot;,&quot;non-dropping-particle&quot;:&quot;&quot;,&quot;parse-names&quot;:false,&quot;suffix&quot;:&quot;&quot;},{&quot;dropping-particle&quot;:&quot;&quot;,&quot;family&quot;:&quot;Bommelaer&quot;,&quot;given&quot;:&quot;C.&quot;,&quot;non-dropping-particle&quot;:&quot;&quot;,&quot;parse-names&quot;:false,&quot;suffix&quot;:&quot;&quot;},{&quot;dropping-particle&quot;:&quot;&quot;,&quot;family&quot;:&quot;Campana-Salort&quot;,&quot;given&quot;:&quot;E.&quot;,&quot;non-dropping-particle&quot;:&quot;&quot;,&quot;parse-names&quot;:false,&quot;suffix&quot;:&quot;&quot;},{&quot;dropping-particle&quot;:&quot;&quot;,&quot;family&quot;:&quot;Cances&quot;,&quot;given&quot;:&quot;C.&quot;,&quot;non-dropping-particle&quot;:&quot;&quot;,&quot;parse-names&quot;:false,&quot;suffix&quot;:&quot;&quot;},{&quot;dropping-particle&quot;:&quot;&quot;,&quot;family&quot;:&quot;Chabrol&quot;,&quot;given&quot;:&quot;B.&quot;,&quot;non-dropping-particle&quot;:&quot;&quot;,&quot;parse-names&quot;:false,&quot;suffix&quot;:&quot;&quot;},{&quot;dropping-particle&quot;:&quot;&quot;,&quot;family&quot;:&quot;Commare&quot;,&quot;given&quot;:&quot;M. C.&quot;,&quot;non-dropping-particle&quot;:&quot;&quot;,&quot;parse-names&quot;:false,&quot;suffix&quot;:&quot;&quot;},{&quot;dropping-particle&quot;:&quot;&quot;,&quot;family&quot;:&quot;Cuisset&quot;,&quot;given&quot;:&quot;J. M.&quot;,&quot;non-dropping-particle&quot;:&quot;&quot;,&quot;parse-names&quot;:false,&quot;suffix&quot;:&quot;&quot;},{&quot;dropping-particle&quot;:&quot;&quot;,&quot;family&quot;:&quot;Lattre&quot;,&quot;given&quot;:&quot;C.&quot;,&quot;non-dropping-particle&quot;:&quot;De&quot;,&quot;parse-names&quot;:false,&quot;suffix&quot;:&quot;&quot;},{&quot;dropping-particle&quot;:&quot;&quot;,&quot;family&quot;:&quot;Desnuelle&quot;,&quot;given&quot;:&quot;C.&quot;,&quot;non-dropping-particle&quot;:&quot;&quot;,&quot;parse-names&quot;:false,&quot;suffix&quot;:&quot;&quot;},{&quot;dropping-particle&quot;:&quot;&quot;,&quot;family&quot;:&quot;Echenne&quot;,&quot;given&quot;:&quot;B.&quot;,&quot;non-dropping-particle&quot;:&quot;&quot;,&quot;parse-names&quot;:false,&quot;suffix&quot;:&quot;&quot;},{&quot;dropping-particle&quot;:&quot;&quot;,&quot;family&quot;:&quot;Halbert&quot;,&quot;given&quot;:&quot;C.&quot;,&quot;non-dropping-particle&quot;:&quot;&quot;,&quot;parse-names&quot;:false,&quot;suffix&quot;:&quot;&quot;},{&quot;dropping-particle&quot;:&quot;&quot;,&quot;family&quot;:&quot;Jonquet&quot;,&quot;given&quot;:&quot;O.&quot;,&quot;non-dropping-particle&quot;:&quot;&quot;,&quot;parse-names&quot;:false,&quot;suffix&quot;:&quot;&quot;},{&quot;dropping-particle&quot;:&quot;&quot;,&quot;family&quot;:&quot;Labarre-Vila&quot;,&quot;given&quot;:&quot;A.&quot;,&quot;non-dropping-particle&quot;:&quot;&quot;,&quot;parse-names&quot;:false,&quot;suffix&quot;:&quot;&quot;},{&quot;dropping-particle&quot;:&quot;&quot;,&quot;family&quot;:&quot;N'Guyen-Morel&quot;,&quot;given&quot;:&quot;M. A.&quot;,&quot;non-dropping-particle&quot;:&quot;&quot;,&quot;parse-names&quot;:false,&quot;suffix&quot;:&quot;&quot;},{&quot;dropping-particle&quot;:&quot;&quot;,&quot;family&quot;:&quot;Pages&quot;,&quot;given&quot;:&quot;M.&quot;,&quot;non-dropping-particle&quot;:&quot;&quot;,&quot;parse-names&quot;:false,&quot;suffix&quot;:&quot;&quot;},{&quot;dropping-particle&quot;:&quot;&quot;,&quot;family&quot;:&quot;Pepin&quot;,&quot;given&quot;:&quot;J. L.&quot;,&quot;non-dropping-particle&quot;:&quot;&quot;,&quot;parse-names&quot;:false,&quot;suffix&quot;:&quot;&quot;},{&quot;dropping-particle&quot;:&quot;&quot;,&quot;family&quot;:&quot;Petitjean&quot;,&quot;given&quot;:&quot;T.&quot;,&quot;non-dropping-particle&quot;:&quot;&quot;,&quot;parse-names&quot;:false,&quot;suffix&quot;:&quot;&quot;},{&quot;dropping-particle&quot;:&quot;&quot;,&quot;family&quot;:&quot;Pouget&quot;,&quot;given&quot;:&quot;J.&quot;,&quot;non-dropping-particle&quot;:&quot;&quot;,&quot;parse-names&quot;:false,&quot;suffix&quot;:&quot;&quot;},{&quot;dropping-particle&quot;:&quot;&quot;,&quot;family&quot;:&quot;Ollagnon-Roman&quot;,&quot;given&quot;:&quot;E.&quot;,&quot;non-dropping-particle&quot;:&quot;&quot;,&quot;parse-names&quot;:false,&quot;suffix&quot;:&quot;&quot;},{&quot;dropping-particle&quot;:&quot;&quot;,&quot;family&quot;:&quot;Richelme&quot;,&quot;given&quot;:&quot;C.&quot;,&quot;non-dropping-particle&quot;:&quot;&quot;,&quot;parse-names&quot;:false,&quot;suffix&quot;:&quot;&quot;},{&quot;dropping-particle&quot;:&quot;&quot;,&quot;family&quot;:&quot;Rivier&quot;,&quot;given&quot;:&quot;F.&quot;,&quot;non-dropping-particle&quot;:&quot;&quot;,&quot;parse-names&quot;:false,&quot;suffix&quot;:&quot;&quot;},{&quot;dropping-particle&quot;:&quot;&quot;,&quot;family&quot;:&quot;Sacconi&quot;,&quot;given&quot;:&quot;S.&quot;,&quot;non-dropping-particle&quot;:&quot;&quot;,&quot;parse-names&quot;:false,&quot;suffix&quot;:&quot;&quot;},{&quot;dropping-particle&quot;:&quot;&quot;,&quot;family&quot;:&quot;Tiffreau&quot;,&quot;given&quot;:&quot;V.&quot;,&quot;non-dropping-particle&quot;:&quot;&quot;,&quot;parse-names&quot;:false,&quot;suffix&quot;:&quot;&quot;},{&quot;dropping-particle&quot;:&quot;&quot;,&quot;family&quot;:&quot;Vuillerot&quot;,&quot;given&quot;:&quot;C.&quot;,&quot;non-dropping-particle&quot;:&quot;&quot;,&quot;parse-names&quot;:false,&quot;suffix&quot;:&quot;&quot;},{&quot;dropping-particle&quot;:&quot;&quot;,&quot;family&quot;:&quot;Béroud&quot;,&quot;given&quot;:&quot;C.&quot;,&quot;non-dropping-particle&quot;:&quot;&quot;,&quot;parse-names&quot;:false,&quot;suffix&quot;:&quot;&quot;},{&quot;dropping-particle&quot;:&quot;&quot;,&quot;family&quot;:&quot;Tuffery-Giraud&quot;,&quot;given&quot;:&quot;S.&quot;,&quot;non-dropping-particle&quot;:&quot;&quot;,&quot;parse-names&quot;:false,&quot;suffix&quot;:&quot;&quot;},{&quot;dropping-particle&quot;:&quot;&quot;,&quot;family&quot;:&quot;Claustres&quot;,&quot;given&quot;:&quot;M.&quot;,&quot;non-dropping-particle&quot;:&quot;&quot;,&quot;parse-names&quot;:false,&quot;suffix&quot;:&quot;&quot;}],&quot;container-title&quot;:&quot;Revue Neurologique&quot;,&quot;issue&quot;:&quot;8-9&quot;,&quot;issued&quot;:{&quot;date-parts&quot;:[[&quot;2013&quot;]]},&quot;page&quot;:&quot;583-594&quot;,&quot;title&quot;:&quot;Variabilité phénotypique et corrélations génotype-phénotype des dystrophinopathies: contribution des banques de données&quot;,&quot;type&quot;:&quot;article-journal&quot;,&quot;volume&quot;:&quot;169&quot;,&quot;id&quot;:&quot;a724bac6-1046-386e-86f3-94b26c453fc0&quot;},&quot;uris&quot;:[&quot;http://www.mendeley.com/documents/?uuid=a15055b0-75f7-40fb-989f-81281600473e&quot;],&quot;isTemporary&quot;:false,&quot;legacyDesktopId&quot;:&quot;a15055b0-75f7-40fb-989f-81281600473e&quot;},{&quot;id&quot;:&quot;9ebc52b0-0114-5224-a095-b6d76faed5d0&quot;,&quot;itemData&quot;:{&quot;DOI&quot;:&quot;10.1016/j.ejpn.2016.07.020&quot;,&quot;ISSN&quot;:&quot;1532-2130 (Electronic)&quot;,&quot;PMID&quot;:&quot;27524390&quot;,&quot;abstract&quot;:&quot;INTRODUCTION: Duchenne muscular dystrophy (DMD) is the most common inherited muscle disease in children. Recent years have seen an increase in age of survival into adulthood following the introduction of proactive standards of care. We reviewed mortality in DMD in our population in order to identify potential underlying risk factors for premature death and improve clinical care. METHOD: A retrospective case note review of all deaths in the DMD population over the last 10 years in North East England. We identified 2 groups of patients: patients who died from underlying cardiac and/or respiratory failure (group 1) and patients who died unexpectedly in the absence of underlying cardio-respiratory failure (group 2). RESULTS: Detailed information was available on 21 patients. Mean age of death in group 1 (17 patients) was 23.9 (14.4-39.5) years, in group 2 (4 patients) 14 (12.7-14.9) years. Causes of death in group 2 were acute pneumonia, cardiac arrest, acute respiratory distress and multi-organ failure. Across both groups we identified concerns regarding respiratory failure, inadequate nutrition, non-attendance at appointments, suboptimal coordination of care and decreased psychological wellbeing. In group 2, fat embolism, cardiac arrhythmia and adrenal insufficiency were also potential contributing factors. CONCLUSIONS: The main cause of death in DMD in our population remains cardio-respiratory failure. Four patients (19%) died in their teenage years in the absence of severe cardiorespiratory failure. A more thorough understanding of the impact of DMD and its treatment on all organs systems is required to minimise the risk of an untimely death.&quot;,&quot;author&quot;:[{&quot;dropping-particle&quot;:&quot;&quot;,&quot;family&quot;:&quot;Ruiten&quot;,&quot;given&quot;:&quot;H J A&quot;,&quot;non-dropping-particle&quot;:&quot;Van&quot;,&quot;parse-names&quot;:false,&quot;suffix&quot;:&quot;&quot;},{&quot;dropping-particle&quot;:&quot;&quot;,&quot;family&quot;:&quot;Marini Bettolo&quot;,&quot;given&quot;:&quot;C&quot;,&quot;non-dropping-particle&quot;:&quot;&quot;,&quot;parse-names&quot;:false,&quot;suffix&quot;:&quot;&quot;},{&quot;dropping-particle&quot;:&quot;&quot;,&quot;family&quot;:&quot;Cheetham&quot;,&quot;given&quot;:&quot;T&quot;,&quot;non-dropping-particle&quot;:&quot;&quot;,&quot;parse-names&quot;:false,&quot;suffix&quot;:&quot;&quot;},{&quot;dropping-particle&quot;:&quot;&quot;,&quot;family&quot;:&quot;Eagle&quot;,&quot;given&quot;:&quot;M&quot;,&quot;non-dropping-particle&quot;:&quot;&quot;,&quot;parse-names&quot;:false,&quot;suffix&quot;:&quot;&quot;},{&quot;dropping-particle&quot;:&quot;&quot;,&quot;family&quot;:&quot;Lochmuller&quot;,&quot;given&quot;:&quot;H&quot;,&quot;non-dropping-particle&quot;:&quot;&quot;,&quot;parse-names&quot;:false,&quot;suffix&quot;:&quot;&quot;},{&quot;dropping-particle&quot;:&quot;&quot;,&quot;family&quot;:&quot;Straub&quot;,&quot;given&quot;:&quot;V&quot;,&quot;non-dropping-particle&quot;:&quot;&quot;,&quot;parse-names&quot;:false,&quot;suffix&quot;:&quot;&quot;},{&quot;dropping-particle&quot;:&quot;&quot;,&quot;family&quot;:&quot;Bushby&quot;,&quot;given&quot;:&quot;K&quot;,&quot;non-dropping-particle&quot;:&quot;&quot;,&quot;parse-names&quot;:false,&quot;suffix&quot;:&quot;&quot;},{&quot;dropping-particle&quot;:&quot;&quot;,&quot;family&quot;:&quot;Guglieri&quot;,&quot;given&quot;:&quot;M&quot;,&quot;non-dropping-particle&quot;:&quot;&quot;,&quot;parse-names&quot;:false,&quot;suffix&quot;:&quot;&quot;}],&quot;container-title&quot;:&quot;European journal of paediatric neurology : EJPN : official journal of the European Paediatric Neurology Society&quot;,&quot;issue&quot;:&quot;6&quot;,&quot;issued&quot;:{&quot;date-parts&quot;:[[&quot;2016&quot;,&quot;11&quot;]]},&quot;language&quot;:&quot;eng&quot;,&quot;page&quot;:&quot;904-909&quot;,&quot;publisher-place&quot;:&quot;England&quot;,&quot;title&quot;:&quot;Why are some patients with Duchenne muscular dystrophy dying young: An analysis of causes of death in North East England.&quot;,&quot;type&quot;:&quot;article-journal&quot;,&quot;volume&quot;:&quot;20&quot;,&quot;id&quot;:&quot;9ebc52b0-0114-5224-a095-b6d76faed5d0&quot;},&quot;uris&quot;:[&quot;http://www.mendeley.com/documents/?uuid=2916cbc9-b216-4c30-9121-516819f60b6b&quot;,&quot;http://www.mendeley.com/documents/?uuid=a2e8df4c-2ac7-4feb-8d37-5712657ec2e9&quot;],&quot;isTemporary&quot;:false,&quot;legacyDesktopId&quot;:&quot;2916cbc9-b216-4c30-9121-516819f60b6b&quot;}],&quot;properties&quot;:{&quot;noteIndex&quot;:0},&quot;isEdited&quot;:false,&quot;citationTag&quot;:&quot;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&quot;,&quot;manualOverride&quot;:{&quot;citeprocText&quot;:&quot;[2–5]&quot;,&quot;isManuallyOverridden&quot;:false,&quot;manualOverrideText&quot;:&quot;&quot;}},{&quot;citationID&quot;:&quot;MENDELEY_CITATION_4a881d3a-f695-4ed4-8335-8d5c5c328e08&quot;,&quot;citationItems&quot;:[{&quot;id&quot;:&quot;5505c9c3-dca6-333f-80ea-a22bbd10ac7a&quot;,&quot;itemData&quot;:{&quot;DOI&quot;:&quot;10.1371/journal.pone.0004347&quot;,&quot;ISBN&quot;:&quot;1932-6203&quot;,&quot;ISSN&quot;:&quot;1932-6203 (Electronic)&quot;,&quot;PMID&quot;:&quot;19194511&quot;,&quot;abstract&quot;:&quot;BACKGROUND: To explore clinical heterogeneity of Duchenne muscular dystrophy (DMD), viewed as a major obstacle to the interpretation of therapeutic trials METHODOLOGY/PRINCIPAL FINDINGS: A retrospective single institution long-term follow-up study was carried out in DMD patients with both complete lack of muscle dystrophin and genotyping. An exploratory series (series 1) was used to assess phenotypic heterogeneity and to identify early criteria predicting future outcome; it included 75 consecutive steroid-free patients, longitudinally evaluated for motor, respiratory, cardiac and cognitive functions (median follow-up: 10.5 yrs). A validation series (series 2) was used to test robustness of the selected predictive criteria; it included 34 more routinely evaluated patients (age&gt;12 yrs). Multivariate analysis of series 1 classified 70/75 patients into 4 clusters with distinctive intellectual and motor outcomes: A (early infantile DMD, 20%): severe intellectual and motor outcomes; B (classical DMD, 28%): intermediate intellectual and poor motor outcome; C (moderate pure motor DMD, 22%): normal intelligence and delayed motor impairment; and D (severe pure motor DMD, 30%): normal intelligence and poor motor outcome. Group A patients had the most severe respiratory and cardiac involvement. Frequency of mutations upstream to exon 30 increased from group A to D, but genotype/phenotype correlations were restricted to cognition (IQ&gt;71: OR 7.7, 95%CI 1.6-20.4, p&lt;0.003). Diagnostic accuracy tests showed that combination of \&quot;clinical onset &lt;2 yrs\&quot; with \&quot;mental retardation\&quot; reliably assigned patients to group A (sensitivity 0.93, specificity 0.98). Combination of \&quot;lower limb MMT score&gt;6 at 8 yrs\&quot; with \&quot;normal or borderline mental status\&quot; reliably assigned patients to group C (sensitivity: 1, specificity: 0.94). These criteria were also predictive of \&quot;early infantile DMD\&quot; and \&quot;moderate pure motor DMD\&quot; in series 2. CONCLUSIONS/SIGNIFICANCE: DMD can be divided into 4 sub-phenotypes differing by severity of muscle and brain dysfunction. Simple early criteria can be used to include patients with similar outcomes in future therapeutic trials.&quot;,&quot;author&quot;:[{&quot;dropping-particle&quot;:&quot;&quot;,&quot;family&quot;:&quot;Desguerre&quot;,&quot;given&quot;:&quot;Isabelle&quot;,&quot;non-dropping-particle&quot;:&quot;&quot;,&quot;parse-names&quot;:false,&quot;suffix&quot;:&quot;&quot;},{&quot;dropping-particle&quot;:&quot;&quot;,&quot;family&quot;:&quot;Christov&quot;,&quot;given&quot;:&quot;Christo&quot;,&quot;non-dropping-particle&quot;:&quot;&quot;,&quot;parse-names&quot;:false,&quot;suffix&quot;:&quot;&quot;},{&quot;dropping-particle&quot;:&quot;&quot;,&quot;family&quot;:&quot;Mayer&quot;,&quot;given&quot;:&quot;Michele&quot;,&quot;non-dropping-particle&quot;:&quot;&quot;,&quot;parse-names&quot;:false,&quot;suffix&quot;:&quot;&quot;},{&quot;dropping-particle&quot;:&quot;&quot;,&quot;family&quot;:&quot;Zeller&quot;,&quot;given&quot;:&quot;Reinhard&quot;,&quot;non-dropping-particle&quot;:&quot;&quot;,&quot;parse-names&quot;:false,&quot;suffix&quot;:&quot;&quot;},{&quot;dropping-particle&quot;:&quot;&quot;,&quot;family&quot;:&quot;Becane&quot;,&quot;given&quot;:&quot;Henri-Marc M&quot;,&quot;non-dropping-particle&quot;:&quot;&quot;,&quot;parse-names&quot;:false,&quot;suffix&quot;:&quot;&quot;},{&quot;dropping-particle&quot;:&quot;&quot;,&quot;family&quot;:&quot;Bastuji-Garin&quot;,&quot;given&quot;:&quot;Sylvie&quot;,&quot;non-dropping-particle&quot;:&quot;&quot;,&quot;parse-names&quot;:false,&quot;suffix&quot;:&quot;&quot;},{&quot;dropping-particle&quot;:&quot;&quot;,&quot;family&quot;:&quot;Leturcq&quot;,&quot;given&quot;:&quot;France&quot;,&quot;non-dropping-particle&quot;:&quot;&quot;,&quot;parse-names&quot;:false,&quot;suffix&quot;:&quot;&quot;},{&quot;dropping-particle&quot;:&quot;&quot;,&quot;family&quot;:&quot;Chiron&quot;,&quot;given&quot;:&quot;Catherine&quot;,&quot;non-dropping-particle&quot;:&quot;&quot;,&quot;parse-names&quot;:false,&quot;suffix&quot;:&quot;&quot;},{&quot;dropping-particle&quot;:&quot;&quot;,&quot;family&quot;:&quot;Chelly&quot;,&quot;given&quot;:&quot;Jamel&quot;,&quot;non-dropping-particle&quot;:&quot;&quot;,&quot;parse-names&quot;:false,&quot;suffix&quot;:&quot;&quot;},{&quot;dropping-particle&quot;:&quot;&quot;,&quot;family&quot;:&quot;Gherardi&quot;,&quot;given&quot;:&quot;Romain K&quot;,&quot;non-dropping-particle&quot;:&quot;&quot;,&quot;parse-names&quot;:false,&quot;suffix&quot;:&quot;&quot;}],&quot;container-title&quot;:&quot;PloS one&quot;,&quot;edition&quot;:&quot;2009/02/06&quot;,&quot;issue&quot;:&quot;2&quot;,&quot;issued&quot;:{&quot;date-parts&quot;:[[&quot;2009&quot;]]},&quot;language&quot;:&quot;eng&quot;,&quot;note&quot;:&quot;From Duplicate 2 (Clinical heterogeneity of duchenne muscular dystrophy (DMD): definition of sub-phenotypes and predictive criteria by long-term follow-up - Desguerre, I; Christov, C; Mayer, M; Zeller, R; Becane, H M; Bastuji-Garin, S; Leturcq, F; Chiron, C; Chelly, J; Gherardi, R K)\n\n1932-6203\nDesguerre, Isabelle\nChristov, Christo\nMayer, Michele\nZeller, Reinhard\nBecane, Henri-Marc\nBastuji-Garin, Sylvie\nLeturcq, France\nChiron, Catherine\nChelly, Jamel\nGherardi, Romain K\nJournal Article\nResearch Support, Non-U.S. Gov't\nUnited States\nPLoS One. 2009;4(2):e4347. doi: 10.1371/journal.pone.0004347. Epub 2009 Feb 5.&quot;,&quot;page&quot;:&quot;e4347&quot;,&quot;publisher-place&quot;:&quot;United States&quot;,&quot;title&quot;:&quot;Clinical heterogeneity of duchenne muscular dystrophy (DMD): definition of sub-phenotypes and predictive criteria by long-term follow-up&quot;,&quot;type&quot;:&quot;article-journal&quot;,&quot;volume&quot;:&quot;4&quot;,&quot;id&quot;:&quot;5505c9c3-dca6-333f-80ea-a22bbd10ac7a&quot;},&quot;uris&quot;:[&quot;http://www.mendeley.com/documents/?uuid=c2bc4246-6f76-4590-8aa6-3f9f233c82a1&quot;],&quot;isTemporary&quot;:false,&quot;legacyDesktopId&quot;:&quot;c2bc4246-6f76-4590-8aa6-3f9f233c82a1&quot;},{&quot;id&quot;:&quot;540a73df-a71a-38be-83c0-29e4347a6347&quot;,&quot;itemData&quot;:{&quot;DOI&quot;:&quot;10.1016/j.neurol.2013.04.004&quot;,&quot;ISBN&quot;:&quot;0035-3787\r2213-0004&quot;,&quot;abstract&quot;:&quot;The objective of this work was to study the natural history of dystrophinopathies and the genotype-phenotype correlations made possible by the development of the clinical part of the French DMD database. The collection of 70,000 clinical data for 600 patients with an average longitudinal follow-up of 12years enabled clarification of the natural history of Duchenne and Becker muscular dystrophies and clinical presentations in symptomatic females. We were able to specify the phenotypic heterogeneity of motor, orthopedic and respiratory involvements (severe, standard and intermediary form), of the cardiac disorder (severe, standard or absent cardiomyopathy, absence of correlation between motor and cardiac involvements), and of brain function (mental deficiency in the patients with Becker muscular dystrophy, psychopathological disorders in dystrophinopathies). Phenotypic variability did not correlate with a specific mutational spectrum. We propose a model of phenotypic analysis based on the presence or not of muscular and cardiac involvements (described by age at onset and rate of progression) and brain involvement (described by the type and the severity of the cognitive impairment and of the psychological disorders). The methodology developed for the DMD gene can be generalized and used for other databases dedicated to genetic diseases. Application of this model of phenotypic analysis for each patient and further development of the database should contribute substantially to clinical research providing useful tools for future clinical trials. (PsycINFO Database Record (c) 2017 APA, all rights reserved)&quot;,&quot;author&quot;:[{&quot;dropping-particle&quot;:&quot;&quot;,&quot;family&quot;:&quot;Humbertclaude&quot;,&quot;given&quot;:&quot;V&quot;,&quot;non-dropping-particle&quot;:&quot;&quot;,&quot;parse-names&quot;:false,&quot;suffix&quot;:&quot;&quot;},{&quot;dropping-particle&quot;:&quot;&quot;,&quot;family&quot;:&quot;Hamroun&quot;,&quot;given&quot;:&quot;D&quot;,&quot;non-dropping-particle&quot;:&quot;&quot;,&quot;parse-names&quot;:false,&quot;suffix&quot;:&quot;&quot;},{&quot;dropping-particle&quot;:&quot;&quot;,&quot;family&quot;:&quot;Picot&quot;,&quot;given&quot;:&quot;M C&quot;,&quot;non-dropping-particle&quot;:&quot;&quot;,&quot;parse-names&quot;:false,&quot;suffix&quot;:&quot;&quot;},{&quot;dropping-particle&quot;:&quot;&quot;,&quot;family&quot;:&quot;Bezzou&quot;,&quot;given&quot;:&quot;K&quot;,&quot;non-dropping-particle&quot;:&quot;&quot;,&quot;parse-names&quot;:false,&quot;suffix&quot;:&quot;&quot;},{&quot;dropping-particle&quot;:&quot;&quot;,&quot;family&quot;:&quot;Bérard&quot;,&quot;given&quot;:&quot;C&quot;,&quot;non-dropping-particle&quot;:&quot;&quot;,&quot;parse-names&quot;:false,&quot;suffix&quot;:&quot;&quot;},{&quot;dropping-particle&quot;:&quot;&quot;,&quot;family&quot;:&quot;Boespflug-Tanguy&quot;,&quot;given&quot;:&quot;O&quot;,&quot;non-dropping-particle&quot;:&quot;&quot;,&quot;parse-names&quot;:false,&quot;suffix&quot;:&quot;&quot;},{&quot;dropping-particle&quot;:&quot;&quot;,&quot;family&quot;:&quot;Bommelaer&quot;,&quot;given&quot;:&quot;C&quot;,&quot;non-dropping-particle&quot;:&quot;&quot;,&quot;parse-names&quot;:false,&quot;suffix&quot;:&quot;&quot;},{&quot;dropping-particle&quot;:&quot;&quot;,&quot;family&quot;:&quot;Campana-Salort&quot;,&quot;given&quot;:&quot;E&quot;,&quot;non-dropping-particle&quot;:&quot;&quot;,&quot;parse-names&quot;:false,&quot;suffix&quot;:&quot;&quot;},{&quot;dropping-particle&quot;:&quot;&quot;,&quot;family&quot;:&quot;Cances&quot;,&quot;given&quot;:&quot;C&quot;,&quot;non-dropping-particle&quot;:&quot;&quot;,&quot;parse-names&quot;:false,&quot;suffix&quot;:&quot;&quot;},{&quot;dropping-particle&quot;:&quot;&quot;,&quot;family&quot;:&quot;Chabrol&quot;,&quot;given&quot;:&quot;B&quot;,&quot;non-dropping-particle&quot;:&quot;&quot;,&quot;parse-names&quot;:false,&quot;suffix&quot;:&quot;&quot;},{&quot;dropping-particle&quot;:&quot;&quot;,&quot;family&quot;:&quot;Commare&quot;,&quot;given&quot;:&quot;M C&quot;,&quot;non-dropping-particle&quot;:&quot;&quot;,&quot;parse-names&quot;:false,&quot;suffix&quot;:&quot;&quot;},{&quot;dropping-particle&quot;:&quot;&quot;,&quot;family&quot;:&quot;Cuisset&quot;,&quot;given&quot;:&quot;J M&quot;,&quot;non-dropping-particle&quot;:&quot;&quot;,&quot;parse-names&quot;:false,&quot;suffix&quot;:&quot;&quot;},{&quot;dropping-particle&quot;:&quot;&quot;,&quot;family&quot;:&quot;Lattre&quot;,&quot;given&quot;:&quot;C&quot;,&quot;non-dropping-particle&quot;:&quot;de&quot;,&quot;parse-names&quot;:false,&quot;suffix&quot;:&quot;&quot;},{&quot;dropping-particle&quot;:&quot;&quot;,&quot;family&quot;:&quot;Desnuelle&quot;,&quot;given&quot;:&quot;C&quot;,&quot;non-dropping-particle&quot;:&quot;&quot;,&quot;parse-names&quot;:false,&quot;suffix&quot;:&quot;&quot;},{&quot;dropping-particle&quot;:&quot;&quot;,&quot;family&quot;:&quot;Echenne&quot;,&quot;given&quot;:&quot;B&quot;,&quot;non-dropping-particle&quot;:&quot;&quot;,&quot;parse-names&quot;:false,&quot;suffix&quot;:&quot;&quot;},{&quot;dropping-particle&quot;:&quot;&quot;,&quot;family&quot;:&quot;Halbert&quot;,&quot;given&quot;:&quot;C&quot;,&quot;non-dropping-particle&quot;:&quot;&quot;,&quot;parse-names&quot;:false,&quot;suffix&quot;:&quot;&quot;},{&quot;dropping-particle&quot;:&quot;&quot;,&quot;family&quot;:&quot;Jonquet&quot;,&quot;given&quot;:&quot;O&quot;,&quot;non-dropping-particle&quot;:&quot;&quot;,&quot;parse-names&quot;:false,&quot;suffix&quot;:&quot;&quot;},{&quot;dropping-particle&quot;:&quot;&quot;,&quot;family&quot;:&quot;Labarre-Vila&quot;,&quot;given&quot;:&quot;A&quot;,&quot;non-dropping-particle&quot;:&quot;&quot;,&quot;parse-names&quot;:false,&quot;suffix&quot;:&quot;&quot;},{&quot;dropping-particle&quot;:&quot;&quot;,&quot;family&quot;:&quot;N'Guyen-Morel&quot;,&quot;given&quot;:&quot;M A&quot;,&quot;non-dropping-particle&quot;:&quot;&quot;,&quot;parse-names&quot;:false,&quot;suffix&quot;:&quot;&quot;},{&quot;dropping-particle&quot;:&quot;&quot;,&quot;family&quot;:&quot;Pages&quot;,&quot;given&quot;:&quot;M&quot;,&quot;non-dropping-particle&quot;:&quot;&quot;,&quot;parse-names&quot;:false,&quot;suffix&quot;:&quot;&quot;},{&quot;dropping-particle&quot;:&quot;&quot;,&quot;family&quot;:&quot;Pepin&quot;,&quot;given&quot;:&quot;J L&quot;,&quot;non-dropping-particle&quot;:&quot;&quot;,&quot;parse-names&quot;:false,&quot;suffix&quot;:&quot;&quot;},{&quot;dropping-particle&quot;:&quot;&quot;,&quot;family&quot;:&quot;Petitjean&quot;,&quot;given&quot;:&quot;T&quot;,&quot;non-dropping-particle&quot;:&quot;&quot;,&quot;parse-names&quot;:false,&quot;suffix&quot;:&quot;&quot;},{&quot;dropping-particle&quot;:&quot;&quot;,&quot;family&quot;:&quot;Pouget&quot;,&quot;given&quot;:&quot;J&quot;,&quot;non-dropping-particle&quot;:&quot;&quot;,&quot;parse-names&quot;:false,&quot;suffix&quot;:&quot;&quot;},{&quot;dropping-particle&quot;:&quot;&quot;,&quot;family&quot;:&quot;Ollagnon-Roman&quot;,&quot;given&quot;:&quot;E&quot;,&quot;non-dropping-particle&quot;:&quot;&quot;,&quot;parse-names&quot;:false,&quot;suffix&quot;:&quot;&quot;},{&quot;dropping-particle&quot;:&quot;&quot;,&quot;family&quot;:&quot;Richelme&quot;,&quot;given&quot;:&quot;C&quot;,&quot;non-dropping-particle&quot;:&quot;&quot;,&quot;parse-names&quot;:false,&quot;suffix&quot;:&quot;&quot;},{&quot;dropping-particle&quot;:&quot;&quot;,&quot;family&quot;:&quot;Rivier&quot;,&quot;given&quot;:&quot;F&quot;,&quot;non-dropping-particle&quot;:&quot;&quot;,&quot;parse-names&quot;:false,&quot;suffix&quot;:&quot;&quot;},{&quot;dropping-particle&quot;:&quot;&quot;,&quot;family&quot;:&quot;Sacconi&quot;,&quot;given&quot;:&quot;S&quot;,&quot;non-dropping-particle&quot;:&quot;&quot;,&quot;parse-names&quot;:false,&quot;suffix&quot;:&quot;&quot;},{&quot;dropping-particle&quot;:&quot;&quot;,&quot;family&quot;:&quot;Tiffreau&quot;,&quot;given&quot;:&quot;V&quot;,&quot;non-dropping-particle&quot;:&quot;&quot;,&quot;parse-names&quot;:false,&quot;suffix&quot;:&quot;&quot;},{&quot;dropping-particle&quot;:&quot;&quot;,&quot;family&quot;:&quot;Vuillerot&quot;,&quot;given&quot;:&quot;C&quot;,&quot;non-dropping-particle&quot;:&quot;&quot;,&quot;parse-names&quot;:false,&quot;suffix&quot;:&quot;&quot;},{&quot;dropping-particle&quot;:&quot;&quot;,&quot;family&quot;:&quot;Béroud&quot;,&quot;given&quot;:&quot;C&quot;,&quot;non-dropping-particle&quot;:&quot;&quot;,&quot;parse-names&quot;:false,&quot;suffix&quot;:&quot;&quot;},{&quot;dropping-particle&quot;:&quot;&quot;,&quot;family&quot;:&quot;Tuffery-Giraud&quot;,&quot;given&quot;:&quot;S&quot;,&quot;non-dropping-particle&quot;:&quot;&quot;,&quot;parse-names&quot;:false,&quot;suffix&quot;:&quot;&quot;},{&quot;dropping-particle&quot;:&quot;&quot;,&quot;family&quot;:&quot;Claustres&quot;,&quot;given&quot;:&quot;M&quot;,&quot;non-dropping-particle&quot;:&quot;&quot;,&quot;parse-names&quot;:false,&quot;suffix&quot;:&quot;&quot;}],&quot;container-title&quot;:&quot;Revue Neurologique&quot;,&quot;issue&quot;:&quot;8-9&quot;,&quot;issued&quot;:{&quot;date-parts&quot;:[[&quot;2013&quot;]]},&quot;note&quot;:&quot;Laboratoire de Genetique Moleculaire, CHU de Montpellier, Montpellier, France. Other Publishers: Masson. Release Date: 20131111. Correction Date: 20170220. Publication Type: Journal (0100), Peer Reviewed Journal (0110). Format Covered: Electronic. Document Type: Journal Article. Language: French. Major Descriptor: Muscular Dystrophy; Phenotypes. Minor Descriptor: Genotypes; Psychodiagnosis. Classification: Physical &amp;amp; Somatoform &amp;amp; Psychogenic Disorders (3290). Population: Human (10); Female (40). Methodology: Empirical Study; Followup Study; Quantitative Study. References Available: Y. Page Count: 12. Issue Publication Date: Aug-Sep, 2013. Copyright Statement: All rights reserved. Elsevier Masson SAS. 2013.&quot;,&quot;page&quot;:&quot;583-594&quot;,&quot;publisher&quot;:&quot;Elsevier Masson SAS&quot;,&quot;publisher-place&quot;:&quot;France&quot;,&quot;title&quot;:&quot;Variabilité phénotypique et corrélations génotype-phénotype des dystrophinopathies: Contribution des banques de données. = Phenotypic heterogeneity and phenotype-genotype correlations in dystrophinopathies: Contribution of genetic and clinical databases&quot;,&quot;type&quot;:&quot;article-journal&quot;,&quot;volume&quot;:&quot;169&quot;,&quot;id&quot;:&quot;540a73df-a71a-38be-83c0-29e4347a6347&quot;},&quot;uris&quot;:[&quot;http://www.mendeley.com/documents/?uuid=85bd2745-f8aa-4d3c-a0dd-a296ef16ca00&quot;],&quot;isTemporary&quot;:false,&quot;legacyDesktopId&quot;:&quot;85bd2745-f8aa-4d3c-a0dd-a296ef16ca00&quot;}],&quot;properties&quot;:{&quot;noteIndex&quot;:0},&quot;isEdited&quot;:false,&quot;citationTag&quot;:&quot;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&quot;,&quot;manualOverride&quot;:{&quot;citeprocText&quot;:&quot;[3,6]&quot;,&quot;isManuallyOverridden&quot;:false,&quot;manualOverrideText&quot;:&quot;&quot;}},{&quot;citationID&quot;:&quot;MENDELEY_CITATION_77442759-b8a5-41f6-bea3-24298749730a&quot;,&quot;citationItems&quot;:[{&quot;id&quot;:&quot;08b3ab64-6773-313b-834e-538aa264709e&quot;,&quot;itemData&quot;:{&quot;DOI&quot;:&quot;10.1002/bdra.20279&quot;,&quot;ISBN&quot;:&quot;1542-0752 (Print)\\n1542-0752 (Linking)&quot;,&quot;ISSN&quot;:&quot;15420752&quot;,&quot;PMID&quot;:&quot;17036307&quot;,&quot;abstract&quot;:&quot;BACKGROUND: This report focuses on the common protocol developed by the Muscular Dystrophy Surveillance Tracking and Research Network (MD STARnet) for population-based surveillance of Duchenne and Becker muscular dystrophy (DBMD) among 4 states (Arizona, Colorado, Iowa, and New York). METHODS: The network sites have developed a case definition and surveillance protocol along with software applications for medical record abstraction, clinical review, and pooled data. Neuromuscular specialists at each site review the pooled data to determine if a case meets the case criteria. Sources of potential cases of DBMD include neuromuscular specialty clinics, service sites for children with special healthcare needs, and hospital discharge databases. Each site also adheres to a common information assurance protocol. RESULTS: A population-based surveillance system for DBMD was created and implemented in participating states. CONCLUSIONS: The development and implementation of the population-based system will allow for the collection of information that is intended to provide a greater understanding of DBMD prevalence and health outcomes.&quot;,&quot;author&quot;:[{&quot;dropping-particle&quot;:&quot;&quot;,&quot;family&quot;:&quot;Miller&quot;,&quot;given&quot;:&quot;Lisa A.&quot;,&quot;non-dropping-particle&quot;:&quot;&quot;,&quot;parse-names&quot;:false,&quot;suffix&quot;:&quot;&quot;},{&quot;dropping-particle&quot;:&quot;&quot;,&quot;family&quot;:&quot;Romitti&quot;,&quot;given&quot;:&quot;Paul A.&quot;,&quot;non-dropping-particle&quot;:&quot;&quot;,&quot;parse-names&quot;:false,&quot;suffix&quot;:&quot;&quot;},{&quot;dropping-particle&quot;:&quot;&quot;,&quot;family&quot;:&quot;Cunniff&quot;,&quot;given&quot;:&quot;Christopher&quot;,&quot;non-dropping-particle&quot;:&quot;&quot;,&quot;parse-names&quot;:false,&quot;suffix&quot;:&quot;&quot;},{&quot;dropping-particle&quot;:&quot;&quot;,&quot;family&quot;:&quot;Druschel&quot;,&quot;given&quot;:&quot;Charlotte&quot;,&quot;non-dropping-particle&quot;:&quot;&quot;,&quot;parse-names&quot;:false,&quot;suffix&quot;:&quot;&quot;},{&quot;dropping-particle&quot;:&quot;&quot;,&quot;family&quot;:&quot;Mathews&quot;,&quot;given&quot;:&quot;Katherine D.&quot;,&quot;non-dropping-particle&quot;:&quot;&quot;,&quot;parse-names&quot;:false,&quot;suffix&quot;:&quot;&quot;},{&quot;dropping-particle&quot;:&quot;&quot;,&quot;family&quot;:&quot;Meaney&quot;,&quot;given&quot;:&quot;F. John&quot;,&quot;non-dropping-particle&quot;:&quot;&quot;,&quot;parse-names&quot;:false,&quot;suffix&quot;:&quot;&quot;},{&quot;dropping-particle&quot;:&quot;&quot;,&quot;family&quot;:&quot;Matthews&quot;,&quot;given&quot;:&quot;Dennis&quot;,&quot;non-dropping-particle&quot;:&quot;&quot;,&quot;parse-names&quot;:false,&quot;suffix&quot;:&quot;&quot;},{&quot;dropping-particle&quot;:&quot;&quot;,&quot;family&quot;:&quot;Kantamneni&quot;,&quot;given&quot;:&quot;Jiji&quot;,&quot;non-dropping-particle&quot;:&quot;&quot;,&quot;parse-names&quot;:false,&quot;suffix&quot;:&quot;&quot;},{&quot;dropping-particle&quot;:&quot;&quot;,&quot;family&quot;:&quot;Feng&quot;,&quot;given&quot;:&quot;Zhen Fang&quot;,&quot;non-dropping-particle&quot;:&quot;&quot;,&quot;parse-names&quot;:false,&quot;suffix&quot;:&quot;&quot;},{&quot;dropping-particle&quot;:&quot;&quot;,&quot;family&quot;:&quot;Zemblidge&quot;,&quot;given&quot;:&quot;Nancy&quot;,&quot;non-dropping-particle&quot;:&quot;&quot;,&quot;parse-names&quot;:false,&quot;suffix&quot;:&quot;&quot;},{&quot;dropping-particle&quot;:&quot;&quot;,&quot;family&quot;:&quot;Miller&quot;,&quot;given&quot;:&quot;Timothy M.&quot;,&quot;non-dropping-particle&quot;:&quot;&quot;,&quot;parse-names&quot;:false,&quot;suffix&quot;:&quot;&quot;},{&quot;dropping-particle&quot;:&quot;&quot;,&quot;family&quot;:&quot;Andrews&quot;,&quot;given&quot;:&quot;Jennifer&quot;,&quot;non-dropping-particle&quot;:&quot;&quot;,&quot;parse-names&quot;:false,&quot;suffix&quot;:&quot;&quot;},{&quot;dropping-particle&quot;:&quot;&quot;,&quot;family&quot;:&quot;Fox&quot;,&quot;given&quot;:&quot;Deborah&quot;,&quot;non-dropping-particle&quot;:&quot;&quot;,&quot;parse-names&quot;:false,&quot;suffix&quot;:&quot;&quot;},{&quot;dropping-particle&quot;:&quot;&quot;,&quot;family&quot;:&quot;Ciafaloni&quot;,&quot;given&quot;:&quot;Emma&quot;,&quot;non-dropping-particle&quot;:&quot;&quot;,&quot;parse-names&quot;:false,&quot;suffix&quot;:&quot;&quot;},{&quot;dropping-particle&quot;:&quot;&quot;,&quot;family&quot;:&quot;Pandya&quot;,&quot;given&quot;:&quot;Shree&quot;,&quot;non-dropping-particle&quot;:&quot;&quot;,&quot;parse-names&quot;:false,&quot;suffix&quot;:&quot;&quot;},{&quot;dropping-particle&quot;:&quot;&quot;,&quot;family&quot;:&quot;Montgomery&quot;,&quot;given&quot;:&quot;April&quot;,&quot;non-dropping-particle&quot;:&quot;&quot;,&quot;parse-names&quot;:false,&quot;suffix&quot;:&quot;&quot;},{&quot;dropping-particle&quot;:&quot;&quot;,&quot;family&quot;:&quot;Kenneson&quot;,&quot;given&quot;:&quot;Aileen&quot;,&quot;non-dropping-particle&quot;:&quot;&quot;,&quot;parse-names&quot;:false,&quot;suffix&quot;:&quot;&quot;}],&quot;container-title&quot;:&quot;Birth Defects Research Part A - Clinical and Molecular Teratology&quot;,&quot;issue&quot;:&quot;11&quot;,&quot;issued&quot;:{&quot;date-parts&quot;:[[&quot;2006&quot;]]},&quot;page&quot;:&quot;793-797&quot;,&quot;title&quot;:&quot;The muscular dystrophy surveillance tracking and research network (MD STARnet): Surveillance methodology&quot;,&quot;type&quot;:&quot;article-journal&quot;,&quot;volume&quot;:&quot;76&quot;,&quot;id&quot;:&quot;08b3ab64-6773-313b-834e-538aa264709e&quot;},&quot;uris&quot;:[&quot;http://www.mendeley.com/documents/?uuid=8b696980-829a-4a6e-866c-d8ff9681bebc&quot;],&quot;isTemporary&quot;:false,&quot;legacyDesktopId&quot;:&quot;8b696980-829a-4a6e-866c-d8ff9681bebc&quot;}],&quot;properties&quot;:{&quot;noteIndex&quot;:0},&quot;isEdited&quot;:false,&quot;citationTag&quot;:&quot;MENDELEY_CITATION_v3_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&quot;,&quot;manualOverride&quot;:{&quot;citeprocText&quot;:&quot;[7]&quot;,&quot;isManuallyOverridden&quot;:false,&quot;manualOverrideText&quot;:&quot;&quot;}},{&quot;citationID&quot;:&quot;MENDELEY_CITATION_5c7976d7-eb13-46cb-90b8-969da3a337c5&quot;,&quot;citationItems&quot;:[{&quot;id&quot;:&quot;08b3ab64-6773-313b-834e-538aa264709e&quot;,&quot;itemData&quot;:{&quot;DOI&quot;:&quot;10.1002/bdra.20279&quot;,&quot;ISBN&quot;:&quot;1542-0752 (Print)\\n1542-0752 (Linking)&quot;,&quot;ISSN&quot;:&quot;15420752&quot;,&quot;PMID&quot;:&quot;17036307&quot;,&quot;abstract&quot;:&quot;BACKGROUND: This report focuses on the common protocol developed by the Muscular Dystrophy Surveillance Tracking and Research Network (MD STARnet) for population-based surveillance of Duchenne and Becker muscular dystrophy (DBMD) among 4 states (Arizona, Colorado, Iowa, and New York). METHODS: The network sites have developed a case definition and surveillance protocol along with software applications for medical record abstraction, clinical review, and pooled data. Neuromuscular specialists at each site review the pooled data to determine if a case meets the case criteria. Sources of potential cases of DBMD include neuromuscular specialty clinics, service sites for children with special healthcare needs, and hospital discharge databases. Each site also adheres to a common information assurance protocol. RESULTS: A population-based surveillance system for DBMD was created and implemented in participating states. CONCLUSIONS: The development and implementation of the population-based system will allow for the collection of information that is intended to provide a greater understanding of DBMD prevalence and health outcomes.&quot;,&quot;author&quot;:[{&quot;dropping-particle&quot;:&quot;&quot;,&quot;family&quot;:&quot;Miller&quot;,&quot;given&quot;:&quot;Lisa A.&quot;,&quot;non-dropping-particle&quot;:&quot;&quot;,&quot;parse-names&quot;:false,&quot;suffix&quot;:&quot;&quot;},{&quot;dropping-particle&quot;:&quot;&quot;,&quot;family&quot;:&quot;Romitti&quot;,&quot;given&quot;:&quot;Paul A.&quot;,&quot;non-dropping-particle&quot;:&quot;&quot;,&quot;parse-names&quot;:false,&quot;suffix&quot;:&quot;&quot;},{&quot;dropping-particle&quot;:&quot;&quot;,&quot;family&quot;:&quot;Cunniff&quot;,&quot;given&quot;:&quot;Christopher&quot;,&quot;non-dropping-particle&quot;:&quot;&quot;,&quot;parse-names&quot;:false,&quot;suffix&quot;:&quot;&quot;},{&quot;dropping-particle&quot;:&quot;&quot;,&quot;family&quot;:&quot;Druschel&quot;,&quot;given&quot;:&quot;Charlotte&quot;,&quot;non-dropping-particle&quot;:&quot;&quot;,&quot;parse-names&quot;:false,&quot;suffix&quot;:&quot;&quot;},{&quot;dropping-particle&quot;:&quot;&quot;,&quot;family&quot;:&quot;Mathews&quot;,&quot;given&quot;:&quot;Katherine D.&quot;,&quot;non-dropping-particle&quot;:&quot;&quot;,&quot;parse-names&quot;:false,&quot;suffix&quot;:&quot;&quot;},{&quot;dropping-particle&quot;:&quot;&quot;,&quot;family&quot;:&quot;Meaney&quot;,&quot;given&quot;:&quot;F. John&quot;,&quot;non-dropping-particle&quot;:&quot;&quot;,&quot;parse-names&quot;:false,&quot;suffix&quot;:&quot;&quot;},{&quot;dropping-particle&quot;:&quot;&quot;,&quot;family&quot;:&quot;Matthews&quot;,&quot;given&quot;:&quot;Dennis&quot;,&quot;non-dropping-particle&quot;:&quot;&quot;,&quot;parse-names&quot;:false,&quot;suffix&quot;:&quot;&quot;},{&quot;dropping-particle&quot;:&quot;&quot;,&quot;family&quot;:&quot;Kantamneni&quot;,&quot;given&quot;:&quot;Jiji&quot;,&quot;non-dropping-particle&quot;:&quot;&quot;,&quot;parse-names&quot;:false,&quot;suffix&quot;:&quot;&quot;},{&quot;dropping-particle&quot;:&quot;&quot;,&quot;family&quot;:&quot;Feng&quot;,&quot;given&quot;:&quot;Zhen Fang&quot;,&quot;non-dropping-particle&quot;:&quot;&quot;,&quot;parse-names&quot;:false,&quot;suffix&quot;:&quot;&quot;},{&quot;dropping-particle&quot;:&quot;&quot;,&quot;family&quot;:&quot;Zemblidge&quot;,&quot;given&quot;:&quot;Nancy&quot;,&quot;non-dropping-particle&quot;:&quot;&quot;,&quot;parse-names&quot;:false,&quot;suffix&quot;:&quot;&quot;},{&quot;dropping-particle&quot;:&quot;&quot;,&quot;family&quot;:&quot;Miller&quot;,&quot;given&quot;:&quot;Timothy M.&quot;,&quot;non-dropping-particle&quot;:&quot;&quot;,&quot;parse-names&quot;:false,&quot;suffix&quot;:&quot;&quot;},{&quot;dropping-particle&quot;:&quot;&quot;,&quot;family&quot;:&quot;Andrews&quot;,&quot;given&quot;:&quot;Jennifer&quot;,&quot;non-dropping-particle&quot;:&quot;&quot;,&quot;parse-names&quot;:false,&quot;suffix&quot;:&quot;&quot;},{&quot;dropping-particle&quot;:&quot;&quot;,&quot;family&quot;:&quot;Fox&quot;,&quot;given&quot;:&quot;Deborah&quot;,&quot;non-dropping-particle&quot;:&quot;&quot;,&quot;parse-names&quot;:false,&quot;suffix&quot;:&quot;&quot;},{&quot;dropping-particle&quot;:&quot;&quot;,&quot;family&quot;:&quot;Ciafaloni&quot;,&quot;given&quot;:&quot;Emma&quot;,&quot;non-dropping-particle&quot;:&quot;&quot;,&quot;parse-names&quot;:false,&quot;suffix&quot;:&quot;&quot;},{&quot;dropping-particle&quot;:&quot;&quot;,&quot;family&quot;:&quot;Pandya&quot;,&quot;given&quot;:&quot;Shree&quot;,&quot;non-dropping-particle&quot;:&quot;&quot;,&quot;parse-names&quot;:false,&quot;suffix&quot;:&quot;&quot;},{&quot;dropping-particle&quot;:&quot;&quot;,&quot;family&quot;:&quot;Montgomery&quot;,&quot;given&quot;:&quot;April&quot;,&quot;non-dropping-particle&quot;:&quot;&quot;,&quot;parse-names&quot;:false,&quot;suffix&quot;:&quot;&quot;},{&quot;dropping-particle&quot;:&quot;&quot;,&quot;family&quot;:&quot;Kenneson&quot;,&quot;given&quot;:&quot;Aileen&quot;,&quot;non-dropping-particle&quot;:&quot;&quot;,&quot;parse-names&quot;:false,&quot;suffix&quot;:&quot;&quot;}],&quot;container-title&quot;:&quot;Birth Defects Research Part A - Clinical and Molecular Teratology&quot;,&quot;issue&quot;:&quot;11&quot;,&quot;issued&quot;:{&quot;date-parts&quot;:[[&quot;2006&quot;]]},&quot;page&quot;:&quot;793-797&quot;,&quot;title&quot;:&quot;The muscular dystrophy surveillance tracking and research network (MD STARnet): Surveillance methodology&quot;,&quot;type&quot;:&quot;article-journal&quot;,&quot;volume&quot;:&quot;76&quot;,&quot;id&quot;:&quot;08b3ab64-6773-313b-834e-538aa264709e&quot;},&quot;uris&quot;:[&quot;http://www.mendeley.com/documents/?uuid=8b696980-829a-4a6e-866c-d8ff9681bebc&quot;],&quot;isTemporary&quot;:false,&quot;legacyDesktopId&quot;:&quot;8b696980-829a-4a6e-866c-d8ff9681bebc&quot;},{&quot;id&quot;:&quot;2f95f233-4bbb-3db8-8be4-13b76491cca4&quot;,&quot;itemData&quot;:{&quot;DOI&quot;:&quot;10.1177/0883073810371001&quot;,&quot;ISBN&quot;:&quot;1708-8283 (Electronic)\\n0883-0738 (Linking)&quot;,&quot;ISSN&quot;:&quot;0883-0738&quot;,&quot;PMID&quot;:&quot;20817884&quot;,&quot;abstract&quot;:&quot;The Muscular Dystrophy Surveillance Tracking and Research Network (MD STARnet) is a multisite collaboration to determine the prevalence of childhood-onset Duchenne/Becker muscular dystrophy and to characterize health care and health outcomes in this population. MD STARnet uses medical record abstraction to identify patients with Duchenne/Becker muscular dystrophy born January 1, 1982 or later who resided in 1 of the participating sites. Critical diagnostic elements of each abstracted record are reviewed independently by &gt;4 clinicians and assigned to 1 of 6 case definition categories (definite, probable, possible, asymptomatic, female, not Duchenne/Becker muscular dystrophy) by consensus. As of November 2009, 815 potential cases were reviewed. Of the cases included in analysis, 674 (82%) were either ‘‘definite’’ or ‘‘probable’’ Duchenne/Becker muscular dystrophy. These data reflect a change in diagnostic testing, as case assignment based on genetic testing increased from 67% in the oldest cohort (born 1982...&quot;,&quot;author&quot;:[{&quot;dropping-particle&quot;:&quot;&quot;,&quot;family&quot;:&quot;Mathews&quot;,&quot;given&quot;:&quot;Katherine D.&quot;,&quot;non-dropping-particle&quot;:&quot;&quot;,&quot;parse-names&quot;:false,&quot;suffix&quot;:&quot;&quot;},{&quot;dropping-particle&quot;:&quot;&quot;,&quot;family&quot;:&quot;Cunniff&quot;,&quot;given&quot;:&quot;Chris&quot;,&quot;non-dropping-particle&quot;:&quot;&quot;,&quot;parse-names&quot;:false,&quot;suffix&quot;:&quot;&quot;},{&quot;dropping-particle&quot;:&quot;&quot;,&quot;family&quot;:&quot;Kantamneni&quot;,&quot;given&quot;:&quot;Jiji R.&quot;,&quot;non-dropping-particle&quot;:&quot;&quot;,&quot;parse-names&quot;:false,&quot;suffix&quot;:&quot;&quot;},{&quot;dropping-particle&quot;:&quot;&quot;,&quot;family&quot;:&quot;Ciafaloni&quot;,&quot;given&quot;:&quot;Emma&quot;,&quot;non-dropping-particle&quot;:&quot;&quot;,&quot;parse-names&quot;:false,&quot;suffix&quot;:&quot;&quot;},{&quot;dropping-particle&quot;:&quot;&quot;,&quot;family&quot;:&quot;Miller&quot;,&quot;given&quot;:&quot;Timothy&quot;,&quot;non-dropping-particle&quot;:&quot;&quot;,&quot;parse-names&quot;:false,&quot;suffix&quot;:&quot;&quot;},{&quot;dropping-particle&quot;:&quot;&quot;,&quot;family&quot;:&quot;Matthews&quot;,&quot;given&quot;:&quot;Dennis&quot;,&quot;non-dropping-particle&quot;:&quot;&quot;,&quot;parse-names&quot;:false,&quot;suffix&quot;:&quot;&quot;},{&quot;dropping-particle&quot;:&quot;&quot;,&quot;family&quot;:&quot;Cwik&quot;,&quot;given&quot;:&quot;Valerie&quot;,&quot;non-dropping-particle&quot;:&quot;&quot;,&quot;parse-names&quot;:false,&quot;suffix&quot;:&quot;&quot;},{&quot;dropping-particle&quot;:&quot;&quot;,&quot;family&quot;:&quot;Druschel&quot;,&quot;given&quot;:&quot;Charlotte&quot;,&quot;non-dropping-particle&quot;:&quot;&quot;,&quot;parse-names&quot;:false,&quot;suffix&quot;:&quot;&quot;},{&quot;dropping-particle&quot;:&quot;&quot;,&quot;family&quot;:&quot;Miller&quot;,&quot;given&quot;:&quot;Lisa&quot;,&quot;non-dropping-particle&quot;:&quot;&quot;,&quot;parse-names&quot;:false,&quot;suffix&quot;:&quot;&quot;},{&quot;dropping-particle&quot;:&quot;&quot;,&quot;family&quot;:&quot;Meaney&quot;,&quot;given&quot;:&quot;F. John&quot;,&quot;non-dropping-particle&quot;:&quot;&quot;,&quot;parse-names&quot;:false,&quot;suffix&quot;:&quot;&quot;},{&quot;dropping-particle&quot;:&quot;&quot;,&quot;family&quot;:&quot;Sladky&quot;,&quot;given&quot;:&quot;John&quot;,&quot;non-dropping-particle&quot;:&quot;&quot;,&quot;parse-names&quot;:false,&quot;suffix&quot;:&quot;&quot;},{&quot;dropping-particle&quot;:&quot;&quot;,&quot;family&quot;:&quot;Romitti&quot;,&quot;given&quot;:&quot;Paul A.&quot;,&quot;non-dropping-particle&quot;:&quot;&quot;,&quot;parse-names&quot;:false,&quot;suffix&quot;:&quot;&quot;}],&quot;container-title&quot;:&quot;Journal of Child Neurology&quot;,&quot;issue&quot;:&quot;9&quot;,&quot;issued&quot;:{&quot;date-parts&quot;:[[&quot;2010&quot;,&quot;9&quot;,&quot;3&quot;]]},&quot;page&quot;:&quot;1098-1102&quot;,&quot;publisher&quot;:&quot;SAGE PublicationsSage CA: Los Angeles, CA&quot;,&quot;title&quot;:&quot;Muscular Dystrophy Surveillance Tracking and Research Network (MD STARnet): Case Definition in Surveillance for Childhood-Onset Duchenne/Becker Muscular Dystrophy&quot;,&quot;type&quot;:&quot;article-journal&quot;,&quot;volume&quot;:&quot;25&quot;,&quot;id&quot;:&quot;2f95f233-4bbb-3db8-8be4-13b76491cca4&quot;},&quot;uris&quot;:[&quot;http://www.mendeley.com/documents/?uuid=5c1f3dbe-1e9f-4c00-9286-a59c3eb0c0c7&quot;],&quot;isTemporary&quot;:false,&quot;legacyDesktopId&quot;:&quot;5c1f3dbe-1e9f-4c00-9286-a59c3eb0c0c7&quot;}],&quot;properties&quot;:{&quot;noteIndex&quot;:0},&quot;isEdited&quot;:false,&quot;citationTag&quot;:&quot;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&quot;,&quot;manualOverride&quot;:{&quot;citeprocText&quot;:&quot;[7,8]&quot;,&quot;isManuallyOverridden&quot;:false,&quot;manualOverrideText&quot;:&quot;&quot;}},{&quot;citationID&quot;:&quot;MENDELEY_CITATION_312448e2-10d0-4817-bb9f-1a22ccd6a1f0&quot;,&quot;citationItems&quot;:[{&quot;id&quot;:&quot;3849f9c8-feb2-3923-9acf-5d9fd9f9573d&quot;,&quot;itemData&quot;:{&quot;DOI&quot;:&quot;10.3233/JND-180306&quot;,&quot;ISBN&quot;:&quot;2163684814&quot;,&quot;author&quot;:[{&quot;dropping-particle&quot;:&quot;&quot;,&quot;family&quot;:&quot;Andrews&quot;,&quot;given&quot;:&quot;Jennifer G.&quot;,&quot;non-dropping-particle&quot;:&quot;&quot;,&quot;parse-names&quot;:false,&quot;suffix&quot;:&quot;&quot;},{&quot;dropping-particle&quot;:&quot;&quot;,&quot;family&quot;:&quot;Lamb&quot;,&quot;given&quot;:&quot;Molly M&quot;,&quot;non-dropping-particle&quot;:&quot;&quot;,&quot;parse-names&quot;:false,&quot;suffix&quot;:&quot;&quot;},{&quot;dropping-particle&quot;:&quot;&quot;,&quot;family&quot;:&quot;Conway&quot;,&quot;given&quot;:&quot;Kristin Caspers&quot;,&quot;non-dropping-particle&quot;:&quot;&quot;,&quot;parse-names&quot;:false,&quot;suffix&quot;:&quot;&quot;},{&quot;dropping-particle&quot;:&quot;&quot;,&quot;family&quot;:&quot;Street&quot;,&quot;given&quot;:&quot;Natalie&quot;,&quot;non-dropping-particle&quot;:&quot;&quot;,&quot;parse-names&quot;:false,&quot;suffix&quot;:&quot;&quot;},{&quot;dropping-particle&quot;:&quot;&quot;,&quot;family&quot;:&quot;Westfield&quot;,&quot;given&quot;:&quot;Christina&quot;,&quot;non-dropping-particle&quot;:&quot;&quot;,&quot;parse-names&quot;:false,&quot;suffix&quot;:&quot;&quot;},{&quot;dropping-particle&quot;:&quot;&quot;,&quot;family&quot;:&quot;Ciafaloni&quot;,&quot;given&quot;:&quot;Emma&quot;,&quot;non-dropping-particle&quot;:&quot;&quot;,&quot;parse-names&quot;:false,&quot;suffix&quot;:&quot;&quot;},{&quot;dropping-particle&quot;:&quot;&quot;,&quot;family&quot;:&quot;Matthews&quot;,&quot;given&quot;:&quot;Dennis J.&quot;,&quot;non-dropping-particle&quot;:&quot;&quot;,&quot;parse-names&quot;:false,&quot;suffix&quot;:&quot;&quot;},{&quot;dropping-particle&quot;:&quot;&quot;,&quot;family&quot;:&quot;Cunniff&quot;,&quot;given&quot;:&quot;Christopher&quot;,&quot;non-dropping-particle&quot;:&quot;&quot;,&quot;parse-names&quot;:false,&quot;suffix&quot;:&quot;&quot;},{&quot;dropping-particle&quot;:&quot;&quot;,&quot;family&quot;:&quot;Pandya&quot;,&quot;given&quot;:&quot;Shree K.&quot;,&quot;non-dropping-particle&quot;:&quot;&quot;,&quot;parse-names&quot;:false,&quot;suffix&quot;:&quot;&quot;},{&quot;dropping-particle&quot;:&quot;&quot;,&quot;family&quot;:&quot;Fox&quot;,&quot;given&quot;:&quot;Deborah J.&quot;,&quot;non-dropping-particle&quot;:&quot;&quot;,&quot;parse-names&quot;:false,&quot;suffix&quot;:&quot;&quot;},{&quot;dropping-particle&quot;:&quot;&quot;,&quot;family&quot;:&quot;MD STARnet&quot;,&quot;given&quot;:&quot;&quot;,&quot;non-dropping-particle&quot;:&quot;&quot;,&quot;parse-names&quot;:false,&quot;suffix&quot;:&quot;&quot;}],&quot;container-title&quot;:&quot;J Neuromuscul Dis&quot;,&quot;issue&quot;:&quot;4&quot;,&quot;issued&quot;:{&quot;date-parts&quot;:[[&quot;2018&quot;]]},&quot;page&quot;:&quot;481-495&quot;,&quot;title&quot;:&quot;Diagnostic Accuracy of Phenotype Classification in Duchenne and Becker Muscular Dystrophy Using Medical Record Data&quot;,&quot;type&quot;:&quot;article-journal&quot;,&quot;volume&quot;:&quot;5&quot;,&quot;id&quot;:&quot;3849f9c8-feb2-3923-9acf-5d9fd9f9573d&quot;},&quot;uris&quot;:[&quot;http://www.mendeley.com/documents/?uuid=ab7b36a2-1883-4aab-aaab-c1868a821623&quot;],&quot;isTemporary&quot;:false,&quot;legacyDesktopId&quot;:&quot;ab7b36a2-1883-4aab-aaab-c1868a821623&quot;}],&quot;properties&quot;:{&quot;noteIndex&quot;:0},&quot;isEdited&quot;:false,&quot;citationTag&quot;:&quot;MENDELEY_CITATION_v3_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&quot;,&quot;manualOverride&quot;:{&quot;citeprocText&quot;:&quot;[9]&quot;,&quot;isManuallyOverridden&quot;:false,&quot;manualOverrideText&quot;:&quot;&quot;}},{&quot;citationID&quot;:&quot;MENDELEY_CITATION_ded9f573-4867-4725-986e-c74cfa116218&quot;,&quot;citationItems&quot;:[{&quot;id&quot;:&quot;f326bb16-152b-3001-a706-ea457d075ca4&quot;,&quot;itemData&quot;:{&quot;DOI&quot;:&quot;10.3233/prm-160361&quot;,&quot;ISBN&quot;:&quot;1874-5393&quot;,&quot;PMID&quot;:&quot;26966795&quot;,&quot;abstract&quot;:&quot;PURPOSE: We investigated the prognostic utility of onset age at first signs and symptoms (SS) to predict onset age at loss of ambulation (LOA) for childhood-onset Duchenne and Becker Muscular Dystrophies (DBMD). METHODS: Our cohort comprised male cases with DBMD ascertained by the population-based Muscular Dystrophy Surveillance, Tracking, and Research Network (MD STARnet). Adjusted hazard ratios (HRs) and 95% confidence intervals (CIs) were estimated using Cox proportional hazards models for associations between onset ages of first SS and LOA. Covariates controlled for were corticosteroid use, family history of DBMD, birth year, race/ethnicity, and MD STARnet site. Onset age at first SS was considered as a continuous and as a categorical variable. RESULTS: A one-year increase in onset age at first SS was significantly associated with a 10% reduction in annual risk of LOA (HR = 0.90, CI = 0.87-0.94). Treating onset age at first SS as a categorical variable yielded a similar association (&gt;/= 5 years: referent; &gt;/= 3 to &lt; 5 years: HR = 1.36, CI = 1.02-1.81; 18 months to &lt; 3 years: HR = 1.72, CI = 1.31-2.26; &lt; 18 months: HR = 1.52, CI = 1.14-2.02). CONCLUSIONS: Earlier onset age at first SS is associated with earlier onset age at LOA and may have clinical utility in differentiating childhood-onset Duchenne and Becker muscular dystrophies.&quot;,&quot;author&quot;:[{&quot;dropping-particle&quot;:&quot;&quot;,&quot;family&quot;:&quot;Ciafaloni&quot;,&quot;given&quot;:&quot;E&quot;,&quot;non-dropping-particle&quot;:&quot;&quot;,&quot;parse-names&quot;:false,&quot;suffix&quot;:&quot;&quot;},{&quot;dropping-particle&quot;:&quot;&quot;,&quot;family&quot;:&quot;Kumar&quot;,&quot;given&quot;:&quot;A&quot;,&quot;non-dropping-particle&quot;:&quot;&quot;,&quot;parse-names&quot;:false,&quot;suffix&quot;:&quot;&quot;},{&quot;dropping-particle&quot;:&quot;&quot;,&quot;family&quot;:&quot;Liu&quot;,&quot;given&quot;:&quot;K&quot;,&quot;non-dropping-particle&quot;:&quot;&quot;,&quot;parse-names&quot;:false,&quot;suffix&quot;:&quot;&quot;},{&quot;dropping-particle&quot;:&quot;&quot;,&quot;family&quot;:&quot;Pandya&quot;,&quot;given&quot;:&quot;S&quot;,&quot;non-dropping-particle&quot;:&quot;&quot;,&quot;parse-names&quot;:false,&quot;suffix&quot;:&quot;&quot;},{&quot;dropping-particle&quot;:&quot;&quot;,&quot;family&quot;:&quot;Westfield&quot;,&quot;given&quot;:&quot;C&quot;,&quot;non-dropping-particle&quot;:&quot;&quot;,&quot;parse-names&quot;:false,&quot;suffix&quot;:&quot;&quot;},{&quot;dropping-particle&quot;:&quot;&quot;,&quot;family&quot;:&quot;Fox&quot;,&quot;given&quot;:&quot;D J&quot;,&quot;non-dropping-particle&quot;:&quot;&quot;,&quot;parse-names&quot;:false,&quot;suffix&quot;:&quot;&quot;},{&quot;dropping-particle&quot;:&quot;&quot;,&quot;family&quot;:&quot;Caspers Conway&quot;,&quot;given&quot;:&quot;K M&quot;,&quot;non-dropping-particle&quot;:&quot;&quot;,&quot;parse-names&quot;:false,&quot;suffix&quot;:&quot;&quot;},{&quot;dropping-particle&quot;:&quot;&quot;,&quot;family&quot;:&quot;Cunniff&quot;,&quot;given&quot;:&quot;C&quot;,&quot;non-dropping-particle&quot;:&quot;&quot;,&quot;parse-names&quot;:false,&quot;suffix&quot;:&quot;&quot;},{&quot;dropping-particle&quot;:&quot;&quot;,&quot;family&quot;:&quot;Mathews&quot;,&quot;given&quot;:&quot;K&quot;,&quot;non-dropping-particle&quot;:&quot;&quot;,&quot;parse-names&quot;:false,&quot;suffix&quot;:&quot;&quot;},{&quot;dropping-particle&quot;:&quot;&quot;,&quot;family&quot;:&quot;West&quot;,&quot;given&quot;:&quot;N&quot;,&quot;non-dropping-particle&quot;:&quot;&quot;,&quot;parse-names&quot;:false,&quot;suffix&quot;:&quot;&quot;},{&quot;dropping-particle&quot;:&quot;&quot;,&quot;family&quot;:&quot;Romitti&quot;,&quot;given&quot;:&quot;P A&quot;,&quot;non-dropping-particle&quot;:&quot;&quot;,&quot;parse-names&quot;:false,&quot;suffix&quot;:&quot;&quot;},{&quot;dropping-particle&quot;:&quot;&quot;,&quot;family&quot;:&quot;McDermott&quot;,&quot;given&quot;:&quot;M P&quot;,&quot;non-dropping-particle&quot;:&quot;&quot;,&quot;parse-names&quot;:false,&quot;suffix&quot;:&quot;&quot;}],&quot;container-title&quot;:&quot;J Pediatr Rehabil Med&quot;,&quot;edition&quot;:&quot;2016/03/12&quot;,&quot;issue&quot;:&quot;1&quot;,&quot;issued&quot;:{&quot;date-parts&quot;:[[&quot;2016&quot;]]},&quot;language&quot;:&quot;eng&quot;,&quot;note&quot;:&quot;1875-8894\nCiafaloni, Emma\nKumar, Anil\nLiu, Ke\nPandya, Shree\nWestfield, Christina\nFox, Deborah J\nCaspers Conway, Kristin M\nCunniff, Christopher\nMathews, Katherine\nWest, Nancy\nRomitti, Paul A\nMcDermott, Michael P\nU01 DD001119/DD/NCBDD CDC HHS/United States\nU01DD000191/DD/NCBDD CDC HHS/United States\nJournal Article\nResearch Support, U.S. Gov't, P.H.S.\nNetherlands\nJ Pediatr Rehabil Med. 2016;9(1):5-11. doi: 10.3233/PRM-160361.&quot;,&quot;page&quot;:&quot;5-11&quot;,&quot;title&quot;:&quot;Age at onset of first signs or symptoms predicts age at loss of ambulation in Duchenne and Becker Muscular Dystrophy: Data from the MD STARnet&quot;,&quot;type&quot;:&quot;article-journal&quot;,&quot;volume&quot;:&quot;9&quot;,&quot;id&quot;:&quot;f326bb16-152b-3001-a706-ea457d075ca4&quot;},&quot;uris&quot;:[&quot;http://www.mendeley.com/documents/?uuid=0a31dd19-0cb9-4702-b701-c06be8ea187c&quot;],&quot;isTemporary&quot;:false,&quot;legacyDesktopId&quot;:&quot;0a31dd19-0cb9-4702-b701-c06be8ea187c&quot;}],&quot;properties&quot;:{&quot;noteIndex&quot;:0},&quot;isEdited&quot;:false,&quot;citationTag&quot;:&quot;MENDELEY_CITATION_v3_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&quot;,&quot;manualOverride&quot;:{&quot;citeprocText&quot;:&quot;[10]&quot;,&quot;isManuallyOverridden&quot;:false,&quot;manualOverrideText&quot;:&quot;&quot;}},{&quot;citationID&quot;:&quot;MENDELEY_CITATION_b0446d9c-bb21-46a8-ad34-a4bf0c93097d&quot;,&quot;citationItems&quot;:[{&quot;id&quot;:&quot;6846b678-2e97-3c22-a9f2-a51a760a9ce4&quot;,&quot;itemData&quot;:{&quot;DOI&quot;:&quot;10.1016/J.PATREC.2009.09.011&quot;,&quot;ISSN&quot;:&quot;0167-8655&quot;,&quot;abstract&quot;:&quot;Organizing data into sensible groupings is one of the most fundamental modes of understanding and learning. As an example, a common scheme of scientific classification puts organisms into a system of ranked taxa: domain, kingdom, phylum, class, etc. Cluster analysis is the formal study of methods and algorithms for grouping, or clustering, objects according to measured or perceived intrinsic characteristics or similarity. Cluster analysis does not use category labels that tag objects with prior identifiers, i.e., class labels. The absence of category information distinguishes data clustering (unsupervised learning) from classification or discriminant analysis (supervised learning). The aim of clustering is to find structure in data and is therefore exploratory in nature. Clustering has a long and rich history in a variety of scientific fields. One of the most popular and simple clustering algorithms, K-means, was first published in 1955. In spite of the fact that K-means was proposed over 50 years ago and thousands of clustering algorithms have been published since then, K-means is still widely used. This speaks to the difficulty in designing a general purpose clustering algorithm and the ill-posed problem of clustering. We provide a brief overview of clustering, summarize well known clustering methods, discuss the major challenges and key issues in designing clustering algorithms, and point out some of the emerging and useful research directions, including semi-supervised clustering, ensemble clustering, simultaneous feature selection during data clustering, and large scale data clustering.&quot;,&quot;author&quot;:[{&quot;dropping-particle&quot;:&quot;&quot;,&quot;family&quot;:&quot;Jain&quot;,&quot;given&quot;:&quot;Anil K.&quot;,&quot;non-dropping-particle&quot;:&quot;&quot;,&quot;parse-names&quot;:false,&quot;suffix&quot;:&quot;&quot;}],&quot;container-title&quot;:&quot;Pattern Recognition Letters&quot;,&quot;issue&quot;:&quot;8&quot;,&quot;issued&quot;:{&quot;date-parts&quot;:[[&quot;2010&quot;,&quot;6&quot;,&quot;1&quot;]]},&quot;page&quot;:&quot;651-666&quot;,&quot;publisher&quot;:&quot;North-Holland&quot;,&quot;title&quot;:&quot;Data clustering: 50 years beyond K-means&quot;,&quot;type&quot;:&quot;article-journal&quot;,&quot;volume&quot;:&quot;31&quot;,&quot;id&quot;:&quot;6846b678-2e97-3c22-a9f2-a51a760a9ce4&quot;},&quot;uris&quot;:[&quot;http://www.mendeley.com/documents/?uuid=6846b678-2e97-3c22-a9f2-a51a760a9ce4&quot;],&quot;isTemporary&quot;:false,&quot;legacyDesktopId&quot;:&quot;6846b678-2e97-3c22-a9f2-a51a760a9ce4&quot;}],&quot;properties&quot;:{&quot;noteIndex&quot;:0},&quot;isEdited&quot;:false,&quot;citationTag&quot;:&quot;MENDELEY_CITATION_v3_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&quot;,&quot;manualOverride&quot;:{&quot;citeprocText&quot;:&quot;[11]&quot;,&quot;isManuallyOverridden&quot;:false,&quot;manualOverrideText&quot;:&quot;&quot;}},{&quot;citationID&quot;:&quot;MENDELEY_CITATION_0d218245-b143-4788-a183-ba13c8b85b78&quot;,&quot;citationItems&quot;:[{&quot;id&quot;:&quot;3849f9c8-feb2-3923-9acf-5d9fd9f9573d&quot;,&quot;itemData&quot;:{&quot;DOI&quot;:&quot;10.3233/JND-180306&quot;,&quot;ISBN&quot;:&quot;2163684814&quot;,&quot;author&quot;:[{&quot;dropping-particle&quot;:&quot;&quot;,&quot;family&quot;:&quot;Andrews&quot;,&quot;given&quot;:&quot;Jennifer G.&quot;,&quot;non-dropping-particle&quot;:&quot;&quot;,&quot;parse-names&quot;:false,&quot;suffix&quot;:&quot;&quot;},{&quot;dropping-particle&quot;:&quot;&quot;,&quot;family&quot;:&quot;Lamb&quot;,&quot;given&quot;:&quot;Molly M&quot;,&quot;non-dropping-particle&quot;:&quot;&quot;,&quot;parse-names&quot;:false,&quot;suffix&quot;:&quot;&quot;},{&quot;dropping-particle&quot;:&quot;&quot;,&quot;family&quot;:&quot;Conway&quot;,&quot;given&quot;:&quot;Kristin Caspers&quot;,&quot;non-dropping-particle&quot;:&quot;&quot;,&quot;parse-names&quot;:false,&quot;suffix&quot;:&quot;&quot;},{&quot;dropping-particle&quot;:&quot;&quot;,&quot;family&quot;:&quot;Street&quot;,&quot;given&quot;:&quot;Natalie&quot;,&quot;non-dropping-particle&quot;:&quot;&quot;,&quot;parse-names&quot;:false,&quot;suffix&quot;:&quot;&quot;},{&quot;dropping-particle&quot;:&quot;&quot;,&quot;family&quot;:&quot;Westfield&quot;,&quot;given&quot;:&quot;Christina&quot;,&quot;non-dropping-particle&quot;:&quot;&quot;,&quot;parse-names&quot;:false,&quot;suffix&quot;:&quot;&quot;},{&quot;dropping-particle&quot;:&quot;&quot;,&quot;family&quot;:&quot;Ciafaloni&quot;,&quot;given&quot;:&quot;Emma&quot;,&quot;non-dropping-particle&quot;:&quot;&quot;,&quot;parse-names&quot;:false,&quot;suffix&quot;:&quot;&quot;},{&quot;dropping-particle&quot;:&quot;&quot;,&quot;family&quot;:&quot;Matthews&quot;,&quot;given&quot;:&quot;Dennis J.&quot;,&quot;non-dropping-particle&quot;:&quot;&quot;,&quot;parse-names&quot;:false,&quot;suffix&quot;:&quot;&quot;},{&quot;dropping-particle&quot;:&quot;&quot;,&quot;family&quot;:&quot;Cunniff&quot;,&quot;given&quot;:&quot;Christopher&quot;,&quot;non-dropping-particle&quot;:&quot;&quot;,&quot;parse-names&quot;:false,&quot;suffix&quot;:&quot;&quot;},{&quot;dropping-particle&quot;:&quot;&quot;,&quot;family&quot;:&quot;Pandya&quot;,&quot;given&quot;:&quot;Shree K.&quot;,&quot;non-dropping-particle&quot;:&quot;&quot;,&quot;parse-names&quot;:false,&quot;suffix&quot;:&quot;&quot;},{&quot;dropping-particle&quot;:&quot;&quot;,&quot;family&quot;:&quot;Fox&quot;,&quot;given&quot;:&quot;Deborah J.&quot;,&quot;non-dropping-particle&quot;:&quot;&quot;,&quot;parse-names&quot;:false,&quot;suffix&quot;:&quot;&quot;},{&quot;dropping-particle&quot;:&quot;&quot;,&quot;family&quot;:&quot;MD STARnet&quot;,&quot;given&quot;:&quot;&quot;,&quot;non-dropping-particle&quot;:&quot;&quot;,&quot;parse-names&quot;:false,&quot;suffix&quot;:&quot;&quot;}],&quot;container-title&quot;:&quot;J Neuromuscul Dis&quot;,&quot;issue&quot;:&quot;4&quot;,&quot;issued&quot;:{&quot;date-parts&quot;:[[&quot;2018&quot;]]},&quot;page&quot;:&quot;481-495&quot;,&quot;title&quot;:&quot;Diagnostic Accuracy of Phenotype Classification in Duchenne and Becker Muscular Dystrophy Using Medical Record Data&quot;,&quot;type&quot;:&quot;article-journal&quot;,&quot;volume&quot;:&quot;5&quot;,&quot;id&quot;:&quot;3849f9c8-feb2-3923-9acf-5d9fd9f9573d&quot;},&quot;uris&quot;:[&quot;http://www.mendeley.com/documents/?uuid=ab7b36a2-1883-4aab-aaab-c1868a821623&quot;],&quot;isTemporary&quot;:false,&quot;legacyDesktopId&quot;:&quot;ab7b36a2-1883-4aab-aaab-c1868a821623&quot;}],&quot;properties&quot;:{&quot;noteIndex&quot;:0},&quot;isEdited&quot;:false,&quot;citationTag&quot;:&quot;MENDELEY_CITATION_v3_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&quot;,&quot;manualOverride&quot;:{&quot;citeprocText&quot;:&quot;[9]&quot;,&quot;isManuallyOverridden&quot;:false,&quot;manualOverrideText&quot;:&quot;&quot;}},{&quot;citationID&quot;:&quot;MENDELEY_CITATION_c1279d56-b217-4e8c-aef3-353d53bde63e&quot;,&quot;citationItems&quot;:[{&quot;id&quot;:&quot;3849f9c8-feb2-3923-9acf-5d9fd9f9573d&quot;,&quot;itemData&quot;:{&quot;DOI&quot;:&quot;10.3233/JND-180306&quot;,&quot;ISBN&quot;:&quot;2163684814&quot;,&quot;author&quot;:[{&quot;dropping-particle&quot;:&quot;&quot;,&quot;family&quot;:&quot;Andrews&quot;,&quot;given&quot;:&quot;Jennifer G.&quot;,&quot;non-dropping-particle&quot;:&quot;&quot;,&quot;parse-names&quot;:false,&quot;suffix&quot;:&quot;&quot;},{&quot;dropping-particle&quot;:&quot;&quot;,&quot;family&quot;:&quot;Lamb&quot;,&quot;given&quot;:&quot;Molly M&quot;,&quot;non-dropping-particle&quot;:&quot;&quot;,&quot;parse-names&quot;:false,&quot;suffix&quot;:&quot;&quot;},{&quot;dropping-particle&quot;:&quot;&quot;,&quot;family&quot;:&quot;Conway&quot;,&quot;given&quot;:&quot;Kristin Caspers&quot;,&quot;non-dropping-particle&quot;:&quot;&quot;,&quot;parse-names&quot;:false,&quot;suffix&quot;:&quot;&quot;},{&quot;dropping-particle&quot;:&quot;&quot;,&quot;family&quot;:&quot;Street&quot;,&quot;given&quot;:&quot;Natalie&quot;,&quot;non-dropping-particle&quot;:&quot;&quot;,&quot;parse-names&quot;:false,&quot;suffix&quot;:&quot;&quot;},{&quot;dropping-particle&quot;:&quot;&quot;,&quot;family&quot;:&quot;Westfield&quot;,&quot;given&quot;:&quot;Christina&quot;,&quot;non-dropping-particle&quot;:&quot;&quot;,&quot;parse-names&quot;:false,&quot;suffix&quot;:&quot;&quot;},{&quot;dropping-particle&quot;:&quot;&quot;,&quot;family&quot;:&quot;Ciafaloni&quot;,&quot;given&quot;:&quot;Emma&quot;,&quot;non-dropping-particle&quot;:&quot;&quot;,&quot;parse-names&quot;:false,&quot;suffix&quot;:&quot;&quot;},{&quot;dropping-particle&quot;:&quot;&quot;,&quot;family&quot;:&quot;Matthews&quot;,&quot;given&quot;:&quot;Dennis J.&quot;,&quot;non-dropping-particle&quot;:&quot;&quot;,&quot;parse-names&quot;:false,&quot;suffix&quot;:&quot;&quot;},{&quot;dropping-particle&quot;:&quot;&quot;,&quot;family&quot;:&quot;Cunniff&quot;,&quot;given&quot;:&quot;Christopher&quot;,&quot;non-dropping-particle&quot;:&quot;&quot;,&quot;parse-names&quot;:false,&quot;suffix&quot;:&quot;&quot;},{&quot;dropping-particle&quot;:&quot;&quot;,&quot;family&quot;:&quot;Pandya&quot;,&quot;given&quot;:&quot;Shree K.&quot;,&quot;non-dropping-particle&quot;:&quot;&quot;,&quot;parse-names&quot;:false,&quot;suffix&quot;:&quot;&quot;},{&quot;dropping-particle&quot;:&quot;&quot;,&quot;family&quot;:&quot;Fox&quot;,&quot;given&quot;:&quot;Deborah J.&quot;,&quot;non-dropping-particle&quot;:&quot;&quot;,&quot;parse-names&quot;:false,&quot;suffix&quot;:&quot;&quot;},{&quot;dropping-particle&quot;:&quot;&quot;,&quot;family&quot;:&quot;MD STARnet&quot;,&quot;given&quot;:&quot;&quot;,&quot;non-dropping-particle&quot;:&quot;&quot;,&quot;parse-names&quot;:false,&quot;suffix&quot;:&quot;&quot;}],&quot;container-title&quot;:&quot;J Neuromuscul Dis&quot;,&quot;issue&quot;:&quot;4&quot;,&quot;issued&quot;:{&quot;date-parts&quot;:[[&quot;2018&quot;]]},&quot;page&quot;:&quot;481-495&quot;,&quot;title&quot;:&quot;Diagnostic Accuracy of Phenotype Classification in Duchenne and Becker Muscular Dystrophy Using Medical Record Data&quot;,&quot;type&quot;:&quot;article-journal&quot;,&quot;volume&quot;:&quot;5&quot;,&quot;id&quot;:&quot;3849f9c8-feb2-3923-9acf-5d9fd9f9573d&quot;},&quot;uris&quot;:[&quot;http://www.mendeley.com/documents/?uuid=ab7b36a2-1883-4aab-aaab-c1868a821623&quot;],&quot;isTemporary&quot;:false,&quot;legacyDesktopId&quot;:&quot;ab7b36a2-1883-4aab-aaab-c1868a821623&quot;}],&quot;properties&quot;:{&quot;noteIndex&quot;:0},&quot;isEdited&quot;:false,&quot;citationTag&quot;:&quot;MENDELEY_CITATION_v3_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&quot;,&quot;manualOverride&quot;:{&quot;citeprocText&quot;:&quot;[9]&quot;,&quot;isManuallyOverridden&quot;:false,&quot;manualOverrideText&quot;:&quot;&quot;}},{&quot;citationID&quot;:&quot;MENDELEY_CITATION_a63a2125-4521-4df5-84f3-2a98fc220c44&quot;,&quot;citationItems&quot;:[{&quot;id&quot;:&quot;3849f9c8-feb2-3923-9acf-5d9fd9f9573d&quot;,&quot;itemData&quot;:{&quot;DOI&quot;:&quot;10.3233/JND-180306&quot;,&quot;ISBN&quot;:&quot;2163684814&quot;,&quot;author&quot;:[{&quot;dropping-particle&quot;:&quot;&quot;,&quot;family&quot;:&quot;Andrews&quot;,&quot;given&quot;:&quot;Jennifer G.&quot;,&quot;non-dropping-particle&quot;:&quot;&quot;,&quot;parse-names&quot;:false,&quot;suffix&quot;:&quot;&quot;},{&quot;dropping-particle&quot;:&quot;&quot;,&quot;family&quot;:&quot;Lamb&quot;,&quot;given&quot;:&quot;Molly M&quot;,&quot;non-dropping-particle&quot;:&quot;&quot;,&quot;parse-names&quot;:false,&quot;suffix&quot;:&quot;&quot;},{&quot;dropping-particle&quot;:&quot;&quot;,&quot;family&quot;:&quot;Conway&quot;,&quot;given&quot;:&quot;Kristin Caspers&quot;,&quot;non-dropping-particle&quot;:&quot;&quot;,&quot;parse-names&quot;:false,&quot;suffix&quot;:&quot;&quot;},{&quot;dropping-particle&quot;:&quot;&quot;,&quot;family&quot;:&quot;Street&quot;,&quot;given&quot;:&quot;Natalie&quot;,&quot;non-dropping-particle&quot;:&quot;&quot;,&quot;parse-names&quot;:false,&quot;suffix&quot;:&quot;&quot;},{&quot;dropping-particle&quot;:&quot;&quot;,&quot;family&quot;:&quot;Westfield&quot;,&quot;given&quot;:&quot;Christina&quot;,&quot;non-dropping-particle&quot;:&quot;&quot;,&quot;parse-names&quot;:false,&quot;suffix&quot;:&quot;&quot;},{&quot;dropping-particle&quot;:&quot;&quot;,&quot;family&quot;:&quot;Ciafaloni&quot;,&quot;given&quot;:&quot;Emma&quot;,&quot;non-dropping-particle&quot;:&quot;&quot;,&quot;parse-names&quot;:false,&quot;suffix&quot;:&quot;&quot;},{&quot;dropping-particle&quot;:&quot;&quot;,&quot;family&quot;:&quot;Matthews&quot;,&quot;given&quot;:&quot;Dennis J.&quot;,&quot;non-dropping-particle&quot;:&quot;&quot;,&quot;parse-names&quot;:false,&quot;suffix&quot;:&quot;&quot;},{&quot;dropping-particle&quot;:&quot;&quot;,&quot;family&quot;:&quot;Cunniff&quot;,&quot;given&quot;:&quot;Christopher&quot;,&quot;non-dropping-particle&quot;:&quot;&quot;,&quot;parse-names&quot;:false,&quot;suffix&quot;:&quot;&quot;},{&quot;dropping-particle&quot;:&quot;&quot;,&quot;family&quot;:&quot;Pandya&quot;,&quot;given&quot;:&quot;Shree K.&quot;,&quot;non-dropping-particle&quot;:&quot;&quot;,&quot;parse-names&quot;:false,&quot;suffix&quot;:&quot;&quot;},{&quot;dropping-particle&quot;:&quot;&quot;,&quot;family&quot;:&quot;Fox&quot;,&quot;given&quot;:&quot;Deborah J.&quot;,&quot;non-dropping-particle&quot;:&quot;&quot;,&quot;parse-names&quot;:false,&quot;suffix&quot;:&quot;&quot;},{&quot;dropping-particle&quot;:&quot;&quot;,&quot;family&quot;:&quot;MD STARnet&quot;,&quot;given&quot;:&quot;&quot;,&quot;non-dropping-particle&quot;:&quot;&quot;,&quot;parse-names&quot;:false,&quot;suffix&quot;:&quot;&quot;}],&quot;container-title&quot;:&quot;J Neuromuscul Dis&quot;,&quot;issue&quot;:&quot;4&quot;,&quot;issued&quot;:{&quot;date-parts&quot;:[[&quot;2018&quot;]]},&quot;page&quot;:&quot;481-495&quot;,&quot;title&quot;:&quot;Diagnostic Accuracy of Phenotype Classification in Duchenne and Becker Muscular Dystrophy Using Medical Record Data&quot;,&quot;type&quot;:&quot;article-journal&quot;,&quot;volume&quot;:&quot;5&quot;,&quot;id&quot;:&quot;3849f9c8-feb2-3923-9acf-5d9fd9f9573d&quot;},&quot;uris&quot;:[&quot;http://www.mendeley.com/documents/?uuid=ab7b36a2-1883-4aab-aaab-c1868a821623&quot;],&quot;isTemporary&quot;:false,&quot;legacyDesktopId&quot;:&quot;ab7b36a2-1883-4aab-aaab-c1868a821623&quot;}],&quot;properties&quot;:{&quot;noteIndex&quot;:0},&quot;isEdited&quot;:false,&quot;citationTag&quot;:&quot;MENDELEY_CITATION_v3_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&quot;,&quot;manualOverride&quot;:{&quot;citeprocText&quot;:&quot;[9]&quot;,&quot;isManuallyOverridden&quot;:false,&quot;manualOverrideText&quot;:&quot;&quot;}},{&quot;properties&quot;:{&quot;noteIndex&quot;:0},&quot;citationID&quot;:&quot;MENDELEY_CITATION_71dee9d5-5ca9-44f9-9fb5-9e884d165190&quot;,&quot;citationItems&quot;:[{&quot;id&quot;:&quot;8f7d10fa-aed1-37f5-adc3-ff10a27601af&quot;,&quot;itemData&quot;:{&quot;type&quot;:&quot;article-journal&quot;,&quot;id&quot;:&quot;8f7d10fa-aed1-37f5-adc3-ff10a27601af&quot;,&quot;title&quot;:&quot;Pseudoexon activation increases phenotype severity in a becker muscular dystrophy patient&quot;,&quot;author&quot;:[{&quot;family&quot;:&quot;Greer&quot;,&quot;given&quot;:&quot;Kane&quot;,&quot;parse-names&quot;:false,&quot;dropping-particle&quot;:&quot;&quot;,&quot;non-dropping-particle&quot;:&quot;&quot;},{&quot;family&quot;:&quot;Mizzi&quot;,&quot;given&quot;:&quot;Kayla&quot;,&quot;parse-names&quot;:false,&quot;dropping-particle&quot;:&quot;&quot;,&quot;non-dropping-particle&quot;:&quot;&quot;},{&quot;family&quot;:&quot;Rice&quot;,&quot;given&quot;:&quot;Emily&quot;,&quot;parse-names&quot;:false,&quot;dropping-particle&quot;:&quot;&quot;,&quot;non-dropping-particle&quot;:&quot;&quot;},{&quot;family&quot;:&quot;Kuster&quot;,&quot;given&quot;:&quot;Lukas&quot;,&quot;parse-names&quot;:false,&quot;dropping-particle&quot;:&quot;&quot;,&quot;non-dropping-particle&quot;:&quot;&quot;},{&quot;family&quot;:&quot;Barrero&quot;,&quot;given&quot;:&quot;Roberto A.&quot;,&quot;parse-names&quot;:false,&quot;dropping-particle&quot;:&quot;&quot;,&quot;non-dropping-particle&quot;:&quot;&quot;},{&quot;family&quot;:&quot;Bellgard&quot;,&quot;given&quot;:&quot;Matthew I.&quot;,&quot;parse-names&quot;:false,&quot;dropping-particle&quot;:&quot;&quot;,&quot;non-dropping-particle&quot;:&quot;&quot;},{&quot;family&quot;:&quot;Lynch&quot;,&quot;given&quot;:&quot;Bryan J.&quot;,&quot;parse-names&quot;:false,&quot;dropping-particle&quot;:&quot;&quot;,&quot;non-dropping-particle&quot;:&quot;&quot;},{&quot;family&quot;:&quot;Foley&quot;,&quot;given&quot;:&quot;Aileen Reghan&quot;,&quot;parse-names&quot;:false,&quot;dropping-particle&quot;:&quot;&quot;,&quot;non-dropping-particle&quot;:&quot;&quot;},{&quot;family&quot;:&quot;Rathallaigh&quot;,&quot;given&quot;:&quot;Eoin O.&quot;,&quot;parse-names&quot;:false,&quot;dropping-particle&quot;:&quot;&quot;,&quot;non-dropping-particle&quot;:&quot;&quot;},{&quot;family&quot;:&quot;Wilton&quot;,&quot;given&quot;:&quot;Steve D.&quot;,&quot;parse-names&quot;:false,&quot;dropping-particle&quot;:&quot;&quot;,&quot;non-dropping-particle&quot;:&quot;&quot;},{&quot;family&quot;:&quot;Fletcher&quot;,&quot;given&quot;:&quot;Sue&quot;,&quot;parse-names&quot;:false,&quot;dropping-particle&quot;:&quot;&quot;,&quot;non-dropping-particle&quot;:&quot;&quot;}],&quot;container-title&quot;:&quot;Molecular Genetics and Genomic Medicine&quot;,&quot;DOI&quot;:&quot;10.1002/mgg3.144&quot;,&quot;ISSN&quot;:&quot;23249269&quot;,&quot;issued&quot;:{&quot;date-parts&quot;:[[2015,7,1]]},&quot;page&quot;:&quot;320-326&quot;,&quot;abstract&quot;:&quot;We report a dystrophinopathy patient with an in-frame deletion of DMD exons 45–47, and therefore a genetic diagnosis of Becker muscular dystrophy, who presented with a more severe than expected phenotype. Analysis of the patient DMD mRNA revealed an 82 bp pseudoexon, derived from intron 44, that disrupts the reading frame and is expected to yield a nonfunctional dystrophin. Since the sequence of the pseudoexon and canonical splice sites does not differ from the reference sequence, we concluded that the genomic rearrangement promoted recognition of the pseudoexon, causing a severe dystrophic phenotype. We characterized the deletion breakpoints and identified motifs that might influence selection of the pseudoexon. We concluded that the donor splice site was strengthened by juxtaposition of intron 47, and loss of intron 44 silencer elements, normally located downstream of the pseudoexon donor splice site, further enhanced pseudoexon selection and inclusion in the DMD transcript in this patient.&quot;,&quot;publisher&quot;:&quot;Wiley-Blackwell&quot;,&quot;issue&quot;:&quot;4&quot;,&quot;volume&quot;:&quot;3&quot;},&quot;isTemporary&quot;:false}],&quot;isEdited&quot;:false,&quot;citationTag&quot;:&quot;MENDELEY_CITATION_v3_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&quot;,&quot;manualOverride&quot;:{&quot;isManuallyOverridden&quot;:false,&quot;manualOverrideText&quot;:&quot;&quot;,&quot;citeprocText&quot;:&quot;[12]&quot;}},{&quot;citationID&quot;:&quot;MENDELEY_CITATION_97675843-3271-468b-b404-1a074aa85b37&quot;,&quot;citationItems&quot;:[{&quot;id&quot;:&quot;26c04e70-4392-3f49-8822-1f6f8a170152&quot;,&quot;itemData&quot;:{&quot;DOI&quot;:&quot;10.1016/S0960-8966(02)00140-2&quot;,&quot;ISBN&quot;:&quot;0960-8966 (Print)&quot;,&quot;ISSN&quot;:&quot;09608966&quot;,&quot;PMID&quot;:&quot;12467747&quot;,&quot;abstract&quot;:&quot;We reviewed the notes of 197 patients with Duchenne muscular dystrophy whose treatment was managed at the Newcastle muscle centre from 1967 to 2002, to determine whether survival has improved over the decades and whether the impact of nocturnal ventilation altered the pattern of survival. Patients were grouped according to the decade of death and whether or not they were ventilated. Kaplan Meier survival analyses showed significant decade on decade improvement in survival. Mean age of death in the 1960s was 14.4 years, whereas for those ventilated since 1990 it was 25.3 years. Cardiomyopathy significantly shortened life expectancy from 19 years to a mean age of 16.9 years. Better coordinated care probably improved the chances of survival to 25 years from 0% in the 1960s to 4% in the 1970s and 12% in the 1980s, but the impact of nocturnal ventilation has further improved this chance to 53% for those ventilated since 1990. ?? 2002 Elsevier Science B.V. All rights reserved.&quot;,&quot;author&quot;:[{&quot;dropping-particle&quot;:&quot;&quot;,&quot;family&quot;:&quot;Eagle&quot;,&quot;given&quot;:&quot;Michelle&quot;,&quot;non-dropping-particle&quot;:&quot;&quot;,&quot;parse-names&quot;:false,&quot;suffix&quot;:&quot;&quot;},{&quot;dropping-particle&quot;:&quot;V.&quot;,&quot;family&quot;:&quot;Baudouin&quot;,&quot;given&quot;:&quot;Simon&quot;,&quot;non-dropping-particle&quot;:&quot;&quot;,&quot;parse-names&quot;:false,&quot;suffix&quot;:&quot;&quot;},{&quot;dropping-particle&quot;:&quot;&quot;,&quot;family&quot;:&quot;Chandler&quot;,&quot;given&quot;:&quot;Colin&quot;,&quot;non-dropping-particle&quot;:&quot;&quot;,&quot;parse-names&quot;:false,&quot;suffix&quot;:&quot;&quot;},{&quot;dropping-particle&quot;:&quot;&quot;,&quot;family&quot;:&quot;Giddings&quot;,&quot;given&quot;:&quot;David R.&quot;,&quot;non-dropping-particle&quot;:&quot;&quot;,&quot;parse-names&quot;:false,&quot;suffix&quot;:&quot;&quot;},{&quot;dropping-particle&quot;:&quot;&quot;,&quot;family&quot;:&quot;Bullock&quot;,&quot;given&quot;:&quot;Robert&quot;,&quot;non-dropping-particle&quot;:&quot;&quot;,&quot;parse-names&quot;:false,&quot;suffix&quot;:&quot;&quot;},{&quot;dropping-particle&quot;:&quot;&quot;,&quot;family&quot;:&quot;Bushby&quot;,&quot;given&quot;:&quot;Kate&quot;,&quot;non-dropping-particle&quot;:&quot;&quot;,&quot;parse-names&quot;:false,&quot;suffix&quot;:&quot;&quot;},{&quot;dropping-particle&quot;:&quot;&quot;,&quot;family&quot;:&quot;Egle&quot;,&quot;given&quot;:&quot;M&quot;,&quot;non-dropping-particle&quot;:&quot;&quot;,&quot;parse-names&quot;:false,&quot;suffix&quot;:&quot;&quot;}],&quot;container-title&quot;:&quot;Neuromuscular Disorders&quot;,&quot;issued&quot;:{&quot;date-parts&quot;:[[&quot;2002&quot;]]},&quot;page&quot;:&quot;926-929&quot;,&quot;title&quot;:&quot;Survival in Duchenne muscular dystrophy: improvements in life expectancy since 1967 and the impact of home nuctural ventilation&quot;,&quot;type&quot;:&quot;article-journal&quot;,&quot;volume&quot;:&quot;12&quot;,&quot;id&quot;:&quot;26c04e70-4392-3f49-8822-1f6f8a170152&quot;},&quot;uris&quot;:[&quot;http://www.mendeley.com/documents/?uuid=378d1fd4-4115-4ff2-8158-27322df2f4e1&quot;],&quot;isTemporary&quot;:false,&quot;legacyDesktopId&quot;:&quot;378d1fd4-4115-4ff2-8158-27322df2f4e1&quot;}],&quot;properties&quot;:{&quot;noteIndex&quot;:0},&quot;isEdited&quot;:false,&quot;citationTag&quot;:&quot;MENDELEY_CITATION_v3_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&quot;,&quot;manualOverride&quot;:{&quot;isManuallyOverridden&quot;:false,&quot;manualOverrideText&quot;:&quot;&quot;,&quot;citeprocText&quot;:&quot;[13]&quot;}},{&quot;citationID&quot;:&quot;MENDELEY_CITATION_f6b253b6-0389-487c-ae0c-65001166f150&quot;,&quot;citationItems&quot;:[{&quot;id&quot;:&quot;5505c9c3-dca6-333f-80ea-a22bbd10ac7a&quot;,&quot;itemData&quot;:{&quot;DOI&quot;:&quot;10.1371/journal.pone.0004347&quot;,&quot;ISBN&quot;:&quot;1932-6203&quot;,&quot;ISSN&quot;:&quot;1932-6203 (Electronic)&quot;,&quot;PMID&quot;:&quot;19194511&quot;,&quot;abstract&quot;:&quot;BACKGROUND: To explore clinical heterogeneity of Duchenne muscular dystrophy (DMD), viewed as a major obstacle to the interpretation of therapeutic trials METHODOLOGY/PRINCIPAL FINDINGS: A retrospective single institution long-term follow-up study was carried out in DMD patients with both complete lack of muscle dystrophin and genotyping. An exploratory series (series 1) was used to assess phenotypic heterogeneity and to identify early criteria predicting future outcome; it included 75 consecutive steroid-free patients, longitudinally evaluated for motor, respiratory, cardiac and cognitive functions (median follow-up: 10.5 yrs). A validation series (series 2) was used to test robustness of the selected predictive criteria; it included 34 more routinely evaluated patients (age&gt;12 yrs). Multivariate analysis of series 1 classified 70/75 patients into 4 clusters with distinctive intellectual and motor outcomes: A (early infantile DMD, 20%): severe intellectual and motor outcomes; B (classical DMD, 28%): intermediate intellectual and poor motor outcome; C (moderate pure motor DMD, 22%): normal intelligence and delayed motor impairment; and D (severe pure motor DMD, 30%): normal intelligence and poor motor outcome. Group A patients had the most severe respiratory and cardiac involvement. Frequency of mutations upstream to exon 30 increased from group A to D, but genotype/phenotype correlations were restricted to cognition (IQ&gt;71: OR 7.7, 95%CI 1.6-20.4, p&lt;0.003). Diagnostic accuracy tests showed that combination of \&quot;clinical onset &lt;2 yrs\&quot; with \&quot;mental retardation\&quot; reliably assigned patients to group A (sensitivity 0.93, specificity 0.98). Combination of \&quot;lower limb MMT score&gt;6 at 8 yrs\&quot; with \&quot;normal or borderline mental status\&quot; reliably assigned patients to group C (sensitivity: 1, specificity: 0.94). These criteria were also predictive of \&quot;early infantile DMD\&quot; and \&quot;moderate pure motor DMD\&quot; in series 2. CONCLUSIONS/SIGNIFICANCE: DMD can be divided into 4 sub-phenotypes differing by severity of muscle and brain dysfunction. Simple early criteria can be used to include patients with similar outcomes in future therapeutic trials.&quot;,&quot;author&quot;:[{&quot;dropping-particle&quot;:&quot;&quot;,&quot;family&quot;:&quot;Desguerre&quot;,&quot;given&quot;:&quot;Isabelle&quot;,&quot;non-dropping-particle&quot;:&quot;&quot;,&quot;parse-names&quot;:false,&quot;suffix&quot;:&quot;&quot;},{&quot;dropping-particle&quot;:&quot;&quot;,&quot;family&quot;:&quot;Christov&quot;,&quot;given&quot;:&quot;Christo&quot;,&quot;non-dropping-particle&quot;:&quot;&quot;,&quot;parse-names&quot;:false,&quot;suffix&quot;:&quot;&quot;},{&quot;dropping-particle&quot;:&quot;&quot;,&quot;family&quot;:&quot;Mayer&quot;,&quot;given&quot;:&quot;Michele&quot;,&quot;non-dropping-particle&quot;:&quot;&quot;,&quot;parse-names&quot;:false,&quot;suffix&quot;:&quot;&quot;},{&quot;dropping-particle&quot;:&quot;&quot;,&quot;family&quot;:&quot;Zeller&quot;,&quot;given&quot;:&quot;Reinhard&quot;,&quot;non-dropping-particle&quot;:&quot;&quot;,&quot;parse-names&quot;:false,&quot;suffix&quot;:&quot;&quot;},{&quot;dropping-particle&quot;:&quot;&quot;,&quot;family&quot;:&quot;Becane&quot;,&quot;given&quot;:&quot;Henri-Marc M&quot;,&quot;non-dropping-particle&quot;:&quot;&quot;,&quot;parse-names&quot;:false,&quot;suffix&quot;:&quot;&quot;},{&quot;dropping-particle&quot;:&quot;&quot;,&quot;family&quot;:&quot;Bastuji-Garin&quot;,&quot;given&quot;:&quot;Sylvie&quot;,&quot;non-dropping-particle&quot;:&quot;&quot;,&quot;parse-names&quot;:false,&quot;suffix&quot;:&quot;&quot;},{&quot;dropping-particle&quot;:&quot;&quot;,&quot;family&quot;:&quot;Leturcq&quot;,&quot;given&quot;:&quot;France&quot;,&quot;non-dropping-particle&quot;:&quot;&quot;,&quot;parse-names&quot;:false,&quot;suffix&quot;:&quot;&quot;},{&quot;dropping-particle&quot;:&quot;&quot;,&quot;family&quot;:&quot;Chiron&quot;,&quot;given&quot;:&quot;Catherine&quot;,&quot;non-dropping-particle&quot;:&quot;&quot;,&quot;parse-names&quot;:false,&quot;suffix&quot;:&quot;&quot;},{&quot;dropping-particle&quot;:&quot;&quot;,&quot;family&quot;:&quot;Chelly&quot;,&quot;given&quot;:&quot;Jamel&quot;,&quot;non-dropping-particle&quot;:&quot;&quot;,&quot;parse-names&quot;:false,&quot;suffix&quot;:&quot;&quot;},{&quot;dropping-particle&quot;:&quot;&quot;,&quot;family&quot;:&quot;Gherardi&quot;,&quot;given&quot;:&quot;Romain K&quot;,&quot;non-dropping-particle&quot;:&quot;&quot;,&quot;parse-names&quot;:false,&quot;suffix&quot;:&quot;&quot;}],&quot;container-title&quot;:&quot;PloS one&quot;,&quot;edition&quot;:&quot;2009/02/06&quot;,&quot;issue&quot;:&quot;2&quot;,&quot;issued&quot;:{&quot;date-parts&quot;:[[&quot;2009&quot;]]},&quot;language&quot;:&quot;eng&quot;,&quot;note&quot;:&quot;From Duplicate 2 (Clinical heterogeneity of duchenne muscular dystrophy (DMD): definition of sub-phenotypes and predictive criteria by long-term follow-up - Desguerre, I; Christov, C; Mayer, M; Zeller, R; Becane, H M; Bastuji-Garin, S; Leturcq, F; Chiron, C; Chelly, J; Gherardi, R K)\n\n1932-6203\nDesguerre, Isabelle\nChristov, Christo\nMayer, Michele\nZeller, Reinhard\nBecane, Henri-Marc\nBastuji-Garin, Sylvie\nLeturcq, France\nChiron, Catherine\nChelly, Jamel\nGherardi, Romain K\nJournal Article\nResearch Support, Non-U.S. Gov't\nUnited States\nPLoS One. 2009;4(2):e4347. doi: 10.1371/journal.pone.0004347. Epub 2009 Feb 5.&quot;,&quot;page&quot;:&quot;e4347&quot;,&quot;publisher-place&quot;:&quot;United States&quot;,&quot;title&quot;:&quot;Clinical heterogeneity of duchenne muscular dystrophy (DMD): definition of sub-phenotypes and predictive criteria by long-term follow-up&quot;,&quot;type&quot;:&quot;article-journal&quot;,&quot;volume&quot;:&quot;4&quot;,&quot;id&quot;:&quot;5505c9c3-dca6-333f-80ea-a22bbd10ac7a&quot;},&quot;uris&quot;:[&quot;http://www.mendeley.com/documents/?uuid=c2bc4246-6f76-4590-8aa6-3f9f233c82a1&quot;],&quot;isTemporary&quot;:false,&quot;legacyDesktopId&quot;:&quot;c2bc4246-6f76-4590-8aa6-3f9f233c82a1&quot;},{&quot;id&quot;:&quot;321a4441-deb8-326d-b116-83e0759ab846&quot;,&quot;itemData&quot;:{&quot;DOI&quot;:&quot;10.1016/j.ncl.2014.05.002&quot;,&quot;ISBN&quot;:&quot;9780323320191&quot;,&quot;ISSN&quot;:&quot;15579875&quot;,&quot;PMID&quot;:&quot;25037084&quot;,&quot;abstract&quot;:&quot;The dystrophinopathies Duchenne and Becker muscular dystrophies (DMD and BMD) represent the most common inherited disorders of muscle. Improvements in cardiac care, attention to respiratory function, and judicious use of spinal correction surgery have led to increased survival in the DMD population. Meanwhile, advances in molecular therapeutics have led to promising therapies that are in or are entering clinical trials. An understanding of the dystrophinopathies, and recent advances in their molecular diagnosis and treatment, is of benefit to practicing neurologists. © 2014 Elsevier Inc.&quot;,&quot;author&quot;:[{&quot;dropping-particle&quot;:&quot;&quot;,&quot;family&quot;:&quot;Flanigan&quot;,&quot;given&quot;:&quot;Kevin M.&quot;,&quot;non-dropping-particle&quot;:&quot;&quot;,&quot;parse-names&quot;:false,&quot;suffix&quot;:&quot;&quot;}],&quot;container-title&quot;:&quot;Neurologic Clinics&quot;,&quot;issue&quot;:&quot;3&quot;,&quot;issued&quot;:{&quot;date-parts&quot;:[[&quot;2014&quot;]]},&quot;page&quot;:&quot;671-688&quot;,&quot;publisher&quot;:&quot;Elsevier Inc&quot;,&quot;title&quot;:&quot;Duchenne and becker muscular dystrophies&quot;,&quot;type&quot;:&quot;article-journal&quot;,&quot;volume&quot;:&quot;32&quot;,&quot;id&quot;:&quot;321a4441-deb8-326d-b116-83e0759ab846&quot;},&quot;uris&quot;:[&quot;http://www.mendeley.com/documents/?uuid=f52f3860-250e-45a6-8fbe-8af5403ad81a&quot;],&quot;isTemporary&quot;:false,&quot;legacyDesktopId&quot;:&quot;f52f3860-250e-45a6-8fbe-8af5403ad81a&quot;},{&quot;id&quot;:&quot;b1e75e13-e866-3781-b614-1a8c039612b4&quot;,&quot;itemData&quot;:{&quot;DOI&quot;:&quot;10.1002/humu.20976&quot;,&quot;ISBN&quot;:&quot;1098-1004 (Electronic)\\r1059-7794 (Linking)&quot;,&quot;ISSN&quot;:&quot;10597794&quot;,&quot;PMID&quot;:&quot;19367636&quot;,&quot;abstract&quot;:&quot;UMD-DMD France is a knowledgebase developed through a multicenter academic effort to provide an up-to-date resource of curated information covering all identified mutations in patients with a dystrophinopathy. The current release includes 2,411 entries consisting in 2,084 independent mutational events identified in 2,046 male patients and 38 expressing females, which corresponds to an estimated number of 39 people per million with a genetic diagnosis of dystrophinopathy in France. Mutations consist in 1,404 large deletions, 215 large duplications, and 465 small rearrangements, of which 39.8% are nonsense mutations. The reading frame rule holds true for 96% of the DMD patients and 93% of the BMD patients. Quality control relies on the curation by four experts for the DMD gene and related diseases. Data on dystrophin and RNA analysis, phenotypic groups, and transmission are also available. About 24% of the mutations are de novo events. This national centralized resource will contribute to a greater understanding of prevalence of dystrophinopathies in France, and in particular, of the true frequency of BMD, which was found to be almost half (43%) that of DMD. UMD-DMD is a searchable anonymous database that includes numerous newly developed tools, which can benefit to all the scientific community interested in dystrophinopathies. Dedicated functions for genotype-based therapies allowed the prediction of a new multiexon skipping (del 45-53) potentially applicable to 53% of the deleted DMD patients. Finally, such a national database will prove to be useful to implement the international global DMD patients' registries under development.&quot;,&quot;author&quot;:[{&quot;dropping-particle&quot;:&quot;&quot;,&quot;family&quot;:&quot;Tuffery-Giraud&quot;,&quot;given&quot;:&quot;Sylvie&quot;,&quot;non-dropping-particle&quot;:&quot;&quot;,&quot;parse-names&quot;:false,&quot;suffix&quot;:&quot;&quot;},{&quot;dropping-particle&quot;:&quot;&quot;,&quot;family&quot;:&quot;Béroud&quot;,&quot;given&quot;:&quot;Christophe&quot;,&quot;non-dropping-particle&quot;:&quot;&quot;,&quot;parse-names&quot;:false,&quot;suffix&quot;:&quot;&quot;},{&quot;dropping-particle&quot;:&quot;&quot;,&quot;family&quot;:&quot;Leturcq&quot;,&quot;given&quot;:&quot;France&quot;,&quot;non-dropping-particle&quot;:&quot;&quot;,&quot;parse-names&quot;:false,&quot;suffix&quot;:&quot;&quot;},{&quot;dropping-particle&quot;:&quot;Ben&quot;,&quot;family&quot;:&quot;Yaou&quot;,&quot;given&quot;:&quot;Rabah&quot;,&quot;non-dropping-particle&quot;:&quot;&quot;,&quot;parse-names&quot;:false,&quot;suffix&quot;:&quot;&quot;},{&quot;dropping-particle&quot;:&quot;&quot;,&quot;family&quot;:&quot;Hamroun&quot;,&quot;given&quot;:&quot;Dalil&quot;,&quot;non-dropping-particle&quot;:&quot;&quot;,&quot;parse-names&quot;:false,&quot;suffix&quot;:&quot;&quot;},{&quot;dropping-particle&quot;:&quot;&quot;,&quot;family&quot;:&quot;Michel-Calemard&quot;,&quot;given&quot;:&quot;Laurence&quot;,&quot;non-dropping-particle&quot;:&quot;&quot;,&quot;parse-names&quot;:false,&quot;suffix&quot;:&quot;&quot;},{&quot;dropping-particle&quot;:&quot;&quot;,&quot;family&quot;:&quot;Moizard&quot;,&quot;given&quot;:&quot;Marie Pierre&quot;,&quot;non-dropping-particle&quot;:&quot;&quot;,&quot;parse-names&quot;:false,&quot;suffix&quot;:&quot;&quot;},{&quot;dropping-particle&quot;:&quot;&quot;,&quot;family&quot;:&quot;Bernard&quot;,&quot;given&quot;:&quot;Rafaëlle&quot;,&quot;non-dropping-particle&quot;:&quot;&quot;,&quot;parse-names&quot;:false,&quot;suffix&quot;:&quot;&quot;},{&quot;dropping-particle&quot;:&quot;&quot;,&quot;family&quot;:&quot;Cossée&quot;,&quot;given&quot;:&quot;Mireille&quot;,&quot;non-dropping-particle&quot;:&quot;&quot;,&quot;parse-names&quot;:false,&quot;suffix&quot;:&quot;&quot;},{&quot;dropping-particle&quot;:&quot;&quot;,&quot;family&quot;:&quot;Boisseau&quot;,&quot;given&quot;:&quot;Pierre&quot;,&quot;non-dropping-particle&quot;:&quot;&quot;,&quot;parse-names&quot;:false,&quot;suffix&quot;:&quot;&quot;},{&quot;dropping-particle&quot;:&quot;&quot;,&quot;family&quot;:&quot;Blayau&quot;,&quot;given&quot;:&quot;Martine&quot;,&quot;non-dropping-particle&quot;:&quot;&quot;,&quot;parse-names&quot;:false,&quot;suffix&quot;:&quot;&quot;},{&quot;dropping-particle&quot;:&quot;&quot;,&quot;family&quot;:&quot;Creveaux&quot;,&quot;given&quot;:&quot;Isabelle&quot;,&quot;non-dropping-particle&quot;:&quot;&quot;,&quot;parse-names&quot;:false,&quot;suffix&quot;:&quot;&quot;},{&quot;dropping-particle&quot;:&quot;&quot;,&quot;family&quot;:&quot;Guiochon-Mantel&quot;,&quot;given&quot;:&quot;Anne&quot;,&quot;non-dropping-particle&quot;:&quot;&quot;,&quot;parse-names&quot;:false,&quot;suffix&quot;:&quot;&quot;},{&quot;dropping-particle&quot;:&quot;&quot;,&quot;family&quot;:&quot;Martinville&quot;,&quot;given&quot;:&quot;Bérengère&quot;,&quot;non-dropping-particle&quot;:&quot;De&quot;,&quot;parse-names&quot;:false,&quot;suffix&quot;:&quot;&quot;},{&quot;dropping-particle&quot;:&quot;&quot;,&quot;family&quot;:&quot;Philippe&quot;,&quot;given&quot;:&quot;Christophe&quot;,&quot;non-dropping-particle&quot;:&quot;&quot;,&quot;parse-names&quot;:false,&quot;suffix&quot;:&quot;&quot;},{&quot;dropping-particle&quot;:&quot;&quot;,&quot;family&quot;:&quot;Monnier&quot;,&quot;given&quot;:&quot;Nicole&quot;,&quot;non-dropping-particle&quot;:&quot;&quot;,&quot;parse-names&quot;:false,&quot;suffix&quot;:&quot;&quot;},{&quot;dropping-particle&quot;:&quot;&quot;,&quot;family&quot;:&quot;Bieth&quot;,&quot;given&quot;:&quot;Eric&quot;,&quot;non-dropping-particle&quot;:&quot;&quot;,&quot;parse-names&quot;:false,&quot;suffix&quot;:&quot;&quot;},{&quot;dropping-particle&quot;:&quot;&quot;,&quot;family&quot;:&quot;Kien&quot;,&quot;given&quot;:&quot;Philippe Khau&quot;,&quot;non-dropping-particle&quot;:&quot;Van&quot;,&quot;parse-names&quot;:false,&quot;suffix&quot;:&quot;&quot;},{&quot;dropping-particle&quot;:&quot;&quot;,&quot;family&quot;:&quot;Desmet&quot;,&quot;given&quot;:&quot;François Olivier&quot;,&quot;non-dropping-particle&quot;:&quot;&quot;,&quot;parse-names&quot;:false,&quot;suffix&quot;:&quot;&quot;},{&quot;dropping-particle&quot;:&quot;&quot;,&quot;family&quot;:&quot;Humbertclaude&quot;,&quot;given&quot;:&quot;Véronique&quot;,&quot;non-dropping-particle&quot;:&quot;&quot;,&quot;parse-names&quot;:false,&quot;suffix&quot;:&quot;&quot;},{&quot;dropping-particle&quot;:&quot;&quot;,&quot;family&quot;:&quot;Kaplan&quot;,&quot;given&quot;:&quot;Jean Claude&quot;,&quot;non-dropping-particle&quot;:&quot;&quot;,&quot;parse-names&quot;:false,&quot;suffix&quot;:&quot;&quot;},{&quot;dropping-particle&quot;:&quot;&quot;,&quot;family&quot;:&quot;Chelly&quot;,&quot;given&quot;:&quot;Jamel&quot;,&quot;non-dropping-particle&quot;:&quot;&quot;,&quot;parse-names&quot;:false,&quot;suffix&quot;:&quot;&quot;},{&quot;dropping-particle&quot;:&quot;&quot;,&quot;family&quot;:&quot;Claustres&quot;,&quot;given&quot;:&quot;Mireille&quot;,&quot;non-dropping-particle&quot;:&quot;&quot;,&quot;parse-names&quot;:false,&quot;suffix&quot;:&quot;&quot;}],&quot;container-title&quot;:&quot;Human Mutation&quot;,&quot;issue&quot;:&quot;6&quot;,&quot;issued&quot;:{&quot;date-parts&quot;:[[&quot;2009&quot;]]},&quot;page&quot;:&quot;934-945&quot;,&quot;title&quot;:&quot;Genotype-phenotype analysis in 2,405 patients with a dystrophinopathy using the UMD-DMD database: A model of nationwide knowledgebase&quot;,&quot;type&quot;:&quot;article-journal&quot;,&quot;volume&quot;:&quot;30&quot;,&quot;id&quot;:&quot;b1e75e13-e866-3781-b614-1a8c039612b4&quot;},&quot;uris&quot;:[&quot;http://www.mendeley.com/documents/?uuid=1c8e2c58-902e-4073-9b43-efceaa6eae47&quot;],&quot;isTemporary&quot;:false,&quot;legacyDesktopId&quot;:&quot;1c8e2c58-902e-4073-9b43-efceaa6eae47&quot;},{&quot;id&quot;:&quot;d453d1d6-3a5d-3c10-a98e-090bcc1c5f15&quot;,&quot;itemData&quot;:{&quot;DOI&quot;:&quot;10.1016/j.ejpn.2011.07.001&quot;,&quot;ISBN&quot;:&quot;1090-3798&quot;,&quot;ISSN&quot;:&quot;10903798&quot;,&quot;PMID&quot;:&quot;21920787&quot;,&quot;abstract&quot;:&quot;Aims: Our objective was to clarify the clinical heterogeneity in Duchenne muscular dystrophy (DMD). Methods: The French dystrophinopathy database provided clinical, histochemical and molecular data of 278 DMD patients (mean longitudinal follow-up: 14.2 years). Diagnosis was based on mutation identification in the DMD gene. Three groups were defined according to the age at ambulation loss: before 8 years (group A); between 8 and 11 years (group B); between 11 and 16 years (group C). Results: Motor and respiratory declines were statistically different between the three groups, as opposed to heart involvement. When acquired, running ability was lost at the mean age of 5.41 (group A), 7.11 (group B), 9.19 (group C) years; climbing stairs ability at 6.24 (group A), 7.99 (group B), 10,42 (group C) years, and ambulation at 7.10 (group A), 9.25 (group B), 12.01 (group C) years. Pulmonary growth stopped at 10.26 (group A), 12.45 (group B), 14.58 (group C) years. Then, forced vital capacity decreased at the rate of 8.83 (group A), 7.52 (group B), 6.03 (group C) percent per year. Phenotypic variability did not rely on specific mutational spectrum. Conclusion: Beside the most common form of DMD (group B), we provide detailed description on two extreme clinical subgroups: a severe one (group A) characterized by early severe motor and respiratory decline and a milder subgroup (group C). Compared to group B or C, four to six times fewer patients from group A are needed to detect the same decrease in disease progression in a clinical trial. © 2011 European Paediatric Neurology Society. Published by Elsevier Ltd. All rights reserved.&quot;,&quot;author&quot;:[{&quot;dropping-particle&quot;:&quot;&quot;,&quot;family&quot;:&quot;Humbertclaude&quot;,&quot;given&quot;:&quot;Véronique&quot;,&quot;non-dropping-particle&quot;:&quot;&quot;,&quot;parse-names&quot;:false,&quot;suffix&quot;:&quot;&quot;},{&quot;dropping-particle&quot;:&quot;&quot;,&quot;family&quot;:&quot;Hamroun&quot;,&quot;given&quot;:&quot;Dalil&quot;,&quot;non-dropping-particle&quot;:&quot;&quot;,&quot;parse-names&quot;:false,&quot;suffix&quot;:&quot;&quot;},{&quot;dropping-particle&quot;:&quot;&quot;,&quot;family&quot;:&quot;Bezzou&quot;,&quot;given&quot;:&quot;Kamel&quot;,&quot;non-dropping-particle&quot;:&quot;&quot;,&quot;parse-names&quot;:false,&quot;suffix&quot;:&quot;&quot;},{&quot;dropping-particle&quot;:&quot;&quot;,&quot;family&quot;:&quot;Bérard&quot;,&quot;given&quot;:&quot;Carole&quot;,&quot;non-dropping-particle&quot;:&quot;&quot;,&quot;parse-names&quot;:false,&quot;suffix&quot;:&quot;&quot;},{&quot;dropping-particle&quot;:&quot;&quot;,&quot;family&quot;:&quot;Boespflug-Tanguy&quot;,&quot;given&quot;:&quot;Odile&quot;,&quot;non-dropping-particle&quot;:&quot;&quot;,&quot;parse-names&quot;:false,&quot;suffix&quot;:&quot;&quot;},{&quot;dropping-particle&quot;:&quot;&quot;,&quot;family&quot;:&quot;Bommelaer&quot;,&quot;given&quot;:&quot;Christine&quot;,&quot;non-dropping-particle&quot;:&quot;&quot;,&quot;parse-names&quot;:false,&quot;suffix&quot;:&quot;&quot;},{&quot;dropping-particle&quot;:&quot;&quot;,&quot;family&quot;:&quot;Campana-Salort&quot;,&quot;given&quot;:&quot;Emmanuelle&quot;,&quot;non-dropping-particle&quot;:&quot;&quot;,&quot;parse-names&quot;:false,&quot;suffix&quot;:&quot;&quot;},{&quot;dropping-particle&quot;:&quot;&quot;,&quot;family&quot;:&quot;Cances&quot;,&quot;given&quot;:&quot;Claude&quot;,&quot;non-dropping-particle&quot;:&quot;&quot;,&quot;parse-names&quot;:false,&quot;suffix&quot;:&quot;&quot;},{&quot;dropping-particle&quot;:&quot;&quot;,&quot;family&quot;:&quot;Chabrol&quot;,&quot;given&quot;:&quot;Brigitte&quot;,&quot;non-dropping-particle&quot;:&quot;&quot;,&quot;parse-names&quot;:false,&quot;suffix&quot;:&quot;&quot;},{&quot;dropping-particle&quot;:&quot;&quot;,&quot;family&quot;:&quot;Commare&quot;,&quot;given&quot;:&quot;Marie Christine&quot;,&quot;non-dropping-particle&quot;:&quot;&quot;,&quot;parse-names&quot;:false,&quot;suffix&quot;:&quot;&quot;},{&quot;dropping-particle&quot;:&quot;&quot;,&quot;family&quot;:&quot;Cuisset&quot;,&quot;given&quot;:&quot;Jean Marie&quot;,&quot;non-dropping-particle&quot;:&quot;&quot;,&quot;parse-names&quot;:false,&quot;suffix&quot;:&quot;&quot;},{&quot;dropping-particle&quot;:&quot;&quot;,&quot;family&quot;:&quot;Lattre&quot;,&quot;given&quot;:&quot;Capucine&quot;,&quot;non-dropping-particle&quot;:&quot;De&quot;,&quot;parse-names&quot;:false,&quot;suffix&quot;:&quot;&quot;},{&quot;dropping-particle&quot;:&quot;&quot;,&quot;family&quot;:&quot;Desnuelle&quot;,&quot;given&quot;:&quot;Claude&quot;,&quot;non-dropping-particle&quot;:&quot;&quot;,&quot;parse-names&quot;:false,&quot;suffix&quot;:&quot;&quot;},{&quot;dropping-particle&quot;:&quot;&quot;,&quot;family&quot;:&quot;Echenne&quot;,&quot;given&quot;:&quot;Bernard&quot;,&quot;non-dropping-particle&quot;:&quot;&quot;,&quot;parse-names&quot;:false,&quot;suffix&quot;:&quot;&quot;},{&quot;dropping-particle&quot;:&quot;&quot;,&quot;family&quot;:&quot;Halbert&quot;,&quot;given&quot;:&quot;Cécile&quot;,&quot;non-dropping-particle&quot;:&quot;&quot;,&quot;parse-names&quot;:false,&quot;suffix&quot;:&quot;&quot;},{&quot;dropping-particle&quot;:&quot;&quot;,&quot;family&quot;:&quot;Jonquet&quot;,&quot;given&quot;:&quot;Olivier&quot;,&quot;non-dropping-particle&quot;:&quot;&quot;,&quot;parse-names&quot;:false,&quot;suffix&quot;:&quot;&quot;},{&quot;dropping-particle&quot;:&quot;&quot;,&quot;family&quot;:&quot;Labarre-Vila&quot;,&quot;given&quot;:&quot;Annick&quot;,&quot;non-dropping-particle&quot;:&quot;&quot;,&quot;parse-names&quot;:false,&quot;suffix&quot;:&quot;&quot;},{&quot;dropping-particle&quot;:&quot;&quot;,&quot;family&quot;:&quot;N'Guyen-Morel&quot;,&quot;given&quot;:&quot;Marie Ange&quot;,&quot;non-dropping-particle&quot;:&quot;&quot;,&quot;parse-names&quot;:false,&quot;suffix&quot;:&quot;&quot;},{&quot;dropping-particle&quot;:&quot;&quot;,&quot;family&quot;:&quot;Pages&quot;,&quot;given&quot;:&quot;Michel&quot;,&quot;non-dropping-particle&quot;:&quot;&quot;,&quot;parse-names&quot;:false,&quot;suffix&quot;:&quot;&quot;},{&quot;dropping-particle&quot;:&quot;&quot;,&quot;family&quot;:&quot;Pepin&quot;,&quot;given&quot;:&quot;Jean Louis&quot;,&quot;non-dropping-particle&quot;:&quot;&quot;,&quot;parse-names&quot;:false,&quot;suffix&quot;:&quot;&quot;},{&quot;dropping-particle&quot;:&quot;&quot;,&quot;family&quot;:&quot;Petitjean&quot;,&quot;given&quot;:&quot;Thierry&quot;,&quot;non-dropping-particle&quot;:&quot;&quot;,&quot;parse-names&quot;:false,&quot;suffix&quot;:&quot;&quot;},{&quot;dropping-particle&quot;:&quot;&quot;,&quot;family&quot;:&quot;Pouget&quot;,&quot;given&quot;:&quot;Jean&quot;,&quot;non-dropping-particle&quot;:&quot;&quot;,&quot;parse-names&quot;:false,&quot;suffix&quot;:&quot;&quot;},{&quot;dropping-particle&quot;:&quot;&quot;,&quot;family&quot;:&quot;Ollagnon-Roman&quot;,&quot;given&quot;:&quot;Elisabeth&quot;,&quot;non-dropping-particle&quot;:&quot;&quot;,&quot;parse-names&quot;:false,&quot;suffix&quot;:&quot;&quot;},{&quot;dropping-particle&quot;:&quot;&quot;,&quot;family&quot;:&quot;Richelme&quot;,&quot;given&quot;:&quot;Christian&quot;,&quot;non-dropping-particle&quot;:&quot;&quot;,&quot;parse-names&quot;:false,&quot;suffix&quot;:&quot;&quot;},{&quot;dropping-particle&quot;:&quot;&quot;,&quot;family&quot;:&quot;Rivier&quot;,&quot;given&quot;:&quot;Franois&quot;,&quot;non-dropping-particle&quot;:&quot;&quot;,&quot;parse-names&quot;:false,&quot;suffix&quot;:&quot;&quot;},{&quot;dropping-particle&quot;:&quot;&quot;,&quot;family&quot;:&quot;Sacconi&quot;,&quot;given&quot;:&quot;Sabrina&quot;,&quot;non-dropping-particle&quot;:&quot;&quot;,&quot;parse-names&quot;:false,&quot;suffix&quot;:&quot;&quot;},{&quot;dropping-particle&quot;:&quot;&quot;,&quot;family&quot;:&quot;Tiffreau&quot;,&quot;given&quot;:&quot;Vincent&quot;,&quot;non-dropping-particle&quot;:&quot;&quot;,&quot;parse-names&quot;:false,&quot;suffix&quot;:&quot;&quot;},{&quot;dropping-particle&quot;:&quot;&quot;,&quot;family&quot;:&quot;Vuillerot&quot;,&quot;given&quot;:&quot;Carole&quot;,&quot;non-dropping-particle&quot;:&quot;&quot;,&quot;parse-names&quot;:false,&quot;suffix&quot;:&quot;&quot;},{&quot;dropping-particle&quot;:&quot;&quot;,&quot;family&quot;:&quot;Picot&quot;,&quot;given&quot;:&quot;Marie Christine&quot;,&quot;non-dropping-particle&quot;:&quot;&quot;,&quot;parse-names&quot;:false,&quot;suffix&quot;:&quot;&quot;},{&quot;dropping-particle&quot;:&quot;&quot;,&quot;family&quot;:&quot;Claustres&quot;,&quot;given&quot;:&quot;Mireille&quot;,&quot;non-dropping-particle&quot;:&quot;&quot;,&quot;parse-names&quot;:false,&quot;suffix&quot;:&quot;&quot;},{&quot;dropping-particle&quot;:&quot;&quot;,&quot;family&quot;:&quot;Béroud&quot;,&quot;given&quot;:&quot;Christophe&quot;,&quot;non-dropping-particle&quot;:&quot;&quot;,&quot;parse-names&quot;:false,&quot;suffix&quot;:&quot;&quot;},{&quot;dropping-particle&quot;:&quot;&quot;,&quot;family&quot;:&quot;Tuffery-Giraud&quot;,&quot;given&quot;:&quot;Sylvie&quot;,&quot;non-dropping-particle&quot;:&quot;&quot;,&quot;parse-names&quot;:false,&quot;suffix&quot;:&quot;&quot;}],&quot;container-title&quot;:&quot;European Journal of Paediatric Neurology&quot;,&quot;issue&quot;:&quot;2&quot;,&quot;issued&quot;:{&quot;date-parts&quot;:[[&quot;2012&quot;]]},&quot;page&quot;:&quot;149-160&quot;,&quot;title&quot;:&quot;Motor and respiratory heterogeneity in Duchenne patients: Implication for clinical trials&quot;,&quot;type&quot;:&quot;article-journal&quot;,&quot;volume&quot;:&quot;16&quot;,&quot;id&quot;:&quot;d453d1d6-3a5d-3c10-a98e-090bcc1c5f15&quot;},&quot;uris&quot;:[&quot;http://www.mendeley.com/documents/?uuid=76e54ce2-6833-428d-bed4-29f295af3a9d&quot;],&quot;isTemporary&quot;:false,&quot;legacyDesktopId&quot;:&quot;76e54ce2-6833-428d-bed4-29f295af3a9d&quot;},{&quot;id&quot;:&quot;74ed981d-b93d-3c82-9ab9-d589ee8344cd&quot;,&quot;itemData&quot;:{&quot;DOI&quot;:&quot;10.1016/j.neurol.2013.04.004&quot;,&quot;ISSN&quot;:&quot;0035-3787&quot;,&quot;PMID&quot;:&quot;23954141&quot;,&quot;abstract&quot;:&quot;The objective of this work was to study the natural history of dystrophinopathies and the genotype-phenotype correlations made possible by the development of the clinical part of the French DMD database. The collection of 70,000 clinical data for 600 patients with an average longitudinal follow-up of 12years enabled clarification of the natural history of Duchenne and Becker muscular dystrophies and clinical presentations in symptomatic females. We were able to specify the phenotypic heterogeneity of motor, orthopedic and respiratory involvements (severe, standard and intermediary form), of the cardiac disorder (severe, standard or absent cardiomyopathy, absence of correlation between motor and cardiac involvements), and of brain function (mental deficiency in the patients with Becker muscular dystrophy, psychopathological disorders in dystrophinopathies). Phenotypic variability did not correlate with a specific mutational spectrum. We propose a model of phenotypic analysis based on the presence or not of muscular and cardiac involvements (described by age at onset and rate of progression) and brain involvement (described by the type and the severity of the cognitive impairment and of the psychological disorders). The methodology developed for the DMD gene can be generalized and used for other databases dedicated to genetic diseases. Application of this model of phenotypic analysis for each patient and further development of the database should contribute substantially to clinical research providing useful tools for future clinical trials.&quot;,&quot;author&quot;:[{&quot;dropping-particle&quot;:&quot;&quot;,&quot;family&quot;:&quot;Humbertclaude&quot;,&quot;given&quot;:&quot;V&quot;,&quot;non-dropping-particle&quot;:&quot;&quot;,&quot;parse-names&quot;:false,&quot;suffix&quot;:&quot;&quot;},{&quot;dropping-particle&quot;:&quot;&quot;,&quot;family&quot;:&quot;Hamroun&quot;,&quot;given&quot;:&quot;D&quot;,&quot;non-dropping-particle&quot;:&quot;&quot;,&quot;parse-names&quot;:false,&quot;suffix&quot;:&quot;&quot;},{&quot;dropping-particle&quot;:&quot;&quot;,&quot;family&quot;:&quot;Picot&quot;,&quot;given&quot;:&quot;M-C&quot;,&quot;non-dropping-particle&quot;:&quot;&quot;,&quot;parse-names&quot;:false,&quot;suffix&quot;:&quot;&quot;},{&quot;dropping-particle&quot;:&quot;&quot;,&quot;family&quot;:&quot;Bezzou&quot;,&quot;given&quot;:&quot;K&quot;,&quot;non-dropping-particle&quot;:&quot;&quot;,&quot;parse-names&quot;:false,&quot;suffix&quot;:&quot;&quot;},{&quot;dropping-particle&quot;:&quot;&quot;,&quot;family&quot;:&quot;Bérard&quot;,&quot;given&quot;:&quot;C&quot;,&quot;non-dropping-particle&quot;:&quot;&quot;,&quot;parse-names&quot;:false,&quot;suffix&quot;:&quot;&quot;},{&quot;dropping-particle&quot;:&quot;&quot;,&quot;family&quot;:&quot;Boespflug-Tanguy&quot;,&quot;given&quot;:&quot;O&quot;,&quot;non-dropping-particle&quot;:&quot;&quot;,&quot;parse-names&quot;:false,&quot;suffix&quot;:&quot;&quot;},{&quot;dropping-particle&quot;:&quot;&quot;,&quot;family&quot;:&quot;Bommelaer&quot;,&quot;given&quot;:&quot;C&quot;,&quot;non-dropping-particle&quot;:&quot;&quot;,&quot;parse-names&quot;:false,&quot;suffix&quot;:&quot;&quot;},{&quot;dropping-particle&quot;:&quot;&quot;,&quot;family&quot;:&quot;Campana-Salort&quot;,&quot;given&quot;:&quot;E&quot;,&quot;non-dropping-particle&quot;:&quot;&quot;,&quot;parse-names&quot;:false,&quot;suffix&quot;:&quot;&quot;},{&quot;dropping-particle&quot;:&quot;&quot;,&quot;family&quot;:&quot;Cances&quot;,&quot;given&quot;:&quot;C&quot;,&quot;non-dropping-particle&quot;:&quot;&quot;,&quot;parse-names&quot;:false,&quot;suffix&quot;:&quot;&quot;},{&quot;dropping-particle&quot;:&quot;&quot;,&quot;family&quot;:&quot;Chabrol&quot;,&quot;given&quot;:&quot;B&quot;,&quot;non-dropping-particle&quot;:&quot;&quot;,&quot;parse-names&quot;:false,&quot;suffix&quot;:&quot;&quot;},{&quot;dropping-particle&quot;:&quot;&quot;,&quot;family&quot;:&quot;Commare&quot;,&quot;given&quot;:&quot;M-C&quot;,&quot;non-dropping-particle&quot;:&quot;&quot;,&quot;parse-names&quot;:false,&quot;suffix&quot;:&quot;&quot;},{&quot;dropping-particle&quot;:&quot;&quot;,&quot;family&quot;:&quot;Cuisset&quot;,&quot;given&quot;:&quot;J-M&quot;,&quot;non-dropping-particle&quot;:&quot;&quot;,&quot;parse-names&quot;:false,&quot;suffix&quot;:&quot;&quot;},{&quot;dropping-particle&quot;:&quot;&quot;,&quot;family&quot;:&quot;Lattre&quot;,&quot;given&quot;:&quot;C&quot;,&quot;non-dropping-particle&quot;:&quot;de&quot;,&quot;parse-names&quot;:false,&quot;suffix&quot;:&quot;&quot;},{&quot;dropping-particle&quot;:&quot;&quot;,&quot;family&quot;:&quot;Desnuelle&quot;,&quot;given&quot;:&quot;C&quot;,&quot;non-dropping-particle&quot;:&quot;&quot;,&quot;parse-names&quot;:false,&quot;suffix&quot;:&quot;&quot;},{&quot;dropping-particle&quot;:&quot;&quot;,&quot;family&quot;:&quot;Echenne&quot;,&quot;given&quot;:&quot;B&quot;,&quot;non-dropping-particle&quot;:&quot;&quot;,&quot;parse-names&quot;:false,&quot;suffix&quot;:&quot;&quot;},{&quot;dropping-particle&quot;:&quot;&quot;,&quot;family&quot;:&quot;Halbert&quot;,&quot;given&quot;:&quot;C&quot;,&quot;non-dropping-particle&quot;:&quot;&quot;,&quot;parse-names&quot;:false,&quot;suffix&quot;:&quot;&quot;},{&quot;dropping-particle&quot;:&quot;&quot;,&quot;family&quot;:&quot;Jonquet&quot;,&quot;given&quot;:&quot;O&quot;,&quot;non-dropping-particle&quot;:&quot;&quot;,&quot;parse-names&quot;:false,&quot;suffix&quot;:&quot;&quot;},{&quot;dropping-particle&quot;:&quot;&quot;,&quot;family&quot;:&quot;Labarre-Vila&quot;,&quot;given&quot;:&quot;A&quot;,&quot;non-dropping-particle&quot;:&quot;&quot;,&quot;parse-names&quot;:false,&quot;suffix&quot;:&quot;&quot;},{&quot;dropping-particle&quot;:&quot;&quot;,&quot;family&quot;:&quot;N'guyen-Morel&quot;,&quot;given&quot;:&quot;M-a&quot;,&quot;non-dropping-particle&quot;:&quot;&quot;,&quot;parse-names&quot;:false,&quot;suffix&quot;:&quot;&quot;},{&quot;dropping-particle&quot;:&quot;&quot;,&quot;family&quot;:&quot;Pages&quot;,&quot;given&quot;:&quot;M&quot;,&quot;non-dropping-particle&quot;:&quot;&quot;,&quot;parse-names&quot;:false,&quot;suffix&quot;:&quot;&quot;},{&quot;dropping-particle&quot;:&quot;&quot;,&quot;family&quot;:&quot;Pepin&quot;,&quot;given&quot;:&quot;J-L&quot;,&quot;non-dropping-particle&quot;:&quot;&quot;,&quot;parse-names&quot;:false,&quot;suffix&quot;:&quot;&quot;},{&quot;dropping-particle&quot;:&quot;&quot;,&quot;family&quot;:&quot;Petitjean&quot;,&quot;given&quot;:&quot;T&quot;,&quot;non-dropping-particle&quot;:&quot;&quot;,&quot;parse-names&quot;:false,&quot;suffix&quot;:&quot;&quot;},{&quot;dropping-particle&quot;:&quot;&quot;,&quot;family&quot;:&quot;Pouget&quot;,&quot;given&quot;:&quot;J&quot;,&quot;non-dropping-particle&quot;:&quot;&quot;,&quot;parse-names&quot;:false,&quot;suffix&quot;:&quot;&quot;},{&quot;dropping-particle&quot;:&quot;&quot;,&quot;family&quot;:&quot;Ollagnon-Roman&quot;,&quot;given&quot;:&quot;E&quot;,&quot;non-dropping-particle&quot;:&quot;&quot;,&quot;parse-names&quot;:false,&quot;suffix&quot;:&quot;&quot;},{&quot;dropping-particle&quot;:&quot;&quot;,&quot;family&quot;:&quot;Richelme&quot;,&quot;given&quot;:&quot;C&quot;,&quot;non-dropping-particle&quot;:&quot;&quot;,&quot;parse-names&quot;:false,&quot;suffix&quot;:&quot;&quot;},{&quot;dropping-particle&quot;:&quot;&quot;,&quot;family&quot;:&quot;Rivier&quot;,&quot;given&quot;:&quot;F&quot;,&quot;non-dropping-particle&quot;:&quot;&quot;,&quot;parse-names&quot;:false,&quot;suffix&quot;:&quot;&quot;},{&quot;dropping-particle&quot;:&quot;&quot;,&quot;family&quot;:&quot;Sacconi&quot;,&quot;given&quot;:&quot;S&quot;,&quot;non-dropping-particle&quot;:&quot;&quot;,&quot;parse-names&quot;:false,&quot;suffix&quot;:&quot;&quot;},{&quot;dropping-particle&quot;:&quot;&quot;,&quot;family&quot;:&quot;Tiffreau&quot;,&quot;given&quot;:&quot;V&quot;,&quot;non-dropping-particle&quot;:&quot;&quot;,&quot;parse-names&quot;:false,&quot;suffix&quot;:&quot;&quot;},{&quot;dropping-particle&quot;:&quot;&quot;,&quot;family&quot;:&quot;Vuillerot&quot;,&quot;given&quot;:&quot;C&quot;,&quot;non-dropping-particle&quot;:&quot;&quot;,&quot;parse-names&quot;:false,&quot;suffix&quot;:&quot;&quot;},{&quot;dropping-particle&quot;:&quot;&quot;,&quot;family&quot;:&quot;Béroud&quot;,&quot;given&quot;:&quot;C&quot;,&quot;non-dropping-particle&quot;:&quot;&quot;,&quot;parse-names&quot;:false,&quot;suffix&quot;:&quot;&quot;},{&quot;dropping-particle&quot;:&quot;&quot;,&quot;family&quot;:&quot;Tuffery-Giraud&quot;,&quot;given&quot;:&quot;S&quot;,&quot;non-dropping-particle&quot;:&quot;&quot;,&quot;parse-names&quot;:false,&quot;suffix&quot;:&quot;&quot;},{&quot;dropping-particle&quot;:&quot;&quot;,&quot;family&quot;:&quot;Claustres&quot;,&quot;given&quot;:&quot;M&quot;,&quot;non-dropping-particle&quot;:&quot;&quot;,&quot;parse-names&quot;:false,&quot;suffix&quot;:&quot;&quot;}],&quot;container-title&quot;:&quot;Revue neurologique&quot;,&quot;issue&quot;:&quot;8-9&quot;,&quot;issued&quot;:{&quot;date-parts&quot;:[[&quot;2013&quot;]]},&quot;page&quot;:&quot;583-94&quot;,&quot;title&quot;:&quot;[Phenotypic heterogeneity and phenotype-genotype correlations in dystrophinopathies: Contribution of genetic and clinical databases].&quot;,&quot;type&quot;:&quot;article-journal&quot;,&quot;volume&quot;:&quot;169&quot;,&quot;id&quot;:&quot;74ed981d-b93d-3c82-9ab9-d589ee8344cd&quot;},&quot;uris&quot;:[&quot;http://www.mendeley.com/documents/?uuid=a1d66de4-85ae-4dff-aecd-71c84f582295&quot;],&quot;isTemporary&quot;:false,&quot;legacyDesktopId&quot;:&quot;a1d66de4-85ae-4dff-aecd-71c84f582295&quot;},{&quot;id&quot;:&quot;f3b3f580-b444-3517-a9a8-7cdec1e70df7&quot;,&quot;itemData&quot;:{&quot;DOI&quot;:&quot;10.1007/s00415-011-5979-z&quot;,&quot;ISBN&quot;:&quot;0340-5354&quot;,&quot;ISSN&quot;:&quot;1432-1459&quot;,&quot;PMID&quot;:&quot;21399986&quot;,&quot;abstract&quot;:&quot;Duchenne and Becker muscular dystrophy (DMD and BMD, respectively) are allelic disorders with different clinical presentations and severity determined by mutations in the gene DMD, which encodes the sarcolemmal protein dystrophin. Diagnosis is based on clinical aspects and muscle protein analysis, followed by molecular confirmation. We revised the main aspects of the natural history of dystrophinopathies to define genotype-phenotype correlations in large patient cohorts with extended follow-up. We also specifically explored subjects carrying nucleotide substitutions in the DMD gene, a comparatively less investigated DMD/BMD subgroup. We studied 320 dystrophinopathic patients (205 DMD and 115 BMD), defining muscular, cardiac, respiratory, and cognitive involvement. We also subdivided patients according to the kind of molecular defect (deletions, duplications, nucleotide substitutions or other microrearrangements) and the mutation sites (proximal/distal to exon 45), studying phenotype-genotype correlations for each group. In DMD, mutation type did not influence clinical evolution; mutations located in distal regions (irrespective of their nature) are more likely to be associated with lower IQ levels (p = 0.005). BMD carrying proximal deletions showed a higher degree of cardiac impairment than BMD with distal deletions (p = 0.0046). In the BMD population, there was a strong correlation between the entity of muscle dystrophin deficiency and clinical course (p = 0.002). An accurate knowledge of natural history may help in the clinical management of patients. Furthermore, several clinical trials are ongoing or are currently planned, some of which aim to target specific DMD mutations: a robust natural history is therefore essential to correctly design these experimental trials.&quot;,&quot;author&quot;:[{&quot;dropping-particle&quot;:&quot;&quot;,&quot;family&quot;:&quot;Magri&quot;,&quot;given&quot;:&quot;Francesca&quot;,&quot;non-dropping-particle&quot;:&quot;&quot;,&quot;parse-names&quot;:false,&quot;suffix&quot;:&quot;&quot;},{&quot;dropping-particle&quot;:&quot;&quot;,&quot;family&quot;:&quot;Govoni&quot;,&quot;given&quot;:&quot;Alessandra&quot;,&quot;non-dropping-particle&quot;:&quot;&quot;,&quot;parse-names&quot;:false,&quot;suffix&quot;:&quot;&quot;},{&quot;dropping-particle&quot;:&quot;&quot;,&quot;family&quot;:&quot;D'Angelo&quot;,&quot;given&quot;:&quot;Maria Grazia&quot;,&quot;non-dropping-particle&quot;:&quot;&quot;,&quot;parse-names&quot;:false,&quot;suffix&quot;:&quot;&quot;},{&quot;dropping-particle&quot;:&quot;&quot;,&quot;family&quot;:&quot;Bo&quot;,&quot;given&quot;:&quot;Roberto&quot;,&quot;non-dropping-particle&quot;:&quot;Del&quot;,&quot;parse-names&quot;:false,&quot;suffix&quot;:&quot;&quot;},{&quot;dropping-particle&quot;:&quot;&quot;,&quot;family&quot;:&quot;Ghezzi&quot;,&quot;given&quot;:&quot;Serena&quot;,&quot;non-dropping-particle&quot;:&quot;&quot;,&quot;parse-names&quot;:false,&quot;suffix&quot;:&quot;&quot;},{&quot;dropping-particle&quot;:&quot;&quot;,&quot;family&quot;:&quot;Sandra&quot;,&quot;given&quot;:&quot;Gandossini&quot;,&quot;non-dropping-particle&quot;:&quot;&quot;,&quot;parse-names&quot;:false,&quot;suffix&quot;:&quot;&quot;},{&quot;dropping-particle&quot;:&quot;&quot;,&quot;family&quot;:&quot;Turconi&quot;,&quot;given&quot;:&quot;Anna Carla&quot;,&quot;non-dropping-particle&quot;:&quot;&quot;,&quot;parse-names&quot;:false,&quot;suffix&quot;:&quot;&quot;},{&quot;dropping-particle&quot;:&quot;&quot;,&quot;family&quot;:&quot;Sciacco&quot;,&quot;given&quot;:&quot;Monica&quot;,&quot;non-dropping-particle&quot;:&quot;&quot;,&quot;parse-names&quot;:false,&quot;suffix&quot;:&quot;&quot;},{&quot;dropping-particle&quot;:&quot;&quot;,&quot;family&quot;:&quot;Ciscato&quot;,&quot;given&quot;:&quot;Patrizia&quot;,&quot;non-dropping-particle&quot;:&quot;&quot;,&quot;parse-names&quot;:false,&quot;suffix&quot;:&quot;&quot;},{&quot;dropping-particle&quot;:&quot;&quot;,&quot;family&quot;:&quot;Bordoni&quot;,&quot;given&quot;:&quot;Andreina&quot;,&quot;non-dropping-particle&quot;:&quot;&quot;,&quot;parse-names&quot;:false,&quot;suffix&quot;:&quot;&quot;},{&quot;dropping-particle&quot;:&quot;&quot;,&quot;family&quot;:&quot;Tedeschi&quot;,&quot;given&quot;:&quot;Silvana&quot;,&quot;non-dropping-particle&quot;:&quot;&quot;,&quot;parse-names&quot;:false,&quot;suffix&quot;:&quot;&quot;},{&quot;dropping-particle&quot;:&quot;&quot;,&quot;family&quot;:&quot;Fortunato&quot;,&quot;given&quot;:&quot;Francesco&quot;,&quot;non-dropping-particle&quot;:&quot;&quot;,&quot;parse-names&quot;:false,&quot;suffix&quot;:&quot;&quot;},{&quot;dropping-particle&quot;:&quot;&quot;,&quot;family&quot;:&quot;Lucchini&quot;,&quot;given&quot;:&quot;Valeria&quot;,&quot;non-dropping-particle&quot;:&quot;&quot;,&quot;parse-names&quot;:false,&quot;suffix&quot;:&quot;&quot;},{&quot;dropping-particle&quot;:&quot;&quot;,&quot;family&quot;:&quot;Bonato&quot;,&quot;given&quot;:&quot;Sara&quot;,&quot;non-dropping-particle&quot;:&quot;&quot;,&quot;parse-names&quot;:false,&quot;suffix&quot;:&quot;&quot;},{&quot;dropping-particle&quot;:&quot;&quot;,&quot;family&quot;:&quot;Lamperti&quot;,&quot;given&quot;:&quot;Costanza&quot;,&quot;non-dropping-particle&quot;:&quot;&quot;,&quot;parse-names&quot;:false,&quot;suffix&quot;:&quot;&quot;},{&quot;dropping-particle&quot;:&quot;&quot;,&quot;family&quot;:&quot;Coviello&quot;,&quot;given&quot;:&quot;Domenico&quot;,&quot;non-dropping-particle&quot;:&quot;&quot;,&quot;parse-names&quot;:false,&quot;suffix&quot;:&quot;&quot;},{&quot;dropping-particle&quot;:&quot;&quot;,&quot;family&quot;:&quot;Torrente&quot;,&quot;given&quot;:&quot;Yvan&quot;,&quot;non-dropping-particle&quot;:&quot;&quot;,&quot;parse-names&quot;:false,&quot;suffix&quot;:&quot;&quot;},{&quot;dropping-particle&quot;:&quot;&quot;,&quot;family&quot;:&quot;Corti&quot;,&quot;given&quot;:&quot;Stefania&quot;,&quot;non-dropping-particle&quot;:&quot;&quot;,&quot;parse-names&quot;:false,&quot;suffix&quot;:&quot;&quot;},{&quot;dropping-particle&quot;:&quot;&quot;,&quot;family&quot;:&quot;Moggio&quot;,&quot;given&quot;:&quot;Maurizio&quot;,&quot;non-dropping-particle&quot;:&quot;&quot;,&quot;parse-names&quot;:false,&quot;suffix&quot;:&quot;&quot;},{&quot;dropping-particle&quot;:&quot;&quot;,&quot;family&quot;:&quot;Bresolin&quot;,&quot;given&quot;:&quot;Nereo&quot;,&quot;non-dropping-particle&quot;:&quot;&quot;,&quot;parse-names&quot;:false,&quot;suffix&quot;:&quot;&quot;},{&quot;dropping-particle&quot;:&quot;Pietro&quot;,&quot;family&quot;:&quot;Comi&quot;,&quot;given&quot;:&quot;Giacomo&quot;,&quot;non-dropping-particle&quot;:&quot;&quot;,&quot;parse-names&quot;:false,&quot;suffix&quot;:&quot;&quot;}],&quot;container-title&quot;:&quot;J Neurol&quot;,&quot;edition&quot;:&quot;2011/03/15&quot;,&quot;issue&quot;:&quot;9&quot;,&quot;issued&quot;:{&quot;date-parts&quot;:[[&quot;2011&quot;,&quot;9&quot;]]},&quot;language&quot;:&quot;eng&quot;,&quot;note&quot;:&quot;From Duplicate 1 (Genotype and phenotype characterization in a large dystrophinopathic cohort with extended follow-up - Magri, F; Govoni, A; D'Angelo, M G; Del Bo, R; Ghezzi, S; Sandra, G; Turconi, A C; Sciacco, M; Ciscato, P; Bordoni, A; Tedeschi, S; Fortunato, F; Lucchini, V; Bonato, S; Lamperti, C; Coviello, D; Torrente, Y; Corti, S; Moggio, M; Bresolin, N; Comi, G P)\n\n1432-1459\nMagri, Francesca\nGovoni, Alessandra\nD'Angelo, Maria Grazia\nDel Bo, Roberto\nGhezzi, Serena\nSandra, Gandossini\nTurconi, Anna Carla\nSciacco, Monica\nCiscato, Patrizia\nBordoni, Andreina\nTedeschi, Silvana\nFortunato, Francesco\nLucchini, Valeria\nBonato, Sara\nLamperti, Costanza\nCoviello, Domenico\nTorrente, Yvan\nCorti, Stefania\nMoggio, Maurizio\nBresolin, Nereo\nComi, Giacomo Pietro\nGUP07009/Telethon/Italy\nJournal Article\nMulticenter Study\nResearch Support, Non-U.S. Gov't\nGermany\nJ Neurol. 2011 Sep;258(9):1610-23. doi: 10.1007/s00415-011-5979-z. Epub 2011 Mar 12.&quot;,&quot;page&quot;:&quot;1610-1623&quot;,&quot;title&quot;:&quot;Genotype and phenotype characterization in a large dystrophinopathic cohort with extended follow-up&quot;,&quot;type&quot;:&quot;article-journal&quot;,&quot;volume&quot;:&quot;258&quot;,&quot;id&quot;:&quot;f3b3f580-b444-3517-a9a8-7cdec1e70df7&quot;},&quot;uris&quot;:[&quot;http://www.mendeley.com/documents/?uuid=e5c07bea-ab54-4b0f-95b7-df24a66a4e9e&quot;],&quot;isTemporary&quot;:false,&quot;legacyDesktopId&quot;:&quot;e5c07bea-ab54-4b0f-95b7-df24a66a4e9e&quot;},{&quot;id&quot;:&quot;6cb090dd-797f-55c5-b04f-acc036662c70&quot;,&quot;itemData&quot;:{&quot;DOI&quot;:&quot;10.1136/jnnp-2012-303902&quot;,&quot;ISBN&quot;:&quot;2012304230&quot;,&quot;ISSN&quot;:&quot;1468-330X&quot;,&quot;PMID&quot;:&quot;23250964&quot;,&quot;abstract&quot;:&quot;OBJECTIVE: To assess the current use of glucocorticoids (GCs) in Duchenne muscular dystrophy in the UK, and compare the benefits and the adverse events of daily versus intermittent prednisolone regimens. DESIGN: A prospective longitudinal observational study across 17 neuromuscular centres in the UK of 360 boys aged 3-15 years with confirmed Duchenne muscular dystrophy who were treated with daily or intermittent (10 days on/10 days off) prednisolone for a mean duration of treatment of 4 years. RESULTS: The median loss of ambulation was 12 years in intermittent and 14.5 years in daily treatment; the HR for intermittent treatment was 1.57 (95% CI 0.87 to 2.82). A fitted multilevel model comparing the intermittent and daily regiments for the NorthStar Ambulatory Assessment demonstrated a divergence after 7 years of age, with boys on an intermittent regimen declining faster (p&lt;0.001). Moderate to severe side effects were more commonly reported and observed in the daily regimen, including Cushingoid features, adverse behavioural events and hypertension. Body mass index mean z score was higher in the daily regimen (1.99, 95% CI 1.79 to 2.19) than in the intermittent regimen (1.51, 95% CI 1.27 to 1.75). Height restriction was more severe in the daily regimen (mean z score -1.77, 95% CI -1.79 to -2.19) than in the intermittent regimen (mean z score -0.70, 95% CI -0.90 to -0.49). CONCLUSIONS: Our study provides a framework for providing information to patients with Duchenne muscular dystrophy and their families when introducing GC therapy. The study also highlights the importance of collecting longitudinal natural history data on patients treated according to standardised protocols, and clearly identifies the benefits and the side-effect profile of two treatment regimens, which will help with informed choices and implementation of targeted surveillance.&quot;,&quot;author&quot;:[{&quot;dropping-particle&quot;:&quot;&quot;,&quot;family&quot;:&quot;Ricotti&quot;,&quot;given&quot;:&quot;Valeria&quot;,&quot;non-dropping-particle&quot;:&quot;&quot;,&quot;parse-names&quot;:false,&quot;suffix&quot;:&quot;&quot;},{&quot;dropping-particle&quot;:&quot;&quot;,&quot;family&quot;:&quot;Ridout&quot;,&quot;given&quot;:&quot;Deborah a&quot;,&quot;non-dropping-particle&quot;:&quot;&quot;,&quot;parse-names&quot;:false,&quot;suffix&quot;:&quot;&quot;},{&quot;dropping-particle&quot;:&quot;&quot;,&quot;family&quot;:&quot;Scott&quot;,&quot;given&quot;:&quot;Elaine&quot;,&quot;non-dropping-particle&quot;:&quot;&quot;,&quot;parse-names&quot;:false,&quot;suffix&quot;:&quot;&quot;},{&quot;dropping-particle&quot;:&quot;&quot;,&quot;family&quot;:&quot;Quinlivan&quot;,&quot;given&quot;:&quot;Ros&quot;,&quot;non-dropping-particle&quot;:&quot;&quot;,&quot;parse-names&quot;:false,&quot;suffix&quot;:&quot;&quot;},{&quot;dropping-particle&quot;:&quot;&quot;,&quot;family&quot;:&quot;Robb&quot;,&quot;given&quot;:&quot;Stephanie a&quot;,&quot;non-dropping-particle&quot;:&quot;&quot;,&quot;parse-names&quot;:false,&quot;suffix&quot;:&quot;&quot;},{&quot;dropping-particle&quot;:&quot;&quot;,&quot;family&quot;:&quot;Manzur&quot;,&quot;given&quot;:&quot;Adnan Y&quot;,&quot;non-dropping-particle&quot;:&quot;&quot;,&quot;parse-names&quot;:false,&quot;suffix&quot;:&quot;&quot;},{&quot;dropping-particle&quot;:&quot;&quot;,&quot;family&quot;:&quot;Muntoni&quot;,&quot;given&quot;:&quot;Francesco&quot;,&quot;non-dropping-particle&quot;:&quot;&quot;,&quot;parse-names&quot;:false,&quot;suffix&quot;:&quot;&quot;}],&quot;container-title&quot;:&quot;Journal of neurology, neurosurgery, and psychiatry&quot;,&quot;issue&quot;:&quot;6&quot;,&quot;issued&quot;:{&quot;date-parts&quot;:[[&quot;2013&quot;,&quot;6&quot;]]},&quot;page&quot;:&quot;698-705&quot;,&quot;title&quot;:&quot;Long-term benefits and adverse effects of intermittent versus daily glucocorticoids in boys with Duchenne muscular dystrophy.&quot;,&quot;type&quot;:&quot;article-journal&quot;,&quot;volume&quot;:&quot;84&quot;,&quot;id&quot;:&quot;6cb090dd-797f-55c5-b04f-acc036662c70&quot;},&quot;uris&quot;:[&quot;http://www.mendeley.com/documents/?uuid=dc9a026a-4677-49e2-8ec4-7b6507641668&quot;,&quot;http://www.mendeley.com/documents/?uuid=b50fba2d-8e0a-4d43-ad01-f036372d8358&quot;],&quot;isTemporary&quot;:false,&quot;legacyDesktopId&quot;:&quot;dc9a026a-4677-49e2-8ec4-7b6507641668&quot;},{&quot;id&quot;:&quot;7adec7a1-11dd-5483-9ccb-da77788fc50d&quot;,&quot;itemData&quot;:{&quot;DOI&quot;:&quot;10.1007/s00415-009-5012-y&quot;,&quot;ISSN&quot;:&quot;1432-1459&quot;,&quot;PMID&quot;:&quot;19306039&quot;,&quot;abstract&quot;:&quot;Corticosteroids are effective in improving motor function in Duchenne muscular dystrophy (DMD) patients within 6 months-2 years of treatment initiation, but there is as yet no consensus on which treatment scheme is the best. We retrospectively analyzed data of 35 DMD patients who were treated with prednisone 0.75 mg/kg per day intermittently 10 days on/10 days off. Prednisone was started during the ambulant phase at age 3.5-9.7 years (median 6.5 years). The median period of treatment was 27 months (range 3-123 months). The median age at which ambulation was lost was 10.8 years (mean 10.9 years; 95% confidence interval 10.0-11.8 years). Nine patients (26%) had excessive weight gain. Eight boys (21%) had a bone fracture, which was when four of these eight children lost the ability to walk. Treatment was stopped in two obese patients, two hyperactive boys and one patient following a fracture. Our data suggest that prednisone 10 on/10 off has relatively few side effects and extends the ambulant phase by 1 year compared to historical controls.&quot;,&quot;author&quot;:[{&quot;dropping-particle&quot;:&quot;&quot;,&quot;family&quot;:&quot;Straathof&quot;,&quot;given&quot;:&quot;Chiara S M&quot;,&quot;non-dropping-particle&quot;:&quot;&quot;,&quot;parse-names&quot;:false,&quot;suffix&quot;:&quot;&quot;},{&quot;dropping-particle&quot;:&quot;&quot;,&quot;family&quot;:&quot;Overweg-Plandsoen&quot;,&quot;given&quot;:&quot;W C G Truus&quot;,&quot;non-dropping-particle&quot;:&quot;&quot;,&quot;parse-names&quot;:false,&quot;suffix&quot;:&quot;&quot;},{&quot;dropping-particle&quot;:&quot;&quot;,&quot;family&quot;:&quot;Burg&quot;,&quot;given&quot;:&quot;Gert Jan&quot;,&quot;non-dropping-particle&quot;:&quot;van den&quot;,&quot;parse-names&quot;:false,&quot;suffix&quot;:&quot;&quot;},{&quot;dropping-particle&quot;:&quot;&quot;,&quot;family&quot;:&quot;Kooi&quot;,&quot;given&quot;:&quot;Anneke J&quot;,&quot;non-dropping-particle&quot;:&quot;van der&quot;,&quot;parse-names&quot;:false,&quot;suffix&quot;:&quot;&quot;},{&quot;dropping-particle&quot;:&quot;&quot;,&quot;family&quot;:&quot;Verschuuren&quot;,&quot;given&quot;:&quot;Jan J G M&quot;,&quot;non-dropping-particle&quot;:&quot;&quot;,&quot;parse-names&quot;:false,&quot;suffix&quot;:&quot;&quot;},{&quot;dropping-particle&quot;:&quot;&quot;,&quot;family&quot;:&quot;Groot&quot;,&quot;given&quot;:&quot;Imelda J M&quot;,&quot;non-dropping-particle&quot;:&quot;de&quot;,&quot;parse-names&quot;:false,&quot;suffix&quot;:&quot;&quot;}],&quot;container-title&quot;:&quot;Journal of neurology&quot;,&quot;issue&quot;:&quot;5&quot;,&quot;issued&quot;:{&quot;date-parts&quot;:[[&quot;2009&quot;,&quot;5&quot;]]},&quot;page&quot;:&quot;768-73&quot;,&quot;title&quot;:&quot;Prednisone 10 days on/10 days off in patients with Duchenne muscular dystrophy.&quot;,&quot;type&quot;:&quot;article-journal&quot;,&quot;volume&quot;:&quot;256&quot;,&quot;id&quot;:&quot;7adec7a1-11dd-5483-9ccb-da77788fc50d&quot;},&quot;uris&quot;:[&quot;http://www.mendeley.com/documents/?uuid=a3994de6-dec6-4c2d-9907-bd3fbdffd25e&quot;,&quot;http://www.mendeley.com/documents/?uuid=fd4224a3-a4d8-4ffe-98de-969dc12a839f&quot;],&quot;isTemporary&quot;:false,&quot;legacyDesktopId&quot;:&quot;a3994de6-dec6-4c2d-9907-bd3fbdffd25e&quot;},{&quot;id&quot;:&quot;b2764cc3-b6d6-3256-8f7a-12f2aad62eb9&quot;,&quot;itemData&quot;:{&quot;DOI&quot;:&quot;10.1002/mus.880170405&quot;,&quot;ISSN&quot;:&quot;0148-639X&quot;,&quot;PMID&quot;:&quot;8170484&quot;,&quot;abstract&quot;:&quot;A randomized double-blind controlled trial of deflazacort was conducted in 28 Duchenne muscular dystrophy patients either treated with deflazacort 2.0 mg/kg alternate-day therapy or placebo. The deflazacort group showed significant improvement in climbing stairs (P &lt; 0.01), in rising from a chair, Gower's maneuver, and walking (P &lt; 0.0025) after 6 months of treatment. After 1 year, all the above changes remained significantly improved and the MRC index was significantly better (P &lt; 0.05) in the treated group. After 2 years, a significant change was found in the MRC index: higher scores in walking, chair rising (P &lt; 0.02), and grade and time of Gower's maneuver (P &lt; 0.05) were found. The mean time for loss of ambulation for the treated group after we started the trial was 33.2 +/- 9 months; for the placebo group it was 20.5 +/- 11 months (deflazacort vs. placebo group, P &lt; 0.05) [corrected]. Our treated patients lost their ambulation at a median age of 11.8 years vs. 10.5 years in the placebo group. Side effects were mild, consisting of moderate weight gain and slight behavioral changes.&quot;,&quot;author&quot;:[{&quot;dropping-particle&quot;:&quot;&quot;,&quot;family&quot;:&quot;Angelini&quot;,&quot;given&quot;:&quot;C&quot;,&quot;non-dropping-particle&quot;:&quot;&quot;,&quot;parse-names&quot;:false,&quot;suffix&quot;:&quot;&quot;},{&quot;dropping-particle&quot;:&quot;&quot;,&quot;family&quot;:&quot;Pegoraro&quot;,&quot;given&quot;:&quot;E&quot;,&quot;non-dropping-particle&quot;:&quot;&quot;,&quot;parse-names&quot;:false,&quot;suffix&quot;:&quot;&quot;},{&quot;dropping-particle&quot;:&quot;&quot;,&quot;family&quot;:&quot;Turella&quot;,&quot;given&quot;:&quot;E&quot;,&quot;non-dropping-particle&quot;:&quot;&quot;,&quot;parse-names&quot;:false,&quot;suffix&quot;:&quot;&quot;},{&quot;dropping-particle&quot;:&quot;&quot;,&quot;family&quot;:&quot;Intino&quot;,&quot;given&quot;:&quot;M T&quot;,&quot;non-dropping-particle&quot;:&quot;&quot;,&quot;parse-names&quot;:false,&quot;suffix&quot;:&quot;&quot;},{&quot;dropping-particle&quot;:&quot;&quot;,&quot;family&quot;:&quot;Pini&quot;,&quot;given&quot;:&quot;A&quot;,&quot;non-dropping-particle&quot;:&quot;&quot;,&quot;parse-names&quot;:false,&quot;suffix&quot;:&quot;&quot;},{&quot;dropping-particle&quot;:&quot;&quot;,&quot;family&quot;:&quot;Costa&quot;,&quot;given&quot;:&quot;C&quot;,&quot;non-dropping-particle&quot;:&quot;&quot;,&quot;parse-names&quot;:false,&quot;suffix&quot;:&quot;&quot;}],&quot;container-title&quot;:&quot;Muscle &amp; nerve&quot;,&quot;issued&quot;:{&quot;date-parts&quot;:[[&quot;1994&quot;]]},&quot;page&quot;:&quot;386-391&quot;,&quot;title&quot;:&quot;Deflazacort in Duchenne dystrophy: study of long-term effect.&quot;,&quot;type&quot;:&quot;article-journal&quot;,&quot;volume&quot;:&quot;17&quot;,&quot;id&quot;:&quot;b2764cc3-b6d6-3256-8f7a-12f2aad62eb9&quot;},&quot;uris&quot;:[&quot;http://www.mendeley.com/documents/?uuid=0e9b4164-6fd4-4a7d-8aa2-61c5fe084738&quot;,&quot;http://www.mendeley.com/documents/?uuid=bf876228-efcb-430e-bdda-ba615d532249&quot;],&quot;isTemporary&quot;:false,&quot;legacyDesktopId&quot;:&quot;0e9b4164-6fd4-4a7d-8aa2-61c5fe084738&quot;},{&quot;id&quot;:&quot;57ce95e3-7eb1-308a-b1e4-26abaef67e8f&quot;,&quot;itemData&quot;:{&quot;author&quot;:[{&quot;dropping-particle&quot;:&quot;&quot;,&quot;family&quot;:&quot;Emery&quot;,&quot;given&quot;:&quot;AEH&quot;,&quot;non-dropping-particle&quot;:&quot;&quot;,&quot;parse-names&quot;:false,&quot;suffix&quot;:&quot;&quot;},{&quot;dropping-particle&quot;:&quot;&quot;,&quot;family&quot;:&quot;Skinner&quot;,&quot;given&quot;:&quot;R&quot;,&quot;non-dropping-particle&quot;:&quot;&quot;,&quot;parse-names&quot;:false,&quot;suffix&quot;:&quot;&quot;}],&quot;container-title&quot;:&quot;Clinical genetics&quot;,&quot;issued&quot;:{&quot;date-parts&quot;:[[&quot;1976&quot;]]},&quot;page&quot;:&quot;189-201&quot;,&quot;title&quot;:&quot;Clinical studies in benign (Becker type) X‐linked muscular dystrophy&quot;,&quot;type&quot;:&quot;article-journal&quot;,&quot;volume&quot;:&quot;10&quot;,&quot;id&quot;:&quot;57ce95e3-7eb1-308a-b1e4-26abaef67e8f&quot;},&quot;uris&quot;:[&quot;http://www.mendeley.com/documents/?uuid=955e17c2-cda6-461c-951d-728d71579cb1&quot;,&quot;http://www.mendeley.com/documents/?uuid=32302a73-1994-46ba-ba78-41348d06f959&quot;,&quot;http://www.mendeley.com/documents/?uuid=cafd1eb4-1742-4cd3-ab03-0d957a6937d7&quot;],&quot;isTemporary&quot;:false,&quot;legacyDesktopId&quot;:&quot;955e17c2-cda6-461c-951d-728d71579cb1&quot;},{&quot;id&quot;:&quot;9bc6614d-bdcb-3d1c-bd3e-c0fdceb392c3&quot;,&quot;itemData&quot;:{&quot;DOI&quot;:&quot;10.1097/01.phm.0000184156.98671.d0&quot;,&quot;ISSN&quot;:&quot;0894-9115&quot;,&quot;author&quot;:[{&quot;dropping-particle&quot;:&quot;&quot;,&quot;family&quot;:&quot;Balaban&quot;,&quot;given&quot;:&quot;Birol&quot;,&quot;non-dropping-particle&quot;:&quot;&quot;,&quot;parse-names&quot;:false,&quot;suffix&quot;:&quot;&quot;},{&quot;dropping-particle&quot;:&quot;&quot;,&quot;family&quot;:&quot;Matthews&quot;,&quot;given&quot;:&quot;Dennis J.&quot;,&quot;non-dropping-particle&quot;:&quot;&quot;,&quot;parse-names&quot;:false,&quot;suffix&quot;:&quot;&quot;},{&quot;dropping-particle&quot;:&quot;&quot;,&quot;family&quot;:&quot;Clayton&quot;,&quot;given&quot;:&quot;Gerald H.&quot;,&quot;non-dropping-particle&quot;:&quot;&quot;,&quot;parse-names&quot;:false,&quot;suffix&quot;:&quot;&quot;},{&quot;dropping-particle&quot;:&quot;&quot;,&quot;family&quot;:&quot;Carry&quot;,&quot;given&quot;:&quot;Terri&quot;,&quot;non-dropping-particle&quot;:&quot;&quot;,&quot;parse-names&quot;:false,&quot;suffix&quot;:&quot;&quot;}],&quot;container-title&quot;:&quot;American Journal of Physical Medicine &amp; Rehabilitation&quot;,&quot;issue&quot;:&quot;11&quot;,&quot;issued&quot;:{&quot;date-parts&quot;:[[&quot;2005&quot;]]},&quot;page&quot;:&quot;843-850&quot;,&quot;title&quot;:&quot;Corticosteroid Treatment and Functional Improvement in Duchenne Muscular Dystrophy&quot;,&quot;type&quot;:&quot;article-journal&quot;,&quot;volume&quot;:&quot;84&quot;,&quot;id&quot;:&quot;9bc6614d-bdcb-3d1c-bd3e-c0fdceb392c3&quot;},&quot;uris&quot;:[&quot;http://www.mendeley.com/documents/?uuid=3c555a4e-7aac-4a65-98e0-0f86bbec8ea6&quot;,&quot;http://www.mendeley.com/documents/?uuid=a8b564d8-0987-4fc5-a9ed-a47dbbf90483&quot;,&quot;http://www.mendeley.com/documents/?uuid=77e904c0-e50d-4208-989f-7f40aba8a52e&quot;],&quot;isTemporary&quot;:false,&quot;legacyDesktopId&quot;:&quot;3c555a4e-7aac-4a65-98e0-0f86bbec8ea6&quot;},{&quot;id&quot;:&quot;a684d1c3-d162-368a-9701-78db228a6311&quot;,&quot;itemData&quot;:{&quot;DOI&quot;:&quot;10.1016/j.nmd.2006.01.010&quot;,&quot;ISBN&quot;:&quot;0960-8966 (Print)\\r0960-8966 (Linking)&quot;,&quot;ISSN&quot;:&quot;09608966&quot;,&quot;PMID&quot;:&quot;16545568&quot;,&quot;abstract&quot;:&quot;We compare the clinical course of 74 boys 10-18 years of age with Duchenne muscular dystrophy (DMD) treated (40) and not treated (34) with deflazacort. Treated boys were able to rise from supine to standing, climb stairs and walk 10 m without aids, 3-5 years longer than boys not treated. After 10 years of age, treated boys had significantly better pulmonary function than boys not treated and after15 years of age, 8 of 17 boys not treated required nocturnal ventilation compared with none of the 40 treated boys. For boys over 15 years of age, 11 of 17 boys not treated required assistance with feeding compared to none of the treated boys. By 18 years, 30 of 34 boys not treated had a spinal curve greater than 20?? compared to 4 of 40 treated boys. By 18 years, 7 of 34 boys not treated had lost 25% or more of their body weight (treated 0 of 40) and 4 of those 7 boys required a gastric feeding tube. By 18 years, 20 of 34 boys not treated had cardiac left ventricular ejection fractions less than 45% compared to 4 of 40 treated boys and 12 of 34 died in their second decade (mean 17.6??1.7 years) primarily of cardiorespiratory complications. Two of 40 boys treated with deflazacort died at 13 and 18 years of age from cardiac failure. The treated boys were significantly shorter, did not have excessive weight gain and 22 of 40 had asymptomatic cataracts. Long bone fractures occurred in 25% of boys in both the treated and not treated groups. This longer-term study demonstrates that deflazacort has a very significant impact on health, quality of life and health care costs for boys with DMD and their families, and is associated with few side effects. ?? 2006 Elsevier B.V. All rights reserved.&quot;,&quot;author&quot;:[{&quot;dropping-particle&quot;:&quot;&quot;,&quot;family&quot;:&quot;Biggar&quot;,&quot;given&quot;:&quot;W. D.&quot;,&quot;non-dropping-particle&quot;:&quot;&quot;,&quot;parse-names&quot;:false,&quot;suffix&quot;:&quot;&quot;},{&quot;dropping-particle&quot;:&quot;&quot;,&quot;family&quot;:&quot;Harris&quot;,&quot;given&quot;:&quot;V. A.&quot;,&quot;non-dropping-particle&quot;:&quot;&quot;,&quot;parse-names&quot;:false,&quot;suffix&quot;:&quot;&quot;},{&quot;dropping-particle&quot;:&quot;&quot;,&quot;family&quot;:&quot;Eliasoph&quot;,&quot;given&quot;:&quot;L.&quot;,&quot;non-dropping-particle&quot;:&quot;&quot;,&quot;parse-names&quot;:false,&quot;suffix&quot;:&quot;&quot;},{&quot;dropping-particle&quot;:&quot;&quot;,&quot;family&quot;:&quot;Alman&quot;,&quot;given&quot;:&quot;B.&quot;,&quot;non-dropping-particle&quot;:&quot;&quot;,&quot;parse-names&quot;:false,&quot;suffix&quot;:&quot;&quot;}],&quot;container-title&quot;:&quot;Neuromuscular Disorders&quot;,&quot;issued&quot;:{&quot;date-parts&quot;:[[&quot;2006&quot;]]},&quot;page&quot;:&quot;249-255&quot;,&quot;title&quot;:&quot;Long-term benefits of deflazacort treatment for boys with Duchenne muscular dystrophy in their second decade&quot;,&quot;type&quot;:&quot;article-journal&quot;,&quot;volume&quot;:&quot;16&quot;,&quot;id&quot;:&quot;a684d1c3-d162-368a-9701-78db228a6311&quot;},&quot;uris&quot;:[&quot;http://www.mendeley.com/documents/?uuid=2c54af95-127a-43f9-99c0-09931484705d&quot;,&quot;http://www.mendeley.com/documents/?uuid=fda288f2-0961-4cb4-91d7-b4289331eac3&quot;,&quot;http://www.mendeley.com/documents/?uuid=5cd1aa96-0ee8-4e6b-8e80-b83c49acf9f2&quot;],&quot;isTemporary&quot;:false,&quot;legacyDesktopId&quot;:&quot;2c54af95-127a-43f9-99c0-09931484705d&quot;},{&quot;id&quot;:&quot;c8037986-1d1d-33f6-8eb1-8cd9c477faf9&quot;,&quot;itemData&quot;:{&quot;DOI&quot;:&quot;10.1016/j.pediatrneurol.2007.11.001&quot;,&quot;ISSN&quot;:&quot;0887-8994&quot;,&quot;PMID&quot;:&quot;18279756&quot;,&quot;abstract&quot;:&quot;Data reported here were collected over an 8-year period for 79 Duchenne muscular dystrophy patients, 37 of whom were treated with deflazacort. Mean length of treatment was 66 months. Treated boys stopped walking at 11.5 +/- 1.9 years, compared with 9.6 +/- 1.4 years for untreated boys. Cardiac function was better preserved with the use of deflazacort, as shown by a normal shortening fraction in treated (30.8 +/- 4.5%) vs untreated boys (26.6 +/- 5.7%, P &lt; 0.05), a higher ejection fraction (52.9 +/- 6.3% treated vs 46 +/- 10% untreated), and lower frequency of dilated cardiomyopathy (32% treated vs 58% untreated). Scoliosis was much less severe in treated (14 +/- 2.5 degrees ) than in untreated boys (46 +/- 24 degrees ). No spinal surgery was necessary in treated boys. Limb fractures were similarly frequent in treated (24%) and untreated (26%) boys, but vertebral fractures occurred only in the treated group (7/37) (compared with zero for the untreated group). In both groups, body weight excess tripled between the ages of 8 and 12 years. All untreated patients grew normally (&gt;4 cm/year), as opposed to only 15% of treated boys. Deflazacort improves cardiac function, prolongs walking, and seems to eliminate the need for spinal surgery, although vertebral fractures and stunted growth occur. The overall impact on quality of life appears positive.&quot;,&quot;author&quot;:[{&quot;dropping-particle&quot;:&quot;&quot;,&quot;family&quot;:&quot;Houde&quot;,&quot;given&quot;:&quot;Sylvie&quot;,&quot;non-dropping-particle&quot;:&quot;&quot;,&quot;parse-names&quot;:false,&quot;suffix&quot;:&quot;&quot;},{&quot;dropping-particle&quot;:&quot;&quot;,&quot;family&quot;:&quot;Filiatrault&quot;,&quot;given&quot;:&quot;Michèle&quot;,&quot;non-dropping-particle&quot;:&quot;&quot;,&quot;parse-names&quot;:false,&quot;suffix&quot;:&quot;&quot;},{&quot;dropping-particle&quot;:&quot;&quot;,&quot;family&quot;:&quot;Fournier&quot;,&quot;given&quot;:&quot;Anne&quot;,&quot;non-dropping-particle&quot;:&quot;&quot;,&quot;parse-names&quot;:false,&quot;suffix&quot;:&quot;&quot;},{&quot;dropping-particle&quot;:&quot;&quot;,&quot;family&quot;:&quot;Dubé&quot;,&quot;given&quot;:&quot;Julie&quot;,&quot;non-dropping-particle&quot;:&quot;&quot;,&quot;parse-names&quot;:false,&quot;suffix&quot;:&quot;&quot;},{&quot;dropping-particle&quot;:&quot;&quot;,&quot;family&quot;:&quot;D'Arcy&quot;,&quot;given&quot;:&quot;Sylvie&quot;,&quot;non-dropping-particle&quot;:&quot;&quot;,&quot;parse-names&quot;:false,&quot;suffix&quot;:&quot;&quot;},{&quot;dropping-particle&quot;:&quot;&quot;,&quot;family&quot;:&quot;Bérubé&quot;,&quot;given&quot;:&quot;Denis&quot;,&quot;non-dropping-particle&quot;:&quot;&quot;,&quot;parse-names&quot;:false,&quot;suffix&quot;:&quot;&quot;},{&quot;dropping-particle&quot;:&quot;&quot;,&quot;family&quot;:&quot;Brousseau&quot;,&quot;given&quot;:&quot;Yves&quot;,&quot;non-dropping-particle&quot;:&quot;&quot;,&quot;parse-names&quot;:false,&quot;suffix&quot;:&quot;&quot;},{&quot;dropping-particle&quot;:&quot;&quot;,&quot;family&quot;:&quot;Lapierre&quot;,&quot;given&quot;:&quot;Guy&quot;,&quot;non-dropping-particle&quot;:&quot;&quot;,&quot;parse-names&quot;:false,&quot;suffix&quot;:&quot;&quot;},{&quot;dropping-particle&quot;:&quot;&quot;,&quot;family&quot;:&quot;Vanasse&quot;,&quot;given&quot;:&quot;Michel&quot;,&quot;non-dropping-particle&quot;:&quot;&quot;,&quot;parse-names&quot;:false,&quot;suffix&quot;:&quot;&quot;}],&quot;container-title&quot;:&quot;Pediatric neurology&quot;,&quot;issue&quot;:&quot;3&quot;,&quot;issued&quot;:{&quot;date-parts&quot;:[[&quot;2008&quot;,&quot;3&quot;]]},&quot;page&quot;:&quot;200-6&quot;,&quot;title&quot;:&quot;Deflazacort use in Duchenne muscular dystrophy: an 8-year follow-up.&quot;,&quot;type&quot;:&quot;article-journal&quot;,&quot;volume&quot;:&quot;38&quot;,&quot;id&quot;:&quot;c8037986-1d1d-33f6-8eb1-8cd9c477faf9&quot;},&quot;uris&quot;:[&quot;http://www.mendeley.com/documents/?uuid=a06506e6-027a-4e29-9ad5-829984ef0047&quot;,&quot;http://www.mendeley.com/documents/?uuid=a74a110c-e662-4578-8137-6a10d70c33e0&quot;,&quot;http://www.mendeley.com/documents/?uuid=7cbe817d-303d-44c4-a185-b83a25a92fc3&quot;],&quot;isTemporary&quot;:false,&quot;legacyDesktopId&quot;:&quot;a06506e6-027a-4e29-9ad5-829984ef0047&quot;},{&quot;id&quot;:&quot;6e4edf74-25ad-3c41-9ffb-6b55cb5661a8&quot;,&quot;itemData&quot;:{&quot;DOI&quot;:&quot;10.1212/01.wnl.0000260974.41514.83&quot;,&quot;ISSN&quot;:&quot;1526-632X&quot;,&quot;PMID&quot;:&quot;17485648&quot;,&quot;abstract&quot;:&quot;OBJECTIVE: To document the effects of long-term daily corticosteroid treatment on a variety of orthopedic outcomes in boys with Duchenne muscular dystrophy. METHODS: We reviewed the charts of 159 boys with genetically confirmed dystrophinopathies followed at the Ohio State University Muscular Dystrophy Clinic between 2000 and 2003. Charts were reviewed for ambulation status, type and duration of steroid treatment (if any), and orthopedic complications including presence and location of long bone fractures, vertebral compression fractures, and the presence and degree of scoliosis. RESULTS: The cohort consisted of 143 boys (16 boys with Becker dystrophy were excluded); 75 had been treated with steroids for at least 1 year, whereas 68 boys had never been treated or had received only a brief submaximal dose. The mean duration of daily steroid treatment was 8.04 years. Treated boys ambulated independently 3.3 years longer than the untreated group (p &lt; 0.0001) and had a lower prevalence of scoliosis than the untreated group (31 vs 91%; p &lt; 0.0001). The average scoliotic curve was also milder in the treated group (11.6 degrees) compared with the untreated group (33.2 degrees; p &lt; 0.0001). Vertebral compression fractures occurred in 32% of the treated group, whereas no vertebral fractures were discovered in the steroid naive group (p = 0.0012). Long bone fractures were 2.6 times greater in steroid-treated patients. CONCLUSIONS: Although boys with Duchenne muscular dystrophy on long-term corticosteroid treatment have a significantly decreased risk of scoliosis and an extension of more than 3 years' independent ambulation, they are at increased risk of vertebral and lower limb fractures compared with untreated boys.&quot;,&quot;author&quot;:[{&quot;dropping-particle&quot;:&quot;&quot;,&quot;family&quot;:&quot;King&quot;,&quot;given&quot;:&quot;W M&quot;,&quot;non-dropping-particle&quot;:&quot;&quot;,&quot;parse-names&quot;:false,&quot;suffix&quot;:&quot;&quot;},{&quot;dropping-particle&quot;:&quot;&quot;,&quot;family&quot;:&quot;Ruttencutter&quot;,&quot;given&quot;:&quot;R&quot;,&quot;non-dropping-particle&quot;:&quot;&quot;,&quot;parse-names&quot;:false,&quot;suffix&quot;:&quot;&quot;},{&quot;dropping-particle&quot;:&quot;&quot;,&quot;family&quot;:&quot;Nagaraja&quot;,&quot;given&quot;:&quot;H N&quot;,&quot;non-dropping-particle&quot;:&quot;&quot;,&quot;parse-names&quot;:false,&quot;suffix&quot;:&quot;&quot;},{&quot;dropping-particle&quot;:&quot;&quot;,&quot;family&quot;:&quot;Matkovic&quot;,&quot;given&quot;:&quot;V&quot;,&quot;non-dropping-particle&quot;:&quot;&quot;,&quot;parse-names&quot;:false,&quot;suffix&quot;:&quot;&quot;},{&quot;dropping-particle&quot;:&quot;&quot;,&quot;family&quot;:&quot;Landoll&quot;,&quot;given&quot;:&quot;J&quot;,&quot;non-dropping-particle&quot;:&quot;&quot;,&quot;parse-names&quot;:false,&quot;suffix&quot;:&quot;&quot;},{&quot;dropping-particle&quot;:&quot;&quot;,&quot;family&quot;:&quot;Hoyle&quot;,&quot;given&quot;:&quot;C&quot;,&quot;non-dropping-particle&quot;:&quot;&quot;,&quot;parse-names&quot;:false,&quot;suffix&quot;:&quot;&quot;},{&quot;dropping-particle&quot;:&quot;&quot;,&quot;family&quot;:&quot;Mendell&quot;,&quot;given&quot;:&quot;J R&quot;,&quot;non-dropping-particle&quot;:&quot;&quot;,&quot;parse-names&quot;:false,&quot;suffix&quot;:&quot;&quot;},{&quot;dropping-particle&quot;:&quot;&quot;,&quot;family&quot;:&quot;Kissel&quot;,&quot;given&quot;:&quot;J T&quot;,&quot;non-dropping-particle&quot;:&quot;&quot;,&quot;parse-names&quot;:false,&quot;suffix&quot;:&quot;&quot;}],&quot;container-title&quot;:&quot;Neurology&quot;,&quot;issue&quot;:&quot;19&quot;,&quot;issued&quot;:{&quot;date-parts&quot;:[[&quot;2007&quot;,&quot;5&quot;]]},&quot;page&quot;:&quot;1607-13&quot;,&quot;title&quot;:&quot;Orthopedic outcomes of long-term daily corticosteroid treatment in Duchenne muscular dystrophy.&quot;,&quot;type&quot;:&quot;article-journal&quot;,&quot;volume&quot;:&quot;68&quot;,&quot;id&quot;:&quot;6e4edf74-25ad-3c41-9ffb-6b55cb5661a8&quot;},&quot;uris&quot;:[&quot;http://www.mendeley.com/documents/?uuid=ab44783f-ff6b-409b-a78c-787af82f377f&quot;,&quot;http://www.mendeley.com/documents/?uuid=e9afff83-ce80-4374-bc71-b2ff00b6bf02&quot;,&quot;http://www.mendeley.com/documents/?uuid=e44655e7-76f8-4056-a775-a3bddc5755ed&quot;],&quot;isTemporary&quot;:false,&quot;legacyDesktopId&quot;:&quot;ab44783f-ff6b-409b-a78c-787af82f377f&quot;},{&quot;id&quot;:&quot;084cfa10-e656-3302-8700-594001b412a3&quot;,&quot;itemData&quot;:{&quot;DOI&quot;:&quot;10.1111/j.1468-1331.2004.00866.x&quot;,&quot;ISSN&quot;:&quot;1351-5101&quot;,&quot;PMID&quot;:&quot;15272899&quot;,&quot;abstract&quot;:&quot;Steroids may have a beneficial effect on the course of Duchenne muscular dystrophy (DMD). However, results vary in different studies. This study consisted of 66 DMD boys who were in the therapy group and 22 DMD boys in the control group. The mean ages were 6.8 +/- 2.1 years (range 2.5-12.5) and 7.0 +/- 1.3 years (range 5.0-9.0), respectively. We assessed muscle strength, 10-m walking, ankle contracture, and loss of independent walking ability age and onset of scoliosis. Treatment regimen was oral prednisolone 0.75 mg/kg on alternate days, plus vitamin D 600-1200 units/day and a calcium-enriched diet. After a follow-up period of 2.75 +/- 1.1 years (range 1.5-5) and when compared with controls, there was a statistically significant change in muscle strength between the two groups after 12 months (P &lt; 0.05). Although 10-m walking time decreased in therapy group (P &lt; 0.05), there was not significance between the groups in the end. Boys in the control group developed significantly less ankle contractures (P &lt; 0.05). None of the therapy group had scoliosis during the follow-up period (mean age 10.8 +/- 1.2 years), whereas seven boys of the control group had scoliosis at a mean age of 11.7 +/- 2 years. Loss of walking ability age was statistically different between groups (P &lt; 0.05). Our results indicate that, alternate-day prednisolone regimen may prolong ambulation and scoliosis can be delayed or prevented.&quot;,&quot;author&quot;:[{&quot;dropping-particle&quot;:&quot;&quot;,&quot;family&quot;:&quot;Yilmaz&quot;,&quot;given&quot;:&quot;O&quot;,&quot;non-dropping-particle&quot;:&quot;&quot;,&quot;parse-names&quot;:false,&quot;suffix&quot;:&quot;&quot;},{&quot;dropping-particle&quot;:&quot;&quot;,&quot;family&quot;:&quot;Karaduman&quot;,&quot;given&quot;:&quot;A&quot;,&quot;non-dropping-particle&quot;:&quot;&quot;,&quot;parse-names&quot;:false,&quot;suffix&quot;:&quot;&quot;},{&quot;dropping-particle&quot;:&quot;&quot;,&quot;family&quot;:&quot;Topaloğlu&quot;,&quot;given&quot;:&quot;H&quot;,&quot;non-dropping-particle&quot;:&quot;&quot;,&quot;parse-names&quot;:false,&quot;suffix&quot;:&quot;&quot;}],&quot;container-title&quot;:&quot;European journal of neurology : the official journal of the European Federation of Neurological Societies&quot;,&quot;issue&quot;:&quot;8&quot;,&quot;issued&quot;:{&quot;date-parts&quot;:[[&quot;2004&quot;,&quot;8&quot;]]},&quot;page&quot;:&quot;541-4&quot;,&quot;title&quot;:&quot;Prednisolone therapy in Duchenne muscular dystrophy prolongs ambulation and prevents scoliosis.&quot;,&quot;type&quot;:&quot;article-journal&quot;,&quot;volume&quot;:&quot;11&quot;,&quot;id&quot;:&quot;084cfa10-e656-3302-8700-594001b412a3&quot;},&quot;uris&quot;:[&quot;http://www.mendeley.com/documents/?uuid=8fc1fdab-c198-4c30-9187-186b7adf3a03&quot;,&quot;http://www.mendeley.com/documents/?uuid=0281c523-75c8-4e59-b943-e99e9691eb95&quot;,&quot;http://www.mendeley.com/documents/?uuid=77449dd4-c1b3-44d9-9446-934d84792b2e&quot;],&quot;isTemporary&quot;:false,&quot;legacyDesktopId&quot;:&quot;8fc1fdab-c198-4c30-9187-186b7adf3a03&quot;}],&quot;properties&quot;:{&quot;noteIndex&quot;:0},&quot;isEdited&quot;:false,&quot;citationTag&quot;:&quot;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&quot;,&quot;manualOverride&quot;:{&quot;isManuallyOverridden&quot;:false,&quot;manualOverrideText&quot;:&quot;&quot;,&quot;citeprocText&quot;:&quot;[2,3,14–26]&quot;}},{&quot;properties&quot;:{&quot;noteIndex&quot;:0},&quot;citationID&quot;:&quot;MENDELEY_CITATION_3b35bcdb-c1cc-46f0-84fc-fea65dc1ebca&quot;,&quot;citationItems&quot;:[{&quot;id&quot;:&quot;1f3ed8f6-9d50-3dc3-81fd-79ddbe46536c&quot;,&quot;itemData&quot;:{&quot;type&quot;:&quot;article-journal&quot;,&quot;id&quot;:&quot;1f3ed8f6-9d50-3dc3-81fd-79ddbe46536c&quot;,&quot;title&quot;:&quot;Genotype characterization and delayed loss of ambulation by glucocorticoids in a large cohort of patients with Duchenne muscular dystrophy&quot;,&quot;author&quot;:[{&quot;family&quot;:&quot;Zhang&quot;,&quot;given&quot;:&quot;Shu&quot;,&quot;parse-names&quot;:false,&quot;dropping-particle&quot;:&quot;&quot;,&quot;non-dropping-particle&quot;:&quot;&quot;},{&quot;family&quot;:&quot;Qin&quot;,&quot;given&quot;:&quot;Dongdong&quot;,&quot;parse-names&quot;:false,&quot;dropping-particle&quot;:&quot;&quot;,&quot;non-dropping-particle&quot;:&quot;&quot;},{&quot;family&quot;:&quot;Wu&quot;,&quot;given&quot;:&quot;Liwen&quot;,&quot;parse-names&quot;:false,&quot;dropping-particle&quot;:&quot;&quot;,&quot;non-dropping-particle&quot;:&quot;&quot;},{&quot;family&quot;:&quot;Li&quot;,&quot;given&quot;:&quot;Man&quot;,&quot;parse-names&quot;:false,&quot;dropping-particle&quot;:&quot;&quot;,&quot;non-dropping-particle&quot;:&quot;&quot;},{&quot;family&quot;:&quot;Song&quot;,&quot;given&quot;:&quot;Lifang&quot;,&quot;parse-names&quot;:false,&quot;dropping-particle&quot;:&quot;&quot;,&quot;non-dropping-particle&quot;:&quot;&quot;},{&quot;family&quot;:&quot;Wei&quot;,&quot;given&quot;:&quot;Cuijie&quot;,&quot;parse-names&quot;:false,&quot;dropping-particle&quot;:&quot;&quot;,&quot;non-dropping-particle&quot;:&quot;&quot;},{&quot;family&quot;:&quot;Lu&quot;,&quot;given&quot;:&quot;Chunling&quot;,&quot;parse-names&quot;:false,&quot;dropping-particle&quot;:&quot;&quot;,&quot;non-dropping-particle&quot;:&quot;&quot;},{&quot;family&quot;:&quot;Zhang&quot;,&quot;given&quot;:&quot;Xiaoli&quot;,&quot;parse-names&quot;:false,&quot;dropping-particle&quot;:&quot;&quot;,&quot;non-dropping-particle&quot;:&quot;&quot;},{&quot;family&quot;:&quot;Hong&quot;,&quot;given&quot;:&quot;Siqi&quot;,&quot;parse-names&quot;:false,&quot;dropping-particle&quot;:&quot;&quot;,&quot;non-dropping-particle&quot;:&quot;&quot;},{&quot;family&quot;:&quot;Ma&quot;,&quot;given&quot;:&quot;Mingming&quot;,&quot;parse-names&quot;:false,&quot;dropping-particle&quot;:&quot;&quot;,&quot;non-dropping-particle&quot;:&quot;&quot;},{&quot;family&quot;:&quot;Wu&quot;,&quot;given&quot;:&quot;Shiwen&quot;,&quot;parse-names&quot;:false,&quot;dropping-particle&quot;:&quot;&quot;,&quot;non-dropping-particle&quot;:&quot;&quot;}],&quot;container-title&quot;:&quot;Orphanet Journal of Rare Diseases&quot;,&quot;DOI&quot;:&quot;10.1186/s13023-021-01837-x&quot;,&quot;ISSN&quot;:&quot;17501172&quot;,&quot;PMID&quot;:&quot;33910603&quot;,&quot;issued&quot;:{&quot;date-parts&quot;:[[2021,12,1]]},&quot;abstract&quot;:&quot;Background: Duchenne muscular dystrophy (DMD) is the most common genetic muscle disease in human. We aimed to describe the genotype distribution in a large cohort of Chinese DMD patients and their delayed loss of ambulation by glucocorticoid (GC) treatments. This is to facilitate protocol designs and outcome measures for the emerging DMD clinical trials. Results: A total of 1163 patients with DMD were recruited and genotyped. Genotype variations were categorized as large deletions, large duplications, and small mutations. Large deletions were further analyzed for those amenable to exon-skipping therapies. Participants aged 5 years or older were grouped into GC-treated and GC-naïve groups. Clinical progression among different genotypes and their responses to GC treatments were measured by age at loss of ambulation (LOA). Among the mutation genotypes, large deletions, large duplications, and small mutations accounted for 68.79%, 7.14%, and 24.07%, respectively. The mean age at diagnosis was 4.59 years; the median ages at LOA for the GC-naïve, prednisone/prednisolone-treated, and deflazacort-treated groups were 10.23, 12.02, and 13.95 years, respectively. The “deletion amenable to skipping exon 44” subgroup and the nonsense-mutation subgroup had older ages at LOA than the “other deletions” subgroup. Subgroups were further analyzed by both genotypes and GC status. All genotypes showed significant beneficial responses to GC treatment. Deletions amenable to skipping exon 44 showed a lower hazard ratio (0.155). The mean age at death was 18.57 years in this DMD group. Conclusion: Genotype variation influences clinical progression in certain DMD groups. Beneficial responses to GC treatment were observed among all DMD genotypes. Compared with other genotypes, deletions amenable to skipping exon 44 had a lower hazard ratio, which may indicate a stronger protective effect of GC treatments on this subgroup. These data are valuable for designing future clinical trials, as clinical outcomes may be influenced by the genotypes.&quot;,&quot;publisher&quot;:&quot;BioMed Central Ltd&quot;,&quot;issue&quot;:&quot;1&quot;,&quot;volume&quot;:&quot;16&quot;},&quot;isTemporary&quot;:false}],&quot;isEdited&quot;:false,&quot;citationTag&quot;:&quot;MENDELEY_CITATION_v3_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&quot;,&quot;manualOverride&quot;:{&quot;isManuallyOverridden&quot;:false,&quot;manualOverrideText&quot;:&quot;&quot;,&quot;citeprocText&quot;:&quot;[27]&quot;}},{&quot;citationID&quot;:&quot;MENDELEY_CITATION_c76f3edb-d50e-44e9-8032-7629232b76c9&quot;,&quot;citationItems&quot;:[{&quot;id&quot;:&quot;1ad8bbc0-5fbe-3576-b37b-71c5c54d00fb&quot;,&quot;itemData&quot;:{&quot;DOI&quot;:&quot;10.1016/j.ejpn.2016.07.020&quot;,&quot;ISSN&quot;:&quot;1532-2130 (Electronic)&quot;,&quot;PMID&quot;:&quot;27524390&quot;,&quot;abstract&quot;:&quot;INTRODUCTION: Duchenne muscular dystrophy (DMD) is the most common inherited muscle disease in children. Recent years have seen an increase in age of survival into adulthood following the introduction of proactive standards of care. We reviewed mortality in DMD in our population in order to identify potential underlying risk factors for premature death and improve clinical care. METHOD: A retrospective case note review of all deaths in the DMD population over the last 10 years in North East England. We identified 2 groups of patients: patients who died from underlying cardiac and/or respiratory failure (group 1) and patients who died unexpectedly in the absence of underlying cardio-respiratory failure (group 2). RESULTS: Detailed information was available on 21 patients. Mean age of death in group 1 (17 patients) was 23.9 (14.4-39.5) years, in group 2 (4 patients) 14 (12.7-14.9) years. Causes of death in group 2 were acute pneumonia, cardiac arrest, acute respiratory distress and multi-organ failure. Across both groups we identified concerns regarding respiratory failure, inadequate nutrition, non-attendance at appointments, suboptimal coordination of care and decreased psychological wellbeing. In group 2, fat embolism, cardiac arrhythmia and adrenal insufficiency were also potential contributing factors. CONCLUSIONS: The main cause of death in DMD in our population remains cardio-respiratory failure. Four patients (19%) died in their teenage years in the absence of severe cardiorespiratory failure. A more thorough understanding of the impact of DMD and its treatment on all organs systems is required to minimise the risk of an untimely death.&quot;,&quot;author&quot;:[{&quot;dropping-particle&quot;:&quot;&quot;,&quot;family&quot;:&quot;Ruiten&quot;,&quot;given&quot;:&quot;H J A&quot;,&quot;non-dropping-particle&quot;:&quot;Van&quot;,&quot;parse-names&quot;:false,&quot;suffix&quot;:&quot;&quot;},{&quot;dropping-particle&quot;:&quot;&quot;,&quot;family&quot;:&quot;Marini Bettolo&quot;,&quot;given&quot;:&quot;C&quot;,&quot;non-dropping-particle&quot;:&quot;&quot;,&quot;parse-names&quot;:false,&quot;suffix&quot;:&quot;&quot;},{&quot;dropping-particle&quot;:&quot;&quot;,&quot;family&quot;:&quot;Cheetham&quot;,&quot;given&quot;:&quot;T&quot;,&quot;non-dropping-particle&quot;:&quot;&quot;,&quot;parse-names&quot;:false,&quot;suffix&quot;:&quot;&quot;},{&quot;dropping-particle&quot;:&quot;&quot;,&quot;family&quot;:&quot;Eagle&quot;,&quot;given&quot;:&quot;M&quot;,&quot;non-dropping-particle&quot;:&quot;&quot;,&quot;parse-names&quot;:false,&quot;suffix&quot;:&quot;&quot;},{&quot;dropping-particle&quot;:&quot;&quot;,&quot;family&quot;:&quot;Lochmuller&quot;,&quot;given&quot;:&quot;H&quot;,&quot;non-dropping-particle&quot;:&quot;&quot;,&quot;parse-names&quot;:false,&quot;suffix&quot;:&quot;&quot;},{&quot;dropping-particle&quot;:&quot;&quot;,&quot;family&quot;:&quot;Straub&quot;,&quot;given&quot;:&quot;V&quot;,&quot;non-dropping-particle&quot;:&quot;&quot;,&quot;parse-names&quot;:false,&quot;suffix&quot;:&quot;&quot;},{&quot;dropping-particle&quot;:&quot;&quot;,&quot;family&quot;:&quot;Bushby&quot;,&quot;given&quot;:&quot;K&quot;,&quot;non-dropping-particle&quot;:&quot;&quot;,&quot;parse-names&quot;:false,&quot;suffix&quot;:&quot;&quot;},{&quot;dropping-particle&quot;:&quot;&quot;,&quot;family&quot;:&quot;Guglieri&quot;,&quot;given&quot;:&quot;M&quot;,&quot;non-dropping-particle&quot;:&quot;&quot;,&quot;parse-names&quot;:false,&quot;suffix&quot;:&quot;&quot;}],&quot;container-title&quot;:&quot;European journal of paediatric neurology : EJPN : official journal of the European Paediatric Neurology Society&quot;,&quot;issue&quot;:&quot;6&quot;,&quot;issued&quot;:{&quot;date-parts&quot;:[[&quot;2016&quot;,&quot;11&quot;]]},&quot;language&quot;:&quot;eng&quot;,&quot;page&quot;:&quot;904-909&quot;,&quot;publisher-place&quot;:&quot;England&quot;,&quot;title&quot;:&quot;Why are some patients with Duchenne muscular dystrophy dying young: An analysis of causes of death in North East England.&quot;,&quot;type&quot;:&quot;article-journal&quot;,&quot;volume&quot;:&quot;20&quot;,&quot;id&quot;:&quot;1ad8bbc0-5fbe-3576-b37b-71c5c54d00fb&quot;},&quot;uris&quot;:[&quot;http://www.mendeley.com/documents/?uuid=a2e8df4c-2ac7-4feb-8d37-5712657ec2e9&quot;,&quot;http://www.mendeley.com/documents/?uuid=2916cbc9-b216-4c30-9121-516819f60b6b&quot;],&quot;isTemporary&quot;:false,&quot;legacyDesktopId&quot;:&quot;a2e8df4c-2ac7-4feb-8d37-5712657ec2e9&quot;}],&quot;properties&quot;:{&quot;noteIndex&quot;:0},&quot;isEdited&quot;:false,&quot;citationTag&quot;:&quot;MENDELEY_CITATION_v3_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&quot;,&quot;manualOverride&quot;:{&quot;isManuallyOverridden&quot;:false,&quot;manualOverrideText&quot;:&quot;&quot;,&quot;citeprocText&quot;:&quot;[28]&quot;}},{&quot;citationID&quot;:&quot;MENDELEY_CITATION_726919ee-8f8a-4a96-a867-11849f6e6d98&quot;,&quot;citationItems&quot;:[{&quot;id&quot;:&quot;5505c9c3-dca6-333f-80ea-a22bbd10ac7a&quot;,&quot;itemData&quot;:{&quot;DOI&quot;:&quot;10.1371/journal.pone.0004347&quot;,&quot;ISBN&quot;:&quot;1932-6203&quot;,&quot;ISSN&quot;:&quot;1932-6203 (Electronic)&quot;,&quot;PMID&quot;:&quot;19194511&quot;,&quot;abstract&quot;:&quot;BACKGROUND: To explore clinical heterogeneity of Duchenne muscular dystrophy (DMD), viewed as a major obstacle to the interpretation of therapeutic trials METHODOLOGY/PRINCIPAL FINDINGS: A retrospective single institution long-term follow-up study was carried out in DMD patients with both complete lack of muscle dystrophin and genotyping. An exploratory series (series 1) was used to assess phenotypic heterogeneity and to identify early criteria predicting future outcome; it included 75 consecutive steroid-free patients, longitudinally evaluated for motor, respiratory, cardiac and cognitive functions (median follow-up: 10.5 yrs). A validation series (series 2) was used to test robustness of the selected predictive criteria; it included 34 more routinely evaluated patients (age&gt;12 yrs). Multivariate analysis of series 1 classified 70/75 patients into 4 clusters with distinctive intellectual and motor outcomes: A (early infantile DMD, 20%): severe intellectual and motor outcomes; B (classical DMD, 28%): intermediate intellectual and poor motor outcome; C (moderate pure motor DMD, 22%): normal intelligence and delayed motor impairment; and D (severe pure motor DMD, 30%): normal intelligence and poor motor outcome. Group A patients had the most severe respiratory and cardiac involvement. Frequency of mutations upstream to exon 30 increased from group A to D, but genotype/phenotype correlations were restricted to cognition (IQ&gt;71: OR 7.7, 95%CI 1.6-20.4, p&lt;0.003). Diagnostic accuracy tests showed that combination of \&quot;clinical onset &lt;2 yrs\&quot; with \&quot;mental retardation\&quot; reliably assigned patients to group A (sensitivity 0.93, specificity 0.98). Combination of \&quot;lower limb MMT score&gt;6 at 8 yrs\&quot; with \&quot;normal or borderline mental status\&quot; reliably assigned patients to group C (sensitivity: 1, specificity: 0.94). These criteria were also predictive of \&quot;early infantile DMD\&quot; and \&quot;moderate pure motor DMD\&quot; in series 2. CONCLUSIONS/SIGNIFICANCE: DMD can be divided into 4 sub-phenotypes differing by severity of muscle and brain dysfunction. Simple early criteria can be used to include patients with similar outcomes in future therapeutic trials.&quot;,&quot;author&quot;:[{&quot;dropping-particle&quot;:&quot;&quot;,&quot;family&quot;:&quot;Desguerre&quot;,&quot;given&quot;:&quot;Isabelle&quot;,&quot;non-dropping-particle&quot;:&quot;&quot;,&quot;parse-names&quot;:false,&quot;suffix&quot;:&quot;&quot;},{&quot;dropping-particle&quot;:&quot;&quot;,&quot;family&quot;:&quot;Christov&quot;,&quot;given&quot;:&quot;Christo&quot;,&quot;non-dropping-particle&quot;:&quot;&quot;,&quot;parse-names&quot;:false,&quot;suffix&quot;:&quot;&quot;},{&quot;dropping-particle&quot;:&quot;&quot;,&quot;family&quot;:&quot;Mayer&quot;,&quot;given&quot;:&quot;Michele&quot;,&quot;non-dropping-particle&quot;:&quot;&quot;,&quot;parse-names&quot;:false,&quot;suffix&quot;:&quot;&quot;},{&quot;dropping-particle&quot;:&quot;&quot;,&quot;family&quot;:&quot;Zeller&quot;,&quot;given&quot;:&quot;Reinhard&quot;,&quot;non-dropping-particle&quot;:&quot;&quot;,&quot;parse-names&quot;:false,&quot;suffix&quot;:&quot;&quot;},{&quot;dropping-particle&quot;:&quot;&quot;,&quot;family&quot;:&quot;Becane&quot;,&quot;given&quot;:&quot;Henri-Marc M&quot;,&quot;non-dropping-particle&quot;:&quot;&quot;,&quot;parse-names&quot;:false,&quot;suffix&quot;:&quot;&quot;},{&quot;dropping-particle&quot;:&quot;&quot;,&quot;family&quot;:&quot;Bastuji-Garin&quot;,&quot;given&quot;:&quot;Sylvie&quot;,&quot;non-dropping-particle&quot;:&quot;&quot;,&quot;parse-names&quot;:false,&quot;suffix&quot;:&quot;&quot;},{&quot;dropping-particle&quot;:&quot;&quot;,&quot;family&quot;:&quot;Leturcq&quot;,&quot;given&quot;:&quot;France&quot;,&quot;non-dropping-particle&quot;:&quot;&quot;,&quot;parse-names&quot;:false,&quot;suffix&quot;:&quot;&quot;},{&quot;dropping-particle&quot;:&quot;&quot;,&quot;family&quot;:&quot;Chiron&quot;,&quot;given&quot;:&quot;Catherine&quot;,&quot;non-dropping-particle&quot;:&quot;&quot;,&quot;parse-names&quot;:false,&quot;suffix&quot;:&quot;&quot;},{&quot;dropping-particle&quot;:&quot;&quot;,&quot;family&quot;:&quot;Chelly&quot;,&quot;given&quot;:&quot;Jamel&quot;,&quot;non-dropping-particle&quot;:&quot;&quot;,&quot;parse-names&quot;:false,&quot;suffix&quot;:&quot;&quot;},{&quot;dropping-particle&quot;:&quot;&quot;,&quot;family&quot;:&quot;Gherardi&quot;,&quot;given&quot;:&quot;Romain K&quot;,&quot;non-dropping-particle&quot;:&quot;&quot;,&quot;parse-names&quot;:false,&quot;suffix&quot;:&quot;&quot;}],&quot;container-title&quot;:&quot;PloS one&quot;,&quot;edition&quot;:&quot;2009/02/06&quot;,&quot;issue&quot;:&quot;2&quot;,&quot;issued&quot;:{&quot;date-parts&quot;:[[&quot;2009&quot;]]},&quot;language&quot;:&quot;eng&quot;,&quot;note&quot;:&quot;From Duplicate 2 (Clinical heterogeneity of duchenne muscular dystrophy (DMD): definition of sub-phenotypes and predictive criteria by long-term follow-up - Desguerre, I; Christov, C; Mayer, M; Zeller, R; Becane, H M; Bastuji-Garin, S; Leturcq, F; Chiron, C; Chelly, J; Gherardi, R K)\n\n1932-6203\nDesguerre, Isabelle\nChristov, Christo\nMayer, Michele\nZeller, Reinhard\nBecane, Henri-Marc\nBastuji-Garin, Sylvie\nLeturcq, France\nChiron, Catherine\nChelly, Jamel\nGherardi, Romain K\nJournal Article\nResearch Support, Non-U.S. Gov't\nUnited States\nPLoS One. 2009;4(2):e4347. doi: 10.1371/journal.pone.0004347. Epub 2009 Feb 5.&quot;,&quot;page&quot;:&quot;e4347&quot;,&quot;publisher-place&quot;:&quot;United States&quot;,&quot;title&quot;:&quot;Clinical heterogeneity of duchenne muscular dystrophy (DMD): definition of sub-phenotypes and predictive criteria by long-term follow-up&quot;,&quot;type&quot;:&quot;article-journal&quot;,&quot;volume&quot;:&quot;4&quot;,&quot;id&quot;:&quot;5505c9c3-dca6-333f-80ea-a22bbd10ac7a&quot;},&quot;uris&quot;:[&quot;http://www.mendeley.com/documents/?uuid=c2bc4246-6f76-4590-8aa6-3f9f233c82a1&quot;],&quot;isTemporary&quot;:false,&quot;legacyDesktopId&quot;:&quot;c2bc4246-6f76-4590-8aa6-3f9f233c82a1&quot;}],&quot;properties&quot;:{&quot;noteIndex&quot;:0},&quot;isEdited&quot;:false,&quot;citationTag&quot;:&quot;MENDELEY_CITATION_v3_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&quot;,&quot;manualOverride&quot;:{&quot;citeprocText&quot;:&quot;[3]&quot;,&quot;isManuallyOverridden&quot;:false,&quot;manualOverrideText&quot;:&quot;&quot;}},{&quot;properties&quot;:{&quot;noteIndex&quot;:0},&quot;citationID&quot;:&quot;MENDELEY_CITATION_1653eab2-65af-4314-8257-e89059bdf249&quot;,&quot;citationItems&quot;:[{&quot;id&quot;:&quot;0ae48d0f-1c87-3992-ae78-fd00251982de&quot;,&quot;itemData&quot;:{&quot;type&quot;:&quot;article-journal&quot;,&quot;id&quot;:&quot;0ae48d0f-1c87-3992-ae78-fd00251982de&quot;,&quot;title&quot;:&quot;Genotype-phenotype analysis in 2,405 patients with a dystrophinopathy using the UMD-DMD database: A model of nationwide knowledgebase&quot;,&quot;author&quot;:[{&quot;family&quot;:&quot;Tuffery-Giraud&quot;,&quot;given&quot;:&quot;Sylvie&quot;,&quot;parse-names&quot;:false,&quot;dropping-particle&quot;:&quot;&quot;,&quot;non-dropping-particle&quot;:&quot;&quot;},{&quot;family&quot;:&quot;Béroud&quot;,&quot;given&quot;:&quot;Christophe&quot;,&quot;parse-names&quot;:false,&quot;dropping-particle&quot;:&quot;&quot;,&quot;non-dropping-particle&quot;:&quot;&quot;},{&quot;family&quot;:&quot;Leturcq&quot;,&quot;given&quot;:&quot;France&quot;,&quot;parse-names&quot;:false,&quot;dropping-particle&quot;:&quot;&quot;,&quot;non-dropping-particle&quot;:&quot;&quot;},{&quot;family&quot;:&quot;Yaou&quot;,&quot;given&quot;:&quot;Rabah&quot;,&quot;parse-names&quot;:false,&quot;dropping-particle&quot;:&quot;ben&quot;,&quot;non-dropping-particle&quot;:&quot;&quot;},{&quot;family&quot;:&quot;Hamroun&quot;,&quot;given&quot;:&quot;Dalil&quot;,&quot;parse-names&quot;:false,&quot;dropping-particle&quot;:&quot;&quot;,&quot;non-dropping-particle&quot;:&quot;&quot;},{&quot;family&quot;:&quot;Michel-Calemard&quot;,&quot;given&quot;:&quot;Laurence&quot;,&quot;parse-names&quot;:false,&quot;dropping-particle&quot;:&quot;&quot;,&quot;non-dropping-particle&quot;:&quot;&quot;},{&quot;family&quot;:&quot;Moizard&quot;,&quot;given&quot;:&quot;Marie Pierre&quot;,&quot;parse-names&quot;:false,&quot;dropping-particle&quot;:&quot;&quot;,&quot;non-dropping-particle&quot;:&quot;&quot;},{&quot;family&quot;:&quot;Bernard&quot;,&quot;given&quot;:&quot;Rafaëlle&quot;,&quot;parse-names&quot;:false,&quot;dropping-particle&quot;:&quot;&quot;,&quot;non-dropping-particle&quot;:&quot;&quot;},{&quot;family&quot;:&quot;Cossée&quot;,&quot;given&quot;:&quot;Mireille&quot;,&quot;parse-names&quot;:false,&quot;dropping-particle&quot;:&quot;&quot;,&quot;non-dropping-particle&quot;:&quot;&quot;},{&quot;family&quot;:&quot;Boisseau&quot;,&quot;given&quot;:&quot;Pierre&quot;,&quot;parse-names&quot;:false,&quot;dropping-particle&quot;:&quot;&quot;,&quot;non-dropping-particle&quot;:&quot;&quot;},{&quot;family&quot;:&quot;Blayau&quot;,&quot;given&quot;:&quot;Martine&quot;,&quot;parse-names&quot;:false,&quot;dropping-particle&quot;:&quot;&quot;,&quot;non-dropping-particle&quot;:&quot;&quot;},{&quot;family&quot;:&quot;Creveaux&quot;,&quot;given&quot;:&quot;Isabelle&quot;,&quot;parse-names&quot;:false,&quot;dropping-particle&quot;:&quot;&quot;,&quot;non-dropping-particle&quot;:&quot;&quot;},{&quot;family&quot;:&quot;Guiochon-Mantel&quot;,&quot;given&quot;:&quot;Anne&quot;,&quot;parse-names&quot;:false,&quot;dropping-particle&quot;:&quot;&quot;,&quot;non-dropping-particle&quot;:&quot;&quot;},{&quot;family&quot;:&quot;Martinville&quot;,&quot;given&quot;:&quot;Bérengère&quot;,&quot;parse-names&quot;:false,&quot;dropping-particle&quot;:&quot;&quot;,&quot;non-dropping-particle&quot;:&quot;de&quot;},{&quot;family&quot;:&quot;Philippe&quot;,&quot;given&quot;:&quot;Christophe&quot;,&quot;parse-names&quot;:false,&quot;dropping-particle&quot;:&quot;&quot;,&quot;non-dropping-particle&quot;:&quot;&quot;},{&quot;family&quot;:&quot;Monnier&quot;,&quot;given&quot;:&quot;Nicole&quot;,&quot;parse-names&quot;:false,&quot;dropping-particle&quot;:&quot;&quot;,&quot;non-dropping-particle&quot;:&quot;&quot;},{&quot;family&quot;:&quot;Bieth&quot;,&quot;given&quot;:&quot;Eric&quot;,&quot;parse-names&quot;:false,&quot;dropping-particle&quot;:&quot;&quot;,&quot;non-dropping-particle&quot;:&quot;&quot;},{&quot;family&quot;:&quot;Kien&quot;,&quot;given&quot;:&quot;Philippe Khau&quot;,&quot;parse-names&quot;:false,&quot;dropping-particle&quot;:&quot;&quot;,&quot;non-dropping-particle&quot;:&quot;van&quot;},{&quot;family&quot;:&quot;Desmet&quot;,&quot;given&quot;:&quot;François Olivier&quot;,&quot;parse-names&quot;:false,&quot;dropping-particle&quot;:&quot;&quot;,&quot;non-dropping-particle&quot;:&quot;&quot;},{&quot;family&quot;:&quot;Humbertclaude&quot;,&quot;given&quot;:&quot;Véronique&quot;,&quot;parse-names&quot;:false,&quot;dropping-particle&quot;:&quot;&quot;,&quot;non-dropping-particle&quot;:&quot;&quot;},{&quot;family&quot;:&quot;Kaplan&quot;,&quot;given&quot;:&quot;Jean Claude&quot;,&quot;parse-names&quot;:false,&quot;dropping-particle&quot;:&quot;&quot;,&quot;non-dropping-particle&quot;:&quot;&quot;},{&quot;family&quot;:&quot;Chelly&quot;,&quot;given&quot;:&quot;Jamel&quot;,&quot;parse-names&quot;:false,&quot;dropping-particle&quot;:&quot;&quot;,&quot;non-dropping-particle&quot;:&quot;&quot;},{&quot;family&quot;:&quot;Claustres&quot;,&quot;given&quot;:&quot;Mireille&quot;,&quot;parse-names&quot;:false,&quot;dropping-particle&quot;:&quot;&quot;,&quot;non-dropping-particle&quot;:&quot;&quot;}],&quot;container-title&quot;:&quot;Human Mutation&quot;,&quot;DOI&quot;:&quot;10.1002/humu.20976&quot;,&quot;ISSN&quot;:&quot;10597794&quot;,&quot;PMID&quot;:&quot;19367636&quot;,&quot;issued&quot;:{&quot;date-parts&quot;:[[2009]]},&quot;page&quot;:&quot;934-945&quot;,&quot;abstract&quot;:&quot;UMD-DMD France is a knowledgebase developed through a multicenter academic effort to provide an up-to-date resource of curated information covering all identified mutations in patients with a dystrophinopathy. The current release includes 2,411 entries consisting in 2,084 independent mutational events identified in 2,046 male patients and 38 expressing females, which corresponds to an estimated number of 39 people per million with a genetic diagnosis of dystrophinopathy in France. Mutations consist in 1,404 large deletions, 215 large duplications, and 465 small rearrangements, of which 39.8% are nonsense mutations. The reading frame rule holds true for 96% of the DMD patients and 93% of the BMD patients. Quality control relies on the curation by four experts for the DMD gene and related diseases. Data on dystrophin and RNA analysis, phenotypic groups, and transmission are also available. About 24% of the mutations are de novo events. This national centralized resource will contribute to a greater understanding of prevalence of dystrophinopathies in France, and in particular, of the true frequency of BMD, which was found to be almost half (43%) that of DMD. UMD-DMD is a searchable anonymous database that includes numerous newly developed tools, which can benefit to all the scientific community interested in dystrophinopathies. Dedicated functions for genotype-based therapies allowed the prediction of a new multiexon skipping (del 45-53) potentially applicable to 53% of the deleted DMD patients. Finally, such a national database will prove to be useful to implement the international global DMD patients' registries under development. © 2009 Wiley-Liss, Inc.&quot;,&quot;publisher&quot;:&quot;Wiley-Liss Inc.&quot;,&quot;issue&quot;:&quot;6&quot;,&quot;volume&quot;:&quot;30&quot;},&quot;isTemporary&quot;:false}],&quot;isEdited&quot;:false,&quot;citationTag&quot;:&quot;MENDELEY_CITATION_v3_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&quot;,&quot;manualOverride&quot;:{&quot;isManuallyOverridden&quot;:false,&quot;manualOverrideText&quot;:&quot;&quot;,&quot;citeprocText&quot;:&quot;[29]&quot;}},{&quot;citationID&quot;:&quot;MENDELEY_CITATION_fed7a06c-4684-45d7-849e-7e7fbd054887&quot;,&quot;citationItems&quot;:[{&quot;id&quot;:&quot;5505c9c3-dca6-333f-80ea-a22bbd10ac7a&quot;,&quot;itemData&quot;:{&quot;DOI&quot;:&quot;10.1371/journal.pone.0004347&quot;,&quot;ISBN&quot;:&quot;1932-6203&quot;,&quot;ISSN&quot;:&quot;1932-6203 (Electronic)&quot;,&quot;PMID&quot;:&quot;19194511&quot;,&quot;abstract&quot;:&quot;BACKGROUND: To explore clinical heterogeneity of Duchenne muscular dystrophy (DMD), viewed as a major obstacle to the interpretation of therapeutic trials METHODOLOGY/PRINCIPAL FINDINGS: A retrospective single institution long-term follow-up study was carried out in DMD patients with both complete lack of muscle dystrophin and genotyping. An exploratory series (series 1) was used to assess phenotypic heterogeneity and to identify early criteria predicting future outcome; it included 75 consecutive steroid-free patients, longitudinally evaluated for motor, respiratory, cardiac and cognitive functions (median follow-up: 10.5 yrs). A validation series (series 2) was used to test robustness of the selected predictive criteria; it included 34 more routinely evaluated patients (age&gt;12 yrs). Multivariate analysis of series 1 classified 70/75 patients into 4 clusters with distinctive intellectual and motor outcomes: A (early infantile DMD, 20%): severe intellectual and motor outcomes; B (classical DMD, 28%): intermediate intellectual and poor motor outcome; C (moderate pure motor DMD, 22%): normal intelligence and delayed motor impairment; and D (severe pure motor DMD, 30%): normal intelligence and poor motor outcome. Group A patients had the most severe respiratory and cardiac involvement. Frequency of mutations upstream to exon 30 increased from group A to D, but genotype/phenotype correlations were restricted to cognition (IQ&gt;71: OR 7.7, 95%CI 1.6-20.4, p&lt;0.003). Diagnostic accuracy tests showed that combination of \&quot;clinical onset &lt;2 yrs\&quot; with \&quot;mental retardation\&quot; reliably assigned patients to group A (sensitivity 0.93, specificity 0.98). Combination of \&quot;lower limb MMT score&gt;6 at 8 yrs\&quot; with \&quot;normal or borderline mental status\&quot; reliably assigned patients to group C (sensitivity: 1, specificity: 0.94). These criteria were also predictive of \&quot;early infantile DMD\&quot; and \&quot;moderate pure motor DMD\&quot; in series 2. CONCLUSIONS/SIGNIFICANCE: DMD can be divided into 4 sub-phenotypes differing by severity of muscle and brain dysfunction. Simple early criteria can be used to include patients with similar outcomes in future therapeutic trials.&quot;,&quot;author&quot;:[{&quot;dropping-particle&quot;:&quot;&quot;,&quot;family&quot;:&quot;Desguerre&quot;,&quot;given&quot;:&quot;Isabelle&quot;,&quot;non-dropping-particle&quot;:&quot;&quot;,&quot;parse-names&quot;:false,&quot;suffix&quot;:&quot;&quot;},{&quot;dropping-particle&quot;:&quot;&quot;,&quot;family&quot;:&quot;Christov&quot;,&quot;given&quot;:&quot;Christo&quot;,&quot;non-dropping-particle&quot;:&quot;&quot;,&quot;parse-names&quot;:false,&quot;suffix&quot;:&quot;&quot;},{&quot;dropping-particle&quot;:&quot;&quot;,&quot;family&quot;:&quot;Mayer&quot;,&quot;given&quot;:&quot;Michele&quot;,&quot;non-dropping-particle&quot;:&quot;&quot;,&quot;parse-names&quot;:false,&quot;suffix&quot;:&quot;&quot;},{&quot;dropping-particle&quot;:&quot;&quot;,&quot;family&quot;:&quot;Zeller&quot;,&quot;given&quot;:&quot;Reinhard&quot;,&quot;non-dropping-particle&quot;:&quot;&quot;,&quot;parse-names&quot;:false,&quot;suffix&quot;:&quot;&quot;},{&quot;dropping-particle&quot;:&quot;&quot;,&quot;family&quot;:&quot;Becane&quot;,&quot;given&quot;:&quot;Henri-Marc M&quot;,&quot;non-dropping-particle&quot;:&quot;&quot;,&quot;parse-names&quot;:false,&quot;suffix&quot;:&quot;&quot;},{&quot;dropping-particle&quot;:&quot;&quot;,&quot;family&quot;:&quot;Bastuji-Garin&quot;,&quot;given&quot;:&quot;Sylvie&quot;,&quot;non-dropping-particle&quot;:&quot;&quot;,&quot;parse-names&quot;:false,&quot;suffix&quot;:&quot;&quot;},{&quot;dropping-particle&quot;:&quot;&quot;,&quot;family&quot;:&quot;Leturcq&quot;,&quot;given&quot;:&quot;France&quot;,&quot;non-dropping-particle&quot;:&quot;&quot;,&quot;parse-names&quot;:false,&quot;suffix&quot;:&quot;&quot;},{&quot;dropping-particle&quot;:&quot;&quot;,&quot;family&quot;:&quot;Chiron&quot;,&quot;given&quot;:&quot;Catherine&quot;,&quot;non-dropping-particle&quot;:&quot;&quot;,&quot;parse-names&quot;:false,&quot;suffix&quot;:&quot;&quot;},{&quot;dropping-particle&quot;:&quot;&quot;,&quot;family&quot;:&quot;Chelly&quot;,&quot;given&quot;:&quot;Jamel&quot;,&quot;non-dropping-particle&quot;:&quot;&quot;,&quot;parse-names&quot;:false,&quot;suffix&quot;:&quot;&quot;},{&quot;dropping-particle&quot;:&quot;&quot;,&quot;family&quot;:&quot;Gherardi&quot;,&quot;given&quot;:&quot;Romain K&quot;,&quot;non-dropping-particle&quot;:&quot;&quot;,&quot;parse-names&quot;:false,&quot;suffix&quot;:&quot;&quot;}],&quot;container-title&quot;:&quot;PloS one&quot;,&quot;edition&quot;:&quot;2009/02/06&quot;,&quot;issue&quot;:&quot;2&quot;,&quot;issued&quot;:{&quot;date-parts&quot;:[[&quot;2009&quot;]]},&quot;language&quot;:&quot;eng&quot;,&quot;note&quot;:&quot;From Duplicate 2 (Clinical heterogeneity of duchenne muscular dystrophy (DMD): definition of sub-phenotypes and predictive criteria by long-term follow-up - Desguerre, I; Christov, C; Mayer, M; Zeller, R; Becane, H M; Bastuji-Garin, S; Leturcq, F; Chiron, C; Chelly, J; Gherardi, R K)\n\n1932-6203\nDesguerre, Isabelle\nChristov, Christo\nMayer, Michele\nZeller, Reinhard\nBecane, Henri-Marc\nBastuji-Garin, Sylvie\nLeturcq, France\nChiron, Catherine\nChelly, Jamel\nGherardi, Romain K\nJournal Article\nResearch Support, Non-U.S. Gov't\nUnited States\nPLoS One. 2009;4(2):e4347. doi: 10.1371/journal.pone.0004347. Epub 2009 Feb 5.&quot;,&quot;page&quot;:&quot;e4347&quot;,&quot;publisher-place&quot;:&quot;United States&quot;,&quot;title&quot;:&quot;Clinical heterogeneity of duchenne muscular dystrophy (DMD): definition of sub-phenotypes and predictive criteria by long-term follow-up&quot;,&quot;type&quot;:&quot;article-journal&quot;,&quot;volume&quot;:&quot;4&quot;,&quot;id&quot;:&quot;5505c9c3-dca6-333f-80ea-a22bbd10ac7a&quot;},&quot;uris&quot;:[&quot;http://www.mendeley.com/documents/?uuid=c2bc4246-6f76-4590-8aa6-3f9f233c82a1&quot;],&quot;isTemporary&quot;:false,&quot;legacyDesktopId&quot;:&quot;c2bc4246-6f76-4590-8aa6-3f9f233c82a1&quot;},{&quot;id&quot;:&quot;d453d1d6-3a5d-3c10-a98e-090bcc1c5f15&quot;,&quot;itemData&quot;:{&quot;DOI&quot;:&quot;10.1016/j.ejpn.2011.07.001&quot;,&quot;ISBN&quot;:&quot;1090-3798&quot;,&quot;ISSN&quot;:&quot;10903798&quot;,&quot;PMID&quot;:&quot;21920787&quot;,&quot;abstract&quot;:&quot;Aims: Our objective was to clarify the clinical heterogeneity in Duchenne muscular dystrophy (DMD). Methods: The French dystrophinopathy database provided clinical, histochemical and molecular data of 278 DMD patients (mean longitudinal follow-up: 14.2 years). Diagnosis was based on mutation identification in the DMD gene. Three groups were defined according to the age at ambulation loss: before 8 years (group A); between 8 and 11 years (group B); between 11 and 16 years (group C). Results: Motor and respiratory declines were statistically different between the three groups, as opposed to heart involvement. When acquired, running ability was lost at the mean age of 5.41 (group A), 7.11 (group B), 9.19 (group C) years; climbing stairs ability at 6.24 (group A), 7.99 (group B), 10,42 (group C) years, and ambulation at 7.10 (group A), 9.25 (group B), 12.01 (group C) years. Pulmonary growth stopped at 10.26 (group A), 12.45 (group B), 14.58 (group C) years. Then, forced vital capacity decreased at the rate of 8.83 (group A), 7.52 (group B), 6.03 (group C) percent per year. Phenotypic variability did not rely on specific mutational spectrum. Conclusion: Beside the most common form of DMD (group B), we provide detailed description on two extreme clinical subgroups: a severe one (group A) characterized by early severe motor and respiratory decline and a milder subgroup (group C). Compared to group B or C, four to six times fewer patients from group A are needed to detect the same decrease in disease progression in a clinical trial. © 2011 European Paediatric Neurology Society. Published by Elsevier Ltd. All rights reserved.&quot;,&quot;author&quot;:[{&quot;dropping-particle&quot;:&quot;&quot;,&quot;family&quot;:&quot;Humbertclaude&quot;,&quot;given&quot;:&quot;Véronique&quot;,&quot;non-dropping-particle&quot;:&quot;&quot;,&quot;parse-names&quot;:false,&quot;suffix&quot;:&quot;&quot;},{&quot;dropping-particle&quot;:&quot;&quot;,&quot;family&quot;:&quot;Hamroun&quot;,&quot;given&quot;:&quot;Dalil&quot;,&quot;non-dropping-particle&quot;:&quot;&quot;,&quot;parse-names&quot;:false,&quot;suffix&quot;:&quot;&quot;},{&quot;dropping-particle&quot;:&quot;&quot;,&quot;family&quot;:&quot;Bezzou&quot;,&quot;given&quot;:&quot;Kamel&quot;,&quot;non-dropping-particle&quot;:&quot;&quot;,&quot;parse-names&quot;:false,&quot;suffix&quot;:&quot;&quot;},{&quot;dropping-particle&quot;:&quot;&quot;,&quot;family&quot;:&quot;Bérard&quot;,&quot;given&quot;:&quot;Carole&quot;,&quot;non-dropping-particle&quot;:&quot;&quot;,&quot;parse-names&quot;:false,&quot;suffix&quot;:&quot;&quot;},{&quot;dropping-particle&quot;:&quot;&quot;,&quot;family&quot;:&quot;Boespflug-Tanguy&quot;,&quot;given&quot;:&quot;Odile&quot;,&quot;non-dropping-particle&quot;:&quot;&quot;,&quot;parse-names&quot;:false,&quot;suffix&quot;:&quot;&quot;},{&quot;dropping-particle&quot;:&quot;&quot;,&quot;family&quot;:&quot;Bommelaer&quot;,&quot;given&quot;:&quot;Christine&quot;,&quot;non-dropping-particle&quot;:&quot;&quot;,&quot;parse-names&quot;:false,&quot;suffix&quot;:&quot;&quot;},{&quot;dropping-particle&quot;:&quot;&quot;,&quot;family&quot;:&quot;Campana-Salort&quot;,&quot;given&quot;:&quot;Emmanuelle&quot;,&quot;non-dropping-particle&quot;:&quot;&quot;,&quot;parse-names&quot;:false,&quot;suffix&quot;:&quot;&quot;},{&quot;dropping-particle&quot;:&quot;&quot;,&quot;family&quot;:&quot;Cances&quot;,&quot;given&quot;:&quot;Claude&quot;,&quot;non-dropping-particle&quot;:&quot;&quot;,&quot;parse-names&quot;:false,&quot;suffix&quot;:&quot;&quot;},{&quot;dropping-particle&quot;:&quot;&quot;,&quot;family&quot;:&quot;Chabrol&quot;,&quot;given&quot;:&quot;Brigitte&quot;,&quot;non-dropping-particle&quot;:&quot;&quot;,&quot;parse-names&quot;:false,&quot;suffix&quot;:&quot;&quot;},{&quot;dropping-particle&quot;:&quot;&quot;,&quot;family&quot;:&quot;Commare&quot;,&quot;given&quot;:&quot;Marie Christine&quot;,&quot;non-dropping-particle&quot;:&quot;&quot;,&quot;parse-names&quot;:false,&quot;suffix&quot;:&quot;&quot;},{&quot;dropping-particle&quot;:&quot;&quot;,&quot;family&quot;:&quot;Cuisset&quot;,&quot;given&quot;:&quot;Jean Marie&quot;,&quot;non-dropping-particle&quot;:&quot;&quot;,&quot;parse-names&quot;:false,&quot;suffix&quot;:&quot;&quot;},{&quot;dropping-particle&quot;:&quot;&quot;,&quot;family&quot;:&quot;Lattre&quot;,&quot;given&quot;:&quot;Capucine&quot;,&quot;non-dropping-particle&quot;:&quot;De&quot;,&quot;parse-names&quot;:false,&quot;suffix&quot;:&quot;&quot;},{&quot;dropping-particle&quot;:&quot;&quot;,&quot;family&quot;:&quot;Desnuelle&quot;,&quot;given&quot;:&quot;Claude&quot;,&quot;non-dropping-particle&quot;:&quot;&quot;,&quot;parse-names&quot;:false,&quot;suffix&quot;:&quot;&quot;},{&quot;dropping-particle&quot;:&quot;&quot;,&quot;family&quot;:&quot;Echenne&quot;,&quot;given&quot;:&quot;Bernard&quot;,&quot;non-dropping-particle&quot;:&quot;&quot;,&quot;parse-names&quot;:false,&quot;suffix&quot;:&quot;&quot;},{&quot;dropping-particle&quot;:&quot;&quot;,&quot;family&quot;:&quot;Halbert&quot;,&quot;given&quot;:&quot;Cécile&quot;,&quot;non-dropping-particle&quot;:&quot;&quot;,&quot;parse-names&quot;:false,&quot;suffix&quot;:&quot;&quot;},{&quot;dropping-particle&quot;:&quot;&quot;,&quot;family&quot;:&quot;Jonquet&quot;,&quot;given&quot;:&quot;Olivier&quot;,&quot;non-dropping-particle&quot;:&quot;&quot;,&quot;parse-names&quot;:false,&quot;suffix&quot;:&quot;&quot;},{&quot;dropping-particle&quot;:&quot;&quot;,&quot;family&quot;:&quot;Labarre-Vila&quot;,&quot;given&quot;:&quot;Annick&quot;,&quot;non-dropping-particle&quot;:&quot;&quot;,&quot;parse-names&quot;:false,&quot;suffix&quot;:&quot;&quot;},{&quot;dropping-particle&quot;:&quot;&quot;,&quot;family&quot;:&quot;N'Guyen-Morel&quot;,&quot;given&quot;:&quot;Marie Ange&quot;,&quot;non-dropping-particle&quot;:&quot;&quot;,&quot;parse-names&quot;:false,&quot;suffix&quot;:&quot;&quot;},{&quot;dropping-particle&quot;:&quot;&quot;,&quot;family&quot;:&quot;Pages&quot;,&quot;given&quot;:&quot;Michel&quot;,&quot;non-dropping-particle&quot;:&quot;&quot;,&quot;parse-names&quot;:false,&quot;suffix&quot;:&quot;&quot;},{&quot;dropping-particle&quot;:&quot;&quot;,&quot;family&quot;:&quot;Pepin&quot;,&quot;given&quot;:&quot;Jean Louis&quot;,&quot;non-dropping-particle&quot;:&quot;&quot;,&quot;parse-names&quot;:false,&quot;suffix&quot;:&quot;&quot;},{&quot;dropping-particle&quot;:&quot;&quot;,&quot;family&quot;:&quot;Petitjean&quot;,&quot;given&quot;:&quot;Thierry&quot;,&quot;non-dropping-particle&quot;:&quot;&quot;,&quot;parse-names&quot;:false,&quot;suffix&quot;:&quot;&quot;},{&quot;dropping-particle&quot;:&quot;&quot;,&quot;family&quot;:&quot;Pouget&quot;,&quot;given&quot;:&quot;Jean&quot;,&quot;non-dropping-particle&quot;:&quot;&quot;,&quot;parse-names&quot;:false,&quot;suffix&quot;:&quot;&quot;},{&quot;dropping-particle&quot;:&quot;&quot;,&quot;family&quot;:&quot;Ollagnon-Roman&quot;,&quot;given&quot;:&quot;Elisabeth&quot;,&quot;non-dropping-particle&quot;:&quot;&quot;,&quot;parse-names&quot;:false,&quot;suffix&quot;:&quot;&quot;},{&quot;dropping-particle&quot;:&quot;&quot;,&quot;family&quot;:&quot;Richelme&quot;,&quot;given&quot;:&quot;Christian&quot;,&quot;non-dropping-particle&quot;:&quot;&quot;,&quot;parse-names&quot;:false,&quot;suffix&quot;:&quot;&quot;},{&quot;dropping-particle&quot;:&quot;&quot;,&quot;family&quot;:&quot;Rivier&quot;,&quot;given&quot;:&quot;Franois&quot;,&quot;non-dropping-particle&quot;:&quot;&quot;,&quot;parse-names&quot;:false,&quot;suffix&quot;:&quot;&quot;},{&quot;dropping-particle&quot;:&quot;&quot;,&quot;family&quot;:&quot;Sacconi&quot;,&quot;given&quot;:&quot;Sabrina&quot;,&quot;non-dropping-particle&quot;:&quot;&quot;,&quot;parse-names&quot;:false,&quot;suffix&quot;:&quot;&quot;},{&quot;dropping-particle&quot;:&quot;&quot;,&quot;family&quot;:&quot;Tiffreau&quot;,&quot;given&quot;:&quot;Vincent&quot;,&quot;non-dropping-particle&quot;:&quot;&quot;,&quot;parse-names&quot;:false,&quot;suffix&quot;:&quot;&quot;},{&quot;dropping-particle&quot;:&quot;&quot;,&quot;family&quot;:&quot;Vuillerot&quot;,&quot;given&quot;:&quot;Carole&quot;,&quot;non-dropping-particle&quot;:&quot;&quot;,&quot;parse-names&quot;:false,&quot;suffix&quot;:&quot;&quot;},{&quot;dropping-particle&quot;:&quot;&quot;,&quot;family&quot;:&quot;Picot&quot;,&quot;given&quot;:&quot;Marie Christine&quot;,&quot;non-dropping-particle&quot;:&quot;&quot;,&quot;parse-names&quot;:false,&quot;suffix&quot;:&quot;&quot;},{&quot;dropping-particle&quot;:&quot;&quot;,&quot;family&quot;:&quot;Claustres&quot;,&quot;given&quot;:&quot;Mireille&quot;,&quot;non-dropping-particle&quot;:&quot;&quot;,&quot;parse-names&quot;:false,&quot;suffix&quot;:&quot;&quot;},{&quot;dropping-particle&quot;:&quot;&quot;,&quot;family&quot;:&quot;Béroud&quot;,&quot;given&quot;:&quot;Christophe&quot;,&quot;non-dropping-particle&quot;:&quot;&quot;,&quot;parse-names&quot;:false,&quot;suffix&quot;:&quot;&quot;},{&quot;dropping-particle&quot;:&quot;&quot;,&quot;family&quot;:&quot;Tuffery-Giraud&quot;,&quot;given&quot;:&quot;Sylvie&quot;,&quot;non-dropping-particle&quot;:&quot;&quot;,&quot;parse-names&quot;:false,&quot;suffix&quot;:&quot;&quot;}],&quot;container-title&quot;:&quot;European Journal of Paediatric Neurology&quot;,&quot;issue&quot;:&quot;2&quot;,&quot;issued&quot;:{&quot;date-parts&quot;:[[&quot;2012&quot;]]},&quot;page&quot;:&quot;149-160&quot;,&quot;title&quot;:&quot;Motor and respiratory heterogeneity in Duchenne patients: Implication for clinical trials&quot;,&quot;type&quot;:&quot;article-journal&quot;,&quot;volume&quot;:&quot;16&quot;,&quot;id&quot;:&quot;d453d1d6-3a5d-3c10-a98e-090bcc1c5f15&quot;},&quot;uris&quot;:[&quot;http://www.mendeley.com/documents/?uuid=76e54ce2-6833-428d-bed4-29f295af3a9d&quot;],&quot;isTemporary&quot;:false,&quot;legacyDesktopId&quot;:&quot;76e54ce2-6833-428d-bed4-29f295af3a9d&quot;},{&quot;id&quot;:&quot;1ad8bbc0-5fbe-3576-b37b-71c5c54d00fb&quot;,&quot;itemData&quot;:{&quot;DOI&quot;:&quot;10.1016/j.ejpn.2016.07.020&quot;,&quot;ISSN&quot;:&quot;1532-2130 (Electronic)&quot;,&quot;PMID&quot;:&quot;27524390&quot;,&quot;abstract&quot;:&quot;INTRODUCTION: Duchenne muscular dystrophy (DMD) is the most common inherited muscle disease in children. Recent years have seen an increase in age of survival into adulthood following the introduction of proactive standards of care. We reviewed mortality in DMD in our population in order to identify potential underlying risk factors for premature death and improve clinical care. METHOD: A retrospective case note review of all deaths in the DMD population over the last 10 years in North East England. We identified 2 groups of patients: patients who died from underlying cardiac and/or respiratory failure (group 1) and patients who died unexpectedly in the absence of underlying cardio-respiratory failure (group 2). RESULTS: Detailed information was available on 21 patients. Mean age of death in group 1 (17 patients) was 23.9 (14.4-39.5) years, in group 2 (4 patients) 14 (12.7-14.9) years. Causes of death in group 2 were acute pneumonia, cardiac arrest, acute respiratory distress and multi-organ failure. Across both groups we identified concerns regarding respiratory failure, inadequate nutrition, non-attendance at appointments, suboptimal coordination of care and decreased psychological wellbeing. In group 2, fat embolism, cardiac arrhythmia and adrenal insufficiency were also potential contributing factors. CONCLUSIONS: The main cause of death in DMD in our population remains cardio-respiratory failure. Four patients (19%) died in their teenage years in the absence of severe cardiorespiratory failure. A more thorough understanding of the impact of DMD and its treatment on all organs systems is required to minimise the risk of an untimely death.&quot;,&quot;author&quot;:[{&quot;dropping-particle&quot;:&quot;&quot;,&quot;family&quot;:&quot;Ruiten&quot;,&quot;given&quot;:&quot;H J A&quot;,&quot;non-dropping-particle&quot;:&quot;Van&quot;,&quot;parse-names&quot;:false,&quot;suffix&quot;:&quot;&quot;},{&quot;dropping-particle&quot;:&quot;&quot;,&quot;family&quot;:&quot;Marini Bettolo&quot;,&quot;given&quot;:&quot;C&quot;,&quot;non-dropping-particle&quot;:&quot;&quot;,&quot;parse-names&quot;:false,&quot;suffix&quot;:&quot;&quot;},{&quot;dropping-particle&quot;:&quot;&quot;,&quot;family&quot;:&quot;Cheetham&quot;,&quot;given&quot;:&quot;T&quot;,&quot;non-dropping-particle&quot;:&quot;&quot;,&quot;parse-names&quot;:false,&quot;suffix&quot;:&quot;&quot;},{&quot;dropping-particle&quot;:&quot;&quot;,&quot;family&quot;:&quot;Eagle&quot;,&quot;given&quot;:&quot;M&quot;,&quot;non-dropping-particle&quot;:&quot;&quot;,&quot;parse-names&quot;:false,&quot;suffix&quot;:&quot;&quot;},{&quot;dropping-particle&quot;:&quot;&quot;,&quot;family&quot;:&quot;Lochmuller&quot;,&quot;given&quot;:&quot;H&quot;,&quot;non-dropping-particle&quot;:&quot;&quot;,&quot;parse-names&quot;:false,&quot;suffix&quot;:&quot;&quot;},{&quot;dropping-particle&quot;:&quot;&quot;,&quot;family&quot;:&quot;Straub&quot;,&quot;given&quot;:&quot;V&quot;,&quot;non-dropping-particle&quot;:&quot;&quot;,&quot;parse-names&quot;:false,&quot;suffix&quot;:&quot;&quot;},{&quot;dropping-particle&quot;:&quot;&quot;,&quot;family&quot;:&quot;Bushby&quot;,&quot;given&quot;:&quot;K&quot;,&quot;non-dropping-particle&quot;:&quot;&quot;,&quot;parse-names&quot;:false,&quot;suffix&quot;:&quot;&quot;},{&quot;dropping-particle&quot;:&quot;&quot;,&quot;family&quot;:&quot;Guglieri&quot;,&quot;given&quot;:&quot;M&quot;,&quot;non-dropping-particle&quot;:&quot;&quot;,&quot;parse-names&quot;:false,&quot;suffix&quot;:&quot;&quot;}],&quot;container-title&quot;:&quot;European journal of paediatric neurology : EJPN : official journal of the European Paediatric Neurology Society&quot;,&quot;issue&quot;:&quot;6&quot;,&quot;issued&quot;:{&quot;date-parts&quot;:[[&quot;2016&quot;,&quot;11&quot;]]},&quot;language&quot;:&quot;eng&quot;,&quot;page&quot;:&quot;904-909&quot;,&quot;publisher-place&quot;:&quot;England&quot;,&quot;title&quot;:&quot;Why are some patients with Duchenne muscular dystrophy dying young: An analysis of causes of death in North East England.&quot;,&quot;type&quot;:&quot;article-journal&quot;,&quot;volume&quot;:&quot;20&quot;,&quot;id&quot;:&quot;1ad8bbc0-5fbe-3576-b37b-71c5c54d00fb&quot;},&quot;uris&quot;:[&quot;http://www.mendeley.com/documents/?uuid=a2e8df4c-2ac7-4feb-8d37-5712657ec2e9&quot;,&quot;http://www.mendeley.com/documents/?uuid=2916cbc9-b216-4c30-9121-516819f60b6b&quot;],&quot;isTemporary&quot;:false,&quot;legacyDesktopId&quot;:&quot;a2e8df4c-2ac7-4feb-8d37-5712657ec2e9&quot;}],&quot;properties&quot;:{&quot;noteIndex&quot;:0},&quot;isEdited&quot;:false,&quot;citationTag&quot;:&quot;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&quot;,&quot;manualOverride&quot;:{&quot;isManuallyOverridden&quot;:false,&quot;manualOverrideText&quot;:&quot;&quot;,&quot;citeprocText&quot;:&quot;[3,15,28]&quot;}}]"/>
    <we:property name="MENDELEY_CITATIONS_STYLE" value="&quot;https://www.zotero.org/styles/neuromuscular-disorders&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3AB69B27F8ADF4F8ADDF94EB421FC25" ma:contentTypeVersion="14" ma:contentTypeDescription="Create a new document." ma:contentTypeScope="" ma:versionID="d9d0f4108e855ab64a2e3e5a74bc0e6b">
  <xsd:schema xmlns:xsd="http://www.w3.org/2001/XMLSchema" xmlns:xs="http://www.w3.org/2001/XMLSchema" xmlns:p="http://schemas.microsoft.com/office/2006/metadata/properties" xmlns:ns1="http://schemas.microsoft.com/sharepoint/v3" xmlns:ns3="2bcba8e5-f2ac-4ae6-9ab6-15ec63b77eb2" xmlns:ns4="2df172ae-0a2a-4634-8ad7-83f9b02fa473" targetNamespace="http://schemas.microsoft.com/office/2006/metadata/properties" ma:root="true" ma:fieldsID="b94b67cf1fd0df6fd8aef02656c06a57" ns1:_="" ns3:_="" ns4:_="">
    <xsd:import namespace="http://schemas.microsoft.com/sharepoint/v3"/>
    <xsd:import namespace="2bcba8e5-f2ac-4ae6-9ab6-15ec63b77eb2"/>
    <xsd:import namespace="2df172ae-0a2a-4634-8ad7-83f9b02fa4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cba8e5-f2ac-4ae6-9ab6-15ec63b77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f172ae-0a2a-4634-8ad7-83f9b02fa47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C36485-3264-4C6D-B1E0-BA9737A3B14A}">
  <ds:schemaRefs>
    <ds:schemaRef ds:uri="http://schemas.openxmlformats.org/officeDocument/2006/bibliography"/>
  </ds:schemaRefs>
</ds:datastoreItem>
</file>

<file path=customXml/itemProps2.xml><?xml version="1.0" encoding="utf-8"?>
<ds:datastoreItem xmlns:ds="http://schemas.openxmlformats.org/officeDocument/2006/customXml" ds:itemID="{F20988CC-A667-4919-A11A-7F79CECF754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1AADFF8-53AC-4D2B-A379-8A1ADB7B90E4}">
  <ds:schemaRefs>
    <ds:schemaRef ds:uri="http://schemas.microsoft.com/sharepoint/v3/contenttype/forms"/>
  </ds:schemaRefs>
</ds:datastoreItem>
</file>

<file path=customXml/itemProps4.xml><?xml version="1.0" encoding="utf-8"?>
<ds:datastoreItem xmlns:ds="http://schemas.openxmlformats.org/officeDocument/2006/customXml" ds:itemID="{AF444521-454C-4816-AA1A-1C54DD91C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cba8e5-f2ac-4ae6-9ab6-15ec63b77eb2"/>
    <ds:schemaRef ds:uri="2df172ae-0a2a-4634-8ad7-83f9b02fa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735</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Andrews</dc:creator>
  <cp:keywords/>
  <dc:description/>
  <cp:lastModifiedBy>Wade, Diane (CDC/DDNID/NCBDDD/OD) (CTR)</cp:lastModifiedBy>
  <cp:revision>2</cp:revision>
  <cp:lastPrinted>2019-12-02T22:12:00Z</cp:lastPrinted>
  <dcterms:created xsi:type="dcterms:W3CDTF">2022-04-13T14:47:00Z</dcterms:created>
  <dcterms:modified xsi:type="dcterms:W3CDTF">2022-04-13T14:47:00Z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http://www.zotero.org/styles/neuromuscular-disorders</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http://csl.mendeley.com/styles/102823221/bdra</vt:lpwstr>
  </property>
  <property fmtid="{D5CDD505-2E9C-101B-9397-08002B2CF9AE}" pid="7" name="Mendeley Recent Style Name 1_1">
    <vt:lpwstr>American Psychological Association 6th edition - Comstock House</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http://www.zotero.org/styles/chicago-note-bibliography</vt:lpwstr>
  </property>
  <property fmtid="{D5CDD505-2E9C-101B-9397-08002B2CF9AE}" pid="11" name="Mendeley Recent Style Name 3_1">
    <vt:lpwstr>Chicago Manual of Style 17th edition (note)</vt:lpwstr>
  </property>
  <property fmtid="{D5CDD505-2E9C-101B-9397-08002B2CF9AE}" pid="12" name="Mendeley Recent Style Id 4_1">
    <vt:lpwstr>http://www.zotero.org/styles/harvard-cite-them-right</vt:lpwstr>
  </property>
  <property fmtid="{D5CDD505-2E9C-101B-9397-08002B2CF9AE}" pid="13" name="Mendeley Recent Style Name 4_1">
    <vt:lpwstr>Cite Them Right 10th edition - Harvard</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http://www.zotero.org/styles/jama</vt:lpwstr>
  </property>
  <property fmtid="{D5CDD505-2E9C-101B-9397-08002B2CF9AE}" pid="17" name="Mendeley Recent Style Name 6_1">
    <vt:lpwstr>JAMA (The Journal of the American Medical Association)</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8th edition</vt:lpwstr>
  </property>
  <property fmtid="{D5CDD505-2E9C-101B-9397-08002B2CF9AE}" pid="20" name="Mendeley Recent Style Id 8_1">
    <vt:lpwstr>http://www.zotero.org/styles/neuromuscular-disorders</vt:lpwstr>
  </property>
  <property fmtid="{D5CDD505-2E9C-101B-9397-08002B2CF9AE}" pid="21" name="Mendeley Recent Style Name 8_1">
    <vt:lpwstr>Neuromuscular Disorders</vt:lpwstr>
  </property>
  <property fmtid="{D5CDD505-2E9C-101B-9397-08002B2CF9AE}" pid="22" name="Mendeley Recent Style Id 9_1">
    <vt:lpwstr>http://csl.mendeley.com/styles/88034021/vancouver</vt:lpwstr>
  </property>
  <property fmtid="{D5CDD505-2E9C-101B-9397-08002B2CF9AE}" pid="23" name="Mendeley Recent Style Name 9_1">
    <vt:lpwstr>Vancouver - Jennifer Andrews</vt:lpwstr>
  </property>
  <property fmtid="{D5CDD505-2E9C-101B-9397-08002B2CF9AE}" pid="24" name="Mendeley Unique User Id_1">
    <vt:lpwstr>0a7d15c9-e3b1-3b72-8079-656a5ddb0f4b</vt:lpwstr>
  </property>
  <property fmtid="{D5CDD505-2E9C-101B-9397-08002B2CF9AE}" pid="25" name="ContentTypeId">
    <vt:lpwstr>0x01010003AB69B27F8ADF4F8ADDF94EB421FC25</vt:lpwstr>
  </property>
  <property fmtid="{D5CDD505-2E9C-101B-9397-08002B2CF9AE}" pid="26" name="MSIP_Label_7b94a7b8-f06c-4dfe-bdcc-9b548fd58c31_Enabled">
    <vt:lpwstr>true</vt:lpwstr>
  </property>
  <property fmtid="{D5CDD505-2E9C-101B-9397-08002B2CF9AE}" pid="27" name="MSIP_Label_7b94a7b8-f06c-4dfe-bdcc-9b548fd58c31_SetDate">
    <vt:lpwstr>2021-09-28T16:25:18Z</vt:lpwstr>
  </property>
  <property fmtid="{D5CDD505-2E9C-101B-9397-08002B2CF9AE}" pid="28" name="MSIP_Label_7b94a7b8-f06c-4dfe-bdcc-9b548fd58c31_Method">
    <vt:lpwstr>Privileged</vt:lpwstr>
  </property>
  <property fmtid="{D5CDD505-2E9C-101B-9397-08002B2CF9AE}" pid="29" name="MSIP_Label_7b94a7b8-f06c-4dfe-bdcc-9b548fd58c31_Name">
    <vt:lpwstr>7b94a7b8-f06c-4dfe-bdcc-9b548fd58c31</vt:lpwstr>
  </property>
  <property fmtid="{D5CDD505-2E9C-101B-9397-08002B2CF9AE}" pid="30" name="MSIP_Label_7b94a7b8-f06c-4dfe-bdcc-9b548fd58c31_SiteId">
    <vt:lpwstr>9ce70869-60db-44fd-abe8-d2767077fc8f</vt:lpwstr>
  </property>
  <property fmtid="{D5CDD505-2E9C-101B-9397-08002B2CF9AE}" pid="31" name="MSIP_Label_7b94a7b8-f06c-4dfe-bdcc-9b548fd58c31_ActionId">
    <vt:lpwstr>a76ea80e-3e5c-488c-8210-775fb568224b</vt:lpwstr>
  </property>
  <property fmtid="{D5CDD505-2E9C-101B-9397-08002B2CF9AE}" pid="32" name="MSIP_Label_7b94a7b8-f06c-4dfe-bdcc-9b548fd58c31_ContentBits">
    <vt:lpwstr>0</vt:lpwstr>
  </property>
</Properties>
</file>