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A41" w:rsidRPr="00F31AD6" w:rsidRDefault="00D53A41" w:rsidP="00D53A41">
      <w:pPr>
        <w:rPr>
          <w:bCs/>
        </w:rPr>
      </w:pPr>
      <w:r w:rsidRPr="00C03B7C">
        <w:rPr>
          <w:b/>
          <w:bCs/>
        </w:rPr>
        <w:t xml:space="preserve">Appendix A </w:t>
      </w:r>
    </w:p>
    <w:p w:rsidR="00D53A41" w:rsidRPr="00C03B7C" w:rsidRDefault="00D53A41" w:rsidP="00D53A41">
      <w:pPr>
        <w:rPr>
          <w:b/>
          <w:bCs/>
        </w:rPr>
      </w:pPr>
      <w:r w:rsidRPr="00C03B7C">
        <w:rPr>
          <w:b/>
          <w:bCs/>
        </w:rPr>
        <w:t xml:space="preserve">A1. Methodology for Conducting the Literature Review and Rationale, Methods, and Assumptions Used to Establish RR Range Based on Cited Studies </w:t>
      </w:r>
    </w:p>
    <w:p w:rsidR="00D53A41" w:rsidRPr="00C03B7C" w:rsidRDefault="00D53A41" w:rsidP="00D53A41">
      <w:pPr>
        <w:rPr>
          <w:b/>
          <w:bCs/>
        </w:rPr>
      </w:pPr>
      <w:r w:rsidRPr="00C03B7C">
        <w:rPr>
          <w:b/>
          <w:bCs/>
        </w:rPr>
        <w:t>A1.1 Methodology for Cancers</w:t>
      </w:r>
    </w:p>
    <w:p w:rsidR="00D53A41" w:rsidRPr="00C03B7C" w:rsidRDefault="00D53A41" w:rsidP="00D53A41">
      <w:r w:rsidRPr="00C03B7C">
        <w:rPr>
          <w:b/>
          <w:bCs/>
          <w:i/>
          <w:iCs/>
        </w:rPr>
        <w:t>Step 1</w:t>
      </w:r>
      <w:r w:rsidRPr="00C03B7C">
        <w:t xml:space="preserve"> in the literature review process was to identify the possible occupational causes for each cancer by conducting a thorough search at the NLM HAZ-Map, IARC, and CDC sites listed below.  </w:t>
      </w:r>
    </w:p>
    <w:p w:rsidR="00D53A41" w:rsidRPr="00C03B7C" w:rsidRDefault="00D53A41" w:rsidP="00D53A41">
      <w:pPr>
        <w:numPr>
          <w:ilvl w:val="0"/>
          <w:numId w:val="1"/>
        </w:numPr>
      </w:pPr>
      <w:r w:rsidRPr="00C03B7C">
        <w:t xml:space="preserve">National Library of Medicine (NLM) Haz-Map for Cancer, Occupational  </w:t>
      </w:r>
      <w:hyperlink r:id="rId7" w:history="1">
        <w:r w:rsidRPr="00C03B7C">
          <w:rPr>
            <w:rStyle w:val="Hyperlink"/>
          </w:rPr>
          <w:t>http://hazmap.nlm.nih.gov/disease-category?level=1&amp;disease_category_id=9</w:t>
        </w:r>
      </w:hyperlink>
    </w:p>
    <w:p w:rsidR="00D53A41" w:rsidRPr="00C03B7C" w:rsidRDefault="00D53A41" w:rsidP="00D53A41">
      <w:pPr>
        <w:numPr>
          <w:ilvl w:val="0"/>
          <w:numId w:val="1"/>
        </w:numPr>
        <w:rPr>
          <w:vanish/>
        </w:rPr>
      </w:pPr>
      <w:r w:rsidRPr="00C03B7C">
        <w:rPr>
          <w:b/>
          <w:bCs/>
          <w:vanish/>
        </w:rPr>
        <w:t>Haz-Map</w:t>
      </w:r>
      <w:r w:rsidRPr="00C03B7C">
        <w:rPr>
          <w:vanish/>
        </w:rPr>
        <w:t>® is an occupational health database designed for health and safety professionals and for consumers seeking information about the adverse effects of workplace exposures to chemical and biological agents. The main links in Haz-Map are between chemicals and occupational diseases. These links have been established using current scientific evidence.</w:t>
      </w:r>
    </w:p>
    <w:p w:rsidR="00D53A41" w:rsidRPr="00C03B7C" w:rsidRDefault="00D53A41" w:rsidP="00D53A41">
      <w:pPr>
        <w:numPr>
          <w:ilvl w:val="0"/>
          <w:numId w:val="1"/>
        </w:numPr>
        <w:rPr>
          <w:vanish/>
        </w:rPr>
      </w:pPr>
      <w:r w:rsidRPr="00C03B7C">
        <w:rPr>
          <w:vanish/>
        </w:rPr>
        <w:t>Haz-Map shows the diseases linked to each agent and the agents linked to each disease. Agents are chemical such as formaldehyde, or biological such as grain dust. Haz-Map links jobs and hazardous job tasks with occupational diseases and their symptoms.</w:t>
      </w:r>
    </w:p>
    <w:p w:rsidR="00D53A41" w:rsidRPr="00C03B7C" w:rsidRDefault="00D53A41" w:rsidP="00D53A41">
      <w:pPr>
        <w:numPr>
          <w:ilvl w:val="0"/>
          <w:numId w:val="1"/>
        </w:numPr>
        <w:rPr>
          <w:vanish/>
        </w:rPr>
      </w:pPr>
      <w:r w:rsidRPr="00C03B7C">
        <w:rPr>
          <w:vanish/>
        </w:rPr>
        <w:t>In Haz-Map, chronic occupational diseases are linked to both jobs and industries, while acute diseases and infectious diseases are linked only to jobs. Cancers are not linked to jobs, industries or findings.</w:t>
      </w:r>
    </w:p>
    <w:p w:rsidR="00D53A41" w:rsidRPr="00C03B7C" w:rsidRDefault="00D53A41" w:rsidP="00D53A41">
      <w:pPr>
        <w:numPr>
          <w:ilvl w:val="0"/>
          <w:numId w:val="1"/>
        </w:numPr>
        <w:rPr>
          <w:vanish/>
        </w:rPr>
      </w:pPr>
      <w:r w:rsidRPr="00C03B7C">
        <w:rPr>
          <w:vanish/>
        </w:rPr>
        <w:t xml:space="preserve">The information in Haz-Map comes from textbooks, journal articles, the </w:t>
      </w:r>
      <w:r w:rsidRPr="00C03B7C">
        <w:rPr>
          <w:i/>
          <w:iCs/>
          <w:vanish/>
        </w:rPr>
        <w:t>Documentation of the Threshold Limit Values</w:t>
      </w:r>
      <w:r w:rsidRPr="00C03B7C">
        <w:rPr>
          <w:vanish/>
        </w:rPr>
        <w:t xml:space="preserve"> (published by </w:t>
      </w:r>
      <w:hyperlink r:id="rId8" w:history="1">
        <w:r w:rsidRPr="00C03B7C">
          <w:rPr>
            <w:rStyle w:val="Hyperlink"/>
            <w:vanish/>
          </w:rPr>
          <w:t>ACGIH</w:t>
        </w:r>
      </w:hyperlink>
      <w:r w:rsidRPr="00C03B7C">
        <w:rPr>
          <w:vanish/>
        </w:rPr>
        <w:t xml:space="preserve">), and electronic databases such as NLM's </w:t>
      </w:r>
      <w:hyperlink r:id="rId9" w:history="1">
        <w:r w:rsidRPr="00C03B7C">
          <w:rPr>
            <w:rStyle w:val="Hyperlink"/>
            <w:vanish/>
          </w:rPr>
          <w:t>Hazardous Substances Data Bank</w:t>
        </w:r>
      </w:hyperlink>
      <w:r w:rsidRPr="00C03B7C">
        <w:rPr>
          <w:vanish/>
        </w:rPr>
        <w:t xml:space="preserve"> (HSDB®). </w:t>
      </w:r>
      <w:hyperlink r:id="rId10" w:history="1">
        <w:r w:rsidRPr="00C03B7C">
          <w:rPr>
            <w:rStyle w:val="Hyperlink"/>
            <w:vanish/>
          </w:rPr>
          <w:t>Haz-Map staff</w:t>
        </w:r>
      </w:hyperlink>
      <w:r w:rsidRPr="00C03B7C">
        <w:rPr>
          <w:vanish/>
        </w:rPr>
        <w:t xml:space="preserve"> classifies, summarizes, and regularly updates the information found in the databa</w:t>
      </w:r>
    </w:p>
    <w:p w:rsidR="00D53A41" w:rsidRPr="00C03B7C" w:rsidRDefault="00D53A41" w:rsidP="00D53A41">
      <w:pPr>
        <w:numPr>
          <w:ilvl w:val="0"/>
          <w:numId w:val="1"/>
        </w:numPr>
        <w:rPr>
          <w:vanish/>
        </w:rPr>
      </w:pPr>
      <w:r w:rsidRPr="00C03B7C">
        <w:rPr>
          <w:b/>
          <w:bCs/>
          <w:vanish/>
        </w:rPr>
        <w:t>Haz-Map</w:t>
      </w:r>
      <w:r w:rsidRPr="00C03B7C">
        <w:rPr>
          <w:vanish/>
        </w:rPr>
        <w:t>® is an occupational health database designed for health and safety professionals and for consumers seeking information about the adverse effects of workplace exposures to chemical and biological agents. The main links in Haz-Map are between chemicals and occupational diseases. These links have been established using current scientific evidence.</w:t>
      </w:r>
    </w:p>
    <w:p w:rsidR="00D53A41" w:rsidRPr="00C03B7C" w:rsidRDefault="00D53A41" w:rsidP="00D53A41">
      <w:pPr>
        <w:numPr>
          <w:ilvl w:val="0"/>
          <w:numId w:val="1"/>
        </w:numPr>
        <w:rPr>
          <w:vanish/>
        </w:rPr>
      </w:pPr>
      <w:r w:rsidRPr="00C03B7C">
        <w:rPr>
          <w:vanish/>
        </w:rPr>
        <w:t>Haz-Map shows the diseases linked to each agent and the agents linked to each disease. Agents are chemical such as formaldehyde, or biological such as grain dust. Haz-Map links jobs and hazardous job tasks with occupational diseases and their symptoms.</w:t>
      </w:r>
    </w:p>
    <w:p w:rsidR="00D53A41" w:rsidRPr="00C03B7C" w:rsidRDefault="00D53A41" w:rsidP="00D53A41">
      <w:pPr>
        <w:numPr>
          <w:ilvl w:val="0"/>
          <w:numId w:val="1"/>
        </w:numPr>
        <w:rPr>
          <w:vanish/>
        </w:rPr>
      </w:pPr>
      <w:r w:rsidRPr="00C03B7C">
        <w:rPr>
          <w:vanish/>
        </w:rPr>
        <w:t>In Haz-Map, chronic occupational diseases are linked to both jobs and industries, while acute diseases and infectious diseases are linked only to jobs. Cancers are not linked to jobs, industries or findings.</w:t>
      </w:r>
    </w:p>
    <w:p w:rsidR="00D53A41" w:rsidRPr="00C03B7C" w:rsidRDefault="00D53A41" w:rsidP="00D53A41">
      <w:pPr>
        <w:numPr>
          <w:ilvl w:val="0"/>
          <w:numId w:val="1"/>
        </w:numPr>
        <w:rPr>
          <w:vanish/>
        </w:rPr>
      </w:pPr>
      <w:r w:rsidRPr="00C03B7C">
        <w:rPr>
          <w:vanish/>
        </w:rPr>
        <w:t xml:space="preserve">The information in Haz-Map comes from textbooks, journal articles, the </w:t>
      </w:r>
      <w:r w:rsidRPr="00C03B7C">
        <w:rPr>
          <w:i/>
          <w:iCs/>
          <w:vanish/>
        </w:rPr>
        <w:t>Documentation of the Threshold Limit Values</w:t>
      </w:r>
      <w:r w:rsidRPr="00C03B7C">
        <w:rPr>
          <w:vanish/>
        </w:rPr>
        <w:t xml:space="preserve"> (published by </w:t>
      </w:r>
      <w:hyperlink r:id="rId11" w:history="1">
        <w:r w:rsidRPr="00C03B7C">
          <w:rPr>
            <w:rStyle w:val="Hyperlink"/>
            <w:vanish/>
          </w:rPr>
          <w:t>ACGIH</w:t>
        </w:r>
      </w:hyperlink>
      <w:r w:rsidRPr="00C03B7C">
        <w:rPr>
          <w:vanish/>
        </w:rPr>
        <w:t xml:space="preserve">), and electronic databases such as NLM's </w:t>
      </w:r>
      <w:hyperlink r:id="rId12" w:history="1">
        <w:r w:rsidRPr="00C03B7C">
          <w:rPr>
            <w:rStyle w:val="Hyperlink"/>
            <w:vanish/>
          </w:rPr>
          <w:t>Hazardous Substances Data Bank</w:t>
        </w:r>
      </w:hyperlink>
      <w:r w:rsidRPr="00C03B7C">
        <w:rPr>
          <w:vanish/>
        </w:rPr>
        <w:t xml:space="preserve"> (HSDB®). </w:t>
      </w:r>
      <w:hyperlink r:id="rId13" w:history="1">
        <w:r w:rsidRPr="00C03B7C">
          <w:rPr>
            <w:rStyle w:val="Hyperlink"/>
            <w:vanish/>
          </w:rPr>
          <w:t>Haz-Map staff</w:t>
        </w:r>
      </w:hyperlink>
      <w:r w:rsidRPr="00C03B7C">
        <w:rPr>
          <w:vanish/>
        </w:rPr>
        <w:t xml:space="preserve"> classifies, summarizes, and regularly updates the information found in the databa</w:t>
      </w:r>
    </w:p>
    <w:p w:rsidR="00D53A41" w:rsidRPr="00C03B7C" w:rsidRDefault="00D53A41" w:rsidP="00D53A41">
      <w:r w:rsidRPr="00C03B7C">
        <w:t>Haz-Map® is an occupational health database designed for health and safety professionals and for consumers seeking information about the adverse effects of workplace exposures to chemical and biological agents. The main links in Haz-Map are between chemicals and occupational diseases. These links have been established using current scientific evidence. Haz-Map shows the diseases linked to each agent and the agents linked to each disease. Agents are chemical such as formaldehyde, or biological such as grain dust. Haz-Map links jobs and hazardous job tasks with occupational diseases and their symptoms. The information in Haz-Map comes from textbooks, journal articles, the Documentation of the Threshold Limit Values (published by ACGIH), and electronic databases such as NLM's Hazardous Substances Data Bank (HSDB®). Haz-Map staff classifies, summarizes, and regularly updates the information found in the database. The Haz-Map site contains a link to </w:t>
      </w:r>
      <w:hyperlink r:id="rId14" w:tooltip="PubMed" w:history="1">
        <w:r w:rsidRPr="00C03B7C">
          <w:rPr>
            <w:rStyle w:val="Hyperlink"/>
          </w:rPr>
          <w:t>PubMed</w:t>
        </w:r>
      </w:hyperlink>
      <w:r w:rsidRPr="00C03B7C">
        <w:t> searches of occupational diseases. </w:t>
      </w:r>
    </w:p>
    <w:p w:rsidR="00D53A41" w:rsidRPr="00C03B7C" w:rsidRDefault="00D53A41" w:rsidP="00D53A41">
      <w:pPr>
        <w:numPr>
          <w:ilvl w:val="0"/>
          <w:numId w:val="1"/>
        </w:numPr>
      </w:pPr>
      <w:r w:rsidRPr="00C03B7C">
        <w:t xml:space="preserve">IARC Monographs of Carcinogenic Risks to Humans and Handbooks of Cancer Prevention organ site poster. International Agency for Research on Cancer, World Health Organization. Updated November, 2015. </w:t>
      </w:r>
      <w:hyperlink r:id="rId15" w:history="1">
        <w:r w:rsidRPr="00C03B7C">
          <w:rPr>
            <w:rStyle w:val="Hyperlink"/>
          </w:rPr>
          <w:t>http://monographs.iarc.fr/ENG/Publications/OrganSitePoster.pdf</w:t>
        </w:r>
      </w:hyperlink>
    </w:p>
    <w:p w:rsidR="00D53A41" w:rsidRPr="00C03B7C" w:rsidRDefault="00D53A41" w:rsidP="00D53A41">
      <w:pPr>
        <w:numPr>
          <w:ilvl w:val="0"/>
          <w:numId w:val="1"/>
        </w:numPr>
      </w:pPr>
      <w:r w:rsidRPr="00C03B7C">
        <w:t xml:space="preserve">CDC Cancer website for each cancer of interest </w:t>
      </w:r>
      <w:hyperlink r:id="rId16" w:history="1">
        <w:r w:rsidRPr="00C03B7C">
          <w:rPr>
            <w:rStyle w:val="Hyperlink"/>
          </w:rPr>
          <w:t>http://www.cdc.gov/cancer/</w:t>
        </w:r>
      </w:hyperlink>
    </w:p>
    <w:p w:rsidR="00D53A41" w:rsidRPr="00C03B7C" w:rsidRDefault="00D53A41" w:rsidP="00D53A41">
      <w:r w:rsidRPr="00C03B7C">
        <w:rPr>
          <w:b/>
          <w:bCs/>
          <w:i/>
          <w:iCs/>
        </w:rPr>
        <w:t>Step 2</w:t>
      </w:r>
      <w:r w:rsidRPr="00C03B7C">
        <w:t xml:space="preserve"> was to cross check these possible exposures with three other sources listed below: the review article by Clapp et al, 2008; the occupational cancer book by Anttila and Boffetta, 2014; and the NCI website listing of substances most likely to cause cancer to develop the list of the well-established occupational causes of each cancer type. </w:t>
      </w:r>
    </w:p>
    <w:p w:rsidR="00D53A41" w:rsidRPr="00C03B7C" w:rsidRDefault="00D53A41" w:rsidP="00D53A41">
      <w:pPr>
        <w:numPr>
          <w:ilvl w:val="0"/>
          <w:numId w:val="1"/>
        </w:numPr>
      </w:pPr>
      <w:r w:rsidRPr="00C03B7C">
        <w:t xml:space="preserve">Clapp RW, Jacobs MM, Loechler EL. </w:t>
      </w:r>
      <w:hyperlink r:id="rId17" w:history="1">
        <w:r w:rsidRPr="00C03B7C">
          <w:rPr>
            <w:rStyle w:val="Hyperlink"/>
          </w:rPr>
          <w:t>Environmental and occupational causes of cancer: new evidence 2005-2007.</w:t>
        </w:r>
      </w:hyperlink>
      <w:r w:rsidRPr="00C03B7C">
        <w:t xml:space="preserve"> </w:t>
      </w:r>
      <w:r w:rsidRPr="00C03B7C">
        <w:rPr>
          <w:i/>
          <w:iCs/>
        </w:rPr>
        <w:t>Rev Environ Health</w:t>
      </w:r>
      <w:r w:rsidRPr="00C03B7C">
        <w:t xml:space="preserve"> 2008</w:t>
      </w:r>
      <w:proofErr w:type="gramStart"/>
      <w:r w:rsidRPr="00C03B7C">
        <w:t>;23</w:t>
      </w:r>
      <w:proofErr w:type="gramEnd"/>
      <w:r w:rsidRPr="00C03B7C">
        <w:t>(1):1-37. Review.</w:t>
      </w:r>
    </w:p>
    <w:p w:rsidR="00D53A41" w:rsidRPr="00C03B7C" w:rsidRDefault="00D53A41" w:rsidP="00D53A41">
      <w:pPr>
        <w:numPr>
          <w:ilvl w:val="0"/>
          <w:numId w:val="1"/>
        </w:numPr>
      </w:pPr>
      <w:r w:rsidRPr="00C03B7C">
        <w:rPr>
          <w:i/>
          <w:iCs/>
        </w:rPr>
        <w:t>Occupational Cancers</w:t>
      </w:r>
      <w:r w:rsidRPr="00C03B7C">
        <w:t>. S. Anttila, P. Boffetta (</w:t>
      </w:r>
      <w:proofErr w:type="gramStart"/>
      <w:r w:rsidRPr="00C03B7C">
        <w:t>eds</w:t>
      </w:r>
      <w:proofErr w:type="gramEnd"/>
      <w:r w:rsidRPr="00C03B7C">
        <w:t xml:space="preserve">). Springer-Verlag, London, 2014. </w:t>
      </w:r>
    </w:p>
    <w:p w:rsidR="00D53A41" w:rsidRPr="00C03B7C" w:rsidRDefault="00D53A41" w:rsidP="00D53A41">
      <w:pPr>
        <w:numPr>
          <w:ilvl w:val="0"/>
          <w:numId w:val="1"/>
        </w:numPr>
      </w:pPr>
      <w:r w:rsidRPr="00C03B7C">
        <w:t xml:space="preserve">National Cancer Institute - </w:t>
      </w:r>
      <w:hyperlink r:id="rId18" w:history="1">
        <w:r w:rsidRPr="00C03B7C">
          <w:rPr>
            <w:rStyle w:val="Hyperlink"/>
          </w:rPr>
          <w:t>http://www.cancer.gov/about-cancer/causes-prevention/risk/substances</w:t>
        </w:r>
      </w:hyperlink>
      <w:r w:rsidRPr="00C03B7C">
        <w:t>. For example, by clinking the link on asbestos, we found the following “Exposure to asbestos is associated with an increased risk of lung cancer and mesothelioma”.</w:t>
      </w:r>
    </w:p>
    <w:p w:rsidR="00D53A41" w:rsidRPr="00C03B7C" w:rsidRDefault="00D53A41" w:rsidP="00D53A41">
      <w:r w:rsidRPr="00C03B7C">
        <w:rPr>
          <w:b/>
          <w:bCs/>
          <w:i/>
          <w:iCs/>
        </w:rPr>
        <w:lastRenderedPageBreak/>
        <w:t>Step 3</w:t>
      </w:r>
      <w:r w:rsidRPr="00C03B7C">
        <w:t xml:space="preserve"> was to conduct comprehensive searches in PubMed, NIOSHTIC-2 Publications Search, and Google scholar using terms for the cancer and exposure of interest starting with the most recent year and working backwards to find 1) recent meta-analyses, 2) recent pooled analyses, and 3) recent high-quality studies. Additional listings of studies were found by reviewing recent relevant IARC monographs (e.g. Volume 100C (2012) Arsenic, Metals, Fibres, and Dusts;  Volume 100F (2012) Chemical Agents and Related Occupations; Volume 105 (2013) Diesel and Gasoline Engine Exhausts and Some Nitroarenes; </w:t>
      </w:r>
      <w:hyperlink r:id="rId19" w:history="1">
        <w:r w:rsidRPr="00C03B7C">
          <w:rPr>
            <w:rStyle w:val="Hyperlink"/>
          </w:rPr>
          <w:t>Volume 106</w:t>
        </w:r>
      </w:hyperlink>
      <w:r w:rsidRPr="00C03B7C">
        <w:t xml:space="preserve"> (2014) Trichloroethylene, Tetrachloroethylene and Some Other Chlorinated Agents).  </w:t>
      </w:r>
    </w:p>
    <w:p w:rsidR="00D53A41" w:rsidRPr="00C03B7C" w:rsidRDefault="00D53A41" w:rsidP="00D53A41">
      <w:r w:rsidRPr="00C03B7C">
        <w:t xml:space="preserve">The rationale, methods, and assumptions used to establish the RRs or range of RRs based on the cited studies are listed separately by cancer for each exposure. </w:t>
      </w:r>
    </w:p>
    <w:p w:rsidR="00D53A41" w:rsidRPr="00C03B7C" w:rsidRDefault="00D53A41" w:rsidP="00D53A41">
      <w:pPr>
        <w:rPr>
          <w:b/>
          <w:bCs/>
        </w:rPr>
      </w:pPr>
      <w:r w:rsidRPr="00C03B7C">
        <w:rPr>
          <w:b/>
          <w:bCs/>
        </w:rPr>
        <w:t>A1.1.1 Lung Cancer</w:t>
      </w:r>
    </w:p>
    <w:p w:rsidR="00D53A41" w:rsidRPr="00C03B7C" w:rsidRDefault="00D53A41" w:rsidP="00D53A41">
      <w:r w:rsidRPr="00C03B7C">
        <w:t xml:space="preserve">After a thorough review of the relevant literature, the well-established occupational causes of lung cancer were determined to be: </w:t>
      </w:r>
    </w:p>
    <w:p w:rsidR="00D53A41" w:rsidRPr="00C03B7C" w:rsidRDefault="00D53A41" w:rsidP="00D53A41">
      <w:pPr>
        <w:numPr>
          <w:ilvl w:val="0"/>
          <w:numId w:val="7"/>
        </w:numPr>
      </w:pPr>
      <w:r w:rsidRPr="00C03B7C">
        <w:t>Arsenic</w:t>
      </w:r>
    </w:p>
    <w:p w:rsidR="00D53A41" w:rsidRPr="00C03B7C" w:rsidRDefault="00D53A41" w:rsidP="00D53A41">
      <w:pPr>
        <w:numPr>
          <w:ilvl w:val="0"/>
          <w:numId w:val="7"/>
        </w:numPr>
      </w:pPr>
      <w:r w:rsidRPr="00C03B7C">
        <w:t xml:space="preserve">Asbestos </w:t>
      </w:r>
    </w:p>
    <w:p w:rsidR="00D53A41" w:rsidRPr="00C03B7C" w:rsidRDefault="00D53A41" w:rsidP="00D53A41">
      <w:pPr>
        <w:numPr>
          <w:ilvl w:val="0"/>
          <w:numId w:val="7"/>
        </w:numPr>
      </w:pPr>
      <w:r w:rsidRPr="00C03B7C">
        <w:t>Bis (chloromethyl) Ether (BCME) and Chloromethyl Methal Ether (CMME) [of historic interest]</w:t>
      </w:r>
    </w:p>
    <w:p w:rsidR="00D53A41" w:rsidRPr="00C03B7C" w:rsidRDefault="00D53A41" w:rsidP="00D53A41">
      <w:pPr>
        <w:numPr>
          <w:ilvl w:val="0"/>
          <w:numId w:val="7"/>
        </w:numPr>
      </w:pPr>
      <w:r w:rsidRPr="00C03B7C">
        <w:t>Chromium</w:t>
      </w:r>
    </w:p>
    <w:p w:rsidR="00D53A41" w:rsidRPr="00C03B7C" w:rsidRDefault="00D53A41" w:rsidP="00D53A41">
      <w:pPr>
        <w:numPr>
          <w:ilvl w:val="0"/>
          <w:numId w:val="7"/>
        </w:numPr>
      </w:pPr>
      <w:r w:rsidRPr="00C03B7C">
        <w:t>Diesel Exhaust</w:t>
      </w:r>
    </w:p>
    <w:p w:rsidR="00D53A41" w:rsidRPr="00C03B7C" w:rsidRDefault="00D53A41" w:rsidP="00D53A41">
      <w:pPr>
        <w:numPr>
          <w:ilvl w:val="0"/>
          <w:numId w:val="7"/>
        </w:numPr>
      </w:pPr>
      <w:r w:rsidRPr="00C03B7C">
        <w:t xml:space="preserve">Environmental Tobacco Smoke (ETS) (also called Second-Hand Tobacco Smoke) </w:t>
      </w:r>
    </w:p>
    <w:p w:rsidR="00D53A41" w:rsidRPr="00C03B7C" w:rsidRDefault="00D53A41" w:rsidP="00D53A41">
      <w:pPr>
        <w:numPr>
          <w:ilvl w:val="0"/>
          <w:numId w:val="7"/>
        </w:numPr>
      </w:pPr>
      <w:r w:rsidRPr="00C03B7C">
        <w:t>Nickel and Nickel Compounds</w:t>
      </w:r>
    </w:p>
    <w:p w:rsidR="00D53A41" w:rsidRPr="00C03B7C" w:rsidRDefault="00D53A41" w:rsidP="00D53A41">
      <w:pPr>
        <w:numPr>
          <w:ilvl w:val="0"/>
          <w:numId w:val="7"/>
        </w:numPr>
      </w:pPr>
      <w:r w:rsidRPr="00C03B7C">
        <w:t>Polycyclic Aromatic Hydrocarbons (PAH) particularly Coal Tar Pitch and Soot</w:t>
      </w:r>
    </w:p>
    <w:p w:rsidR="00D53A41" w:rsidRPr="00C03B7C" w:rsidRDefault="00D53A41" w:rsidP="00D53A41">
      <w:pPr>
        <w:numPr>
          <w:ilvl w:val="0"/>
          <w:numId w:val="7"/>
        </w:numPr>
      </w:pPr>
      <w:r w:rsidRPr="00C03B7C">
        <w:t>Ionizing Radiation/Radon</w:t>
      </w:r>
    </w:p>
    <w:p w:rsidR="00D53A41" w:rsidRPr="00C03B7C" w:rsidRDefault="00D53A41" w:rsidP="00D53A41">
      <w:pPr>
        <w:rPr>
          <w:b/>
          <w:bCs/>
        </w:rPr>
      </w:pPr>
      <w:r w:rsidRPr="00C03B7C">
        <w:rPr>
          <w:b/>
          <w:bCs/>
        </w:rPr>
        <w:t>A1.1.1a Arsenic</w:t>
      </w:r>
    </w:p>
    <w:p w:rsidR="00D53A41" w:rsidRPr="00C03B7C" w:rsidRDefault="00D53A41" w:rsidP="00D53A41">
      <w:r w:rsidRPr="00C03B7C">
        <w:t xml:space="preserve">As mentioned in Step 3, the most recent IARC monograph Volume 100C (2012) on Arsenic and Arsenic Compounds </w:t>
      </w:r>
      <w:hyperlink r:id="rId20" w:tgtFrame="_blank" w:history="1">
        <w:r w:rsidRPr="00C03B7C">
          <w:rPr>
            <w:rStyle w:val="Hyperlink"/>
          </w:rPr>
          <w:t>http://monographs.iarc.fr/ENG/Monographs/vol100C/mono100C-6.pdf</w:t>
        </w:r>
      </w:hyperlink>
      <w:r w:rsidRPr="00C03B7C">
        <w:t xml:space="preserve"> included in Arsenic, Metal, Fibres and Dusts (</w:t>
      </w:r>
      <w:hyperlink r:id="rId21" w:tgtFrame="_blank" w:history="1">
        <w:r w:rsidRPr="00C03B7C">
          <w:rPr>
            <w:rStyle w:val="Hyperlink"/>
          </w:rPr>
          <w:t>http://monographs.iarc.fr/ENG/Monographs/vol100C/index.php</w:t>
        </w:r>
      </w:hyperlink>
      <w:r w:rsidRPr="00C03B7C">
        <w:t xml:space="preserve">) and the chapter on lung cancer epidemiology in Anttila and Boffetta, 2014 (see citation below) were reviewed to ensure that no important studies on occupational exposure to arsenic and lung cancer were missed. </w:t>
      </w:r>
    </w:p>
    <w:p w:rsidR="00D53A41" w:rsidRPr="00C03B7C" w:rsidRDefault="00D53A41" w:rsidP="00D53A41">
      <w:pPr>
        <w:numPr>
          <w:ilvl w:val="0"/>
          <w:numId w:val="33"/>
        </w:numPr>
      </w:pPr>
      <w:r w:rsidRPr="00C03B7C">
        <w:t>Pavlisko EN, Boffetta P, Roggli VL. Chapter 9 Lung Cancer (Exposure Assessment, Pathology, and Epidemiology). In S. Anttila, P. Boffetta P (</w:t>
      </w:r>
      <w:proofErr w:type="gramStart"/>
      <w:r w:rsidRPr="00C03B7C">
        <w:t>eds</w:t>
      </w:r>
      <w:proofErr w:type="gramEnd"/>
      <w:r w:rsidRPr="00C03B7C">
        <w:t xml:space="preserve">), </w:t>
      </w:r>
      <w:r w:rsidRPr="00C03B7C">
        <w:rPr>
          <w:i/>
          <w:iCs/>
        </w:rPr>
        <w:t>Occupational Cancers</w:t>
      </w:r>
      <w:r w:rsidRPr="00C03B7C">
        <w:t xml:space="preserve"> (pp.181-209). London: Springer-Verlag, 2014.</w:t>
      </w:r>
    </w:p>
    <w:p w:rsidR="00D53A41" w:rsidRPr="00C03B7C" w:rsidRDefault="00D53A41" w:rsidP="00D53A41">
      <w:r w:rsidRPr="00C03B7C">
        <w:lastRenderedPageBreak/>
        <w:t>Comprehensive searches were conducted in PubMed, Google scholar, and NIOSHTIC-2 using terms for lung cancer, arsenic, occupation, work, risk factors, but no recent meta-analyses or pooled analyses were found. The most recent relevant publication available was Lubin et al, 2008. However, the earlier description of the cohort (Lubin et al, 2000) provided the RRs used to establish the range of risk estimates presented in B1 and B2. These papers assessed the relationship between arsenic exposure and lung cancer mortality in a well characterized cohort of 8,014 Montana copper smelter workers who were employed 12 months or more prior to 1975 and followed from 1938 through 1989. The risk estimate for the full cohort (SMR=1.58, 95% CI=1.44-1.74) was used for the lower limit; the risk estimate for the restricted cohort (SMR=1.91, 95% CI=1.68-2.16) which consisted of current workers and former workers who stopped working at the smelter at age 50 or older was used for the upper limit.</w:t>
      </w:r>
    </w:p>
    <w:p w:rsidR="00D53A41" w:rsidRPr="00C03B7C" w:rsidRDefault="00D53A41" w:rsidP="00D53A41">
      <w:r w:rsidRPr="00C03B7C">
        <w:t xml:space="preserve">These articles are particularly relevant because inhalation of arsenic-containing particulates is the primary route of occupational exposure. Historically, the greatest occupational exposure to arsenic occurred in the smelting of non-ferrous metal, in which arseniferous ores are commonly used </w:t>
      </w:r>
      <w:hyperlink r:id="rId22" w:tgtFrame="_blank" w:history="1">
        <w:r w:rsidRPr="00C03B7C">
          <w:rPr>
            <w:rStyle w:val="Hyperlink"/>
          </w:rPr>
          <w:t>http://monographs.iarc.fr/ENG/Monographs/vol100C/mono100C-6.pdf</w:t>
        </w:r>
      </w:hyperlink>
      <w:r w:rsidRPr="00C03B7C">
        <w:t>.</w:t>
      </w:r>
    </w:p>
    <w:p w:rsidR="00D53A41" w:rsidRPr="00C03B7C" w:rsidRDefault="00D53A41" w:rsidP="00D53A41">
      <w:pPr>
        <w:rPr>
          <w:b/>
          <w:bCs/>
        </w:rPr>
      </w:pPr>
      <w:r w:rsidRPr="00C03B7C">
        <w:rPr>
          <w:b/>
          <w:bCs/>
        </w:rPr>
        <w:t>A1.1.1b Asbestos</w:t>
      </w:r>
    </w:p>
    <w:p w:rsidR="00D53A41" w:rsidRPr="00C03B7C" w:rsidRDefault="00D53A41" w:rsidP="00D53A41">
      <w:r w:rsidRPr="00C03B7C">
        <w:t xml:space="preserve">As mentioned in Step 3, the most recent IARC monograph on Asbestos (Chrysotile, Amosite, Crocidolite, Tremolite, Actinolite and Anthophyllite) </w:t>
      </w:r>
      <w:hyperlink r:id="rId23" w:history="1">
        <w:r w:rsidRPr="00C03B7C">
          <w:rPr>
            <w:rStyle w:val="Hyperlink"/>
          </w:rPr>
          <w:t>http://monographs.iarc.fr/ENG/Monographs/vol100C/mono100C-11.pdf</w:t>
        </w:r>
      </w:hyperlink>
      <w:r w:rsidRPr="00C03B7C">
        <w:t xml:space="preserve"> included in Volume 100C (2012) Arsenic, Metals, Fibres and Dusts </w:t>
      </w:r>
      <w:hyperlink r:id="rId24" w:history="1">
        <w:r w:rsidRPr="00C03B7C">
          <w:rPr>
            <w:rStyle w:val="Hyperlink"/>
          </w:rPr>
          <w:t>http://monographs.iarc.fr/ENG/Monographs/vol100C/index.php</w:t>
        </w:r>
      </w:hyperlink>
      <w:r w:rsidRPr="00C03B7C">
        <w:t xml:space="preserve"> and the chapter on lung cancer epidemiology in Anttila and Boffetta, 2014 (see citation below) were reviewed to ensure that no important studies on occupational asbestos exposure and lung cancer were missed. </w:t>
      </w:r>
    </w:p>
    <w:p w:rsidR="00D53A41" w:rsidRPr="00C03B7C" w:rsidRDefault="00D53A41" w:rsidP="00D53A41">
      <w:pPr>
        <w:numPr>
          <w:ilvl w:val="0"/>
          <w:numId w:val="23"/>
        </w:numPr>
      </w:pPr>
      <w:r w:rsidRPr="00C03B7C">
        <w:t>Pavlisko EN, Boffetta P, Roggli VL. Chapter 9 Lung Cancer (Exposure Assessment, Pathology, and Epidemiology). In S. Anttila, P. Boffetta P (</w:t>
      </w:r>
      <w:proofErr w:type="gramStart"/>
      <w:r w:rsidRPr="00C03B7C">
        <w:t>eds</w:t>
      </w:r>
      <w:proofErr w:type="gramEnd"/>
      <w:r w:rsidRPr="00C03B7C">
        <w:t xml:space="preserve">), </w:t>
      </w:r>
      <w:r w:rsidRPr="00C03B7C">
        <w:rPr>
          <w:i/>
          <w:iCs/>
        </w:rPr>
        <w:t>Occupational Cancers</w:t>
      </w:r>
      <w:r w:rsidRPr="00C03B7C">
        <w:t xml:space="preserve"> (pp.181-209). London: Springer-Verlag, 2014.</w:t>
      </w:r>
    </w:p>
    <w:p w:rsidR="00D53A41" w:rsidRPr="00C03B7C" w:rsidRDefault="00D53A41" w:rsidP="00D53A41">
      <w:r w:rsidRPr="00C03B7C">
        <w:t>The most recent meta-analysis available (Ngamwong, et al, 2015), was used to establish the range of risk estimates presented in B1 and B2. The risk estimates among non-smokers were assessed separately for the cohort studies (RR=2.72, 95% CI=1.67-4.40) and the case-control studies (OR=1.70, 95% CI=1.31-2.21). These estimates were used for the upper and lower limits of the RR range, respectively.</w:t>
      </w:r>
    </w:p>
    <w:p w:rsidR="00D53A41" w:rsidRPr="00C03B7C" w:rsidRDefault="00D53A41" w:rsidP="00D53A41">
      <w:pPr>
        <w:rPr>
          <w:b/>
          <w:bCs/>
        </w:rPr>
      </w:pPr>
      <w:r w:rsidRPr="00C03B7C">
        <w:rPr>
          <w:b/>
          <w:bCs/>
        </w:rPr>
        <w:t>A1.1.1c Bis (chloromethyl) Ether (BCME) and Chloromethyl Methal Ether (CMME)</w:t>
      </w:r>
    </w:p>
    <w:p w:rsidR="00D53A41" w:rsidRPr="00C03B7C" w:rsidRDefault="00D53A41" w:rsidP="00D53A41">
      <w:r w:rsidRPr="00C03B7C">
        <w:t>In a review of occupational and environmental causes of lung cancer, Field and Withers, 2012, noted the following. “</w:t>
      </w:r>
      <w:proofErr w:type="gramStart"/>
      <w:r w:rsidRPr="00C03B7C">
        <w:t>Bis(</w:t>
      </w:r>
      <w:proofErr w:type="gramEnd"/>
      <w:r w:rsidRPr="00C03B7C">
        <w:t xml:space="preserve">chloromethyl) ether (BCME) and chloromethyl methyl ether (CMME) were manufactured before 1976 in the United States, but because of their lung carcinogenicity, the use of these chemicals has been reduced substantially in the United States. BCME and CMME were used as alkylating agents and chemical intermediates. The greatest potential for past occupational exposure to BCME or CMME was for ion-exchange resin makers, chemical plant workers, laboratory workers, and specialty polymer makers. Based on numerous studies of exposed workers, the IARC states that BCME is among the most </w:t>
      </w:r>
      <w:r w:rsidRPr="00C03B7C">
        <w:lastRenderedPageBreak/>
        <w:t xml:space="preserve">potent human carcinogens known. Six epidemiologic studies performed in 1970 documented statistically significant increases in the relative risks for lung cancer for exposures to BCME. However, in a worker survey conducted from 1981 to 1983, the National Institute for Occupational Safety and Health (NIOSH) estimated that a total of 14 laboratory workers were potentially exposed to BCME. There was no estimate of potential exposure to CMME”. Pavlisko et al, 2014, agreed that the findings were mainly of historical interest, since the population of workers with such exposure appears to be diminishing. Therefore, estimates for occupational exposure to BCME/CMME and lung cancer risk are </w:t>
      </w:r>
      <w:r w:rsidRPr="00C03B7C">
        <w:rPr>
          <w:u w:val="single"/>
        </w:rPr>
        <w:t>not</w:t>
      </w:r>
      <w:r w:rsidRPr="00C03B7C">
        <w:t xml:space="preserve"> provided in B1 and B2.</w:t>
      </w:r>
    </w:p>
    <w:p w:rsidR="00D53A41" w:rsidRPr="00C03B7C" w:rsidRDefault="00D53A41" w:rsidP="00D53A41">
      <w:pPr>
        <w:numPr>
          <w:ilvl w:val="0"/>
          <w:numId w:val="2"/>
        </w:numPr>
      </w:pPr>
      <w:r w:rsidRPr="00C03B7C">
        <w:t xml:space="preserve">Field RW, Withers BL. Occupational and environmental causes of lung cancer. </w:t>
      </w:r>
    </w:p>
    <w:p w:rsidR="00D53A41" w:rsidRPr="00C03B7C" w:rsidRDefault="00D53A41" w:rsidP="00D53A41">
      <w:r w:rsidRPr="00C03B7C">
        <w:rPr>
          <w:i/>
          <w:iCs/>
        </w:rPr>
        <w:t>Clin Chest Med</w:t>
      </w:r>
      <w:r w:rsidRPr="00C03B7C">
        <w:t xml:space="preserve"> 2012</w:t>
      </w:r>
      <w:proofErr w:type="gramStart"/>
      <w:r w:rsidRPr="00C03B7C">
        <w:t>;33</w:t>
      </w:r>
      <w:proofErr w:type="gramEnd"/>
      <w:r w:rsidRPr="00C03B7C">
        <w:t>(4): doi:10.1016/j.ccm.2012.07.001.</w:t>
      </w:r>
    </w:p>
    <w:p w:rsidR="00D53A41" w:rsidRPr="00C03B7C" w:rsidRDefault="00D53A41" w:rsidP="00D53A41">
      <w:pPr>
        <w:numPr>
          <w:ilvl w:val="0"/>
          <w:numId w:val="2"/>
        </w:numPr>
      </w:pPr>
      <w:r w:rsidRPr="00C03B7C">
        <w:t>Pavlisko EN, Boffetta P, Roggli VL. Chapter 9 Lung Cancer (Exposure Assessment, Pathology, and Epidemiology). In S. Anttila, P. Boffetta P (</w:t>
      </w:r>
      <w:proofErr w:type="gramStart"/>
      <w:r w:rsidRPr="00C03B7C">
        <w:t>eds</w:t>
      </w:r>
      <w:proofErr w:type="gramEnd"/>
      <w:r w:rsidRPr="00C03B7C">
        <w:t>), Occupational Cancers (pp.181-209). London: Springer-Verlag, 2014.</w:t>
      </w:r>
    </w:p>
    <w:p w:rsidR="00D53A41" w:rsidRPr="00C03B7C" w:rsidRDefault="00D53A41" w:rsidP="00D53A41">
      <w:pPr>
        <w:rPr>
          <w:b/>
          <w:bCs/>
        </w:rPr>
      </w:pPr>
      <w:r w:rsidRPr="00C03B7C">
        <w:rPr>
          <w:b/>
          <w:bCs/>
        </w:rPr>
        <w:t xml:space="preserve">A1.1.1d Chromium </w:t>
      </w:r>
    </w:p>
    <w:p w:rsidR="00D53A41" w:rsidRPr="00C03B7C" w:rsidRDefault="00D53A41" w:rsidP="00D53A41">
      <w:r w:rsidRPr="00C03B7C">
        <w:t xml:space="preserve">As mentioned in Step 3, the most recent IARC monograph on Chromium (VI) Compounds  </w:t>
      </w:r>
      <w:hyperlink r:id="rId25" w:history="1">
        <w:r w:rsidRPr="00C03B7C">
          <w:rPr>
            <w:rStyle w:val="Hyperlink"/>
          </w:rPr>
          <w:t>http://monographs.iarc.fr/ENG/Monographs/vol100C/mono100C-9.pdf</w:t>
        </w:r>
      </w:hyperlink>
      <w:r w:rsidRPr="00C03B7C">
        <w:t xml:space="preserve"> included in Volume 100C (2012) Arsenic, Metals, Fibres and Dusts </w:t>
      </w:r>
      <w:hyperlink r:id="rId26" w:history="1">
        <w:r w:rsidRPr="00C03B7C">
          <w:rPr>
            <w:rStyle w:val="Hyperlink"/>
          </w:rPr>
          <w:t>http://monographs.iarc.fr/ENG/Monographs/vol100C/index.php</w:t>
        </w:r>
      </w:hyperlink>
      <w:r w:rsidRPr="00C03B7C">
        <w:t xml:space="preserve"> and the chapter on lung cancer epidemiology in Anttila and Boffetta, 2014 (see citation below) were reviewed to ensure that no important studies on occupational asbestos exposure and lung cancer were missed. </w:t>
      </w:r>
    </w:p>
    <w:p w:rsidR="00D53A41" w:rsidRPr="00C03B7C" w:rsidRDefault="00D53A41" w:rsidP="00D53A41">
      <w:pPr>
        <w:numPr>
          <w:ilvl w:val="0"/>
          <w:numId w:val="23"/>
        </w:numPr>
      </w:pPr>
      <w:r w:rsidRPr="00C03B7C">
        <w:t>Pavlisko EN, Boffetta P, Roggli VL. Chapter 9 Lung Cancer (Exposure Assessment, Pathology, and Epidemiology). In S. Anttila, P. Boffetta P (</w:t>
      </w:r>
      <w:proofErr w:type="gramStart"/>
      <w:r w:rsidRPr="00C03B7C">
        <w:t>eds</w:t>
      </w:r>
      <w:proofErr w:type="gramEnd"/>
      <w:r w:rsidRPr="00C03B7C">
        <w:t xml:space="preserve">), </w:t>
      </w:r>
      <w:r w:rsidRPr="00C03B7C">
        <w:rPr>
          <w:i/>
          <w:iCs/>
        </w:rPr>
        <w:t>Occupational Cancers</w:t>
      </w:r>
      <w:r w:rsidRPr="00C03B7C">
        <w:t xml:space="preserve"> (pp.181-209). London: Springer-Verlag, 2014.</w:t>
      </w:r>
    </w:p>
    <w:p w:rsidR="00D53A41" w:rsidRPr="00C03B7C" w:rsidRDefault="00D53A41" w:rsidP="00D53A41">
      <w:pPr>
        <w:rPr>
          <w:b/>
          <w:bCs/>
        </w:rPr>
      </w:pPr>
      <w:r w:rsidRPr="00C03B7C">
        <w:t xml:space="preserve">The most recent meta-analysis available (Seidler et al, 2013) was found via PubMed and reviewed, but was not used to establish the range of risk estimates presented in B1 and B2 because it was based on earlier follow-ups of the Baltimore, MD and Painesville, OH cohorts. </w:t>
      </w:r>
    </w:p>
    <w:p w:rsidR="00D53A41" w:rsidRPr="00C03B7C" w:rsidRDefault="00D53A41" w:rsidP="00D53A41">
      <w:pPr>
        <w:numPr>
          <w:ilvl w:val="0"/>
          <w:numId w:val="23"/>
        </w:numPr>
      </w:pPr>
      <w:r w:rsidRPr="00C03B7C">
        <w:t xml:space="preserve">Seidler A, Jahnichen S, Hegewald J, Fishta A, Krug O, Ruter L, Strik C, Hallier E, Straube S. Systematic review and quantification of respiratory cancer risk for occupational exposure to hexavalent chromium. </w:t>
      </w:r>
      <w:r w:rsidRPr="00C03B7C">
        <w:rPr>
          <w:i/>
        </w:rPr>
        <w:t>Int Arch Occup Environ Health</w:t>
      </w:r>
      <w:r w:rsidRPr="00C03B7C">
        <w:t xml:space="preserve"> 2013</w:t>
      </w:r>
      <w:proofErr w:type="gramStart"/>
      <w:r w:rsidRPr="00C03B7C">
        <w:t>;86:943</w:t>
      </w:r>
      <w:proofErr w:type="gramEnd"/>
      <w:r w:rsidRPr="00C03B7C">
        <w:t>-955.</w:t>
      </w:r>
    </w:p>
    <w:p w:rsidR="00D53A41" w:rsidRPr="00C03B7C" w:rsidRDefault="00D53A41" w:rsidP="00D53A41">
      <w:pPr>
        <w:rPr>
          <w:b/>
          <w:bCs/>
        </w:rPr>
      </w:pPr>
      <w:r w:rsidRPr="00C03B7C">
        <w:t>Updated reports on the two cohorts, Gibb et al, 2015 and Proctor et al, 2015, were found via PubMed and were used to provide the risk estimates (crude SMR=1.63, 95% CI=1.42-1.86 [lower limit] and smoking-adjusted RR=1.79, 95% CI=1.25-3.75 [upper limit]) for B1 and B2. As noted in Proctor et al, 2015, these cohorts were exposed to chromium (VI) levels far in excess of the current occupational exposure levels. Hence, there is some uncertainty in extrapolating these results to present day exposures.</w:t>
      </w:r>
    </w:p>
    <w:p w:rsidR="00D53A41" w:rsidRPr="00C03B7C" w:rsidRDefault="00D53A41" w:rsidP="00D53A41">
      <w:pPr>
        <w:rPr>
          <w:b/>
          <w:bCs/>
        </w:rPr>
      </w:pPr>
      <w:r w:rsidRPr="00C03B7C">
        <w:rPr>
          <w:b/>
          <w:bCs/>
        </w:rPr>
        <w:lastRenderedPageBreak/>
        <w:t>A1.1.1e Diesel Engine Exhaust (DEE)</w:t>
      </w:r>
    </w:p>
    <w:p w:rsidR="00D53A41" w:rsidRPr="00C03B7C" w:rsidRDefault="00D53A41" w:rsidP="00D53A41">
      <w:r w:rsidRPr="00C03B7C">
        <w:t xml:space="preserve">As mentioned in Step 3, the most recent IARC monograph Volume 105 (2014) on Diesel and Gasoline Engine Exhausts and Some Nitroarenes </w:t>
      </w:r>
      <w:hyperlink r:id="rId27" w:history="1">
        <w:r w:rsidRPr="00C03B7C">
          <w:rPr>
            <w:rStyle w:val="Hyperlink"/>
          </w:rPr>
          <w:t>http://monographs.iarc.fr/ENG/Monographs/vol100E/mono100E-7.pdf</w:t>
        </w:r>
      </w:hyperlink>
      <w:r w:rsidRPr="00C03B7C">
        <w:t xml:space="preserve"> and the chapter on lung cancer epidemiology in Anttila and Boffetta, 2014 (see citation below) were reviewed to ensure that no important studies on occupational asbestos exposure and lung cancer were missed. </w:t>
      </w:r>
    </w:p>
    <w:p w:rsidR="00D53A41" w:rsidRPr="00C03B7C" w:rsidRDefault="00D53A41" w:rsidP="00D53A41">
      <w:pPr>
        <w:numPr>
          <w:ilvl w:val="0"/>
          <w:numId w:val="23"/>
        </w:numPr>
      </w:pPr>
      <w:r w:rsidRPr="00C03B7C">
        <w:t>Pavlisko EN, Boffetta P, Roggli VL. Chapter 9 Lung Cancer (Exposure Assessment, Pathology, and Epidemiology). In S. Anttila, P. Boffetta P (</w:t>
      </w:r>
      <w:proofErr w:type="gramStart"/>
      <w:r w:rsidRPr="00C03B7C">
        <w:t>eds</w:t>
      </w:r>
      <w:proofErr w:type="gramEnd"/>
      <w:r w:rsidRPr="00C03B7C">
        <w:t xml:space="preserve">), </w:t>
      </w:r>
      <w:r w:rsidRPr="00C03B7C">
        <w:rPr>
          <w:i/>
          <w:iCs/>
        </w:rPr>
        <w:t>Occupational Cancers</w:t>
      </w:r>
      <w:r w:rsidRPr="00C03B7C">
        <w:t xml:space="preserve"> (pp.181-209). London: Springer-Verlag, 2014.</w:t>
      </w:r>
    </w:p>
    <w:p w:rsidR="00D53A41" w:rsidRPr="00C03B7C" w:rsidRDefault="00D53A41" w:rsidP="00D53A41">
      <w:r w:rsidRPr="00C03B7C">
        <w:t>The most recent meta-analysis available, a meta-regression by Vermeulen et al, 2014, was found via PubMed. They estimated a risk range of 1.14-1.78 based on assuming average occupational exposures of 3 ug/m</w:t>
      </w:r>
      <w:r w:rsidRPr="00C03B7C">
        <w:rPr>
          <w:vertAlign w:val="superscript"/>
        </w:rPr>
        <w:t>3</w:t>
      </w:r>
      <w:r w:rsidRPr="00C03B7C">
        <w:t xml:space="preserve"> and 13 ug/m</w:t>
      </w:r>
      <w:r w:rsidRPr="00C03B7C">
        <w:rPr>
          <w:vertAlign w:val="superscript"/>
        </w:rPr>
        <w:t>3</w:t>
      </w:r>
      <w:r w:rsidRPr="00C03B7C">
        <w:t xml:space="preserve"> from 20 to 65 (45 years) years of age would result in cumulative exposures of 135 – and 585- ug/m</w:t>
      </w:r>
      <w:r w:rsidRPr="00C03B7C">
        <w:rPr>
          <w:vertAlign w:val="superscript"/>
        </w:rPr>
        <w:t>3</w:t>
      </w:r>
      <w:r w:rsidRPr="00C03B7C">
        <w:t>– years at 70 years of age (using a 5-year lag).  We recalculated the RR range based on more realistic years of occupational exposures (10 and 30 years) at the same average occupational exposures (3 ug/m</w:t>
      </w:r>
      <w:r w:rsidRPr="00C03B7C">
        <w:rPr>
          <w:vertAlign w:val="superscript"/>
        </w:rPr>
        <w:t>3</w:t>
      </w:r>
      <w:r w:rsidRPr="00C03B7C">
        <w:t xml:space="preserve"> and 13 ug/m</w:t>
      </w:r>
      <w:r w:rsidRPr="00C03B7C">
        <w:rPr>
          <w:vertAlign w:val="superscript"/>
        </w:rPr>
        <w:t>3</w:t>
      </w:r>
      <w:r w:rsidRPr="00C03B7C">
        <w:t xml:space="preserve">) to obtain the range presented in B1 and B2 (RR=1.03, 95% CI=1.02-1.04 [lower limit]; RR=1.47, 95% CI=1.24-1.73 [upper limit]).  </w:t>
      </w:r>
    </w:p>
    <w:p w:rsidR="00D53A41" w:rsidRPr="00C03B7C" w:rsidRDefault="00D53A41" w:rsidP="00D53A41">
      <w:r w:rsidRPr="00C03B7C">
        <w:t xml:space="preserve">Risk estimates from the ICARE study, a large multicenter population-based case-control study conducted in France between 2001 and 2007 (Matrat et al, 2015) observed an increased risk of lung cancer for subjects who declared to be exposed to DEE (OR=1.3, 95% CI=1.1-1.6) and an OR of 1.46 (95% CI=1.03-2.07) among men exposed to DEE but not to asbestos. Risk estimates from a pooled analysis (the SYNERGY project) from 13,304 cases and 16,282 controls from 11 case-control studies in Europe and Canada found a smoking-adjusted risk for cumulative diesel exposure in the highest quartile versus unexposed of OR=1.31 (95% CI=1.19-1.43) and a smoking-adjusted OR=1.0 (95% CI=0.92-1.09) among workers only exposed to low levels of DEE for 10 or fewer years. The range of estimates obtained from these two studies (1.0–1.46) are similar to the range (RR=1.03-1.47) calculated using data from Vermeulen et al, 2014. A recent systematic review of published epidemiological studies (42 cohort studies and 32 case-control studies) by Sun et al, 2014 attempted to compare studies by creating a job-exposure matrix; however, they concluded that the epidemiological studies to date do not allow a valid quantification of the association between DEE and lung cancer. </w:t>
      </w:r>
    </w:p>
    <w:p w:rsidR="00D53A41" w:rsidRPr="00C03B7C" w:rsidRDefault="00D53A41" w:rsidP="00D53A41">
      <w:pPr>
        <w:numPr>
          <w:ilvl w:val="0"/>
          <w:numId w:val="23"/>
        </w:numPr>
        <w:rPr>
          <w:bCs/>
        </w:rPr>
      </w:pPr>
      <w:r w:rsidRPr="00C03B7C">
        <w:rPr>
          <w:bCs/>
        </w:rPr>
        <w:t xml:space="preserve">Matrat M, Guida F, Cenee S, Fevotte J, Carton M, Cyr D, Menvielle G, Paget-Bailly S, Radoi L, Schmaus A, Bara S, Velten M, Luce D, Stucker I, and the Icare Study Group. Occupational exposure to diesel motor exhaust and lung cancer: a dose-response relationship hidden by asbestos exposure adjustment? The ICARE study. </w:t>
      </w:r>
      <w:r w:rsidRPr="00C03B7C">
        <w:rPr>
          <w:bCs/>
          <w:i/>
        </w:rPr>
        <w:t>J Cancer Epidemiol</w:t>
      </w:r>
      <w:r w:rsidRPr="00C03B7C">
        <w:rPr>
          <w:bCs/>
        </w:rPr>
        <w:t xml:space="preserve"> 2015</w:t>
      </w:r>
      <w:proofErr w:type="gramStart"/>
      <w:r w:rsidRPr="00C03B7C">
        <w:rPr>
          <w:bCs/>
        </w:rPr>
        <w:t>;10</w:t>
      </w:r>
      <w:proofErr w:type="gramEnd"/>
      <w:r w:rsidRPr="00C03B7C">
        <w:rPr>
          <w:bCs/>
        </w:rPr>
        <w:t xml:space="preserve"> pages, </w:t>
      </w:r>
      <w:hyperlink r:id="rId28" w:history="1">
        <w:r w:rsidRPr="00C03B7C">
          <w:rPr>
            <w:rStyle w:val="Hyperlink"/>
            <w:bCs/>
          </w:rPr>
          <w:t>http://dx.doi.org/10.1155.2015/879302</w:t>
        </w:r>
      </w:hyperlink>
      <w:r w:rsidRPr="00C03B7C">
        <w:rPr>
          <w:bCs/>
        </w:rPr>
        <w:t>.</w:t>
      </w:r>
    </w:p>
    <w:p w:rsidR="00D53A41" w:rsidRPr="00C03B7C" w:rsidRDefault="00D53A41" w:rsidP="00D53A41">
      <w:pPr>
        <w:numPr>
          <w:ilvl w:val="0"/>
          <w:numId w:val="23"/>
        </w:numPr>
        <w:rPr>
          <w:bCs/>
        </w:rPr>
      </w:pPr>
      <w:r w:rsidRPr="00C03B7C">
        <w:rPr>
          <w:bCs/>
        </w:rPr>
        <w:t xml:space="preserve">Olsson AC, Gustavsson P, Kromhoust H, Peters S, Vermeulen R, </w:t>
      </w:r>
      <w:proofErr w:type="gramStart"/>
      <w:r w:rsidRPr="00C03B7C">
        <w:rPr>
          <w:bCs/>
        </w:rPr>
        <w:t>Bruske</w:t>
      </w:r>
      <w:proofErr w:type="gramEnd"/>
      <w:r w:rsidRPr="00C03B7C">
        <w:rPr>
          <w:bCs/>
        </w:rPr>
        <w:t xml:space="preserve"> I, Pesch B, et al. Exposure to diesel motor exhaust and lung cancer risk in a pooled analysis from case-control studies in Europe and Canada. </w:t>
      </w:r>
      <w:r w:rsidRPr="00C03B7C">
        <w:rPr>
          <w:bCs/>
          <w:i/>
        </w:rPr>
        <w:t>Am J Respir Crit Care Med</w:t>
      </w:r>
      <w:r w:rsidRPr="00C03B7C">
        <w:rPr>
          <w:bCs/>
        </w:rPr>
        <w:t xml:space="preserve"> 2011</w:t>
      </w:r>
      <w:proofErr w:type="gramStart"/>
      <w:r w:rsidRPr="00C03B7C">
        <w:rPr>
          <w:bCs/>
        </w:rPr>
        <w:t>;183:941</w:t>
      </w:r>
      <w:proofErr w:type="gramEnd"/>
      <w:r w:rsidRPr="00C03B7C">
        <w:rPr>
          <w:bCs/>
        </w:rPr>
        <w:t>-948.</w:t>
      </w:r>
    </w:p>
    <w:p w:rsidR="00D53A41" w:rsidRPr="00C03B7C" w:rsidRDefault="00D53A41" w:rsidP="00D53A41">
      <w:pPr>
        <w:numPr>
          <w:ilvl w:val="0"/>
          <w:numId w:val="23"/>
        </w:numPr>
        <w:rPr>
          <w:bCs/>
        </w:rPr>
      </w:pPr>
      <w:r w:rsidRPr="00C03B7C">
        <w:rPr>
          <w:bCs/>
        </w:rPr>
        <w:lastRenderedPageBreak/>
        <w:t xml:space="preserve">Sun Yi, Bochmann F, Nold A, Mattenklott M. Diesel exhaust exposure and the risk of lung cancer – a review of the epidemiological evidence. </w:t>
      </w:r>
      <w:r w:rsidRPr="00C03B7C">
        <w:rPr>
          <w:bCs/>
          <w:i/>
        </w:rPr>
        <w:t>Int J Environ Res Public Health</w:t>
      </w:r>
      <w:r w:rsidRPr="00C03B7C">
        <w:rPr>
          <w:bCs/>
        </w:rPr>
        <w:t xml:space="preserve"> 2014</w:t>
      </w:r>
      <w:proofErr w:type="gramStart"/>
      <w:r w:rsidRPr="00C03B7C">
        <w:rPr>
          <w:bCs/>
        </w:rPr>
        <w:t>;11:1312</w:t>
      </w:r>
      <w:proofErr w:type="gramEnd"/>
      <w:r w:rsidRPr="00C03B7C">
        <w:rPr>
          <w:bCs/>
        </w:rPr>
        <w:t>-1340.</w:t>
      </w:r>
    </w:p>
    <w:p w:rsidR="00D53A41" w:rsidRPr="00C03B7C" w:rsidRDefault="00D53A41" w:rsidP="00D53A41">
      <w:pPr>
        <w:rPr>
          <w:bCs/>
        </w:rPr>
      </w:pPr>
      <w:r w:rsidRPr="00C03B7C">
        <w:rPr>
          <w:bCs/>
        </w:rPr>
        <w:t>The issue of the relevance of epidemiologic studies which are based on the experience of workers exposed 10 or more years ago, to current circumstances of exposure is of potential concern when developing estimates of risk currently experienced by workers since diesel fuel has undergone a major overhaul since 1988 and the exhaust seen today and since 2007 contains 100 times fewer particulates (</w:t>
      </w:r>
      <w:r w:rsidRPr="00C03B7C">
        <w:t>Pavlisko et al, 2014).</w:t>
      </w:r>
      <w:r w:rsidRPr="00C03B7C">
        <w:rPr>
          <w:bCs/>
        </w:rPr>
        <w:t xml:space="preserve"> </w:t>
      </w:r>
    </w:p>
    <w:p w:rsidR="00D53A41" w:rsidRPr="00C03B7C" w:rsidRDefault="00D53A41" w:rsidP="00D53A41">
      <w:r w:rsidRPr="00C03B7C">
        <w:rPr>
          <w:b/>
          <w:bCs/>
        </w:rPr>
        <w:t xml:space="preserve">A1.1.1f Environmental Tobacco Smoke (ETS) </w:t>
      </w:r>
      <w:r w:rsidRPr="00C03B7C">
        <w:t xml:space="preserve">(also called Second-Hand Tobacco Smoke) </w:t>
      </w:r>
    </w:p>
    <w:p w:rsidR="00D53A41" w:rsidRPr="00C03B7C" w:rsidRDefault="00D53A41" w:rsidP="00D53A41">
      <w:r w:rsidRPr="00C03B7C">
        <w:t xml:space="preserve">As mentioned in Step 3, the most recent IARC monograph on Second-Hand Tobacco Smoke </w:t>
      </w:r>
      <w:hyperlink r:id="rId29" w:history="1">
        <w:r w:rsidRPr="00C03B7C">
          <w:rPr>
            <w:rStyle w:val="Hyperlink"/>
          </w:rPr>
          <w:t>http://monographs.iarc.fr/ENG/Monographs/vol100E/mono100E-7.pdf</w:t>
        </w:r>
      </w:hyperlink>
      <w:r w:rsidRPr="00C03B7C">
        <w:t xml:space="preserve"> included in Volume 100E (2012) Personal Habits and Indoor Combustions </w:t>
      </w:r>
      <w:hyperlink r:id="rId30" w:history="1">
        <w:r w:rsidRPr="00C03B7C">
          <w:rPr>
            <w:rStyle w:val="Hyperlink"/>
          </w:rPr>
          <w:t>http://monographs.iarc.fr/ENG/Monographs/vol100E/index.php</w:t>
        </w:r>
      </w:hyperlink>
      <w:r w:rsidRPr="00C03B7C">
        <w:t xml:space="preserve"> and the chapter on lung cancer epidemiology in Anttila and Boffetta, 2014 (see citation below) were reviewed to ensure that no important studies on occupational asbestos exposure and lung cancer were missed. </w:t>
      </w:r>
    </w:p>
    <w:p w:rsidR="00D53A41" w:rsidRPr="00C03B7C" w:rsidRDefault="00D53A41" w:rsidP="00D53A41">
      <w:pPr>
        <w:numPr>
          <w:ilvl w:val="0"/>
          <w:numId w:val="23"/>
        </w:numPr>
      </w:pPr>
      <w:r w:rsidRPr="00C03B7C">
        <w:t>Pavlisko EN, Boffetta P, Roggli VL. Chapter 9 Lung Cancer (Exposure Assessment, Pathology, and Epidemiology). In S. Anttila, P. Boffetta P (</w:t>
      </w:r>
      <w:proofErr w:type="gramStart"/>
      <w:r w:rsidRPr="00C03B7C">
        <w:t>eds</w:t>
      </w:r>
      <w:proofErr w:type="gramEnd"/>
      <w:r w:rsidRPr="00C03B7C">
        <w:t xml:space="preserve">), </w:t>
      </w:r>
      <w:r w:rsidRPr="00C03B7C">
        <w:rPr>
          <w:i/>
          <w:iCs/>
        </w:rPr>
        <w:t>Occupational Cancers</w:t>
      </w:r>
      <w:r w:rsidRPr="00C03B7C">
        <w:t xml:space="preserve"> (pp.181-209). London: Springer-Verlag, 2014.</w:t>
      </w:r>
    </w:p>
    <w:p w:rsidR="00D53A41" w:rsidRPr="00C03B7C" w:rsidRDefault="00D53A41" w:rsidP="00D53A41">
      <w:r w:rsidRPr="00C03B7C">
        <w:t>The most recent meta-analysis available (Wang et al, 2011) was found via PubMed and reviewed, but was not written up in B2 because the text was in Chinese. However, based on the abstract and references, it generally included the same studies as Stayner et al, 2007 and was based on 22 studies (including one published in Chinese in 2009 that was not included in Stayner). The authors reported a combined risk estimate of OR=1.25 (95% CI=1.13-1.39, P&lt;0.001) with a higher risk for males (OR=1.54, 95% CI=0.74-3.18, P=0.247).</w:t>
      </w:r>
    </w:p>
    <w:p w:rsidR="00D53A41" w:rsidRPr="00C03B7C" w:rsidRDefault="00D53A41" w:rsidP="00D53A41">
      <w:pPr>
        <w:numPr>
          <w:ilvl w:val="0"/>
          <w:numId w:val="23"/>
        </w:numPr>
      </w:pPr>
      <w:r w:rsidRPr="00C03B7C">
        <w:t xml:space="preserve">Wang X, Qin Y, Wang F, Jia P, Wang H, Yao Q, Zhu S. Systematic review of studies of workplace exposure to environmental tobacco smoke and lung cancer risk. </w:t>
      </w:r>
      <w:r w:rsidRPr="00C03B7C">
        <w:rPr>
          <w:i/>
        </w:rPr>
        <w:t>Chin J Lung Cancer</w:t>
      </w:r>
      <w:r w:rsidRPr="00C03B7C">
        <w:t xml:space="preserve"> 2011</w:t>
      </w:r>
      <w:proofErr w:type="gramStart"/>
      <w:r w:rsidRPr="00C03B7C">
        <w:t>;14</w:t>
      </w:r>
      <w:proofErr w:type="gramEnd"/>
      <w:r w:rsidRPr="00C03B7C">
        <w:t>(4):345-350.</w:t>
      </w:r>
    </w:p>
    <w:p w:rsidR="00D53A41" w:rsidRPr="00C03B7C" w:rsidRDefault="00D53A41" w:rsidP="00D53A41">
      <w:r w:rsidRPr="00C03B7C">
        <w:t xml:space="preserve">The meta-analysis by Stayner et al, 2007 was used to establish the risk estimate presented in B1 and B2 (RR=1.24, 95% CI=1.18-1.29). </w:t>
      </w:r>
    </w:p>
    <w:p w:rsidR="00D53A41" w:rsidRPr="00C03B7C" w:rsidRDefault="00D53A41" w:rsidP="00D53A41">
      <w:r w:rsidRPr="00C03B7C">
        <w:t>As noted in Pavlisko et al, 2014, ETS used to be the most prevalent occupational carcinogen.  However, its importance has decreased in the U.S. and many other countries following a ban on smoking in all workplaces, including bars, restaurants, and other public settings.</w:t>
      </w:r>
    </w:p>
    <w:p w:rsidR="00D53A41" w:rsidRPr="00C03B7C" w:rsidRDefault="00D53A41" w:rsidP="00D53A41">
      <w:pPr>
        <w:rPr>
          <w:b/>
          <w:bCs/>
        </w:rPr>
      </w:pPr>
      <w:r w:rsidRPr="00C03B7C">
        <w:rPr>
          <w:b/>
          <w:bCs/>
        </w:rPr>
        <w:t>A1.1.1g3 Nickel and Nickel Compounds</w:t>
      </w:r>
    </w:p>
    <w:p w:rsidR="00D53A41" w:rsidRPr="00C03B7C" w:rsidRDefault="00D53A41" w:rsidP="00D53A41">
      <w:r w:rsidRPr="00C03B7C">
        <w:t xml:space="preserve">As mentioned in Step 3, the most recent IARC monograph Volume 100C (2012) on Nickel and Nickel Compounds </w:t>
      </w:r>
      <w:hyperlink r:id="rId31" w:history="1">
        <w:r w:rsidRPr="00C03B7C">
          <w:rPr>
            <w:rStyle w:val="Hyperlink"/>
          </w:rPr>
          <w:t>http://monographs.iarc.fr/ENG/Monographs/vol100C/mono100C-10.pdf</w:t>
        </w:r>
      </w:hyperlink>
      <w:r w:rsidRPr="00C03B7C">
        <w:t xml:space="preserve"> included in 100C (2012) Arsenic, Metals, Fibres and Dusts </w:t>
      </w:r>
      <w:hyperlink r:id="rId32" w:history="1">
        <w:r w:rsidRPr="00C03B7C">
          <w:rPr>
            <w:rStyle w:val="Hyperlink"/>
          </w:rPr>
          <w:t>http://monographs.iarc.fr/ENG/Monographs/vol100C/index.php</w:t>
        </w:r>
      </w:hyperlink>
      <w:r w:rsidRPr="00C03B7C">
        <w:t xml:space="preserve"> and the chapter on lung cancer epidemiology in Anttila and Boffetta, 2014 (see citation below) were reviewed to ensure that no important studies on occupational exposure to nickel and lung cancer were missed. </w:t>
      </w:r>
    </w:p>
    <w:p w:rsidR="00D53A41" w:rsidRPr="00C03B7C" w:rsidRDefault="00D53A41" w:rsidP="00D53A41">
      <w:pPr>
        <w:numPr>
          <w:ilvl w:val="0"/>
          <w:numId w:val="1"/>
        </w:numPr>
      </w:pPr>
      <w:r w:rsidRPr="00C03B7C">
        <w:t>Pavlisko EN, Boffetta P, Roggli VL. Chapter 9 Lung Cancer (Exposure Assessment, Pathology, and Epidemiology). In S. Anttila, P. Boffetta P (</w:t>
      </w:r>
      <w:proofErr w:type="gramStart"/>
      <w:r w:rsidRPr="00C03B7C">
        <w:t>eds</w:t>
      </w:r>
      <w:proofErr w:type="gramEnd"/>
      <w:r w:rsidRPr="00C03B7C">
        <w:t xml:space="preserve">), </w:t>
      </w:r>
      <w:r w:rsidRPr="00C03B7C">
        <w:rPr>
          <w:i/>
          <w:iCs/>
        </w:rPr>
        <w:t>Occupational Cancers</w:t>
      </w:r>
      <w:r w:rsidRPr="00C03B7C">
        <w:t xml:space="preserve"> (pp.181-209). London: Springer-Verlag, 2014.</w:t>
      </w:r>
    </w:p>
    <w:p w:rsidR="00D53A41" w:rsidRPr="00C03B7C" w:rsidRDefault="00D53A41" w:rsidP="00D53A41">
      <w:r w:rsidRPr="00C03B7C">
        <w:t xml:space="preserve">Comprehensive searches were conducted in PubMed, Google scholar, and NIOSHTIC-2 using terms for lung cancer, nickel, occupation, work, risk factors, but no recent meta-analyses or pooled analyses were found. The most recent relevant publications found and the ones used to establish the range of RR estimates in B1 and B2 assessed the relationship between nickel exposure and lung cancer mortality in 1) a cohort of Clydach nickel refinery workers from South Wales (Grimsrud and Peto, 2006) SMR= 1.33 (95% CI=1.03-1.72 [lower limit]) and 2) a nested-case-control study of a cohort of men employed at the nickel refinery in Kristiansand, Norway (Grimsrud et al, 2002) smoking adjusted OR=1.5 (95% CI=0.6-3.5) [upper limit]. </w:t>
      </w:r>
    </w:p>
    <w:p w:rsidR="00D53A41" w:rsidRPr="00C03B7C" w:rsidRDefault="00D53A41" w:rsidP="00D53A41">
      <w:r w:rsidRPr="00C03B7C">
        <w:t xml:space="preserve">The mining of sulfide and silica-oxide ores which contain less than 3% nickel occurred in the U.S. from the late 1950s to 1998. New U.S. nickel-mining sites have been developed in Minnesota and Michigan (Field and Withers, 2012). The Eagle nickel and copper mine is located in the Upper Peninsula of Michigan in Michigamme Township, Marquette County. The Eagle deposit is a high-grade magmatic sulphide deposit containing nickel and copper mineralization and minor amounts of cobalt, precious and platinum group metals. First commercial concentrate production was achieved in the fourth quarter of 2014 </w:t>
      </w:r>
      <w:hyperlink r:id="rId33" w:history="1">
        <w:r w:rsidRPr="00C03B7C">
          <w:rPr>
            <w:rStyle w:val="Hyperlink"/>
          </w:rPr>
          <w:t>http://www.lundinmining.com/s/EagleMine.asp</w:t>
        </w:r>
      </w:hyperlink>
      <w:r w:rsidRPr="00C03B7C">
        <w:t xml:space="preserve">. In Minnesota, two major mine projects are currently in the pipeline. These new mines, much different than Minnesota’s traditional iron mines, would extract copper, nickel and other metals from sulfide ore. The mining industry is heralding this as the beginning of a new sulfide mining district in the state which will exceed the iron ore industry in size </w:t>
      </w:r>
      <w:hyperlink r:id="rId34" w:anchor=".VognaxUrK70" w:history="1">
        <w:r w:rsidRPr="00C03B7C">
          <w:rPr>
            <w:rStyle w:val="Hyperlink"/>
          </w:rPr>
          <w:t>http://www.miningtruth.org/sulfide-mining-minnesota/#.VognaxUrK70</w:t>
        </w:r>
      </w:hyperlink>
    </w:p>
    <w:p w:rsidR="00D53A41" w:rsidRPr="00C03B7C" w:rsidRDefault="00D53A41" w:rsidP="00D53A41">
      <w:pPr>
        <w:numPr>
          <w:ilvl w:val="0"/>
          <w:numId w:val="2"/>
        </w:numPr>
      </w:pPr>
      <w:r w:rsidRPr="00C03B7C">
        <w:t xml:space="preserve">Field RW, Withers BL. Occupational and environmental causes of lung cancer. </w:t>
      </w:r>
    </w:p>
    <w:p w:rsidR="00D53A41" w:rsidRPr="00C03B7C" w:rsidRDefault="00D53A41" w:rsidP="00D53A41">
      <w:r w:rsidRPr="00C03B7C">
        <w:rPr>
          <w:i/>
          <w:iCs/>
        </w:rPr>
        <w:t>Clin Chest Med</w:t>
      </w:r>
      <w:r w:rsidRPr="00C03B7C">
        <w:t xml:space="preserve"> 2012</w:t>
      </w:r>
      <w:proofErr w:type="gramStart"/>
      <w:r w:rsidRPr="00C03B7C">
        <w:t>;33</w:t>
      </w:r>
      <w:proofErr w:type="gramEnd"/>
      <w:r w:rsidRPr="00C03B7C">
        <w:t>(4): doi:10.1016/j.ccm.2012.07.001.</w:t>
      </w:r>
    </w:p>
    <w:p w:rsidR="00D53A41" w:rsidRPr="00C03B7C" w:rsidRDefault="00D53A41" w:rsidP="00D53A41">
      <w:pPr>
        <w:rPr>
          <w:b/>
          <w:bCs/>
        </w:rPr>
      </w:pPr>
      <w:r w:rsidRPr="00C03B7C">
        <w:rPr>
          <w:b/>
          <w:bCs/>
        </w:rPr>
        <w:t>A1.1.1h Polycyclic Aromatic Hydrocarbons (PAH) [particularly Coal-Tar Pitch and Soot as Found in Occupational Exposure of Chimney Sweeps]</w:t>
      </w:r>
    </w:p>
    <w:p w:rsidR="00D53A41" w:rsidRPr="00C03B7C" w:rsidRDefault="00D53A41" w:rsidP="00D53A41">
      <w:r w:rsidRPr="00C03B7C">
        <w:t xml:space="preserve">As mentioned in Step 3, the most recent IARC monographs that cover jobs/exposures with recognized PAH exposures on: Coal-Tar Pitch </w:t>
      </w:r>
      <w:hyperlink r:id="rId35" w:history="1">
        <w:r w:rsidRPr="00C03B7C">
          <w:rPr>
            <w:rStyle w:val="Hyperlink"/>
          </w:rPr>
          <w:t>http://monographs.iarc.fr/ENG/Monographs/vol100F/mono100F-17.pdf</w:t>
        </w:r>
      </w:hyperlink>
      <w:r w:rsidRPr="00C03B7C">
        <w:t xml:space="preserve">, Occupational Exposures During Iron and Steel Founding </w:t>
      </w:r>
      <w:hyperlink r:id="rId36" w:history="1">
        <w:r w:rsidRPr="00C03B7C">
          <w:rPr>
            <w:rStyle w:val="Hyperlink"/>
          </w:rPr>
          <w:t>http://monographs.iarc.fr/ENG/Monographs/vol100F/mono100F-34.pdf</w:t>
        </w:r>
      </w:hyperlink>
      <w:r w:rsidRPr="00C03B7C">
        <w:t xml:space="preserve"> and</w:t>
      </w:r>
      <w:hyperlink r:id="rId37" w:history="1"/>
      <w:r w:rsidRPr="00C03B7C">
        <w:t xml:space="preserve"> Soot as Found in Occupational Exposure of Chimney Sweeps   </w:t>
      </w:r>
      <w:hyperlink r:id="rId38" w:history="1">
        <w:r w:rsidRPr="00C03B7C">
          <w:rPr>
            <w:rStyle w:val="Hyperlink"/>
          </w:rPr>
          <w:t>http://monographs.iarc.fr/ENG/Monographs/vol100F/mono100F-21.pdf</w:t>
        </w:r>
      </w:hyperlink>
      <w:r w:rsidRPr="00C03B7C">
        <w:t xml:space="preserve"> included in IARC Volume 100F (2012) Chemical Agents and Related Occupations  </w:t>
      </w:r>
      <w:hyperlink r:id="rId39" w:history="1">
        <w:r w:rsidRPr="00C03B7C">
          <w:rPr>
            <w:rStyle w:val="Hyperlink"/>
          </w:rPr>
          <w:t>http://monographs.iarc.fr/ENG/Monographs/vol100F/mono100F.pdf</w:t>
        </w:r>
      </w:hyperlink>
      <w:r w:rsidRPr="00C03B7C">
        <w:rPr>
          <w:u w:val="single"/>
        </w:rPr>
        <w:t xml:space="preserve"> </w:t>
      </w:r>
      <w:r w:rsidRPr="00C03B7C">
        <w:t xml:space="preserve">(2012) and the chapter on lung </w:t>
      </w:r>
      <w:r w:rsidRPr="00C03B7C">
        <w:lastRenderedPageBreak/>
        <w:t xml:space="preserve">cancer epidemiology in Anttila and Boffetta, 2014 (see citation below) were reviewed to ensure that no important studies on occupational asbestos exposure and lung cancer were missed. </w:t>
      </w:r>
    </w:p>
    <w:p w:rsidR="00D53A41" w:rsidRPr="00C03B7C" w:rsidRDefault="00D53A41" w:rsidP="00D53A41">
      <w:pPr>
        <w:numPr>
          <w:ilvl w:val="0"/>
          <w:numId w:val="23"/>
        </w:numPr>
      </w:pPr>
      <w:r w:rsidRPr="00C03B7C">
        <w:t>Pavlisko EN, Boffetta P, Roggli VL. Chapter 9 Lung Cancer (Exposure Assessment, Pathology, and Epidemiology). In S. Anttila, P. Boffetta P (</w:t>
      </w:r>
      <w:proofErr w:type="gramStart"/>
      <w:r w:rsidRPr="00C03B7C">
        <w:t>eds</w:t>
      </w:r>
      <w:proofErr w:type="gramEnd"/>
      <w:r w:rsidRPr="00C03B7C">
        <w:t xml:space="preserve">), </w:t>
      </w:r>
      <w:r w:rsidRPr="00C03B7C">
        <w:rPr>
          <w:i/>
          <w:iCs/>
        </w:rPr>
        <w:t>Occupational Cancers</w:t>
      </w:r>
      <w:r w:rsidRPr="00C03B7C">
        <w:t xml:space="preserve"> (pp.181-209). London: Springer-Verlag, 2014.</w:t>
      </w:r>
    </w:p>
    <w:p w:rsidR="00D53A41" w:rsidRPr="00C03B7C" w:rsidRDefault="00D53A41" w:rsidP="00D53A41">
      <w:r w:rsidRPr="00C03B7C">
        <w:t xml:space="preserve">The most recent meta-analysis available (Rota et al, 2014), was found via PubMed and used to obtain the upper limit for the risk estimate for asphalt workers/pavers [coal-tar pitch] (RR=1.59, 95% CI=0.68-3.76) and the overall risk estimate for iron and steel foundry workers (OR=1.31, 95% CI=1.07-1.61). A previous meta-analysis (Bosetti et al, 2007) by some of the same authors, was used to obtain the lower limit for the risk estimate for roofers (RR=1.51, 95% CI=1.28-1.78) – no new studies were published between 2006 and 2014 so this occupation was not included in the update by Rota et al, 2014. There was not a recent meta-analysis available that included lung cancer risk among chimney sweeps [soot]. The most recent publication available and the one used to establish the RR estimate (Hogstedt et al, 2013) assessed the lung cancer risk in a cohort of 4649 Swedish men first employed in 1950 or later (SIR=1.82, 95% CI=1.27-2.54). </w:t>
      </w:r>
    </w:p>
    <w:p w:rsidR="00D53A41" w:rsidRPr="00C03B7C" w:rsidRDefault="00D53A41" w:rsidP="00D53A41">
      <w:r w:rsidRPr="00C03B7C">
        <w:t>“Despite the limitations, the evidence supports the notion that high-level occupational exposures to mixtures of PAHs represents a causal factor in lung cancer, although the actual level of risk in most circumstances currently encountered by exposed workers is likely to be very low and often not measurable” (Pavlisko et al, 2014).</w:t>
      </w:r>
    </w:p>
    <w:p w:rsidR="00D53A41" w:rsidRPr="00C03B7C" w:rsidRDefault="00D53A41" w:rsidP="00D53A41">
      <w:pPr>
        <w:rPr>
          <w:b/>
          <w:bCs/>
        </w:rPr>
      </w:pPr>
      <w:r w:rsidRPr="00C03B7C">
        <w:rPr>
          <w:b/>
          <w:bCs/>
        </w:rPr>
        <w:t>A1.1.1i Radon/Radon Decay Products (RDP)</w:t>
      </w:r>
    </w:p>
    <w:p w:rsidR="00D53A41" w:rsidRPr="00C03B7C" w:rsidRDefault="00D53A41" w:rsidP="00D53A41">
      <w:r w:rsidRPr="00C03B7C">
        <w:t xml:space="preserve">As mentioned in Step 3, the most recent IARC monograph Volume 100D (2012) on Radiation </w:t>
      </w:r>
      <w:hyperlink r:id="rId40" w:history="1">
        <w:r w:rsidRPr="00C03B7C">
          <w:rPr>
            <w:rStyle w:val="Hyperlink"/>
          </w:rPr>
          <w:t>http://monographs.iarc.fr/ENG/Monographs/vol100D/</w:t>
        </w:r>
      </w:hyperlink>
      <w:r w:rsidRPr="00C03B7C">
        <w:t xml:space="preserve"> included in Internalized α-Particle Emitting Radionuclides - Radon </w:t>
      </w:r>
      <w:hyperlink r:id="rId41" w:history="1">
        <w:r w:rsidRPr="00C03B7C">
          <w:rPr>
            <w:rStyle w:val="Hyperlink"/>
          </w:rPr>
          <w:t>http://monographs.iarc.fr/ENG/Monographs/vol100D/mono100D-9.pdf</w:t>
        </w:r>
      </w:hyperlink>
      <w:r w:rsidRPr="00C03B7C">
        <w:t xml:space="preserve"> and the chapter on lung cancer epidemiology in Anttila and Boffetta, 2014 (see citation below) were reviewed to ensure that no important studies on occupational exposure to radon/radon decay products and lung cancer were missed. </w:t>
      </w:r>
    </w:p>
    <w:p w:rsidR="00D53A41" w:rsidRPr="00C03B7C" w:rsidRDefault="00D53A41" w:rsidP="00D53A41">
      <w:pPr>
        <w:numPr>
          <w:ilvl w:val="0"/>
          <w:numId w:val="1"/>
        </w:numPr>
      </w:pPr>
      <w:r w:rsidRPr="00C03B7C">
        <w:t>Pavlisko EN, Boffetta P, Roggli VL. Chapter 9 Lung Cancer (Exposure Assessment, Pathology, and Epidemiology). In S. Anttila, P. Boffetta P (</w:t>
      </w:r>
      <w:proofErr w:type="gramStart"/>
      <w:r w:rsidRPr="00C03B7C">
        <w:t>eds</w:t>
      </w:r>
      <w:proofErr w:type="gramEnd"/>
      <w:r w:rsidRPr="00C03B7C">
        <w:t xml:space="preserve">), </w:t>
      </w:r>
      <w:r w:rsidRPr="00C03B7C">
        <w:rPr>
          <w:i/>
          <w:iCs/>
        </w:rPr>
        <w:t>Occupational Cancers</w:t>
      </w:r>
      <w:r w:rsidRPr="00C03B7C">
        <w:t xml:space="preserve"> (pp.181-209). London: Springer-Verlag, 2014.</w:t>
      </w:r>
    </w:p>
    <w:p w:rsidR="00D53A41" w:rsidRPr="00C03B7C" w:rsidRDefault="00D53A41" w:rsidP="00D53A41">
      <w:r w:rsidRPr="00C03B7C">
        <w:t xml:space="preserve">Comprehensive searches were conducted in PubMed, Google scholar, and NIOSHTIC-2 using terms for lung cancer, radon, uranium, radium, miners, occupation, work, risk factors, but no recent meta-analyses or pooled analyses were found. The most recent publication available and the one used to establish the RR estimate (Lane et al, 2010) assessed the relationship between radon decay product (RDP) exposure and lung cancer mortality and incidence in a cohort of 17,660 Eldorado uranium workers from Canada first employed in 1932-1980 and followed-up through 1999. The analysis was based on substantially revised identifying information and dosimetry for workers from the Beaverlodge and Port Radium uranium mines and also included for the first time workers from a radium and uranium refinery </w:t>
      </w:r>
      <w:r w:rsidRPr="00C03B7C">
        <w:lastRenderedPageBreak/>
        <w:t xml:space="preserve">and processing facility in Port Hope, Canada. The measure of risk used in the paper was the Excess Relative Risk (ERR). RRs for lung cancer risk at 100 working level months (WLM) were calculated according to the formula RR=ERR +1. Due to the high fatality of lung cancer, the RRs for the mortality (RR=1.55, 95% CI=1.37-1.78) and incidence (RR=1.55, 95% CI=1.37-1.81) analyses were almost identical. The incidence estimate was used for the risk estimate in B1 and B2. This risk estimate is similar to the mid-range of the mortality estimate from the pooled analysis of the 11 miner cohorts (ERR/100 WLM=0.49, 95% CI=0.2-1.0) reported in the BEIR VI report (National Research Council, 1999).  </w:t>
      </w:r>
    </w:p>
    <w:p w:rsidR="00D53A41" w:rsidRPr="00C03B7C" w:rsidRDefault="00D53A41" w:rsidP="00D53A41">
      <w:pPr>
        <w:numPr>
          <w:ilvl w:val="0"/>
          <w:numId w:val="1"/>
        </w:numPr>
        <w:rPr>
          <w:b/>
          <w:bCs/>
        </w:rPr>
      </w:pPr>
      <w:r w:rsidRPr="00C03B7C">
        <w:t xml:space="preserve">National Research Council, Committee on Health Risks of Exposure to Radon. </w:t>
      </w:r>
      <w:r w:rsidRPr="00C03B7C">
        <w:rPr>
          <w:i/>
          <w:iCs/>
        </w:rPr>
        <w:t>Health Effects of Exposure to Radon (BEIR VI)</w:t>
      </w:r>
      <w:r w:rsidRPr="00C03B7C">
        <w:t xml:space="preserve">. National Academy Press, Washington, DC, 1999. </w:t>
      </w:r>
    </w:p>
    <w:p w:rsidR="00D53A41" w:rsidRPr="00C03B7C" w:rsidRDefault="00D53A41" w:rsidP="00D53A41">
      <w:pPr>
        <w:rPr>
          <w:b/>
          <w:bCs/>
        </w:rPr>
      </w:pPr>
      <w:r w:rsidRPr="00C03B7C">
        <w:rPr>
          <w:b/>
          <w:bCs/>
        </w:rPr>
        <w:t>A1.1.1j Beryllium</w:t>
      </w:r>
    </w:p>
    <w:p w:rsidR="00D53A41" w:rsidRPr="00C03B7C" w:rsidRDefault="00D53A41" w:rsidP="00D53A41">
      <w:pPr>
        <w:rPr>
          <w:b/>
          <w:bCs/>
        </w:rPr>
      </w:pPr>
      <w:r w:rsidRPr="00C03B7C">
        <w:t>Beryllium was not considered an occupational cause of lung cancer because there is considerable controversy with respect to beryllium exposure and it is unlikely that beryllium exposure represents a carcinogenic hazard under modern exposure circumstances (Pavlisko et al, 2014).  In addition, a recent review of the epidemiologic literature (Boffetta et al, 2012) stated the following: “The studies of beryllium disease patients do not provide independent evidence and the results from other studies do not support the hypothesis of an increased risk of lung cancer or any other cancer. Overall, the available evidence does not support a conclusion that a causal association has been established between occupational exposure to beryllium and the risk of cancer”.</w:t>
      </w:r>
    </w:p>
    <w:p w:rsidR="00D53A41" w:rsidRPr="00C03B7C" w:rsidRDefault="00D53A41" w:rsidP="00D53A41">
      <w:pPr>
        <w:numPr>
          <w:ilvl w:val="0"/>
          <w:numId w:val="23"/>
        </w:numPr>
      </w:pPr>
      <w:r w:rsidRPr="00C03B7C">
        <w:t>Pavlisko EN, Boffetta P, Roggli VL. Chapter 9 Lung Cancer (Exposure Assessment, Pathology, and Epidemiology). In S. Anttila, P. Boffetta P (</w:t>
      </w:r>
      <w:proofErr w:type="gramStart"/>
      <w:r w:rsidRPr="00C03B7C">
        <w:t>eds</w:t>
      </w:r>
      <w:proofErr w:type="gramEnd"/>
      <w:r w:rsidRPr="00C03B7C">
        <w:t xml:space="preserve">), </w:t>
      </w:r>
      <w:r w:rsidRPr="00C03B7C">
        <w:rPr>
          <w:i/>
          <w:iCs/>
        </w:rPr>
        <w:t>Occupational Cancers</w:t>
      </w:r>
      <w:r w:rsidRPr="00C03B7C">
        <w:t xml:space="preserve"> (pp.181-209). London: Springer-Verlag, 2014.</w:t>
      </w:r>
    </w:p>
    <w:p w:rsidR="00D53A41" w:rsidRPr="00C03B7C" w:rsidRDefault="0068054A" w:rsidP="00D53A41">
      <w:pPr>
        <w:numPr>
          <w:ilvl w:val="0"/>
          <w:numId w:val="23"/>
        </w:numPr>
      </w:pPr>
      <w:hyperlink r:id="rId42" w:history="1">
        <w:r w:rsidR="00D53A41" w:rsidRPr="00C03B7C">
          <w:rPr>
            <w:rStyle w:val="Hyperlink"/>
          </w:rPr>
          <w:t>Boffetta P</w:t>
        </w:r>
      </w:hyperlink>
      <w:r w:rsidR="00D53A41" w:rsidRPr="00C03B7C">
        <w:t xml:space="preserve">, </w:t>
      </w:r>
      <w:hyperlink r:id="rId43" w:history="1">
        <w:r w:rsidR="00D53A41" w:rsidRPr="00C03B7C">
          <w:rPr>
            <w:rStyle w:val="Hyperlink"/>
          </w:rPr>
          <w:t>Fryzek JP</w:t>
        </w:r>
      </w:hyperlink>
      <w:r w:rsidR="00D53A41" w:rsidRPr="00C03B7C">
        <w:t xml:space="preserve">, </w:t>
      </w:r>
      <w:hyperlink r:id="rId44" w:history="1">
        <w:r w:rsidR="00D53A41" w:rsidRPr="00C03B7C">
          <w:rPr>
            <w:rStyle w:val="Hyperlink"/>
          </w:rPr>
          <w:t>Mandel JS</w:t>
        </w:r>
      </w:hyperlink>
      <w:r w:rsidR="00D53A41" w:rsidRPr="00C03B7C">
        <w:t xml:space="preserve">. Occupational exposure to beryllium and cancer risk: a review of the epidemiologic evidence. </w:t>
      </w:r>
      <w:hyperlink r:id="rId45" w:tooltip="Critical reviews in toxicology." w:history="1">
        <w:r w:rsidR="00D53A41" w:rsidRPr="00C03B7C">
          <w:rPr>
            <w:rStyle w:val="Hyperlink"/>
            <w:i/>
            <w:iCs/>
          </w:rPr>
          <w:t>Crit Rev Toxicol</w:t>
        </w:r>
      </w:hyperlink>
      <w:r w:rsidR="00D53A41" w:rsidRPr="00C03B7C">
        <w:t xml:space="preserve"> 2012</w:t>
      </w:r>
      <w:proofErr w:type="gramStart"/>
      <w:r w:rsidR="00D53A41" w:rsidRPr="00C03B7C">
        <w:t>;42</w:t>
      </w:r>
      <w:proofErr w:type="gramEnd"/>
      <w:r w:rsidR="00D53A41" w:rsidRPr="00C03B7C">
        <w:t xml:space="preserve">(2):107-118. </w:t>
      </w:r>
    </w:p>
    <w:p w:rsidR="00D53A41" w:rsidRPr="00C03B7C" w:rsidRDefault="00D53A41" w:rsidP="00D53A41">
      <w:pPr>
        <w:rPr>
          <w:b/>
          <w:bCs/>
        </w:rPr>
      </w:pPr>
      <w:r w:rsidRPr="00C03B7C">
        <w:rPr>
          <w:b/>
          <w:bCs/>
        </w:rPr>
        <w:t>A1.1.1k. Cadmium</w:t>
      </w:r>
    </w:p>
    <w:p w:rsidR="00D53A41" w:rsidRPr="00C03B7C" w:rsidRDefault="00D53A41" w:rsidP="00D53A41">
      <w:r w:rsidRPr="00C03B7C">
        <w:t xml:space="preserve">Cadmium was not considered an occupational cause of lung cancer because “The body of scientific evidence in support of cadmium as a cause of lung cancer in humans appears to be diminishing and overall lacks accountability for confounders such as smoking and the myriad of other exposures encountered by cadmium workers. In conclusion, there are concerns on the presence or absence of a risk of cancer among workers occupationally exposed to cadmium.” (Pavlisko et al, 2014). </w:t>
      </w:r>
    </w:p>
    <w:p w:rsidR="00D53A41" w:rsidRPr="00C03B7C" w:rsidRDefault="00D53A41" w:rsidP="00D53A41">
      <w:pPr>
        <w:numPr>
          <w:ilvl w:val="0"/>
          <w:numId w:val="23"/>
        </w:numPr>
      </w:pPr>
      <w:r w:rsidRPr="00C03B7C">
        <w:t>Pavlisko EN, Boffetta P, Roggli VL. Chapter 9 Lung Cancer (Exposure Assessment, Pathology, and Epidemiology). In S. Anttila, P. Boffetta P (</w:t>
      </w:r>
      <w:proofErr w:type="gramStart"/>
      <w:r w:rsidRPr="00C03B7C">
        <w:t>eds</w:t>
      </w:r>
      <w:proofErr w:type="gramEnd"/>
      <w:r w:rsidRPr="00C03B7C">
        <w:t xml:space="preserve">), </w:t>
      </w:r>
      <w:r w:rsidRPr="00C03B7C">
        <w:rPr>
          <w:i/>
          <w:iCs/>
        </w:rPr>
        <w:t>Occupational Cancers</w:t>
      </w:r>
      <w:r w:rsidRPr="00C03B7C">
        <w:t xml:space="preserve"> (pp.181-209). London: Springer-Verlag, 2014.</w:t>
      </w:r>
    </w:p>
    <w:p w:rsidR="00D53A41" w:rsidRPr="00C03B7C" w:rsidRDefault="00D53A41" w:rsidP="00D53A41">
      <w:pPr>
        <w:rPr>
          <w:b/>
          <w:bCs/>
        </w:rPr>
      </w:pPr>
      <w:r w:rsidRPr="00C03B7C">
        <w:rPr>
          <w:b/>
          <w:bCs/>
        </w:rPr>
        <w:t>A1.1.1l Silica</w:t>
      </w:r>
    </w:p>
    <w:p w:rsidR="00D53A41" w:rsidRPr="00C03B7C" w:rsidRDefault="00D53A41" w:rsidP="00D53A41">
      <w:r w:rsidRPr="00C03B7C">
        <w:lastRenderedPageBreak/>
        <w:t xml:space="preserve">Silica was not considered an occupational cause of lung cancer because “the causal nature of the relationship between silica exposure and carcinoma of the lung in humans remains controversial” (Pavlisko et al, 2014). </w:t>
      </w:r>
    </w:p>
    <w:p w:rsidR="00D53A41" w:rsidRPr="00C03B7C" w:rsidRDefault="00D53A41" w:rsidP="00D53A41">
      <w:r w:rsidRPr="00C03B7C">
        <w:t xml:space="preserve">In 1996, the International Agency for Research on Cancer (IARC) classified crystalline silica, inhaled in the form of quartz from occupational sources, as carcinogenic to humans (group 1) with the lung as target organ (Vol 68, 1997 </w:t>
      </w:r>
      <w:hyperlink r:id="rId46" w:history="1">
        <w:r w:rsidRPr="00C03B7C">
          <w:rPr>
            <w:rStyle w:val="Hyperlink"/>
          </w:rPr>
          <w:t>http://monographs.iarc.fr/ENG/Monographs/vol68/index.php</w:t>
        </w:r>
      </w:hyperlink>
      <w:r w:rsidRPr="00C03B7C">
        <w:t xml:space="preserve">. In 2012 ((Volume 100C </w:t>
      </w:r>
      <w:hyperlink r:id="rId47" w:history="1">
        <w:r w:rsidRPr="00C03B7C">
          <w:rPr>
            <w:rStyle w:val="Hyperlink"/>
          </w:rPr>
          <w:t>http://monographs.iarc.fr/ENG/Monographs/vol100C/mono100C-14.pdf</w:t>
        </w:r>
      </w:hyperlink>
      <w:r w:rsidRPr="00C03B7C">
        <w:t xml:space="preserve">) the IARC reconfirmed the classification of silica. However, there is still a debate on the shape of the exposure–response relationship, especially in the low exposure range as well as the role of silicosis. A critical assessment by Gamble et al, 2011 based on E-R analyses in 18 studies from eight countries with about 2000 lung cancer cases and the same database used by IARC (2009) found that the strength of association is consistently weak in the majority of studies. At the highest exposure level the mean relative risk (RR) was 1.5; four studies had strong associations (RRs &gt; 2), three had moderate strong associations (RRs 1.5-2.0), six had weak-negligible associations (RRs 1-1.5), and five had no associations (RRs ≤1.0). Three studies had clear positive E-R trends; 3 had suggestive trends; and 12 had no E-R trends, 9 of which were flat or negative. There was a negative ER slope using RRs at the highest exposure of each study. He concluded that the epidemiological data to date do not support a causal association between lung cancer and silica exposure. </w:t>
      </w:r>
    </w:p>
    <w:p w:rsidR="00D53A41" w:rsidRPr="00C03B7C" w:rsidRDefault="00D53A41" w:rsidP="00D53A41">
      <w:r w:rsidRPr="00C03B7C">
        <w:t xml:space="preserve">Erren et al, 2011 found that lung cancer risks were substantially elevated in silicotics (RR=2.1, 95% CI=2.0-2.3), but not in non-silicotics. Eight studies without smoking adjustment suggested marginally elevated risks (RR=1.2, 95% CI=1.1-1.3), but three studies which were controlled for smoking showed null results (RR=1.0, 95% CI=0.8-1.3). The authors suggested that “future investigations should consider the entire exposure-response range between silica exposure, silicosis development and lung cancer occurrence, and analyze data in terms of processes taking intermediate confounding into account”. However, the IARC Working Group (Volume 100C </w:t>
      </w:r>
      <w:hyperlink r:id="rId48" w:history="1">
        <w:r w:rsidRPr="00C03B7C">
          <w:rPr>
            <w:rStyle w:val="Hyperlink"/>
          </w:rPr>
          <w:t>http://monographs.iarc.fr/ENG/Monographs/vol100C/mono100C-14.pdf</w:t>
        </w:r>
      </w:hyperlink>
      <w:r w:rsidRPr="00C03B7C">
        <w:t xml:space="preserve">) noted that studies that restrict their analysis to individuals without silicosis potentially limit their range of crystalline silica exposure, because individuals with the highest exposures tend to be omitted. Limiting the range of exposure results in reduced power to detect associations”. </w:t>
      </w:r>
    </w:p>
    <w:p w:rsidR="00D53A41" w:rsidRPr="00C03B7C" w:rsidRDefault="00D53A41" w:rsidP="00D53A41">
      <w:pPr>
        <w:numPr>
          <w:ilvl w:val="0"/>
          <w:numId w:val="23"/>
        </w:numPr>
      </w:pPr>
      <w:r w:rsidRPr="00C03B7C">
        <w:t>Pavlisko EN, Boffetta P, Roggli VL. Chapter 9 Lung Cancer (Exposure Assessment, Pathology, and Epidemiology). In S. Anttila, P. Boffetta P (</w:t>
      </w:r>
      <w:proofErr w:type="gramStart"/>
      <w:r w:rsidRPr="00C03B7C">
        <w:t>eds</w:t>
      </w:r>
      <w:proofErr w:type="gramEnd"/>
      <w:r w:rsidRPr="00C03B7C">
        <w:t xml:space="preserve">), </w:t>
      </w:r>
      <w:r w:rsidRPr="00C03B7C">
        <w:rPr>
          <w:i/>
          <w:iCs/>
        </w:rPr>
        <w:t>Occupational Cancers</w:t>
      </w:r>
      <w:r w:rsidRPr="00C03B7C">
        <w:t xml:space="preserve"> (pp.181-209). London: Springer-Verlag, 2014.</w:t>
      </w:r>
    </w:p>
    <w:p w:rsidR="00D53A41" w:rsidRPr="00C03B7C" w:rsidRDefault="00D53A41" w:rsidP="00D53A41">
      <w:pPr>
        <w:numPr>
          <w:ilvl w:val="0"/>
          <w:numId w:val="23"/>
        </w:numPr>
      </w:pPr>
      <w:r w:rsidRPr="00C03B7C">
        <w:t xml:space="preserve">Gamble JF. Crystalline silica and lung cancer: a critical review of the occupational epidemiology literature of exposure-response studies testing this hypothesis. </w:t>
      </w:r>
      <w:r w:rsidRPr="00C03B7C">
        <w:rPr>
          <w:i/>
        </w:rPr>
        <w:t>Crit Rev Toxicol</w:t>
      </w:r>
      <w:r w:rsidRPr="00C03B7C">
        <w:t xml:space="preserve"> 2011</w:t>
      </w:r>
      <w:proofErr w:type="gramStart"/>
      <w:r w:rsidRPr="00C03B7C">
        <w:t>;41</w:t>
      </w:r>
      <w:proofErr w:type="gramEnd"/>
      <w:r w:rsidRPr="00C03B7C">
        <w:t>(5):404-65.</w:t>
      </w:r>
    </w:p>
    <w:p w:rsidR="00D53A41" w:rsidRPr="00C03B7C" w:rsidRDefault="00D53A41" w:rsidP="00D53A41">
      <w:pPr>
        <w:numPr>
          <w:ilvl w:val="0"/>
          <w:numId w:val="23"/>
        </w:numPr>
      </w:pPr>
      <w:r w:rsidRPr="00C03B7C">
        <w:t xml:space="preserve">Erren TC, Morfeld P, Glende CB, Piekarski C, Cocco P. Meta-analyses of published epidemiological studies, 1979-2006, point to open causal questions in silica-silicosis-lung cancer research. </w:t>
      </w:r>
      <w:r w:rsidRPr="00C03B7C">
        <w:rPr>
          <w:i/>
        </w:rPr>
        <w:t>Med Lav</w:t>
      </w:r>
      <w:r w:rsidRPr="00C03B7C">
        <w:t xml:space="preserve"> 2011</w:t>
      </w:r>
      <w:proofErr w:type="gramStart"/>
      <w:r w:rsidRPr="00C03B7C">
        <w:t>;102</w:t>
      </w:r>
      <w:proofErr w:type="gramEnd"/>
      <w:r w:rsidRPr="00C03B7C">
        <w:t>(4):321-335.</w:t>
      </w:r>
    </w:p>
    <w:p w:rsidR="00D53A41" w:rsidRPr="00C03B7C" w:rsidRDefault="00D53A41" w:rsidP="00D53A41">
      <w:pPr>
        <w:rPr>
          <w:b/>
          <w:bCs/>
        </w:rPr>
      </w:pPr>
      <w:r w:rsidRPr="00C03B7C">
        <w:rPr>
          <w:b/>
          <w:bCs/>
        </w:rPr>
        <w:lastRenderedPageBreak/>
        <w:t>A1.1.2 Mesothelioma</w:t>
      </w:r>
    </w:p>
    <w:p w:rsidR="00D53A41" w:rsidRPr="00C03B7C" w:rsidRDefault="00D53A41" w:rsidP="00D53A41">
      <w:r w:rsidRPr="00C03B7C">
        <w:t xml:space="preserve">After a thorough review of the relevant literature, the only well-established occupational cause of mesothelioma was determined to be: </w:t>
      </w:r>
    </w:p>
    <w:p w:rsidR="00D53A41" w:rsidRPr="00C03B7C" w:rsidRDefault="00D53A41" w:rsidP="00D53A41">
      <w:pPr>
        <w:numPr>
          <w:ilvl w:val="0"/>
          <w:numId w:val="7"/>
        </w:numPr>
      </w:pPr>
      <w:r w:rsidRPr="00C03B7C">
        <w:t xml:space="preserve">Asbestos </w:t>
      </w:r>
    </w:p>
    <w:p w:rsidR="00D53A41" w:rsidRPr="00C03B7C" w:rsidRDefault="00D53A41" w:rsidP="00D53A41">
      <w:pPr>
        <w:rPr>
          <w:b/>
          <w:bCs/>
        </w:rPr>
      </w:pPr>
      <w:r>
        <w:t xml:space="preserve">Instead of obtaining RRs for mesothelioma and occupational asbestos exposure we estimated the AFs directly based on results provided by Rushton et al., </w:t>
      </w:r>
      <w:r w:rsidRPr="00752640">
        <w:t>that 75%-98% of the cases of mesothelioma were due to either occupational or paraoccupational asbestos exposure</w:t>
      </w:r>
      <w:r>
        <w:t>.</w:t>
      </w:r>
      <w:r w:rsidRPr="00C03B7C" w:rsidDel="002E23D8">
        <w:t xml:space="preserve"> </w:t>
      </w:r>
      <w:r w:rsidRPr="00752640">
        <w:t>Rushton L, Bagga S, Bevan R, Brown TP, Cherrie JW, Holmes P, Fortunato L, Slack R, Van Tongeren M, Young C, Hutchings SJ. Occupation and cancer in Britain. Br J Cancer. 2010; 102(9): 1428–1437.</w:t>
      </w:r>
      <w:r w:rsidRPr="00C03B7C" w:rsidDel="00752640">
        <w:t xml:space="preserve"> </w:t>
      </w:r>
      <w:r w:rsidRPr="00C03B7C">
        <w:rPr>
          <w:b/>
          <w:bCs/>
        </w:rPr>
        <w:t>A1.1.3 Bladder Cancer</w:t>
      </w:r>
    </w:p>
    <w:p w:rsidR="00D53A41" w:rsidRPr="00C03B7C" w:rsidRDefault="00D53A41" w:rsidP="00D53A41">
      <w:r w:rsidRPr="00C03B7C">
        <w:t>According to Kogevinas et al, 2014 (see citation below), aromatic amines in dyestuff manufacture and the rubber and other industries are the only specific agents in the workplace which have been unequivalently associated with bladder cancer in humans. Thus, the well-established occupational causes of bladder cancer were determined to be:</w:t>
      </w:r>
    </w:p>
    <w:p w:rsidR="00D53A41" w:rsidRPr="00C03B7C" w:rsidRDefault="00D53A41" w:rsidP="00D53A41">
      <w:pPr>
        <w:numPr>
          <w:ilvl w:val="0"/>
          <w:numId w:val="14"/>
        </w:numPr>
      </w:pPr>
      <w:r w:rsidRPr="00C03B7C">
        <w:rPr>
          <w:i/>
          <w:iCs/>
        </w:rPr>
        <w:t>b</w:t>
      </w:r>
      <w:r w:rsidRPr="00C03B7C">
        <w:t>-Naphthylamine</w:t>
      </w:r>
    </w:p>
    <w:p w:rsidR="00D53A41" w:rsidRPr="00C03B7C" w:rsidRDefault="00D53A41" w:rsidP="00D53A41">
      <w:pPr>
        <w:numPr>
          <w:ilvl w:val="0"/>
          <w:numId w:val="14"/>
        </w:numPr>
      </w:pPr>
      <w:r w:rsidRPr="00C03B7C">
        <w:rPr>
          <w:i/>
          <w:iCs/>
        </w:rPr>
        <w:t>Ortho</w:t>
      </w:r>
      <w:r w:rsidRPr="00C03B7C">
        <w:t xml:space="preserve"> (o)-Toluidine)</w:t>
      </w:r>
    </w:p>
    <w:p w:rsidR="00D53A41" w:rsidRPr="00C03B7C" w:rsidRDefault="00D53A41" w:rsidP="00D53A41">
      <w:pPr>
        <w:numPr>
          <w:ilvl w:val="0"/>
          <w:numId w:val="14"/>
        </w:numPr>
      </w:pPr>
      <w:r w:rsidRPr="00C03B7C">
        <w:t>Benzidine</w:t>
      </w:r>
    </w:p>
    <w:p w:rsidR="00D53A41" w:rsidRPr="00C03B7C" w:rsidRDefault="00D53A41" w:rsidP="00D53A41">
      <w:pPr>
        <w:numPr>
          <w:ilvl w:val="0"/>
          <w:numId w:val="14"/>
        </w:numPr>
      </w:pPr>
      <w:r w:rsidRPr="00C03B7C">
        <w:t>4-Aminobiphenyl</w:t>
      </w:r>
    </w:p>
    <w:p w:rsidR="00D53A41" w:rsidRPr="00C03B7C" w:rsidRDefault="00D53A41" w:rsidP="00D53A41"/>
    <w:p w:rsidR="00D53A41" w:rsidRPr="00C03B7C" w:rsidRDefault="00D53A41" w:rsidP="00D53A41">
      <w:pPr>
        <w:numPr>
          <w:ilvl w:val="0"/>
          <w:numId w:val="1"/>
        </w:numPr>
      </w:pPr>
      <w:r w:rsidRPr="00C03B7C">
        <w:t>Kogevinas M, Garcia-Closas M. Chapter 26 Bladder Cancer. In S. Anttila, P. Boffetta P (</w:t>
      </w:r>
      <w:proofErr w:type="gramStart"/>
      <w:r w:rsidRPr="00C03B7C">
        <w:t>eds</w:t>
      </w:r>
      <w:proofErr w:type="gramEnd"/>
      <w:r w:rsidRPr="00C03B7C">
        <w:t xml:space="preserve">), </w:t>
      </w:r>
      <w:r w:rsidRPr="00C03B7C">
        <w:rPr>
          <w:i/>
          <w:iCs/>
        </w:rPr>
        <w:t>Occupational Cancers</w:t>
      </w:r>
      <w:r w:rsidRPr="00C03B7C">
        <w:t xml:space="preserve"> (pp.461-480). London: Springer-Verlag, 2014.</w:t>
      </w:r>
    </w:p>
    <w:p w:rsidR="00D53A41" w:rsidRPr="00C03B7C" w:rsidRDefault="00D53A41" w:rsidP="00D53A41">
      <w:pPr>
        <w:rPr>
          <w:b/>
          <w:bCs/>
        </w:rPr>
      </w:pPr>
      <w:r w:rsidRPr="00C03B7C">
        <w:rPr>
          <w:b/>
          <w:bCs/>
        </w:rPr>
        <w:t xml:space="preserve">A1.1.3a </w:t>
      </w:r>
      <w:r w:rsidRPr="00C03B7C">
        <w:rPr>
          <w:b/>
          <w:bCs/>
          <w:i/>
          <w:iCs/>
        </w:rPr>
        <w:t>b</w:t>
      </w:r>
      <w:r w:rsidRPr="00C03B7C">
        <w:rPr>
          <w:b/>
          <w:bCs/>
        </w:rPr>
        <w:t>-Naphthylamine (BNA)</w:t>
      </w:r>
    </w:p>
    <w:p w:rsidR="00D53A41" w:rsidRPr="00C03B7C" w:rsidRDefault="00D53A41" w:rsidP="00D53A41">
      <w:r w:rsidRPr="00C03B7C">
        <w:t xml:space="preserve">As mentioned in Step 3, the most recent IARC monographs on </w:t>
      </w:r>
      <w:r w:rsidRPr="00C03B7C">
        <w:rPr>
          <w:i/>
          <w:iCs/>
        </w:rPr>
        <w:t>b</w:t>
      </w:r>
      <w:r w:rsidRPr="00C03B7C">
        <w:t xml:space="preserve">-Naphthylamine </w:t>
      </w:r>
      <w:hyperlink r:id="rId49" w:history="1">
        <w:r w:rsidRPr="00C03B7C">
          <w:rPr>
            <w:rStyle w:val="Hyperlink"/>
          </w:rPr>
          <w:t>http://monographs.iarc.fr/ENG/Monographs/vol100F/mono100F-10.pdf</w:t>
        </w:r>
      </w:hyperlink>
      <w:r w:rsidRPr="00C03B7C">
        <w:t xml:space="preserve"> included in IARC Volume 100F (2012) Chemical Agents and Related Occupations  </w:t>
      </w:r>
      <w:hyperlink r:id="rId50" w:history="1">
        <w:r w:rsidRPr="00C03B7C">
          <w:rPr>
            <w:rStyle w:val="Hyperlink"/>
          </w:rPr>
          <w:t>http://monographs.iarc.fr/ENG/Monographs/vol100F/mono100F.pdf</w:t>
        </w:r>
      </w:hyperlink>
      <w:r w:rsidRPr="00C03B7C">
        <w:t xml:space="preserve"> and the chapter on bladder cancer in Anttila and Boffetta, 2014 (see citation below) were reviewed to ensure that no important studies on occupational exposure to BNA and bladder cancer were missed. </w:t>
      </w:r>
    </w:p>
    <w:p w:rsidR="00D53A41" w:rsidRPr="00C03B7C" w:rsidRDefault="00D53A41" w:rsidP="00D53A41">
      <w:pPr>
        <w:numPr>
          <w:ilvl w:val="0"/>
          <w:numId w:val="1"/>
        </w:numPr>
      </w:pPr>
      <w:r w:rsidRPr="00C03B7C">
        <w:t>Kogevinas M, Garcia-Closas M. Chapter 26 Bladder Cancer. In S. Anttila, P. Boffetta P (</w:t>
      </w:r>
      <w:proofErr w:type="gramStart"/>
      <w:r w:rsidRPr="00C03B7C">
        <w:t>eds</w:t>
      </w:r>
      <w:proofErr w:type="gramEnd"/>
      <w:r w:rsidRPr="00C03B7C">
        <w:t xml:space="preserve">), </w:t>
      </w:r>
      <w:r w:rsidRPr="00C03B7C">
        <w:rPr>
          <w:i/>
          <w:iCs/>
        </w:rPr>
        <w:t>Occupational Cancers</w:t>
      </w:r>
      <w:r w:rsidRPr="00C03B7C">
        <w:t xml:space="preserve"> (pp.461-480). London: Springer-Verlag, 2014.</w:t>
      </w:r>
    </w:p>
    <w:p w:rsidR="00D53A41" w:rsidRPr="00C03B7C" w:rsidRDefault="00D53A41" w:rsidP="00D53A41">
      <w:r w:rsidRPr="00C03B7C">
        <w:t xml:space="preserve">Comprehensive searches were conducted in PubMed, Google scholar, and NIOSHTIC-2 using terms for bladder cancer, b-napthylamine, 2-napthylamine, napthylamine, occupation, work, risk factors, but no recent meta-analyses or pooled analyses were found. The most recent publication found on BNA and bladder cancer was a cohort study among workers employed at a Pennsylvania chemical plant (Cassidy </w:t>
      </w:r>
      <w:r w:rsidRPr="00C03B7C">
        <w:lastRenderedPageBreak/>
        <w:t>et al, 2003). The SMR for bladder cancer based on 4 deaths (SMR=16.83, 95% CI=4.59-43.1) is cited in B1 and B2. Other older similar studies presented SMRs for bladder cancer (e.g., Mancuso and el-Attar, 1967, SMR=17.7; Denzel et al, 1989, SMR=12; and Axtell et al, 1998, SMR=5.6) that were generally of the same magnitude as Cassidy et al, 2003; however, many of these cohorts were potentially exposed to benzidine as well as BNA.</w:t>
      </w:r>
    </w:p>
    <w:p w:rsidR="00D53A41" w:rsidRPr="00C03B7C" w:rsidRDefault="00D53A41" w:rsidP="00D53A41">
      <w:pPr>
        <w:numPr>
          <w:ilvl w:val="0"/>
          <w:numId w:val="30"/>
        </w:numPr>
      </w:pPr>
      <w:r w:rsidRPr="00C03B7C">
        <w:t>Mancuso TF, el-Attar AA. Cohort study of workers exposed to betanaphthylamine and benzidine</w:t>
      </w:r>
      <w:r w:rsidRPr="00C03B7C">
        <w:rPr>
          <w:i/>
          <w:iCs/>
        </w:rPr>
        <w:t>. J Occup Med</w:t>
      </w:r>
      <w:r w:rsidRPr="00C03B7C">
        <w:t xml:space="preserve"> 1967</w:t>
      </w:r>
      <w:proofErr w:type="gramStart"/>
      <w:r w:rsidRPr="00C03B7C">
        <w:t>;9</w:t>
      </w:r>
      <w:proofErr w:type="gramEnd"/>
      <w:r w:rsidRPr="00C03B7C">
        <w:t>(6):277-285.</w:t>
      </w:r>
    </w:p>
    <w:p w:rsidR="00D53A41" w:rsidRPr="00C03B7C" w:rsidRDefault="00D53A41" w:rsidP="00D53A41">
      <w:pPr>
        <w:numPr>
          <w:ilvl w:val="0"/>
          <w:numId w:val="30"/>
        </w:numPr>
      </w:pPr>
      <w:r w:rsidRPr="00C03B7C">
        <w:t xml:space="preserve">Delzell E1, Macaluso M, Cole P. A follow-up study of workers at a dye and resin manufacturing plant. </w:t>
      </w:r>
      <w:r w:rsidRPr="00C03B7C">
        <w:rPr>
          <w:i/>
          <w:iCs/>
        </w:rPr>
        <w:t>J Occup Med</w:t>
      </w:r>
      <w:r w:rsidRPr="00C03B7C">
        <w:t xml:space="preserve"> 1989</w:t>
      </w:r>
      <w:proofErr w:type="gramStart"/>
      <w:r w:rsidRPr="00C03B7C">
        <w:t>;31</w:t>
      </w:r>
      <w:proofErr w:type="gramEnd"/>
      <w:r w:rsidRPr="00C03B7C">
        <w:t>(3):273-278.</w:t>
      </w:r>
    </w:p>
    <w:p w:rsidR="00D53A41" w:rsidRPr="00C03B7C" w:rsidRDefault="00D53A41" w:rsidP="00D53A41">
      <w:pPr>
        <w:numPr>
          <w:ilvl w:val="0"/>
          <w:numId w:val="30"/>
        </w:numPr>
      </w:pPr>
      <w:r w:rsidRPr="00C03B7C">
        <w:t xml:space="preserve">Axtell CD, Ward EM, McCabe GP, Schulte PA, Stern FB, Glickman LT. Underlying and multiple cause mortality in a cohort of workers exposed to aromatic amines. </w:t>
      </w:r>
      <w:r w:rsidRPr="00C03B7C">
        <w:rPr>
          <w:i/>
          <w:iCs/>
        </w:rPr>
        <w:t>Am J Ind Med</w:t>
      </w:r>
      <w:r w:rsidRPr="00C03B7C">
        <w:t xml:space="preserve"> 1998</w:t>
      </w:r>
      <w:proofErr w:type="gramStart"/>
      <w:r w:rsidRPr="00C03B7C">
        <w:t>;34</w:t>
      </w:r>
      <w:proofErr w:type="gramEnd"/>
      <w:r w:rsidRPr="00C03B7C">
        <w:t>(5):506-511.</w:t>
      </w:r>
    </w:p>
    <w:p w:rsidR="00D53A41" w:rsidRPr="00C03B7C" w:rsidRDefault="00D53A41" w:rsidP="00D53A41">
      <w:r w:rsidRPr="00C03B7C">
        <w:t>BNA is a carcinogen regulated in the U.S. by the Occupational Safety and Health Administration (OSHA) hence exposure is strictly controlled though the mandatory use of engineering controls, safe work practices and personal protective equipment (</w:t>
      </w:r>
      <w:hyperlink r:id="rId51" w:history="1">
        <w:r w:rsidRPr="00C03B7C">
          <w:rPr>
            <w:rStyle w:val="Hyperlink"/>
          </w:rPr>
          <w:t>http://monographs.iarc.fr/ENG/Monographs/vol100F/mono100F-10.pdf</w:t>
        </w:r>
      </w:hyperlink>
      <w:r w:rsidRPr="00C03B7C">
        <w:t>). Thus, it is likely that occupational exposure to BNA will be reduced in the future.</w:t>
      </w:r>
    </w:p>
    <w:p w:rsidR="00D53A41" w:rsidRPr="00C03B7C" w:rsidRDefault="00D53A41" w:rsidP="00D53A41">
      <w:pPr>
        <w:rPr>
          <w:b/>
          <w:bCs/>
        </w:rPr>
      </w:pPr>
      <w:r w:rsidRPr="00C03B7C">
        <w:rPr>
          <w:b/>
          <w:bCs/>
        </w:rPr>
        <w:t>A1.1.3b O</w:t>
      </w:r>
      <w:r w:rsidRPr="00C03B7C">
        <w:rPr>
          <w:b/>
          <w:bCs/>
          <w:i/>
          <w:iCs/>
        </w:rPr>
        <w:t>rtho (o)</w:t>
      </w:r>
      <w:r w:rsidRPr="00C03B7C">
        <w:rPr>
          <w:b/>
          <w:bCs/>
        </w:rPr>
        <w:t>-Toluidine</w:t>
      </w:r>
    </w:p>
    <w:p w:rsidR="00D53A41" w:rsidRPr="00C03B7C" w:rsidRDefault="00D53A41" w:rsidP="00D53A41">
      <w:r w:rsidRPr="00C03B7C">
        <w:t xml:space="preserve">As mentioned in Step 3, the most recent IARC monographs on </w:t>
      </w:r>
      <w:r w:rsidRPr="00C03B7C">
        <w:rPr>
          <w:i/>
          <w:iCs/>
        </w:rPr>
        <w:t>ortho</w:t>
      </w:r>
      <w:r w:rsidRPr="00C03B7C">
        <w:t xml:space="preserve">-Toluidine </w:t>
      </w:r>
      <w:hyperlink r:id="rId52" w:history="1">
        <w:r w:rsidRPr="00C03B7C">
          <w:rPr>
            <w:rStyle w:val="Hyperlink"/>
          </w:rPr>
          <w:t>http://monographs.iarc.fr/ENG/Monographs/vol100F/mono100F-11.pdf</w:t>
        </w:r>
      </w:hyperlink>
      <w:r w:rsidRPr="00C03B7C">
        <w:t xml:space="preserve"> </w:t>
      </w:r>
      <w:hyperlink r:id="rId53" w:history="1"/>
      <w:r w:rsidRPr="00C03B7C">
        <w:t xml:space="preserve">included in IARC Volume 100F (2012) Chemical Agents and Related Occupations  </w:t>
      </w:r>
      <w:hyperlink r:id="rId54" w:history="1">
        <w:r w:rsidRPr="00C03B7C">
          <w:rPr>
            <w:rStyle w:val="Hyperlink"/>
          </w:rPr>
          <w:t>http://monographs.iarc.fr/ENG/Monographs/vol100F/mono100F.pdf</w:t>
        </w:r>
      </w:hyperlink>
      <w:r w:rsidRPr="00C03B7C">
        <w:rPr>
          <w:u w:val="single"/>
        </w:rPr>
        <w:t xml:space="preserve"> </w:t>
      </w:r>
      <w:r w:rsidRPr="00C03B7C">
        <w:t xml:space="preserve"> and the chapter on bladder cancer in Anttila and Boffetta, 2014 (see citation below) were reviewed to ensure that no important studies on occupational exposure to </w:t>
      </w:r>
      <w:r w:rsidRPr="00C03B7C">
        <w:rPr>
          <w:i/>
          <w:iCs/>
        </w:rPr>
        <w:t>ortho</w:t>
      </w:r>
      <w:r w:rsidRPr="00C03B7C">
        <w:t xml:space="preserve">-Toluidine and bladder cancer were missed. </w:t>
      </w:r>
    </w:p>
    <w:p w:rsidR="00D53A41" w:rsidRPr="00C03B7C" w:rsidRDefault="00D53A41" w:rsidP="00D53A41">
      <w:pPr>
        <w:numPr>
          <w:ilvl w:val="0"/>
          <w:numId w:val="1"/>
        </w:numPr>
      </w:pPr>
      <w:r w:rsidRPr="00C03B7C">
        <w:t>Kogevinas M, Garcia-Closas M. Chapter 26 Bladder Cancer. In S. Anttila, P. Boffetta P (</w:t>
      </w:r>
      <w:proofErr w:type="gramStart"/>
      <w:r w:rsidRPr="00C03B7C">
        <w:t>eds</w:t>
      </w:r>
      <w:proofErr w:type="gramEnd"/>
      <w:r w:rsidRPr="00C03B7C">
        <w:t xml:space="preserve">), </w:t>
      </w:r>
      <w:r w:rsidRPr="00C03B7C">
        <w:rPr>
          <w:i/>
          <w:iCs/>
        </w:rPr>
        <w:t>Occupational Cancers</w:t>
      </w:r>
      <w:r w:rsidRPr="00C03B7C">
        <w:t xml:space="preserve"> (pp.461-480). London: Springer-Verlag, 2014.</w:t>
      </w:r>
    </w:p>
    <w:p w:rsidR="00D53A41" w:rsidRPr="00C03B7C" w:rsidRDefault="00D53A41" w:rsidP="00D53A41">
      <w:r w:rsidRPr="00C03B7C">
        <w:t xml:space="preserve">Comprehensive searches were conducted in PubMed, Google scholar, and NIOSHTIC-2 using terms for bladder cancer, </w:t>
      </w:r>
      <w:r w:rsidRPr="00C03B7C">
        <w:rPr>
          <w:i/>
          <w:iCs/>
        </w:rPr>
        <w:t>o</w:t>
      </w:r>
      <w:r w:rsidRPr="00C03B7C">
        <w:t xml:space="preserve">-toluidine, ortho-toluidine, toluidine, occupation, work, risk factors, but no recent meta-analyses or pooled analyses were found. A recent cohort study among workers employed at a New York state rubber chemical manufacturing plant (Carreón et al, 2014), was used to establish the risk estimate for occupational exposure to </w:t>
      </w:r>
      <w:r w:rsidRPr="00C03B7C">
        <w:rPr>
          <w:i/>
          <w:iCs/>
        </w:rPr>
        <w:t>o</w:t>
      </w:r>
      <w:r w:rsidRPr="00C03B7C">
        <w:t>-toluidine and bladder cancer. The SIR for bladder cancer based on 37 bladder cancer cases (SIR=2.87, 95% CI=2.02-3.96) is cited in B1 and B2. This study was used because it is the most recent U.S. study on o-toluidine and bladder cancer risk and the results are more precise compared to an earlier study that utilized the same cohort (Carreón et al, 2010).</w:t>
      </w:r>
    </w:p>
    <w:p w:rsidR="00D53A41" w:rsidRPr="00C03B7C" w:rsidRDefault="00D53A41" w:rsidP="00D53A41">
      <w:pPr>
        <w:numPr>
          <w:ilvl w:val="0"/>
          <w:numId w:val="31"/>
        </w:numPr>
      </w:pPr>
      <w:r w:rsidRPr="00C03B7C">
        <w:lastRenderedPageBreak/>
        <w:t xml:space="preserve">Carreón T, Hein MJ, Viet SM, Hanley KW, Ruder AM, Ward EM. Increased bladder cancer risk among workers exposed to o-toluidine and aniline: a reanalysis. </w:t>
      </w:r>
      <w:r w:rsidRPr="00C03B7C">
        <w:rPr>
          <w:i/>
          <w:iCs/>
        </w:rPr>
        <w:t>Occup Environ Med</w:t>
      </w:r>
      <w:r w:rsidRPr="00C03B7C">
        <w:t xml:space="preserve"> 2010</w:t>
      </w:r>
      <w:proofErr w:type="gramStart"/>
      <w:r w:rsidRPr="00C03B7C">
        <w:t>;67</w:t>
      </w:r>
      <w:proofErr w:type="gramEnd"/>
      <w:r w:rsidRPr="00C03B7C">
        <w:t xml:space="preserve">(5):348-350. </w:t>
      </w:r>
    </w:p>
    <w:p w:rsidR="00D53A41" w:rsidRPr="00C03B7C" w:rsidRDefault="00D53A41" w:rsidP="00D53A41">
      <w:pPr>
        <w:rPr>
          <w:b/>
          <w:bCs/>
        </w:rPr>
      </w:pPr>
      <w:r w:rsidRPr="00C03B7C">
        <w:rPr>
          <w:b/>
          <w:bCs/>
        </w:rPr>
        <w:t>A1.1.3c. Benzidine</w:t>
      </w:r>
    </w:p>
    <w:p w:rsidR="00D53A41" w:rsidRPr="00C03B7C" w:rsidRDefault="00D53A41" w:rsidP="00D53A41">
      <w:pPr>
        <w:rPr>
          <w:b/>
          <w:bCs/>
        </w:rPr>
      </w:pPr>
      <w:r w:rsidRPr="00C03B7C">
        <w:t xml:space="preserve">Benzidine is a known human bladder carcinogen based on epidemiological studies of occupationally exposed workers who reported a high incidence of bladder cancer (Benzidine in IARC Volume 100F (2012) Chemical Agents and Related Occupations </w:t>
      </w:r>
      <w:hyperlink r:id="rId55" w:history="1">
        <w:r w:rsidRPr="00C03B7C">
          <w:rPr>
            <w:rStyle w:val="Hyperlink"/>
          </w:rPr>
          <w:t>http://monographs.iarc.fr/ENG/Monographs/vol100F/mono100F-7.pdf</w:t>
        </w:r>
      </w:hyperlink>
      <w:hyperlink r:id="rId56" w:history="1"/>
      <w:r w:rsidRPr="00C03B7C">
        <w:t xml:space="preserve">). However, currently, individuals are unlikely to be exposed to benzidine in the workplace because it has not been manufactured on a large scale for commercial purposes in the U.S. since 1976 [almost 40 years ago]. Although a study by Miyakawa et al, 2001 suggested that the latency period of occupational bladder cancer after exposure to benzidine could be longer than 40 years, it is unlikely that many U.S. workers still living were occupationally exposed to benzidine since the number of workers that were potentially exposed to benzidine was estimated at 1,554 from the U.S. National Occupational Exposure Survey (1981-83) [more than 32 years ago] (Benzidine in IARC Volume 100F (2012) Chemical Agents and Related Occupations). Therefore, estimates for occupational exposure to benzidine and bladder cancer risk are </w:t>
      </w:r>
      <w:r w:rsidRPr="00C03B7C">
        <w:rPr>
          <w:u w:val="single"/>
        </w:rPr>
        <w:t>not</w:t>
      </w:r>
      <w:r w:rsidRPr="00C03B7C">
        <w:t xml:space="preserve"> provided in B1 and B2.</w:t>
      </w:r>
    </w:p>
    <w:p w:rsidR="00D53A41" w:rsidRPr="00C03B7C" w:rsidRDefault="00D53A41" w:rsidP="00D53A41">
      <w:pPr>
        <w:numPr>
          <w:ilvl w:val="0"/>
          <w:numId w:val="24"/>
        </w:numPr>
      </w:pPr>
      <w:r w:rsidRPr="00C03B7C">
        <w:t xml:space="preserve">Miyakawa M, Tachibana M, Miyakawa A,  Yoshida K, Shimada N, Murai M, Kondo T.  Re-evaluation of the latent period of bladder cancer in dyestuff-plant workers in Japan. </w:t>
      </w:r>
      <w:r w:rsidRPr="00C03B7C">
        <w:rPr>
          <w:i/>
          <w:iCs/>
        </w:rPr>
        <w:t>Int J Urol</w:t>
      </w:r>
      <w:r w:rsidRPr="00C03B7C">
        <w:t xml:space="preserve"> 2001</w:t>
      </w:r>
      <w:proofErr w:type="gramStart"/>
      <w:r w:rsidRPr="00C03B7C">
        <w:t>;8:423</w:t>
      </w:r>
      <w:proofErr w:type="gramEnd"/>
      <w:r w:rsidRPr="00C03B7C">
        <w:t>-430.</w:t>
      </w:r>
    </w:p>
    <w:p w:rsidR="00D53A41" w:rsidRPr="00C03B7C" w:rsidRDefault="00D53A41" w:rsidP="00D53A41">
      <w:pPr>
        <w:rPr>
          <w:b/>
          <w:bCs/>
        </w:rPr>
      </w:pPr>
      <w:r w:rsidRPr="00C03B7C">
        <w:rPr>
          <w:b/>
          <w:bCs/>
        </w:rPr>
        <w:t>A1.1.3d 4-Aminobiphenyl</w:t>
      </w:r>
    </w:p>
    <w:p w:rsidR="00D53A41" w:rsidRPr="00C03B7C" w:rsidRDefault="00D53A41" w:rsidP="00D53A41">
      <w:pPr>
        <w:rPr>
          <w:b/>
          <w:bCs/>
        </w:rPr>
      </w:pPr>
      <w:r w:rsidRPr="00C03B7C">
        <w:t xml:space="preserve">4-Aminobiphenyl is a known human bladder carcinogen based on epidemiological studies of occupationally exposed workers who reported a high incidence of bladder cancer (4-Aminobiphenyl in IARC Volume 100F (2012) Chemical Agents and Related Occupations </w:t>
      </w:r>
      <w:hyperlink r:id="rId57" w:history="1">
        <w:r w:rsidRPr="00C03B7C">
          <w:rPr>
            <w:rStyle w:val="Hyperlink"/>
          </w:rPr>
          <w:t>http://monographs.iarc.fr/ENG/Monographs/vol100F/mono100F-6.pdf</w:t>
        </w:r>
      </w:hyperlink>
      <w:r w:rsidRPr="00C03B7C">
        <w:t xml:space="preserve">). However, currently, individuals are unlikely to be exposed to 4-aminobiphenyl in the workplace because it has not been manufactured in the U.S. since the 1950s (4-Aminobiphenyl in IARC Volume 99 (2010) Some Aromatic Amines, Organic Dyes, and Related Exposures </w:t>
      </w:r>
      <w:hyperlink r:id="rId58" w:history="1">
        <w:r w:rsidRPr="00C03B7C">
          <w:rPr>
            <w:rStyle w:val="Hyperlink"/>
          </w:rPr>
          <w:t>http://monographs.iarc.fr/ENG/Monographs/vol99/mono99-8.pdf</w:t>
        </w:r>
      </w:hyperlink>
      <w:r w:rsidRPr="00C03B7C">
        <w:t xml:space="preserve">, and 4-Aminobiphenyl EPA Hazard Summary-Created in April 1992; Revised in January 2000  </w:t>
      </w:r>
      <w:hyperlink r:id="rId59" w:history="1">
        <w:r w:rsidRPr="00C03B7C">
          <w:rPr>
            <w:rStyle w:val="Hyperlink"/>
          </w:rPr>
          <w:t>http://www3.epa.gov/airtoxics/hlthef/aminobip.html</w:t>
        </w:r>
      </w:hyperlink>
      <w:r w:rsidRPr="00C03B7C">
        <w:t xml:space="preserve">). Therefore, estimates for occupational exposure to 4-Aminobiphenyl and bladder cancer risk are </w:t>
      </w:r>
      <w:r w:rsidRPr="00C03B7C">
        <w:rPr>
          <w:u w:val="single"/>
        </w:rPr>
        <w:t>not</w:t>
      </w:r>
      <w:r w:rsidRPr="00C03B7C">
        <w:t xml:space="preserve"> provided in B1 and B2.</w:t>
      </w:r>
    </w:p>
    <w:p w:rsidR="00D53A41" w:rsidRPr="00C03B7C" w:rsidRDefault="00D53A41" w:rsidP="00D53A41">
      <w:pPr>
        <w:rPr>
          <w:b/>
          <w:bCs/>
        </w:rPr>
      </w:pPr>
      <w:r w:rsidRPr="00C03B7C">
        <w:rPr>
          <w:b/>
          <w:bCs/>
        </w:rPr>
        <w:t>A1.1.4 Leukemia</w:t>
      </w:r>
    </w:p>
    <w:p w:rsidR="00D53A41" w:rsidRPr="00C03B7C" w:rsidRDefault="00D53A41" w:rsidP="00D53A41">
      <w:r w:rsidRPr="00C03B7C">
        <w:t xml:space="preserve">After a thorough review of the relevant literature, the well-established occupational causes of leukemia were determined to be: </w:t>
      </w:r>
    </w:p>
    <w:p w:rsidR="00D53A41" w:rsidRPr="00C03B7C" w:rsidRDefault="00D53A41" w:rsidP="00D53A41">
      <w:pPr>
        <w:numPr>
          <w:ilvl w:val="0"/>
          <w:numId w:val="7"/>
        </w:numPr>
      </w:pPr>
      <w:r w:rsidRPr="00C03B7C">
        <w:t xml:space="preserve">Benzene </w:t>
      </w:r>
    </w:p>
    <w:p w:rsidR="00D53A41" w:rsidRPr="00C03B7C" w:rsidRDefault="00D53A41" w:rsidP="00D53A41">
      <w:pPr>
        <w:numPr>
          <w:ilvl w:val="0"/>
          <w:numId w:val="7"/>
        </w:numPr>
      </w:pPr>
      <w:r w:rsidRPr="00C03B7C">
        <w:t>Ionizing Radiation</w:t>
      </w:r>
    </w:p>
    <w:p w:rsidR="00D53A41" w:rsidRPr="00C03B7C" w:rsidRDefault="00D53A41" w:rsidP="00D53A41">
      <w:pPr>
        <w:numPr>
          <w:ilvl w:val="0"/>
          <w:numId w:val="7"/>
        </w:numPr>
      </w:pPr>
      <w:r w:rsidRPr="00C03B7C">
        <w:lastRenderedPageBreak/>
        <w:t>1,3-Butadiene (BD)</w:t>
      </w:r>
    </w:p>
    <w:p w:rsidR="00D53A41" w:rsidRPr="00C03B7C" w:rsidRDefault="00D53A41" w:rsidP="00D53A41">
      <w:pPr>
        <w:rPr>
          <w:b/>
          <w:bCs/>
        </w:rPr>
      </w:pPr>
      <w:r w:rsidRPr="00C03B7C">
        <w:rPr>
          <w:b/>
          <w:bCs/>
        </w:rPr>
        <w:t>A1.1.4a Benzene</w:t>
      </w:r>
    </w:p>
    <w:p w:rsidR="00D53A41" w:rsidRPr="00C03B7C" w:rsidRDefault="00D53A41" w:rsidP="00D53A41">
      <w:r w:rsidRPr="00C03B7C">
        <w:t xml:space="preserve">As mentioned in Step 3, the most recent IARC monograph on Benzene </w:t>
      </w:r>
      <w:hyperlink r:id="rId60" w:history="1">
        <w:r w:rsidRPr="00C03B7C">
          <w:rPr>
            <w:rStyle w:val="Hyperlink"/>
          </w:rPr>
          <w:t>http://monographs.iarc.fr/ENG/Monographs/vol100F/mono100F-24.pdf</w:t>
        </w:r>
      </w:hyperlink>
      <w:r w:rsidRPr="00C03B7C">
        <w:t xml:space="preserve"> included in IARC Volume 100F (2012) Chemical Agents and Related Occupations  </w:t>
      </w:r>
      <w:hyperlink r:id="rId61" w:history="1">
        <w:r w:rsidRPr="00C03B7C">
          <w:rPr>
            <w:rStyle w:val="Hyperlink"/>
          </w:rPr>
          <w:t>http://monographs.iarc.fr/ENG/Monographs/vol100F/mono100F.pdf</w:t>
        </w:r>
      </w:hyperlink>
      <w:r w:rsidRPr="00C03B7C">
        <w:t xml:space="preserve"> and the chapter on lymphohematopietic malignancies in Anttila and Boffetta, 2014 (see citation below) were reviewed to ensure that no important studies on occupational exposure to benzene and leukemia were missed. </w:t>
      </w:r>
    </w:p>
    <w:p w:rsidR="00D53A41" w:rsidRPr="00C03B7C" w:rsidRDefault="00D53A41" w:rsidP="00D53A41">
      <w:pPr>
        <w:numPr>
          <w:ilvl w:val="0"/>
          <w:numId w:val="1"/>
        </w:numPr>
      </w:pPr>
      <w:r w:rsidRPr="00C03B7C">
        <w:t>De Roos AJ, Bhatti P. Chapter 28 Lymphohematopoietic Malignancies. In S. Anttila, P. Boffetta P (</w:t>
      </w:r>
      <w:proofErr w:type="gramStart"/>
      <w:r w:rsidRPr="00C03B7C">
        <w:t>eds</w:t>
      </w:r>
      <w:proofErr w:type="gramEnd"/>
      <w:r w:rsidRPr="00C03B7C">
        <w:t xml:space="preserve">), </w:t>
      </w:r>
      <w:r w:rsidRPr="00C03B7C">
        <w:rPr>
          <w:i/>
          <w:iCs/>
        </w:rPr>
        <w:t>Occupational Cancers</w:t>
      </w:r>
      <w:r w:rsidRPr="00C03B7C">
        <w:t xml:space="preserve"> (pp.497-529). London: Springer-Verlag, 2014.</w:t>
      </w:r>
    </w:p>
    <w:p w:rsidR="00D53A41" w:rsidRPr="00C03B7C" w:rsidRDefault="00D53A41" w:rsidP="00D53A41">
      <w:r w:rsidRPr="00C03B7C">
        <w:t>A recent meta-analysis (Khalade et al, 2010) was used to establish the range of RRs. The summary estimates derived from the meta-analysis from the random-effects model that allowed for heterogeneity (RR=1.72; 95% CI=1.37-2.17) is cited in B1 and B2. The summary estimate derived from the fixed-effects model, RR=1.40 (95% CI=1.23-1.57; p for heterogeneity=0.003, Q=34.47, I</w:t>
      </w:r>
      <w:r w:rsidRPr="00C03B7C">
        <w:rPr>
          <w:vertAlign w:val="superscript"/>
        </w:rPr>
        <w:t>2</w:t>
      </w:r>
      <w:r w:rsidRPr="00C03B7C">
        <w:t xml:space="preserve">=56.5%), was not selected to establish the range of RR for benzene exposure because of the strong heterogeneity between the study-specific estimates. </w:t>
      </w:r>
    </w:p>
    <w:p w:rsidR="00D53A41" w:rsidRPr="00C03B7C" w:rsidRDefault="00D53A41" w:rsidP="00D53A41">
      <w:r w:rsidRPr="00C03B7C">
        <w:t>Two other recent meta-analyses (Vlaanderen J et al, 2011 and Vlaanderen J et al, 2012) calculated the meta-RRs according to increasing study quality (year of start of follow up, strength of the reported association, and quality of the benzene exposure assessment) for leukemia subtypes - AML, ALL, &amp; CLL, and for CML, respectively. The m-RRs ranged as follows:</w:t>
      </w:r>
    </w:p>
    <w:p w:rsidR="00D53A41" w:rsidRPr="00C03B7C" w:rsidRDefault="00D53A41" w:rsidP="00D53A41">
      <w:pPr>
        <w:numPr>
          <w:ilvl w:val="0"/>
          <w:numId w:val="9"/>
        </w:numPr>
      </w:pPr>
      <w:r w:rsidRPr="00C03B7C">
        <w:t>AML: mRR=1.68 (95% CI=1.35-2.10) to mRR= 2.48 (95% CI=1.94-3.18)</w:t>
      </w:r>
    </w:p>
    <w:p w:rsidR="00D53A41" w:rsidRPr="00C03B7C" w:rsidRDefault="00D53A41" w:rsidP="00D53A41">
      <w:pPr>
        <w:numPr>
          <w:ilvl w:val="0"/>
          <w:numId w:val="9"/>
        </w:numPr>
      </w:pPr>
      <w:r w:rsidRPr="00C03B7C">
        <w:t>ALL: mRR=1.44 (95% CI=1.03-2.02) to mRR=1.92 (95% CI=1.00-3.67) [excludes RR=2.80 based on 1 study (5 cases) with the highest exposure assessment quality]</w:t>
      </w:r>
    </w:p>
    <w:p w:rsidR="00D53A41" w:rsidRPr="00C03B7C" w:rsidRDefault="00D53A41" w:rsidP="00D53A41">
      <w:pPr>
        <w:numPr>
          <w:ilvl w:val="0"/>
          <w:numId w:val="9"/>
        </w:numPr>
      </w:pPr>
      <w:r w:rsidRPr="00C03B7C">
        <w:t>CLL: mRR=1.14 (95% CI=0.78-1.67) to mRR=2.44 (95% CI=0.88-6.75)</w:t>
      </w:r>
    </w:p>
    <w:p w:rsidR="00D53A41" w:rsidRPr="00C03B7C" w:rsidRDefault="00D53A41" w:rsidP="00D53A41">
      <w:pPr>
        <w:numPr>
          <w:ilvl w:val="0"/>
          <w:numId w:val="9"/>
        </w:numPr>
      </w:pPr>
      <w:r w:rsidRPr="00C03B7C">
        <w:t xml:space="preserve">CML: mRR=1.23 (95% CI=0.93 -1.63) to mRR=1.68 (95% CI=0.74-3.84) </w:t>
      </w:r>
    </w:p>
    <w:p w:rsidR="00D53A41" w:rsidRPr="00C03B7C" w:rsidRDefault="00D53A41" w:rsidP="00D53A41"/>
    <w:p w:rsidR="00D53A41" w:rsidRPr="00C03B7C" w:rsidRDefault="00D53A41" w:rsidP="00D53A41">
      <w:pPr>
        <w:numPr>
          <w:ilvl w:val="0"/>
          <w:numId w:val="1"/>
        </w:numPr>
      </w:pPr>
      <w:r w:rsidRPr="00C03B7C">
        <w:t xml:space="preserve">Vlaanderen J, Lan Q, Kromhout H, Rothman N, Vermeulen R. Occupational benzene exposure and the risk of lymphoma subtypes: a meta-analysis of cohort studies incorporating three study quality dimensions. </w:t>
      </w:r>
      <w:r w:rsidRPr="00C03B7C">
        <w:rPr>
          <w:i/>
          <w:iCs/>
        </w:rPr>
        <w:t>Environ Health Perspect</w:t>
      </w:r>
      <w:r w:rsidRPr="00C03B7C">
        <w:t xml:space="preserve"> 2011</w:t>
      </w:r>
      <w:proofErr w:type="gramStart"/>
      <w:r w:rsidRPr="00C03B7C">
        <w:t>;119</w:t>
      </w:r>
      <w:proofErr w:type="gramEnd"/>
      <w:r w:rsidRPr="00C03B7C">
        <w:t>(2):159-167.</w:t>
      </w:r>
    </w:p>
    <w:p w:rsidR="00D53A41" w:rsidRPr="00C03B7C" w:rsidRDefault="00D53A41" w:rsidP="00D53A41">
      <w:pPr>
        <w:numPr>
          <w:ilvl w:val="0"/>
          <w:numId w:val="1"/>
        </w:numPr>
      </w:pPr>
      <w:r w:rsidRPr="00C03B7C">
        <w:t xml:space="preserve">Vlaanderen J, Lan Q, Kromhout H, Rothman N, Vermeulen R. Occupational benzene exposure and the risk of chronic myeloid leukemia: a meta-analysis of cohort studies incorporating three study quality dimensions. </w:t>
      </w:r>
      <w:r w:rsidRPr="00C03B7C">
        <w:rPr>
          <w:i/>
          <w:iCs/>
        </w:rPr>
        <w:t>Am J Ind Med</w:t>
      </w:r>
      <w:r w:rsidRPr="00C03B7C">
        <w:t xml:space="preserve"> 2012</w:t>
      </w:r>
      <w:proofErr w:type="gramStart"/>
      <w:r w:rsidRPr="00C03B7C">
        <w:t>;55</w:t>
      </w:r>
      <w:proofErr w:type="gramEnd"/>
      <w:r w:rsidRPr="00C03B7C">
        <w:t>(9):779-785.</w:t>
      </w:r>
    </w:p>
    <w:p w:rsidR="00D53A41" w:rsidRPr="00C03B7C" w:rsidRDefault="00D53A41" w:rsidP="00D53A41">
      <w:r w:rsidRPr="00C03B7C">
        <w:lastRenderedPageBreak/>
        <w:t>These estimates are not included in B1 and B2, but the RRs are in a range similar to the RR presented for all leukemia.</w:t>
      </w:r>
    </w:p>
    <w:p w:rsidR="00D53A41" w:rsidRPr="00C03B7C" w:rsidRDefault="00D53A41" w:rsidP="00D53A41">
      <w:pPr>
        <w:rPr>
          <w:b/>
          <w:bCs/>
        </w:rPr>
      </w:pPr>
      <w:r w:rsidRPr="00C03B7C">
        <w:t xml:space="preserve"> </w:t>
      </w:r>
      <w:r w:rsidRPr="00C03B7C">
        <w:rPr>
          <w:b/>
          <w:bCs/>
        </w:rPr>
        <w:t>A1.1.4b Ionizing Radiation</w:t>
      </w:r>
    </w:p>
    <w:p w:rsidR="00D53A41" w:rsidRPr="00C03B7C" w:rsidRDefault="00D53A41" w:rsidP="00D53A41">
      <w:r w:rsidRPr="00C03B7C">
        <w:t xml:space="preserve">As mentioned in Step 3, the most recent IARC monograph Volume 75 (2000) on Ionizing Radiation, Part 1: X- and Gamma (γ)-Radiation, and Neutrons </w:t>
      </w:r>
      <w:hyperlink r:id="rId62" w:history="1">
        <w:r w:rsidRPr="00C03B7C">
          <w:rPr>
            <w:rStyle w:val="Hyperlink"/>
          </w:rPr>
          <w:t>http://monographs.iarc.fr/ENG/Monographs/vol75/</w:t>
        </w:r>
      </w:hyperlink>
      <w:r w:rsidRPr="00C03B7C">
        <w:t xml:space="preserve"> and the chapter on lymphohematopietic malignancies in Anttila and Boffetta, 2014 (see citation below) were reviewed to ensure that no important studies on occupational exposure to ionizing radiation and leukemia were missed. </w:t>
      </w:r>
    </w:p>
    <w:p w:rsidR="00D53A41" w:rsidRPr="00C03B7C" w:rsidRDefault="00D53A41" w:rsidP="00D53A41">
      <w:pPr>
        <w:numPr>
          <w:ilvl w:val="0"/>
          <w:numId w:val="1"/>
        </w:numPr>
      </w:pPr>
      <w:r w:rsidRPr="00C03B7C">
        <w:t>De Roos AJ, Bhatti P. Chapter 28 Lymphohematopoietic Malignancies. In S. Anttila, P. Boffetta P (</w:t>
      </w:r>
      <w:proofErr w:type="gramStart"/>
      <w:r w:rsidRPr="00C03B7C">
        <w:t>eds</w:t>
      </w:r>
      <w:proofErr w:type="gramEnd"/>
      <w:r w:rsidRPr="00C03B7C">
        <w:t xml:space="preserve">), </w:t>
      </w:r>
      <w:r w:rsidRPr="00C03B7C">
        <w:rPr>
          <w:i/>
          <w:iCs/>
        </w:rPr>
        <w:t>Occupational Cancers</w:t>
      </w:r>
      <w:r w:rsidRPr="00C03B7C">
        <w:t xml:space="preserve"> (pp.497-529). London: Springer-Verlag, 2014.</w:t>
      </w:r>
    </w:p>
    <w:p w:rsidR="00D53A41" w:rsidRPr="00C03B7C" w:rsidRDefault="00D53A41" w:rsidP="00D53A41">
      <w:r w:rsidRPr="00C03B7C">
        <w:t xml:space="preserve">The most recent meta-analysis available (Daniels and Schubauer-Berigan, 2011) was used to establish the range of RRs. The measure of risk used in the paper was the Excess Relative Risk (ERR). RRs for leukemia (excluding CLL) risk at 100 mGy were calculated according to the formula RR=ERR +1. The summary RRs derived from the meta-analysis and cited in B1 and B2 ranged from 1.16 (95% CI=1.00–1.35) [lower limit] achieved from combining information from 14 stand-alone studies and adjusting for publication bias to 1.30 (95% CI=0.99-1.70) [upper limit] achieved by combining information from 7 existing pooled analyses and non-overlapping studies. There was little evidence for study heterogeneity as evidenced by the lack of between study variance and Cochran’s Q test probabilities near 1.0 for all models (p value range: 0.73 to 0.98). </w:t>
      </w:r>
    </w:p>
    <w:p w:rsidR="00D53A41" w:rsidRPr="00C03B7C" w:rsidRDefault="00D53A41" w:rsidP="00D53A41">
      <w:pPr>
        <w:rPr>
          <w:b/>
          <w:bCs/>
        </w:rPr>
      </w:pPr>
      <w:r w:rsidRPr="00C03B7C">
        <w:rPr>
          <w:b/>
          <w:bCs/>
        </w:rPr>
        <w:t>A1.1.4c 1</w:t>
      </w:r>
      <w:proofErr w:type="gramStart"/>
      <w:r w:rsidRPr="00C03B7C">
        <w:rPr>
          <w:b/>
          <w:bCs/>
        </w:rPr>
        <w:t>,3</w:t>
      </w:r>
      <w:proofErr w:type="gramEnd"/>
      <w:r w:rsidRPr="00C03B7C">
        <w:rPr>
          <w:b/>
          <w:bCs/>
        </w:rPr>
        <w:t>-butadiene (BD)</w:t>
      </w:r>
    </w:p>
    <w:p w:rsidR="00D53A41" w:rsidRPr="00C03B7C" w:rsidRDefault="00D53A41" w:rsidP="00D53A41">
      <w:r w:rsidRPr="00C03B7C">
        <w:t>As mentioned in Step 3, the most recent IARC monograph on 1</w:t>
      </w:r>
      <w:proofErr w:type="gramStart"/>
      <w:r w:rsidRPr="00C03B7C">
        <w:t>,3</w:t>
      </w:r>
      <w:proofErr w:type="gramEnd"/>
      <w:r w:rsidRPr="00C03B7C">
        <w:t xml:space="preserve">-Butadiene </w:t>
      </w:r>
      <w:hyperlink r:id="rId63" w:history="1">
        <w:r w:rsidRPr="00C03B7C">
          <w:rPr>
            <w:rStyle w:val="Hyperlink"/>
          </w:rPr>
          <w:t>http://monographs.iarc.fr/ENG/Monographs/vol100F/mono100F-26.pdf</w:t>
        </w:r>
      </w:hyperlink>
      <w:r w:rsidRPr="00C03B7C">
        <w:t xml:space="preserve"> included in IARC Volume 100F (2012) Chemical Agents and Related Occupations. </w:t>
      </w:r>
      <w:hyperlink r:id="rId64" w:history="1">
        <w:r w:rsidRPr="00C03B7C">
          <w:rPr>
            <w:rStyle w:val="Hyperlink"/>
          </w:rPr>
          <w:t>http://monographs.iarc.fr/ENG/Monographs/vol100F/mono100F.pdf</w:t>
        </w:r>
      </w:hyperlink>
      <w:r w:rsidRPr="00C03B7C">
        <w:t xml:space="preserve"> and the chapter on lymphohematopietic malignancies in Anttila and Boffetta, 2014 (see citation below) were reviewed to ensure that no important studies on occupational exposure to BD and leukemia were missed. </w:t>
      </w:r>
    </w:p>
    <w:p w:rsidR="00D53A41" w:rsidRPr="00C03B7C" w:rsidRDefault="00D53A41" w:rsidP="00D53A41">
      <w:pPr>
        <w:numPr>
          <w:ilvl w:val="0"/>
          <w:numId w:val="1"/>
        </w:numPr>
      </w:pPr>
      <w:r w:rsidRPr="00C03B7C">
        <w:t>De Roos AJ, Bhatti P. Chapter 28 Lymphohematopoietic Malignancies. In S. Anttila, P. Boffetta P (</w:t>
      </w:r>
      <w:proofErr w:type="gramStart"/>
      <w:r w:rsidRPr="00C03B7C">
        <w:t>eds</w:t>
      </w:r>
      <w:proofErr w:type="gramEnd"/>
      <w:r w:rsidRPr="00C03B7C">
        <w:t xml:space="preserve">), </w:t>
      </w:r>
      <w:r w:rsidRPr="00C03B7C">
        <w:rPr>
          <w:i/>
          <w:iCs/>
        </w:rPr>
        <w:t>Occupational Cancers</w:t>
      </w:r>
      <w:r w:rsidRPr="00C03B7C">
        <w:t xml:space="preserve"> (pp.497-529). London: Springer-Verlag, 2014. </w:t>
      </w:r>
    </w:p>
    <w:p w:rsidR="00D53A41" w:rsidRPr="00C03B7C" w:rsidRDefault="00D53A41" w:rsidP="00D53A41">
      <w:r w:rsidRPr="00C03B7C">
        <w:t xml:space="preserve">Comprehensive searches were conducted in PubMed, Google scholar, and NIOSHTIC-2 using terms for leukemia, butadiene, rubber industry workers, but no recent meta-analyses or pooled analyses were found. In addition to searches in the above sources, the studies cited in Boffetta, 2014 and IARC Vol 100F were reviewed. It was decided to use data from the University of Alabama at Birmingham (UAB) epidemiological study of North American male workers in the styrene-butadiene-rubber industry because it “provides the best data” and the recommendation from IARC was based on evidence from the UAB studies. Data based on follow-up from 1944-1998 and 81 leukemia deaths (Graff et al, 2005) were used because RR estimates were provided for various dose levels. The RRs for the upper and lower </w:t>
      </w:r>
      <w:r w:rsidRPr="00C03B7C">
        <w:lastRenderedPageBreak/>
        <w:t xml:space="preserve">ranges for BD exposure were used for the upper (RR=3.0, 95% CI=1.0-9.2) and lower (RR=1.4, 95% CI=0.5-3.9) limits of the risk estimate, respectively, and are presented in B1 and B2. </w:t>
      </w:r>
    </w:p>
    <w:p w:rsidR="00D53A41" w:rsidRPr="00C03B7C" w:rsidRDefault="00D53A41" w:rsidP="00D53A41">
      <w:r w:rsidRPr="00C03B7C">
        <w:t>The most recent analysis by these authors (see Sathiakumar et al, 2015 below) included follow-up from 1944-2009 and 114 leukemia deaths. This analysis used Cox regression to examine the exposure-response relationship between 1</w:t>
      </w:r>
      <w:proofErr w:type="gramStart"/>
      <w:r w:rsidRPr="00C03B7C">
        <w:t>,3</w:t>
      </w:r>
      <w:proofErr w:type="gramEnd"/>
      <w:r w:rsidRPr="00C03B7C">
        <w:t>-butadiene (BD) and styrene (STY) parts per million (ppm)-years and leukemia. Using continuous, untransformed BD ppm-years, the regression coefficient (β) adjusted only for age, year of birth, race, and plant was 2.9 × 10(-4) (p &lt; 0.01). The authors concluded that “The present analyses indicated a positive exposure-response relationship between BD cumulative exposure and leukemia. This result along with other research and biological information support an interpretation that BD causes leukemia in humans.”</w:t>
      </w:r>
    </w:p>
    <w:p w:rsidR="00D53A41" w:rsidRPr="00C03B7C" w:rsidRDefault="0068054A" w:rsidP="00D53A41">
      <w:pPr>
        <w:numPr>
          <w:ilvl w:val="0"/>
          <w:numId w:val="12"/>
        </w:numPr>
      </w:pPr>
      <w:hyperlink r:id="rId65" w:history="1">
        <w:r w:rsidR="00D53A41" w:rsidRPr="00C03B7C">
          <w:rPr>
            <w:rStyle w:val="Hyperlink"/>
          </w:rPr>
          <w:t>Sathiakumar N</w:t>
        </w:r>
      </w:hyperlink>
      <w:r w:rsidR="00D53A41" w:rsidRPr="00C03B7C">
        <w:t>, </w:t>
      </w:r>
      <w:hyperlink r:id="rId66" w:history="1">
        <w:r w:rsidR="00D53A41" w:rsidRPr="00C03B7C">
          <w:rPr>
            <w:rStyle w:val="Hyperlink"/>
          </w:rPr>
          <w:t>Brill I</w:t>
        </w:r>
      </w:hyperlink>
      <w:r w:rsidR="00D53A41" w:rsidRPr="00C03B7C">
        <w:t>, </w:t>
      </w:r>
      <w:hyperlink r:id="rId67" w:history="1">
        <w:r w:rsidR="00D53A41" w:rsidRPr="00C03B7C">
          <w:rPr>
            <w:rStyle w:val="Hyperlink"/>
          </w:rPr>
          <w:t>Leader M</w:t>
        </w:r>
      </w:hyperlink>
      <w:r w:rsidR="00D53A41" w:rsidRPr="00C03B7C">
        <w:t>, </w:t>
      </w:r>
      <w:hyperlink r:id="rId68" w:history="1">
        <w:r w:rsidR="00D53A41" w:rsidRPr="00C03B7C">
          <w:rPr>
            <w:rStyle w:val="Hyperlink"/>
          </w:rPr>
          <w:t>Delzell E</w:t>
        </w:r>
      </w:hyperlink>
      <w:r w:rsidR="00D53A41" w:rsidRPr="00C03B7C">
        <w:t>. 1</w:t>
      </w:r>
      <w:proofErr w:type="gramStart"/>
      <w:r w:rsidR="00D53A41" w:rsidRPr="00C03B7C">
        <w:t>,3</w:t>
      </w:r>
      <w:proofErr w:type="gramEnd"/>
      <w:r w:rsidR="00D53A41" w:rsidRPr="00C03B7C">
        <w:t xml:space="preserve">-Butadiene, styrene and lymphohematopoietic cancer among male synthetic rubber industry workers - preliminary exposure-response analyses. </w:t>
      </w:r>
      <w:hyperlink r:id="rId69" w:tooltip="Chemico-biological interactions." w:history="1">
        <w:r w:rsidR="00D53A41" w:rsidRPr="00C03B7C">
          <w:rPr>
            <w:rStyle w:val="Hyperlink"/>
            <w:i/>
            <w:iCs/>
          </w:rPr>
          <w:t>Chem Biol Interact</w:t>
        </w:r>
      </w:hyperlink>
      <w:r w:rsidR="00D53A41" w:rsidRPr="00C03B7C">
        <w:t> 2015</w:t>
      </w:r>
      <w:proofErr w:type="gramStart"/>
      <w:r w:rsidR="00D53A41" w:rsidRPr="00C03B7C">
        <w:t>;241:40</w:t>
      </w:r>
      <w:proofErr w:type="gramEnd"/>
      <w:r w:rsidR="00D53A41" w:rsidRPr="00C03B7C">
        <w:t>-49.</w:t>
      </w:r>
    </w:p>
    <w:p w:rsidR="00D53A41" w:rsidRPr="00C03B7C" w:rsidRDefault="00D53A41" w:rsidP="00D53A41">
      <w:pPr>
        <w:rPr>
          <w:b/>
          <w:bCs/>
        </w:rPr>
      </w:pPr>
      <w:r w:rsidRPr="00C03B7C">
        <w:rPr>
          <w:b/>
          <w:bCs/>
        </w:rPr>
        <w:t>A1.1.4d Formaldehyde</w:t>
      </w:r>
    </w:p>
    <w:p w:rsidR="00D53A41" w:rsidRPr="00C03B7C" w:rsidRDefault="00D53A41" w:rsidP="00D53A41">
      <w:r w:rsidRPr="00C03B7C">
        <w:t xml:space="preserve">In 2012, the IARC Working Group concluded that, “There is sufficient evidence in humans for the carcinogenicity of formaldehyde. Formaldehyde causes cancer of the nasopharynx and leukaemia”. </w:t>
      </w:r>
      <w:hyperlink r:id="rId70" w:history="1">
        <w:r w:rsidRPr="00C03B7C">
          <w:rPr>
            <w:rStyle w:val="Hyperlink"/>
          </w:rPr>
          <w:t>http://monographs.iarc.fr/ENG/Monographs/vol100F/mono100F-29.pdf</w:t>
        </w:r>
      </w:hyperlink>
      <w:r w:rsidRPr="00C03B7C">
        <w:t xml:space="preserve">. However, according to Checkoway et al, 2015, findings from one large cohort mortality study of workers from 10 U.S. plants producing or using formaldehyde (Beane Freeman LE et al, 2009) were especially influential in this designation. A re-analysis of these data by Checkoway et al, 2015 concluded that “Our re-analysis of the data from the NCI cohort of workers in the formaldehyde industries provides no support for the hypothesis that formaldehyde causes AML, the LHM [lymphohematopoietic malignancy] of greatest prior concern.”  In addition, other recent systematic reviews and meta-analyses found no consistent or strong epidemiologic evidence that formaldehyde is causally related to leukemia (Polychronakis et al, 2013; Checkoway et al, 2012; Bachand et al, 2010). Also, the most recent update of the cohort of British workers exposed to formaldehyde (Coggon d et al, 2014) reported no excess leukemia deaths overall or among the cohort with high formaldehyde exposure. Therefore, estimates for occupational exposure to formaldehyde and leukemia risk are </w:t>
      </w:r>
      <w:r w:rsidRPr="00C03B7C">
        <w:rPr>
          <w:u w:val="single"/>
        </w:rPr>
        <w:t>not</w:t>
      </w:r>
      <w:r w:rsidRPr="00C03B7C">
        <w:t xml:space="preserve"> provided in B1 and B2.</w:t>
      </w:r>
    </w:p>
    <w:p w:rsidR="00D53A41" w:rsidRPr="00C03B7C" w:rsidRDefault="00D53A41" w:rsidP="00D53A41">
      <w:pPr>
        <w:numPr>
          <w:ilvl w:val="0"/>
          <w:numId w:val="36"/>
        </w:numPr>
      </w:pPr>
      <w:r w:rsidRPr="00C03B7C">
        <w:t xml:space="preserve">Checkoway H, Dell LD, Poffetta P, Gallagher AE, Crawford L, Lees PSJ, Mundt KA. Formaldehyde exposure and mortality risks from acute myeloid leukemia and other lymphohematopoietic malignancies in the US National Cancer Institute cohort study of workers in formaldehyde industries. </w:t>
      </w:r>
      <w:r w:rsidRPr="00C03B7C">
        <w:rPr>
          <w:i/>
          <w:iCs/>
        </w:rPr>
        <w:t>JOEM</w:t>
      </w:r>
      <w:r w:rsidRPr="00C03B7C">
        <w:t xml:space="preserve"> 2015</w:t>
      </w:r>
      <w:proofErr w:type="gramStart"/>
      <w:r w:rsidRPr="00C03B7C">
        <w:t>;57</w:t>
      </w:r>
      <w:proofErr w:type="gramEnd"/>
      <w:r w:rsidRPr="00C03B7C">
        <w:t>(7):785-794.</w:t>
      </w:r>
    </w:p>
    <w:p w:rsidR="00D53A41" w:rsidRPr="00C03B7C" w:rsidRDefault="00D53A41" w:rsidP="00D53A41">
      <w:pPr>
        <w:numPr>
          <w:ilvl w:val="0"/>
          <w:numId w:val="36"/>
        </w:numPr>
      </w:pPr>
      <w:r w:rsidRPr="00C03B7C">
        <w:t xml:space="preserve">Beane Freeman LE, Blair A, Lubin JH, Stewart PA, Hayes RB, Hoover RN, Hauptmann M. Mortality from lymphohematopoietic malignancies among workers in formaldehyde industries: the National Cancer Institute Cohort. </w:t>
      </w:r>
      <w:r w:rsidRPr="00C03B7C">
        <w:rPr>
          <w:i/>
          <w:iCs/>
        </w:rPr>
        <w:t>J Natl Cancer Inst</w:t>
      </w:r>
      <w:r w:rsidRPr="00C03B7C">
        <w:t xml:space="preserve"> 2009</w:t>
      </w:r>
      <w:proofErr w:type="gramStart"/>
      <w:r w:rsidRPr="00C03B7C">
        <w:t>;101</w:t>
      </w:r>
      <w:proofErr w:type="gramEnd"/>
      <w:r w:rsidRPr="00C03B7C">
        <w:t>(10):751-761.</w:t>
      </w:r>
    </w:p>
    <w:p w:rsidR="00D53A41" w:rsidRPr="00C03B7C" w:rsidRDefault="00D53A41" w:rsidP="00D53A41">
      <w:pPr>
        <w:numPr>
          <w:ilvl w:val="0"/>
          <w:numId w:val="36"/>
        </w:numPr>
      </w:pPr>
      <w:r w:rsidRPr="00C03B7C">
        <w:t>Polychronakis I, George Dounias G, Makropoulos V, Riza E, Linos A. Work-related leukemia: a systematic review</w:t>
      </w:r>
      <w:r w:rsidRPr="00C03B7C">
        <w:rPr>
          <w:i/>
          <w:iCs/>
        </w:rPr>
        <w:t>. J Occ Med Toxicol</w:t>
      </w:r>
      <w:r w:rsidRPr="00C03B7C">
        <w:t xml:space="preserve"> 2013;8:14 [Open Access]</w:t>
      </w:r>
    </w:p>
    <w:p w:rsidR="00D53A41" w:rsidRPr="00C03B7C" w:rsidRDefault="00D53A41" w:rsidP="00D53A41">
      <w:pPr>
        <w:numPr>
          <w:ilvl w:val="0"/>
          <w:numId w:val="36"/>
        </w:numPr>
      </w:pPr>
      <w:r w:rsidRPr="00C03B7C">
        <w:lastRenderedPageBreak/>
        <w:t xml:space="preserve">Checkoway H, Boffetta P, Mundt DJ, Mundt KA. Critical review and synthesis of the epidemiologic evidence on formaldehyde exposure and risk of leukemia and other lymphohematopoietic malignancies. </w:t>
      </w:r>
      <w:r w:rsidRPr="00C03B7C">
        <w:rPr>
          <w:i/>
          <w:iCs/>
        </w:rPr>
        <w:t>Cancer Causes Control</w:t>
      </w:r>
      <w:r w:rsidRPr="00C03B7C">
        <w:t xml:space="preserve"> 2012</w:t>
      </w:r>
      <w:proofErr w:type="gramStart"/>
      <w:r w:rsidRPr="00C03B7C">
        <w:t>;23:1747</w:t>
      </w:r>
      <w:proofErr w:type="gramEnd"/>
      <w:r w:rsidRPr="00C03B7C">
        <w:t>-1766.</w:t>
      </w:r>
    </w:p>
    <w:p w:rsidR="00D53A41" w:rsidRPr="00C03B7C" w:rsidRDefault="00D53A41" w:rsidP="00D53A41">
      <w:pPr>
        <w:numPr>
          <w:ilvl w:val="0"/>
          <w:numId w:val="36"/>
        </w:numPr>
      </w:pPr>
      <w:r w:rsidRPr="00C03B7C">
        <w:t xml:space="preserve">Bachand AM, Mundt KA, Mundt DJ, Montgomery RR. Epidemiological studies of formaldehyde exposure and risk of leukemia and nasopharyngeal cancer: a meta-analysis. </w:t>
      </w:r>
      <w:r w:rsidRPr="00C03B7C">
        <w:rPr>
          <w:i/>
          <w:iCs/>
        </w:rPr>
        <w:t>Crit Rev Toxicol</w:t>
      </w:r>
      <w:r w:rsidRPr="00C03B7C">
        <w:t xml:space="preserve"> 2010</w:t>
      </w:r>
      <w:proofErr w:type="gramStart"/>
      <w:r w:rsidRPr="00C03B7C">
        <w:t>;40:85</w:t>
      </w:r>
      <w:proofErr w:type="gramEnd"/>
      <w:r w:rsidRPr="00C03B7C">
        <w:t>–100.</w:t>
      </w:r>
    </w:p>
    <w:p w:rsidR="00D53A41" w:rsidRPr="00C03B7C" w:rsidRDefault="00D53A41" w:rsidP="00D53A41">
      <w:pPr>
        <w:numPr>
          <w:ilvl w:val="0"/>
          <w:numId w:val="36"/>
        </w:numPr>
      </w:pPr>
      <w:r w:rsidRPr="00C03B7C">
        <w:t xml:space="preserve">Coggon D, Natani G, Harris EC, Palmer KT. Upper airway cancer, myeloid leukemia and other cancers in a cohort of British chemical workers exposed to formaldehyde. </w:t>
      </w:r>
      <w:r w:rsidRPr="00C03B7C">
        <w:rPr>
          <w:i/>
          <w:iCs/>
        </w:rPr>
        <w:t>Am J Epidemiol</w:t>
      </w:r>
      <w:r w:rsidRPr="00C03B7C">
        <w:t xml:space="preserve"> 2014</w:t>
      </w:r>
      <w:proofErr w:type="gramStart"/>
      <w:r w:rsidRPr="00C03B7C">
        <w:t>;179:1301</w:t>
      </w:r>
      <w:proofErr w:type="gramEnd"/>
      <w:r w:rsidRPr="00C03B7C">
        <w:t>-1311.</w:t>
      </w:r>
    </w:p>
    <w:p w:rsidR="00D53A41" w:rsidRPr="00C03B7C" w:rsidRDefault="00D53A41" w:rsidP="00D53A41">
      <w:r w:rsidRPr="00C03B7C">
        <w:t xml:space="preserve">Because the link between formaldehyde and leukemia remains controversial, it is not being considered an established cause of leukemia for the purposes of this project and is </w:t>
      </w:r>
      <w:r w:rsidRPr="00C03B7C">
        <w:rPr>
          <w:u w:val="single"/>
        </w:rPr>
        <w:t>not</w:t>
      </w:r>
      <w:r w:rsidRPr="00C03B7C">
        <w:t xml:space="preserve"> included in B1 and B2.</w:t>
      </w:r>
    </w:p>
    <w:p w:rsidR="00D53A41" w:rsidRPr="00C03B7C" w:rsidRDefault="00D53A41" w:rsidP="00D53A41">
      <w:pPr>
        <w:rPr>
          <w:b/>
          <w:bCs/>
        </w:rPr>
      </w:pPr>
      <w:r w:rsidRPr="00C03B7C">
        <w:rPr>
          <w:b/>
          <w:bCs/>
        </w:rPr>
        <w:t>A1.1.5 Laryngeal Cancer</w:t>
      </w:r>
    </w:p>
    <w:p w:rsidR="00D53A41" w:rsidRPr="00C03B7C" w:rsidRDefault="00D53A41" w:rsidP="00D53A41">
      <w:r w:rsidRPr="00C03B7C">
        <w:t xml:space="preserve">After a thorough review of the relevant literature, the well-established occupational causes of laryngeal cancer were determined to be: </w:t>
      </w:r>
    </w:p>
    <w:p w:rsidR="00D53A41" w:rsidRPr="00C03B7C" w:rsidRDefault="00D53A41" w:rsidP="00D53A41">
      <w:pPr>
        <w:numPr>
          <w:ilvl w:val="0"/>
          <w:numId w:val="7"/>
        </w:numPr>
      </w:pPr>
      <w:r w:rsidRPr="00C03B7C">
        <w:t xml:space="preserve">Asbestos </w:t>
      </w:r>
    </w:p>
    <w:p w:rsidR="00D53A41" w:rsidRPr="00C03B7C" w:rsidRDefault="00D53A41" w:rsidP="00D53A41">
      <w:pPr>
        <w:numPr>
          <w:ilvl w:val="0"/>
          <w:numId w:val="7"/>
        </w:numPr>
      </w:pPr>
      <w:r w:rsidRPr="00C03B7C">
        <w:t>Strong Inorganic Acid Mists/Sulfuric Acid</w:t>
      </w:r>
    </w:p>
    <w:p w:rsidR="00D53A41" w:rsidRPr="00C03B7C" w:rsidRDefault="00D53A41" w:rsidP="00D53A41">
      <w:pPr>
        <w:rPr>
          <w:b/>
          <w:bCs/>
        </w:rPr>
      </w:pPr>
      <w:r w:rsidRPr="00C03B7C">
        <w:rPr>
          <w:b/>
          <w:bCs/>
        </w:rPr>
        <w:t xml:space="preserve">A1.1.5a Asbestos </w:t>
      </w:r>
    </w:p>
    <w:p w:rsidR="00D53A41" w:rsidRPr="00C03B7C" w:rsidRDefault="00D53A41" w:rsidP="00D53A41">
      <w:r w:rsidRPr="00C03B7C">
        <w:t>As mentioned in Step 3, the most recent IARC monograph on asbestos (</w:t>
      </w:r>
      <w:hyperlink r:id="rId71" w:tgtFrame="_blank" w:history="1">
        <w:r w:rsidRPr="00C03B7C">
          <w:rPr>
            <w:rStyle w:val="Hyperlink"/>
          </w:rPr>
          <w:t>Asbestos (Chrysotile, Amosite, Crocidolite, Tremolite, Actinolite and Anthophyllite)</w:t>
        </w:r>
      </w:hyperlink>
      <w:r w:rsidRPr="00C03B7C">
        <w:t xml:space="preserve">) </w:t>
      </w:r>
      <w:hyperlink r:id="rId72" w:history="1">
        <w:r w:rsidRPr="00C03B7C">
          <w:rPr>
            <w:rStyle w:val="Hyperlink"/>
          </w:rPr>
          <w:t>http://monographs.iarc.fr/ENG/Monographs/vol100C/mono100C-11.pdf</w:t>
        </w:r>
      </w:hyperlink>
      <w:r w:rsidRPr="00C03B7C">
        <w:t xml:space="preserve"> in IARC Vol. 100C was reviewed to ensure that no important studies on asbestos and laryngeal cancer were missed. The laryngeal cancer Chapter 8 by Boffetta P. In S. Anttila, P. Boffetta (</w:t>
      </w:r>
      <w:proofErr w:type="gramStart"/>
      <w:r w:rsidRPr="00C03B7C">
        <w:t>eds</w:t>
      </w:r>
      <w:proofErr w:type="gramEnd"/>
      <w:r w:rsidRPr="00C03B7C">
        <w:t xml:space="preserve">). </w:t>
      </w:r>
      <w:r w:rsidRPr="00C03B7C">
        <w:rPr>
          <w:i/>
          <w:iCs/>
        </w:rPr>
        <w:t>Occupational Cancers</w:t>
      </w:r>
      <w:r w:rsidRPr="00C03B7C">
        <w:t xml:space="preserve">, 2014 provided a meta-analysis of cohort studies and is cited in B1 and B2 and discussed below.  </w:t>
      </w:r>
    </w:p>
    <w:p w:rsidR="00D53A41" w:rsidRPr="00C03B7C" w:rsidRDefault="00D53A41" w:rsidP="00D53A41">
      <w:r w:rsidRPr="00C03B7C">
        <w:t xml:space="preserve">Two recent meta-analyses (Peng et al, 2015; Boffetta et al, 2014), were used to establish the range of risk estimates found in B1 and B2. Peng et al, presented data from 21 cohort studies and provided the methodology for the systematic review and meta-analysis (SMR=1.69, 95% CI=1.45-1.97) [upper limit]. This review included 2 studies from China (Wang et al, 2013 [SMR=4.26], Sun et al, 2003 [SMR=1.01]) that were not included in Boffetta et al, 2014, and 4 U.S. studies (Dement et al, 1994 [SMR=1.55]; Tsai et al, 1996 [SMR=1.06]; Hein et al, 2007 [SMR=1.68]; and Loomis et al, 2009 [SMR=1.15], two of which (Hein et al, 2007, Loomis et al, 2009) were also included in Boffetta et al, 2014. </w:t>
      </w:r>
    </w:p>
    <w:p w:rsidR="00D53A41" w:rsidRPr="00C03B7C" w:rsidRDefault="00D53A41" w:rsidP="00D53A41">
      <w:r w:rsidRPr="00C03B7C">
        <w:t xml:space="preserve">Boffetta et al, 2014 presented data from 32 cohort studies in a meta-analysis presented in a book chapter. No methodology was provided. This review included 7 studies from the U.S (RR=1.55, 95% CI=1.10-2.19) [lower limit], the two mentioned above plus 5 others (Hughes et al, 1987; Enterline et al, </w:t>
      </w:r>
      <w:r w:rsidRPr="00C03B7C">
        <w:lastRenderedPageBreak/>
        <w:t xml:space="preserve">1987; Parnes et al, 1990; Selikoff and Seidman, 1991; Levin et al, 1998). A meta-analysis was provided for all studies combined as well as for selected countries including the U.S.  </w:t>
      </w:r>
    </w:p>
    <w:p w:rsidR="00D53A41" w:rsidRPr="00C03B7C" w:rsidRDefault="00D53A41" w:rsidP="00D53A41">
      <w:pPr>
        <w:rPr>
          <w:b/>
          <w:bCs/>
        </w:rPr>
      </w:pPr>
      <w:r w:rsidRPr="00C03B7C">
        <w:rPr>
          <w:b/>
          <w:bCs/>
        </w:rPr>
        <w:t>A1.1.5b Strong Inorganic Acid Mists/Sulfuric Acid</w:t>
      </w:r>
    </w:p>
    <w:p w:rsidR="00D53A41" w:rsidRPr="00C03B7C" w:rsidRDefault="00D53A41" w:rsidP="00D53A41">
      <w:r w:rsidRPr="00C03B7C">
        <w:t xml:space="preserve">As mentioned in Step 3, the most recent IARC monograph on Mists from Strong Inorganic Acids </w:t>
      </w:r>
      <w:hyperlink r:id="rId73" w:history="1">
        <w:r w:rsidRPr="00C03B7C">
          <w:rPr>
            <w:rStyle w:val="Hyperlink"/>
          </w:rPr>
          <w:t>http://monographs.iarc.fr/ENG/Monographs/vol100F/mono100F-33.pdf</w:t>
        </w:r>
      </w:hyperlink>
      <w:r w:rsidRPr="00C03B7C">
        <w:t xml:space="preserve"> included in IARC Volume 100F (2012) Chemical Agents and Related Occupations </w:t>
      </w:r>
      <w:hyperlink r:id="rId74" w:history="1">
        <w:r w:rsidRPr="00C03B7C">
          <w:rPr>
            <w:rStyle w:val="Hyperlink"/>
          </w:rPr>
          <w:t>http://monographs.iarc.fr/ENG/Monographs/vol100F/mono100F.pdf</w:t>
        </w:r>
      </w:hyperlink>
      <w:r w:rsidRPr="00C03B7C">
        <w:t xml:space="preserve"> and the laryngeal cancer chapter in Anttila and Boffetta, 2014 (see citation below) were reviewed to ensure that no important studies on occupational exposure to strong inorganic acid mists/sulfuric acid and laryngeal cancer were missed. </w:t>
      </w:r>
    </w:p>
    <w:p w:rsidR="00D53A41" w:rsidRPr="00C03B7C" w:rsidRDefault="00D53A41" w:rsidP="00D53A41">
      <w:pPr>
        <w:numPr>
          <w:ilvl w:val="0"/>
          <w:numId w:val="1"/>
        </w:numPr>
      </w:pPr>
      <w:r w:rsidRPr="00C03B7C">
        <w:t>Boffetta P. Chapter 8 Laryngeal Cancer. In S. Anttila, P. Boffetta P (</w:t>
      </w:r>
      <w:proofErr w:type="gramStart"/>
      <w:r w:rsidRPr="00C03B7C">
        <w:t>eds</w:t>
      </w:r>
      <w:proofErr w:type="gramEnd"/>
      <w:r w:rsidRPr="00C03B7C">
        <w:t xml:space="preserve">), </w:t>
      </w:r>
      <w:r w:rsidRPr="00C03B7C">
        <w:rPr>
          <w:i/>
          <w:iCs/>
        </w:rPr>
        <w:t>Occupational Cancers</w:t>
      </w:r>
      <w:r w:rsidRPr="00C03B7C">
        <w:t xml:space="preserve"> (pp.169-179). London: Springer-Verlag, 2014. </w:t>
      </w:r>
    </w:p>
    <w:p w:rsidR="00D53A41" w:rsidRPr="00C03B7C" w:rsidRDefault="00D53A41" w:rsidP="00D53A41">
      <w:r w:rsidRPr="00C03B7C">
        <w:t xml:space="preserve">Comprehensive searches were conducted in PubMed, Google scholar, and NIOSHTIC-2 using terms for laryngeal cancer, acid mists, sulfuric acid, occupation, work, and risk factors, but no recent meta-analyses or pooled analyses were found. The cohort studies cited in Boffetta, 2014 and IARC Vol 100F were reviewed, but the results of individual studies were limited by the small number of deaths (or cases) of laryngeal cancer; however, they were consistent in showing an increased risk of the disease, in particular when workers at high exposure to sulfuric acid were studied (Boffetta et al, 2014). The case-control studies from these sources were also reviewed. Although conducted in Canada, it was decided to base the range of RRs on Soskolne et al, 1992 because the methodology was well-documented; and the analysis controlled for the major laryngeal cancer risk factors alcohol and tobacco use, assessed the duration and intensity of exposure to sulfuric acid among laryngeal cancer cases, and found a dose–response progression. The RRs for strong inorganic mists based on years of probable exposure were used for the upper (OR=5.57, 95% CI=2.0-15.5) and lower (OR=1.97, 95% CI=0.63-6.13) limits and are presented in B1 and B2.  </w:t>
      </w:r>
    </w:p>
    <w:p w:rsidR="00D53A41" w:rsidRPr="00C03B7C" w:rsidRDefault="00D53A41" w:rsidP="00D53A41">
      <w:pPr>
        <w:rPr>
          <w:b/>
          <w:bCs/>
        </w:rPr>
      </w:pPr>
      <w:r w:rsidRPr="00C03B7C">
        <w:rPr>
          <w:b/>
          <w:bCs/>
        </w:rPr>
        <w:t>A1.1.6 Melanoma (skin)</w:t>
      </w:r>
    </w:p>
    <w:p w:rsidR="00D53A41" w:rsidRPr="00C03B7C" w:rsidRDefault="00D53A41" w:rsidP="00D53A41">
      <w:r w:rsidRPr="00C03B7C">
        <w:t xml:space="preserve">After a thorough review of the relevant literature, the only well-established occupational cause of melanoma skin cancer was determined to be: </w:t>
      </w:r>
    </w:p>
    <w:p w:rsidR="00D53A41" w:rsidRPr="00C03B7C" w:rsidRDefault="00D53A41" w:rsidP="00D53A41">
      <w:pPr>
        <w:numPr>
          <w:ilvl w:val="0"/>
          <w:numId w:val="7"/>
        </w:numPr>
      </w:pPr>
      <w:r w:rsidRPr="00C03B7C">
        <w:t xml:space="preserve">UV Radiation/Solar </w:t>
      </w:r>
    </w:p>
    <w:p w:rsidR="00D53A41" w:rsidRPr="00C03B7C" w:rsidRDefault="00D53A41" w:rsidP="00D53A41">
      <w:pPr>
        <w:rPr>
          <w:b/>
          <w:bCs/>
        </w:rPr>
      </w:pPr>
      <w:r w:rsidRPr="00C03B7C">
        <w:rPr>
          <w:b/>
          <w:bCs/>
        </w:rPr>
        <w:t>A1.1.6a UV Radiation/Solar</w:t>
      </w:r>
    </w:p>
    <w:p w:rsidR="00D53A41" w:rsidRPr="00C03B7C" w:rsidRDefault="00D53A41" w:rsidP="00D53A41">
      <w:r w:rsidRPr="00C03B7C">
        <w:t xml:space="preserve">As mentioned in Step 3, the most recent IARC monograph on UV radiation/solar </w:t>
      </w:r>
      <w:hyperlink r:id="rId75" w:history="1">
        <w:r w:rsidRPr="00C03B7C">
          <w:rPr>
            <w:rStyle w:val="Hyperlink"/>
          </w:rPr>
          <w:t>http://monographs.iarc.fr/ENG/Monographs/vol100D/mono100D-6.pdf</w:t>
        </w:r>
      </w:hyperlink>
      <w:r w:rsidRPr="00C03B7C">
        <w:t xml:space="preserve"> included in IARC Volume 100D (2012) Radiation </w:t>
      </w:r>
      <w:hyperlink r:id="rId76" w:history="1">
        <w:r w:rsidRPr="00C03B7C">
          <w:rPr>
            <w:rStyle w:val="Hyperlink"/>
          </w:rPr>
          <w:t>http://monographs.iarc.fr/ENG/Monographs/vol100D/index.php</w:t>
        </w:r>
      </w:hyperlink>
      <w:r w:rsidRPr="00C03B7C">
        <w:t xml:space="preserve">, as well as IARC Volume 5 on Solar and Ultraviolet Radiation (V1992) </w:t>
      </w:r>
      <w:hyperlink r:id="rId77" w:history="1">
        <w:r w:rsidRPr="00C03B7C">
          <w:rPr>
            <w:rStyle w:val="Hyperlink"/>
          </w:rPr>
          <w:t>http://monographs.iarc.fr/ENG/Monographs/vol55/</w:t>
        </w:r>
      </w:hyperlink>
      <w:r w:rsidRPr="00C03B7C">
        <w:t xml:space="preserve"> and the chapter on malignant neoplasms of the skin chapter in Anttila and Boffetta, 2014 (see citation below) were reviewed to ensure that no important studies on occupational exposure to UV radiation/solar and melanoma were missed. </w:t>
      </w:r>
    </w:p>
    <w:p w:rsidR="00D53A41" w:rsidRPr="00C03B7C" w:rsidRDefault="00D53A41" w:rsidP="00D53A41">
      <w:pPr>
        <w:numPr>
          <w:ilvl w:val="0"/>
          <w:numId w:val="1"/>
        </w:numPr>
      </w:pPr>
      <w:r w:rsidRPr="00C03B7C">
        <w:lastRenderedPageBreak/>
        <w:t>Sim MR, Tan SSH, Nixon RL. Chapter 21 Malignant Neoplasms of the Skin. Sisko Anttila and Paolo Boffetta (</w:t>
      </w:r>
      <w:proofErr w:type="gramStart"/>
      <w:r w:rsidRPr="00C03B7C">
        <w:t>eds</w:t>
      </w:r>
      <w:proofErr w:type="gramEnd"/>
      <w:r w:rsidRPr="00C03B7C">
        <w:t>).</w:t>
      </w:r>
      <w:r w:rsidRPr="00C03B7C">
        <w:rPr>
          <w:i/>
          <w:iCs/>
        </w:rPr>
        <w:t>Occupational Cancers</w:t>
      </w:r>
      <w:r w:rsidRPr="00C03B7C">
        <w:t xml:space="preserve"> (pp379-390) Springer-Verlag, London, 2014. </w:t>
      </w:r>
    </w:p>
    <w:p w:rsidR="00D53A41" w:rsidRPr="00C03B7C" w:rsidRDefault="00D53A41" w:rsidP="00D53A41">
      <w:r w:rsidRPr="00C03B7C">
        <w:t>Comprehensive searches were conducted in PubMed, Google scholar, and NIOSHTIC-2 using terms for melanoma, sun exposure, UV exposure, occupation, work, risk factors, but no recent meta-analyses or pooled analyses for occupational sun exposure and melanoma were found. In addition to searches in the above sources, the studies cited in Sim et al, 2014 and IARC Volumes 100D and 55 were reviewed. It was decided to use data from two cohort studies, Hakansson et al, 2001 that assessed risk in construction workers and Dennis et al, 2010 that included risk for sun exposure in their paper on pesticide applicators (including farmers) from the Agricultural Health Study to establish the range of RRs. The estimate for the lower limit (RR=1.31, 95% CI=0.54-3.16) cited in B1 and B2 was from the study by Dennis et al, 2010 for pesticide applicators with &gt;10 hours/day exposure 10 years before enrollment (RR similar to total exposure in Gandini et al, 2005). Higher risks (RR=1.54 and 1.56) were reported for applicators with 3-10 hours of sun exposure (similar to intermittent sun exposure in Gandini et al, 2005). In addition, the estimates cited in Dennis et al [Table 1] were consistent with other older studies of farmers that have shown an excess risk of melanoma. The estimate for the upper limit (RR=2.0, 95% CI=0.8-5.2) cited in B1 and B2 was from the study by Hankansson et al, 2001 that investigated occupational exposure to sunlight from outdoor work and risk of mesothelioma in a large cohort of Swedish construction industry workers. These were the most recent studies found and they provided risk estimates for two different cohorts of workers.</w:t>
      </w:r>
    </w:p>
    <w:p w:rsidR="00D53A41" w:rsidRPr="00C03B7C" w:rsidRDefault="00D53A41" w:rsidP="00D53A41">
      <w:r w:rsidRPr="00C03B7C">
        <w:t>A meta-analysis by Gandini et al, 2005 reported risks for melanoma for total and intermittent sun exposure, RR=1.34 (95% CI=1.02-1.77) and RR=1.61 (95% CI=1.31-2.35), respectively. Although these estimates were within the range of the studies utilized in B1 and B2, the studies included in the meta-analysis did not include occupational sun exposure.</w:t>
      </w:r>
    </w:p>
    <w:p w:rsidR="00D53A41" w:rsidRPr="00C03B7C" w:rsidRDefault="0068054A" w:rsidP="00D53A41">
      <w:pPr>
        <w:numPr>
          <w:ilvl w:val="0"/>
          <w:numId w:val="17"/>
        </w:numPr>
      </w:pPr>
      <w:hyperlink r:id="rId78" w:history="1">
        <w:r w:rsidR="00D53A41" w:rsidRPr="00C03B7C">
          <w:rPr>
            <w:rStyle w:val="Hyperlink"/>
          </w:rPr>
          <w:t>Gandini S</w:t>
        </w:r>
      </w:hyperlink>
      <w:r w:rsidR="00D53A41" w:rsidRPr="00C03B7C">
        <w:t>, </w:t>
      </w:r>
      <w:hyperlink r:id="rId79" w:history="1">
        <w:r w:rsidR="00D53A41" w:rsidRPr="00C03B7C">
          <w:rPr>
            <w:rStyle w:val="Hyperlink"/>
          </w:rPr>
          <w:t>Sera F</w:t>
        </w:r>
      </w:hyperlink>
      <w:r w:rsidR="00D53A41" w:rsidRPr="00C03B7C">
        <w:t>, </w:t>
      </w:r>
      <w:hyperlink r:id="rId80" w:history="1">
        <w:r w:rsidR="00D53A41" w:rsidRPr="00C03B7C">
          <w:rPr>
            <w:rStyle w:val="Hyperlink"/>
          </w:rPr>
          <w:t>Cattaruzza MS</w:t>
        </w:r>
      </w:hyperlink>
      <w:r w:rsidR="00D53A41" w:rsidRPr="00C03B7C">
        <w:t>, </w:t>
      </w:r>
      <w:hyperlink r:id="rId81" w:history="1">
        <w:r w:rsidR="00D53A41" w:rsidRPr="00C03B7C">
          <w:rPr>
            <w:rStyle w:val="Hyperlink"/>
          </w:rPr>
          <w:t>Pasquini P</w:t>
        </w:r>
      </w:hyperlink>
      <w:r w:rsidR="00D53A41" w:rsidRPr="00C03B7C">
        <w:t>, </w:t>
      </w:r>
      <w:hyperlink r:id="rId82" w:history="1">
        <w:r w:rsidR="00D53A41" w:rsidRPr="00C03B7C">
          <w:rPr>
            <w:rStyle w:val="Hyperlink"/>
          </w:rPr>
          <w:t>Picconi O</w:t>
        </w:r>
      </w:hyperlink>
      <w:r w:rsidR="00D53A41" w:rsidRPr="00C03B7C">
        <w:t>, </w:t>
      </w:r>
      <w:hyperlink r:id="rId83" w:history="1">
        <w:r w:rsidR="00D53A41" w:rsidRPr="00C03B7C">
          <w:rPr>
            <w:rStyle w:val="Hyperlink"/>
          </w:rPr>
          <w:t>Boyle P</w:t>
        </w:r>
      </w:hyperlink>
      <w:r w:rsidR="00D53A41" w:rsidRPr="00C03B7C">
        <w:t>, </w:t>
      </w:r>
      <w:hyperlink r:id="rId84" w:history="1">
        <w:r w:rsidR="00D53A41" w:rsidRPr="00C03B7C">
          <w:rPr>
            <w:rStyle w:val="Hyperlink"/>
          </w:rPr>
          <w:t>Melchi CF</w:t>
        </w:r>
      </w:hyperlink>
      <w:r w:rsidR="00D53A41" w:rsidRPr="00C03B7C">
        <w:t xml:space="preserve">. Meta-analysis of risk factors for cutaneous melanoma: II. Sun exposure. </w:t>
      </w:r>
      <w:r w:rsidR="00D53A41" w:rsidRPr="00C03B7C">
        <w:rPr>
          <w:i/>
          <w:iCs/>
        </w:rPr>
        <w:t>Eur J Cancer</w:t>
      </w:r>
      <w:r w:rsidR="00D53A41" w:rsidRPr="00C03B7C">
        <w:t xml:space="preserve"> 2005; 41(1):45-60.</w:t>
      </w:r>
    </w:p>
    <w:p w:rsidR="00D53A41" w:rsidRPr="00C03B7C" w:rsidRDefault="00D53A41" w:rsidP="00D53A41">
      <w:pPr>
        <w:rPr>
          <w:b/>
          <w:bCs/>
        </w:rPr>
      </w:pPr>
      <w:r w:rsidRPr="00C03B7C">
        <w:rPr>
          <w:b/>
          <w:bCs/>
        </w:rPr>
        <w:t>A1.1.6b Ionizing Radiation</w:t>
      </w:r>
    </w:p>
    <w:p w:rsidR="00D53A41" w:rsidRPr="00C03B7C" w:rsidRDefault="00D53A41" w:rsidP="00D53A41">
      <w:r w:rsidRPr="00C03B7C">
        <w:t xml:space="preserve">A report by Sanlorenzo et al, 2015 assessed the risk of melanoma among airline pilots and cabin crew in a meta-analysis that included 19 previously published studies. Pilots and cabin crew were found to have approximately twice the incidence of melanoma when compared with the general population (SIR=2.21, 95% CI=1.76-2.77). However, as noted in a review by Shantha et al, 2015, there are many established risk factors for melanoma that could be relevant in flight crews that were not accounted for in the 19 studies and thus could not be controlled for in the meta-analysis. In addition, “Radiation, solar” is the only well-established cause of melanoma listed in Haz-Map </w:t>
      </w:r>
      <w:hyperlink r:id="rId85" w:history="1">
        <w:r w:rsidRPr="00C03B7C">
          <w:rPr>
            <w:rStyle w:val="Hyperlink"/>
          </w:rPr>
          <w:t>http://hazmap.nlm.nih.gov/category-details?id=548&amp;table=tbldiseases</w:t>
        </w:r>
      </w:hyperlink>
      <w:r w:rsidRPr="00C03B7C">
        <w:t xml:space="preserve">. Thus, ionizing radiation is not being considered an established cause of leukemia and is not included in B1 and B2.   </w:t>
      </w:r>
    </w:p>
    <w:p w:rsidR="00D53A41" w:rsidRPr="00C03B7C" w:rsidRDefault="00D53A41" w:rsidP="00D53A41">
      <w:pPr>
        <w:numPr>
          <w:ilvl w:val="0"/>
          <w:numId w:val="37"/>
        </w:numPr>
      </w:pPr>
      <w:r w:rsidRPr="00C03B7C">
        <w:t xml:space="preserve">Sanlorenzo M, Wehner MR, Linos E, </w:t>
      </w:r>
      <w:hyperlink r:id="rId86" w:history="1">
        <w:r w:rsidRPr="00C03B7C">
          <w:rPr>
            <w:rStyle w:val="Hyperlink"/>
          </w:rPr>
          <w:t>Kornak J</w:t>
        </w:r>
      </w:hyperlink>
      <w:r w:rsidRPr="00C03B7C">
        <w:t>, </w:t>
      </w:r>
      <w:hyperlink r:id="rId87" w:history="1">
        <w:r w:rsidRPr="00C03B7C">
          <w:rPr>
            <w:rStyle w:val="Hyperlink"/>
          </w:rPr>
          <w:t>Kainz W</w:t>
        </w:r>
      </w:hyperlink>
      <w:r w:rsidRPr="00C03B7C">
        <w:t>, </w:t>
      </w:r>
      <w:hyperlink r:id="rId88" w:history="1">
        <w:r w:rsidRPr="00C03B7C">
          <w:rPr>
            <w:rStyle w:val="Hyperlink"/>
          </w:rPr>
          <w:t>Posch C</w:t>
        </w:r>
      </w:hyperlink>
      <w:r w:rsidRPr="00C03B7C">
        <w:t>, </w:t>
      </w:r>
      <w:hyperlink r:id="rId89" w:history="1">
        <w:r w:rsidRPr="00C03B7C">
          <w:rPr>
            <w:rStyle w:val="Hyperlink"/>
          </w:rPr>
          <w:t>Vujic I</w:t>
        </w:r>
      </w:hyperlink>
      <w:r w:rsidRPr="00C03B7C">
        <w:t>, </w:t>
      </w:r>
      <w:hyperlink r:id="rId90" w:history="1">
        <w:r w:rsidRPr="00C03B7C">
          <w:rPr>
            <w:rStyle w:val="Hyperlink"/>
          </w:rPr>
          <w:t>Johnston K</w:t>
        </w:r>
      </w:hyperlink>
      <w:r w:rsidRPr="00C03B7C">
        <w:t>, </w:t>
      </w:r>
      <w:hyperlink r:id="rId91" w:history="1">
        <w:r w:rsidRPr="00C03B7C">
          <w:rPr>
            <w:rStyle w:val="Hyperlink"/>
          </w:rPr>
          <w:t>Gho D</w:t>
        </w:r>
      </w:hyperlink>
      <w:r w:rsidRPr="00C03B7C">
        <w:t>, </w:t>
      </w:r>
      <w:hyperlink r:id="rId92" w:history="1">
        <w:r w:rsidRPr="00C03B7C">
          <w:rPr>
            <w:rStyle w:val="Hyperlink"/>
          </w:rPr>
          <w:t>Monico G</w:t>
        </w:r>
      </w:hyperlink>
      <w:r w:rsidRPr="00C03B7C">
        <w:t>, </w:t>
      </w:r>
      <w:hyperlink r:id="rId93" w:history="1">
        <w:r w:rsidRPr="00C03B7C">
          <w:rPr>
            <w:rStyle w:val="Hyperlink"/>
          </w:rPr>
          <w:t>McGrath JT</w:t>
        </w:r>
      </w:hyperlink>
      <w:r w:rsidRPr="00C03B7C">
        <w:t>,</w:t>
      </w:r>
      <w:hyperlink r:id="rId94" w:history="1">
        <w:r w:rsidRPr="00C03B7C">
          <w:rPr>
            <w:rStyle w:val="Hyperlink"/>
          </w:rPr>
          <w:t>Osella-Abate S</w:t>
        </w:r>
      </w:hyperlink>
      <w:r w:rsidRPr="00C03B7C">
        <w:t>, </w:t>
      </w:r>
      <w:hyperlink r:id="rId95" w:history="1">
        <w:r w:rsidRPr="00C03B7C">
          <w:rPr>
            <w:rStyle w:val="Hyperlink"/>
          </w:rPr>
          <w:t>Quaglino P</w:t>
        </w:r>
      </w:hyperlink>
      <w:r w:rsidRPr="00C03B7C">
        <w:t>, </w:t>
      </w:r>
      <w:hyperlink r:id="rId96" w:history="1">
        <w:r w:rsidRPr="00C03B7C">
          <w:rPr>
            <w:rStyle w:val="Hyperlink"/>
          </w:rPr>
          <w:t>Cleaver JE</w:t>
        </w:r>
      </w:hyperlink>
      <w:r w:rsidRPr="00C03B7C">
        <w:t>, </w:t>
      </w:r>
      <w:hyperlink r:id="rId97" w:history="1">
        <w:r w:rsidRPr="00C03B7C">
          <w:rPr>
            <w:rStyle w:val="Hyperlink"/>
          </w:rPr>
          <w:t>Ortiz-Urda S</w:t>
        </w:r>
      </w:hyperlink>
      <w:r w:rsidRPr="00C03B7C">
        <w:t xml:space="preserve">. The risk of </w:t>
      </w:r>
      <w:r w:rsidRPr="00C03B7C">
        <w:lastRenderedPageBreak/>
        <w:t xml:space="preserve">melanoma in airline pilots and cabin crew: a meta-analysis. </w:t>
      </w:r>
      <w:r w:rsidRPr="00C03B7C">
        <w:rPr>
          <w:i/>
          <w:iCs/>
        </w:rPr>
        <w:t>JAMA Dermatol</w:t>
      </w:r>
      <w:r w:rsidRPr="00C03B7C">
        <w:t xml:space="preserve"> 2015</w:t>
      </w:r>
      <w:proofErr w:type="gramStart"/>
      <w:r w:rsidRPr="00C03B7C">
        <w:t>;15</w:t>
      </w:r>
      <w:proofErr w:type="gramEnd"/>
      <w:r w:rsidRPr="00C03B7C">
        <w:t>(1): 51-58.</w:t>
      </w:r>
    </w:p>
    <w:p w:rsidR="00D53A41" w:rsidRPr="00C03B7C" w:rsidRDefault="00D53A41" w:rsidP="00D53A41">
      <w:pPr>
        <w:numPr>
          <w:ilvl w:val="0"/>
          <w:numId w:val="37"/>
        </w:numPr>
        <w:rPr>
          <w:b/>
          <w:bCs/>
        </w:rPr>
      </w:pPr>
      <w:r w:rsidRPr="00C03B7C">
        <w:t xml:space="preserve">Shantha E, Lewis C, Nghiem P. Why do airline pilots and flight crews have an increased incidence of melanoma? </w:t>
      </w:r>
      <w:r w:rsidRPr="00C03B7C">
        <w:rPr>
          <w:i/>
          <w:iCs/>
        </w:rPr>
        <w:t>JAMA Oncology</w:t>
      </w:r>
      <w:r w:rsidRPr="00C03B7C">
        <w:t xml:space="preserve"> 2015</w:t>
      </w:r>
      <w:proofErr w:type="gramStart"/>
      <w:r w:rsidRPr="00C03B7C">
        <w:t>;1</w:t>
      </w:r>
      <w:proofErr w:type="gramEnd"/>
      <w:r w:rsidRPr="00C03B7C">
        <w:t xml:space="preserve">(6): 829-830. </w:t>
      </w:r>
    </w:p>
    <w:p w:rsidR="00D53A41" w:rsidRPr="00C03B7C" w:rsidRDefault="00D53A41" w:rsidP="00D53A41">
      <w:pPr>
        <w:rPr>
          <w:b/>
          <w:bCs/>
        </w:rPr>
      </w:pPr>
      <w:r w:rsidRPr="00C03B7C">
        <w:rPr>
          <w:b/>
          <w:bCs/>
        </w:rPr>
        <w:t>A1.1.7 Sinonasal/Nasopharyngeal Cancer</w:t>
      </w:r>
    </w:p>
    <w:p w:rsidR="00D53A41" w:rsidRPr="00C03B7C" w:rsidRDefault="00D53A41" w:rsidP="00D53A41">
      <w:r w:rsidRPr="00C03B7C">
        <w:t>After a thorough review of the relevant literature, the well-established occupational causes of sinonasal/nasopharyngeal</w:t>
      </w:r>
      <w:r w:rsidRPr="00C03B7C">
        <w:rPr>
          <w:b/>
          <w:bCs/>
        </w:rPr>
        <w:t xml:space="preserve"> </w:t>
      </w:r>
      <w:r w:rsidRPr="00C03B7C">
        <w:t xml:space="preserve">cancer was determined to be: </w:t>
      </w:r>
    </w:p>
    <w:p w:rsidR="00D53A41" w:rsidRPr="00C03B7C" w:rsidRDefault="00D53A41" w:rsidP="00D53A41">
      <w:pPr>
        <w:numPr>
          <w:ilvl w:val="0"/>
          <w:numId w:val="7"/>
        </w:numPr>
      </w:pPr>
      <w:r w:rsidRPr="00C03B7C">
        <w:t>Formaldehyde</w:t>
      </w:r>
    </w:p>
    <w:p w:rsidR="00D53A41" w:rsidRPr="00C03B7C" w:rsidRDefault="00D53A41" w:rsidP="00D53A41">
      <w:pPr>
        <w:numPr>
          <w:ilvl w:val="0"/>
          <w:numId w:val="7"/>
        </w:numPr>
      </w:pPr>
      <w:r w:rsidRPr="00C03B7C">
        <w:t xml:space="preserve">Leader Dust </w:t>
      </w:r>
    </w:p>
    <w:p w:rsidR="00D53A41" w:rsidRPr="00C03B7C" w:rsidRDefault="00D53A41" w:rsidP="00D53A41">
      <w:pPr>
        <w:numPr>
          <w:ilvl w:val="0"/>
          <w:numId w:val="7"/>
        </w:numPr>
      </w:pPr>
      <w:r w:rsidRPr="00C03B7C">
        <w:t>Nickel and Nickel Compounds</w:t>
      </w:r>
    </w:p>
    <w:p w:rsidR="00D53A41" w:rsidRPr="00C03B7C" w:rsidRDefault="00D53A41" w:rsidP="00D53A41">
      <w:pPr>
        <w:numPr>
          <w:ilvl w:val="0"/>
          <w:numId w:val="7"/>
        </w:numPr>
      </w:pPr>
      <w:r w:rsidRPr="00C03B7C">
        <w:t>Wood Dust</w:t>
      </w:r>
    </w:p>
    <w:p w:rsidR="00D53A41" w:rsidRPr="00C03B7C" w:rsidRDefault="00D53A41" w:rsidP="00D53A41">
      <w:pPr>
        <w:rPr>
          <w:b/>
          <w:bCs/>
        </w:rPr>
      </w:pPr>
      <w:r w:rsidRPr="00C03B7C">
        <w:rPr>
          <w:b/>
          <w:bCs/>
        </w:rPr>
        <w:t>A1.1.7a Formaldehyde</w:t>
      </w:r>
    </w:p>
    <w:p w:rsidR="00D53A41" w:rsidRPr="00C03B7C" w:rsidRDefault="00D53A41" w:rsidP="00D53A41">
      <w:r w:rsidRPr="00C03B7C">
        <w:t xml:space="preserve">As mentioned in Step 3, the most recent IARC monograph on formaldehyde  </w:t>
      </w:r>
      <w:hyperlink r:id="rId98" w:history="1">
        <w:r w:rsidRPr="00C03B7C">
          <w:rPr>
            <w:rStyle w:val="Hyperlink"/>
          </w:rPr>
          <w:t>http://monographs.iarc.fr/ENG/Monographs/vol100F/mono100F-29.pdf</w:t>
        </w:r>
      </w:hyperlink>
      <w:r w:rsidRPr="00C03B7C">
        <w:t xml:space="preserve"> in Volume 100F (2012) Chemical Agents and Related Occupations </w:t>
      </w:r>
      <w:hyperlink r:id="rId99" w:history="1">
        <w:r w:rsidRPr="00C03B7C">
          <w:rPr>
            <w:rStyle w:val="Hyperlink"/>
          </w:rPr>
          <w:t>http://monographs.iarc.fr/ENG/Monographs/vol100F/index.php</w:t>
        </w:r>
      </w:hyperlink>
      <w:r w:rsidRPr="00C03B7C">
        <w:t xml:space="preserve"> and the chapters on Sinonasal Cancer, and Cancer of the Oral Cavity, Pharynx, and Nasopharynx in Anttila and Boffetta, 2014 (see citations below) were reviewed to ensure that no important studies on formaldehyde exposure and sinonasal/nasopharyngeal cancer were missed. </w:t>
      </w:r>
    </w:p>
    <w:p w:rsidR="00D53A41" w:rsidRPr="00C03B7C" w:rsidRDefault="00D53A41" w:rsidP="00D53A41">
      <w:pPr>
        <w:numPr>
          <w:ilvl w:val="0"/>
          <w:numId w:val="1"/>
        </w:numPr>
      </w:pPr>
      <w:r w:rsidRPr="00C03B7C">
        <w:t>Husgafvel-Pursiainen K, Carton M, Luce D, Wolff CHJ, Homila R, Schlunssen V, Bornholdt J, Hansen J. Chapter 7 Sinonasal Cancer. In S. Anttila, P. Boffetta (</w:t>
      </w:r>
      <w:proofErr w:type="gramStart"/>
      <w:r w:rsidRPr="00C03B7C">
        <w:t>eds</w:t>
      </w:r>
      <w:proofErr w:type="gramEnd"/>
      <w:r w:rsidRPr="00C03B7C">
        <w:t xml:space="preserve">). </w:t>
      </w:r>
      <w:r w:rsidRPr="00C03B7C">
        <w:rPr>
          <w:i/>
          <w:iCs/>
        </w:rPr>
        <w:t>Occupational Cancers</w:t>
      </w:r>
      <w:r w:rsidRPr="00C03B7C">
        <w:t xml:space="preserve"> (pp. 139-186). London: Springer-Verlag, 2014. </w:t>
      </w:r>
    </w:p>
    <w:p w:rsidR="00D53A41" w:rsidRPr="00C03B7C" w:rsidRDefault="00D53A41" w:rsidP="00D53A41">
      <w:pPr>
        <w:numPr>
          <w:ilvl w:val="0"/>
          <w:numId w:val="1"/>
        </w:numPr>
      </w:pPr>
      <w:r w:rsidRPr="00C03B7C">
        <w:t>Filho VW. Chapter 4 Cancer of the Oral Cavity, Pharynx, and Nasopharyx. In S. Anttila, P. Boffetta (</w:t>
      </w:r>
      <w:proofErr w:type="gramStart"/>
      <w:r w:rsidRPr="00C03B7C">
        <w:t>eds</w:t>
      </w:r>
      <w:proofErr w:type="gramEnd"/>
      <w:r w:rsidRPr="00C03B7C">
        <w:t xml:space="preserve">). </w:t>
      </w:r>
      <w:r w:rsidRPr="00C03B7C">
        <w:rPr>
          <w:i/>
          <w:iCs/>
        </w:rPr>
        <w:t>Occupational Cancers</w:t>
      </w:r>
      <w:r w:rsidRPr="00C03B7C">
        <w:t xml:space="preserve"> (pp. 49-106). London: Springer-Verlag, 2014.</w:t>
      </w:r>
    </w:p>
    <w:p w:rsidR="00D53A41" w:rsidRPr="00C03B7C" w:rsidRDefault="00D53A41" w:rsidP="00D53A41">
      <w:r w:rsidRPr="00C03B7C">
        <w:t>According to the most recent evaluation by IARC (Vol 100F, 2012), “there is sufficient evidence in humans for the carcinogenicity of formaldehyde”. Formaldehyde causes cancer of the nasopharynx and a positive association has been observed between exposure to formaldehyde and sinonasal cancer. The most recent meta-analysis available (Binazzi et al, 2015) that reviewed occupational exposure and sinonasal cancer, was used to establish the range of RRs found in B1 and B2. The summary estimates derived from the meta-analysis for cohort studies (RR=1.09, 95% CI=0.66-1.79) [lower limit] and case-control studies (OR=1.68, 95% CI=1.37-2.06) [upper limit] separately were used instead of high and low values from the range of studies comprising the meta-analysis because they provide the best overall estimates of occupational risk.</w:t>
      </w:r>
    </w:p>
    <w:p w:rsidR="00D53A41" w:rsidRPr="00C03B7C" w:rsidRDefault="00D53A41" w:rsidP="00D53A41">
      <w:r w:rsidRPr="00C03B7C">
        <w:lastRenderedPageBreak/>
        <w:t>Although IARC reiterated its conclusion that “formaldehyde causes cancer of the nasopharynx” in 2012 (</w:t>
      </w:r>
      <w:hyperlink r:id="rId100" w:history="1">
        <w:r w:rsidRPr="00C03B7C">
          <w:rPr>
            <w:rStyle w:val="Hyperlink"/>
          </w:rPr>
          <w:t>http://monographs.iarc.fr/ENG/Monographs/vol100F/mono100F-29.pdf</w:t>
        </w:r>
      </w:hyperlink>
      <w:r w:rsidRPr="00C03B7C">
        <w:t xml:space="preserve">), four recent reviews/meta-analyses concluded that there was little support for formaldehyde causing nasopharyngeal cancer. For example, the most recent meta-analysis (Bachand et al, 2010) reported that “Summary estimates for nasopharyngeal cancers were not elevated after excluding a single plant with an unexplained cluster of nasopharyngeal cancers (cohort RR = 0.72, 95% CI: 0.40, 1.28). The summary estimate was increased for case-control studies overall, but the summary OR for smoking-adjusted studies was 1.10 (95% CI: 0.80, 1.50)”. As a result, a review on formaldehyde carcinogenicity research (Swenberg et al, 2013) concluded that “the overall data for human exposures appear to be limited at best”. Thus risk estimates may be closer to the lower RR range estimate of 1.09. </w:t>
      </w:r>
    </w:p>
    <w:p w:rsidR="00D53A41" w:rsidRPr="00C03B7C" w:rsidRDefault="0068054A" w:rsidP="00D53A41">
      <w:pPr>
        <w:numPr>
          <w:ilvl w:val="0"/>
          <w:numId w:val="28"/>
        </w:numPr>
      </w:pPr>
      <w:hyperlink r:id="rId101" w:history="1">
        <w:r w:rsidR="00D53A41" w:rsidRPr="00C03B7C">
          <w:rPr>
            <w:rStyle w:val="Hyperlink"/>
          </w:rPr>
          <w:t>Bachand AM</w:t>
        </w:r>
      </w:hyperlink>
      <w:r w:rsidR="00D53A41" w:rsidRPr="00C03B7C">
        <w:t>, </w:t>
      </w:r>
      <w:hyperlink r:id="rId102" w:history="1">
        <w:r w:rsidR="00D53A41" w:rsidRPr="00C03B7C">
          <w:rPr>
            <w:rStyle w:val="Hyperlink"/>
          </w:rPr>
          <w:t>Mundt KA</w:t>
        </w:r>
      </w:hyperlink>
      <w:r w:rsidR="00D53A41" w:rsidRPr="00C03B7C">
        <w:t>, </w:t>
      </w:r>
      <w:hyperlink r:id="rId103" w:history="1">
        <w:r w:rsidR="00D53A41" w:rsidRPr="00C03B7C">
          <w:rPr>
            <w:rStyle w:val="Hyperlink"/>
          </w:rPr>
          <w:t>Mundt DJ</w:t>
        </w:r>
      </w:hyperlink>
      <w:r w:rsidR="00D53A41" w:rsidRPr="00C03B7C">
        <w:t>, </w:t>
      </w:r>
      <w:hyperlink r:id="rId104" w:history="1">
        <w:r w:rsidR="00D53A41" w:rsidRPr="00C03B7C">
          <w:rPr>
            <w:rStyle w:val="Hyperlink"/>
          </w:rPr>
          <w:t>Montgomery RR</w:t>
        </w:r>
      </w:hyperlink>
      <w:r w:rsidR="00D53A41" w:rsidRPr="00C03B7C">
        <w:t xml:space="preserve">. Epidemiological studies of formaldehyde exposure and risk of leukemia and nasopharyngeal cancer: a meta-analysis. </w:t>
      </w:r>
      <w:r w:rsidR="00D53A41" w:rsidRPr="00C03B7C">
        <w:rPr>
          <w:i/>
          <w:iCs/>
        </w:rPr>
        <w:t xml:space="preserve">Crit Rev Toxicol </w:t>
      </w:r>
      <w:r w:rsidR="00D53A41" w:rsidRPr="00C03B7C">
        <w:t>2010</w:t>
      </w:r>
      <w:proofErr w:type="gramStart"/>
      <w:r w:rsidR="00D53A41" w:rsidRPr="00C03B7C">
        <w:t>;40</w:t>
      </w:r>
      <w:proofErr w:type="gramEnd"/>
      <w:r w:rsidR="00D53A41" w:rsidRPr="00C03B7C">
        <w:t xml:space="preserve">(2):85-100. </w:t>
      </w:r>
    </w:p>
    <w:p w:rsidR="00D53A41" w:rsidRPr="00C03B7C" w:rsidRDefault="00D53A41" w:rsidP="00D53A41">
      <w:pPr>
        <w:numPr>
          <w:ilvl w:val="0"/>
          <w:numId w:val="28"/>
        </w:numPr>
      </w:pPr>
      <w:r w:rsidRPr="00C03B7C">
        <w:t xml:space="preserve">Swenberg JA, Moeller BC, Lu K, Rager JE, Fry RC, Starr TB. Formaldehyde carcinogenicity research: 30 years and counting for mode of action, epidemiology, and cancer risk assessment. </w:t>
      </w:r>
      <w:r w:rsidRPr="00C03B7C">
        <w:rPr>
          <w:i/>
          <w:iCs/>
        </w:rPr>
        <w:t>Toxicol Pathol</w:t>
      </w:r>
      <w:r w:rsidRPr="00C03B7C">
        <w:t xml:space="preserve"> 2013</w:t>
      </w:r>
      <w:proofErr w:type="gramStart"/>
      <w:r w:rsidRPr="00C03B7C">
        <w:t>;41</w:t>
      </w:r>
      <w:proofErr w:type="gramEnd"/>
      <w:r w:rsidRPr="00C03B7C">
        <w:t xml:space="preserve">(2):181-189. </w:t>
      </w:r>
    </w:p>
    <w:p w:rsidR="00D53A41" w:rsidRPr="00C03B7C" w:rsidRDefault="00D53A41" w:rsidP="00D53A41">
      <w:pPr>
        <w:rPr>
          <w:b/>
          <w:bCs/>
        </w:rPr>
      </w:pPr>
      <w:r w:rsidRPr="00C03B7C">
        <w:rPr>
          <w:b/>
          <w:bCs/>
        </w:rPr>
        <w:t>A1.1.7b Leather Dust</w:t>
      </w:r>
    </w:p>
    <w:p w:rsidR="00D53A41" w:rsidRPr="00C03B7C" w:rsidRDefault="00D53A41" w:rsidP="00D53A41">
      <w:r w:rsidRPr="00C03B7C">
        <w:t xml:space="preserve">As mentioned in Step 3, the most recent IARC monograph on leather dust </w:t>
      </w:r>
      <w:hyperlink r:id="rId105" w:history="1">
        <w:r w:rsidRPr="00C03B7C">
          <w:rPr>
            <w:rStyle w:val="Hyperlink"/>
          </w:rPr>
          <w:t>http://monographs.iarc.fr/ENG/Monographs/vol100C/mono100C-13.pdf</w:t>
        </w:r>
      </w:hyperlink>
      <w:r w:rsidRPr="00C03B7C">
        <w:t xml:space="preserve"> </w:t>
      </w:r>
      <w:hyperlink r:id="rId106" w:history="1"/>
      <w:r w:rsidRPr="00C03B7C">
        <w:t xml:space="preserve">in Volume 100C (2012) Arsenic, Metals, Fibres and Dusts </w:t>
      </w:r>
      <w:hyperlink r:id="rId107" w:history="1">
        <w:r w:rsidRPr="00C03B7C">
          <w:rPr>
            <w:rStyle w:val="Hyperlink"/>
          </w:rPr>
          <w:t>http://monographs.iarc.fr/ENG/Monographs/vol100C/index.php</w:t>
        </w:r>
      </w:hyperlink>
      <w:r w:rsidRPr="00C03B7C">
        <w:t xml:space="preserve"> and the chapters on Sinonasal Cancer in Anttila and Boffetta, 2014 (see citation below) was reviewed to ensure that no important studies on occupational leather dust exposure and sinonasal cancer were missed. Leather dust is not associated with elevated risk of nasopharyngal cancer.</w:t>
      </w:r>
    </w:p>
    <w:p w:rsidR="00D53A41" w:rsidRPr="00C03B7C" w:rsidRDefault="00D53A41" w:rsidP="00D53A41">
      <w:pPr>
        <w:numPr>
          <w:ilvl w:val="0"/>
          <w:numId w:val="1"/>
        </w:numPr>
      </w:pPr>
      <w:r w:rsidRPr="00C03B7C">
        <w:t>Husgafvel-Pursiainen K, Carton M, Luce D, Wolff CHJ, Homila R, Schlunssen V, Bornholdt J, Hansen J. Chapter 7 Sinonasal Cancer. In S. Anttila, P. Boffetta (</w:t>
      </w:r>
      <w:proofErr w:type="gramStart"/>
      <w:r w:rsidRPr="00C03B7C">
        <w:t>eds</w:t>
      </w:r>
      <w:proofErr w:type="gramEnd"/>
      <w:r w:rsidRPr="00C03B7C">
        <w:t xml:space="preserve">). </w:t>
      </w:r>
      <w:r w:rsidRPr="00C03B7C">
        <w:rPr>
          <w:i/>
          <w:iCs/>
        </w:rPr>
        <w:t>Occupational Cancers</w:t>
      </w:r>
      <w:r w:rsidRPr="00C03B7C">
        <w:t xml:space="preserve"> (pp. 139-186). London: Springer-Verlag, 2014. </w:t>
      </w:r>
    </w:p>
    <w:p w:rsidR="00D53A41" w:rsidRPr="00C03B7C" w:rsidRDefault="00D53A41" w:rsidP="00D53A41">
      <w:pPr>
        <w:rPr>
          <w:b/>
          <w:bCs/>
        </w:rPr>
      </w:pPr>
      <w:r w:rsidRPr="00C03B7C">
        <w:t xml:space="preserve">The most recent meta-analysis available, Binazzi et al, 2015, that reviewed occupational exposure and sinonasal cancer, was used to establish the risk estimate reported in B1 and B2. The summary estimates derived from the meta-analysis for cohort and case-control studies combined (RR=11.89, 95% CI=7.69-18.36) was used instead of high and low values from the range of studies comprising the meta-analysis because it provides the best overall estimate of occupational risk. In the meta-analysis, leather dust was more strongly associated with adenocarcinoma (RR=35.26, 95% CI=20.62-60.28) than squamous cell carcinoma (RR=2.09, 95% CI=1.12-3.9), but the pooled estimate is provided in B1 and B2 since incidence and mortality rates were for all cell types combined.  </w:t>
      </w:r>
    </w:p>
    <w:p w:rsidR="00D53A41" w:rsidRPr="00C03B7C" w:rsidRDefault="00D53A41" w:rsidP="00D53A41">
      <w:pPr>
        <w:rPr>
          <w:b/>
          <w:bCs/>
        </w:rPr>
      </w:pPr>
      <w:r w:rsidRPr="00C03B7C">
        <w:rPr>
          <w:b/>
          <w:bCs/>
        </w:rPr>
        <w:t xml:space="preserve">A1.1.7c Nickel and Nickel Compounds </w:t>
      </w:r>
    </w:p>
    <w:p w:rsidR="00D53A41" w:rsidRPr="00C03B7C" w:rsidRDefault="00D53A41" w:rsidP="00D53A41">
      <w:r w:rsidRPr="00C03B7C">
        <w:lastRenderedPageBreak/>
        <w:t xml:space="preserve">As mentioned in Step 3, the most recent IARC monograph on nickel compounds and nickel metal </w:t>
      </w:r>
      <w:hyperlink r:id="rId108" w:history="1">
        <w:r w:rsidRPr="00C03B7C">
          <w:rPr>
            <w:rStyle w:val="Hyperlink"/>
          </w:rPr>
          <w:t>http://monographs.iarc.fr/ENG/Monographs/vol100C/mono100C-10.pdf</w:t>
        </w:r>
      </w:hyperlink>
      <w:r w:rsidRPr="00C03B7C">
        <w:t xml:space="preserve"> </w:t>
      </w:r>
      <w:hyperlink r:id="rId109" w:history="1"/>
      <w:r w:rsidRPr="00C03B7C">
        <w:t xml:space="preserve">in Volume 100C (2012) Arsenic, Metals, Fibres and Dusts </w:t>
      </w:r>
      <w:hyperlink r:id="rId110" w:history="1">
        <w:r w:rsidRPr="00C03B7C">
          <w:rPr>
            <w:rStyle w:val="Hyperlink"/>
          </w:rPr>
          <w:t>http://monographs.iarc.fr/ENG/Monographs/vol100C/index.php</w:t>
        </w:r>
      </w:hyperlink>
      <w:r w:rsidRPr="00C03B7C">
        <w:t xml:space="preserve"> and the chapters on Sinonasal Cancer in Anttila and Boffetta, 2014 (see citation below) was reviewed to ensure that no important studies on occupational exposure to nickel compounds and nickel metal and sinonasal cancer were missed. These compounds are not associated with elevated risk of nasopharyngal cancer.</w:t>
      </w:r>
    </w:p>
    <w:p w:rsidR="00D53A41" w:rsidRPr="00C03B7C" w:rsidRDefault="00D53A41" w:rsidP="00D53A41">
      <w:pPr>
        <w:numPr>
          <w:ilvl w:val="0"/>
          <w:numId w:val="1"/>
        </w:numPr>
      </w:pPr>
      <w:r w:rsidRPr="00C03B7C">
        <w:t>Husgafvel-Pursiainen K, Carton M, Luce D, Wolff CHJ, Homila R, Schlunssen V, Bornholdt J, Hansen J. Chapter 7 Sinonasal Cancer. In S. Anttila, P. Boffetta (</w:t>
      </w:r>
      <w:proofErr w:type="gramStart"/>
      <w:r w:rsidRPr="00C03B7C">
        <w:t>eds</w:t>
      </w:r>
      <w:proofErr w:type="gramEnd"/>
      <w:r w:rsidRPr="00C03B7C">
        <w:t xml:space="preserve">). </w:t>
      </w:r>
      <w:r w:rsidRPr="00C03B7C">
        <w:rPr>
          <w:i/>
          <w:iCs/>
        </w:rPr>
        <w:t>Occupational Cancers</w:t>
      </w:r>
      <w:r w:rsidRPr="00C03B7C">
        <w:t xml:space="preserve"> (pp. 139-186). London: Springer-Verlag, 2014. </w:t>
      </w:r>
    </w:p>
    <w:p w:rsidR="00D53A41" w:rsidRPr="00C03B7C" w:rsidRDefault="00D53A41" w:rsidP="00D53A41">
      <w:r w:rsidRPr="00C03B7C">
        <w:t xml:space="preserve">The most recent meta-analysis available, Binazzi et al, 2015, that reviewed occupational exposure to Nickel/Chromium and sinonasal cancer, was used to establish the risk estimate. There is sufficient evidence in humans for the carcinogenicity of mixtures that include nickel compounds and nickel metal. These agents cause cancers of the nasal cavity and paranasal sinuses (IARC Vol 100C, 2012 </w:t>
      </w:r>
      <w:hyperlink r:id="rId111" w:history="1">
        <w:r w:rsidRPr="00C03B7C">
          <w:rPr>
            <w:rStyle w:val="Hyperlink"/>
          </w:rPr>
          <w:t>http://monographs.iarc.fr/ENG/Monographs/vol100C/mono100C-10.pdf</w:t>
        </w:r>
      </w:hyperlink>
      <w:r w:rsidRPr="00C03B7C">
        <w:rPr>
          <w:u w:val="single"/>
        </w:rPr>
        <w:t>)</w:t>
      </w:r>
      <w:r w:rsidRPr="00C03B7C">
        <w:t xml:space="preserve">.  </w:t>
      </w:r>
    </w:p>
    <w:p w:rsidR="00D53A41" w:rsidRPr="00C03B7C" w:rsidRDefault="00D53A41" w:rsidP="00D53A41">
      <w:r w:rsidRPr="00C03B7C">
        <w:t xml:space="preserve">In aggregate, the epidemiological evidence remains suggestive but inconclusive regarding the effect of chromium (VI) on nasal and nasal sinus cancers (IARC Vol 100C, 2012 </w:t>
      </w:r>
      <w:hyperlink r:id="rId112" w:history="1">
        <w:r w:rsidRPr="00C03B7C">
          <w:rPr>
            <w:rStyle w:val="Hyperlink"/>
          </w:rPr>
          <w:t>http://monographs.iarc.fr/ENG/Monographs/vol100C/mono100C-9.pdf</w:t>
        </w:r>
      </w:hyperlink>
      <w:r w:rsidRPr="00C03B7C">
        <w:t>).</w:t>
      </w:r>
    </w:p>
    <w:p w:rsidR="00D53A41" w:rsidRPr="00C03B7C" w:rsidRDefault="00D53A41" w:rsidP="00D53A41">
      <w:pPr>
        <w:rPr>
          <w:b/>
          <w:bCs/>
        </w:rPr>
      </w:pPr>
      <w:r w:rsidRPr="00C03B7C">
        <w:t>Of the six cohort studies used to evaluate risk associated with occupational exposure to nickel and chromium, only one study (Davies et al, 1991) was in chromate production workers. The summary estimates derived from the meta-analysis for the six cohort studies was RR=18.0 (95% CI=14.55-22.27), and is used for the risk estimate listed in B1 and B2. This estimate is the same as the one reported by Anderson et al, 1996 for a cohort of male employees working at the Falconbridge nickel refinery during 1916-1983 (32 obs, 1.8 exp; SIR=18.0, 95% CI=12.3-25.4).  Data from several studies provide evidence of a strongly decreasing gradient of airborne total nickel levels from the 1940s to the present (</w:t>
      </w:r>
      <w:hyperlink r:id="rId113" w:history="1">
        <w:r w:rsidRPr="00C03B7C">
          <w:rPr>
            <w:rStyle w:val="Hyperlink"/>
          </w:rPr>
          <w:t>http://monographs.iarc.fr/ENG/Monographs/vol100C/mono100C-13.pdf</w:t>
        </w:r>
      </w:hyperlink>
      <w:r w:rsidRPr="00C03B7C">
        <w:t xml:space="preserve">) so future risks should be lower.  </w:t>
      </w:r>
    </w:p>
    <w:p w:rsidR="00D53A41" w:rsidRPr="00C03B7C" w:rsidRDefault="00D53A41" w:rsidP="00D53A41">
      <w:pPr>
        <w:rPr>
          <w:b/>
          <w:bCs/>
        </w:rPr>
      </w:pPr>
      <w:r w:rsidRPr="00C03B7C">
        <w:rPr>
          <w:b/>
          <w:bCs/>
        </w:rPr>
        <w:t>A1.1.7d Wood Dust</w:t>
      </w:r>
    </w:p>
    <w:p w:rsidR="00D53A41" w:rsidRPr="00C03B7C" w:rsidRDefault="00D53A41" w:rsidP="00D53A41">
      <w:r w:rsidRPr="00C03B7C">
        <w:t xml:space="preserve">As mentioned in Step 3, the most recent IARC monograph on wood dust </w:t>
      </w:r>
      <w:hyperlink r:id="rId114" w:history="1">
        <w:r w:rsidRPr="00C03B7C">
          <w:rPr>
            <w:rStyle w:val="Hyperlink"/>
          </w:rPr>
          <w:t>http://monographs.iarc.fr/ENG/Monographs/vol100C/mono100C-15.pdf</w:t>
        </w:r>
      </w:hyperlink>
      <w:r w:rsidRPr="00C03B7C">
        <w:t xml:space="preserve"> </w:t>
      </w:r>
      <w:hyperlink r:id="rId115" w:history="1"/>
      <w:r w:rsidRPr="00C03B7C">
        <w:t xml:space="preserve"> in Volume 100C (2012) Arsenic, Metals, Fibres and Dusts </w:t>
      </w:r>
      <w:hyperlink r:id="rId116" w:history="1">
        <w:r w:rsidRPr="00C03B7C">
          <w:rPr>
            <w:rStyle w:val="Hyperlink"/>
          </w:rPr>
          <w:t>http://monographs.iarc.fr/ENG/Monographs/vol100C/index.php</w:t>
        </w:r>
      </w:hyperlink>
      <w:r w:rsidRPr="00C03B7C">
        <w:t xml:space="preserve"> and the chapters on Sinonasal Cancer, and Cancer of the Oral Cavity, Pharynx, and Nasopharynx in Anttila and Boffetta, 2014 (see citations below) were reviewed to ensure that no important studies on occupational wood dust exposure and sinonasal/nasopharyngeal cancer were missed. </w:t>
      </w:r>
    </w:p>
    <w:p w:rsidR="00D53A41" w:rsidRPr="00C03B7C" w:rsidRDefault="00D53A41" w:rsidP="00D53A41">
      <w:pPr>
        <w:numPr>
          <w:ilvl w:val="0"/>
          <w:numId w:val="38"/>
        </w:numPr>
      </w:pPr>
      <w:r w:rsidRPr="00C03B7C">
        <w:t>Husgafvel-Pursiainen K, Carton M, Luce D, Wolff CHJ, Homila R, Schlunssen V, Bornholdt J, Hansen J. Chapter 7 Sinonasal Cancer. In S. Anttila, P. Boffetta (</w:t>
      </w:r>
      <w:proofErr w:type="gramStart"/>
      <w:r w:rsidRPr="00C03B7C">
        <w:t>eds</w:t>
      </w:r>
      <w:proofErr w:type="gramEnd"/>
      <w:r w:rsidRPr="00C03B7C">
        <w:t xml:space="preserve">). </w:t>
      </w:r>
      <w:r w:rsidRPr="00C03B7C">
        <w:rPr>
          <w:i/>
          <w:iCs/>
        </w:rPr>
        <w:t>Occupational Cancers</w:t>
      </w:r>
      <w:r w:rsidRPr="00C03B7C">
        <w:t xml:space="preserve"> (pp. 139-186). London: Springer-Verlag, 2014. </w:t>
      </w:r>
    </w:p>
    <w:p w:rsidR="00D53A41" w:rsidRPr="00C03B7C" w:rsidRDefault="00D53A41" w:rsidP="00D53A41">
      <w:pPr>
        <w:numPr>
          <w:ilvl w:val="0"/>
          <w:numId w:val="38"/>
        </w:numPr>
      </w:pPr>
      <w:r w:rsidRPr="00C03B7C">
        <w:lastRenderedPageBreak/>
        <w:t>Filho VW. Chapter 4 Cancer of the Oral Cavity, Pharynx, and Nasopharyx. In S. Anttila, P. Boffetta (</w:t>
      </w:r>
      <w:proofErr w:type="gramStart"/>
      <w:r w:rsidRPr="00C03B7C">
        <w:t>eds</w:t>
      </w:r>
      <w:proofErr w:type="gramEnd"/>
      <w:r w:rsidRPr="00C03B7C">
        <w:t xml:space="preserve">). </w:t>
      </w:r>
      <w:r w:rsidRPr="00C03B7C">
        <w:rPr>
          <w:i/>
          <w:iCs/>
        </w:rPr>
        <w:t>Occupational Cancers</w:t>
      </w:r>
      <w:r w:rsidRPr="00C03B7C">
        <w:t xml:space="preserve"> (pp. 49-106). London: Springer-Verlag, 2014.</w:t>
      </w:r>
    </w:p>
    <w:p w:rsidR="00D53A41" w:rsidRPr="00C03B7C" w:rsidRDefault="00D53A41" w:rsidP="00D53A41">
      <w:r w:rsidRPr="00C03B7C">
        <w:t xml:space="preserve">The most recent meta-analysis available (Binazzi et al, 2015) that reviewed occupational exposure and sinonasal cancer, was used to establish the range of RRs found in B1 and B2. The summary estimates derived from the meta-analysis for cohort studies (RR=1.61, 95% CI=1.10-2.37) [lower limit] and case-control studies (RR=5.91, 95% CI=4.31-8.11) [upper limit] separately were used instead of high and low values from the range of studies comprising the meta-analysis because they provide the best overall estimates of occupational risk. In the case-control meta-analysis, wood dust was more strongly associated with adenocarcinoma (RR=29.43, 95% CI=16.46-52.61) than squamous cell carcinoma (RR=1.46, 95% CI=1.01-2.1), but the pooled estimate is provided since incidence and mortality rates were for all cell types combined. The risks for nasopharyngal cancer associated with exposure to wood dust (see </w:t>
      </w:r>
      <w:hyperlink r:id="rId117" w:history="1">
        <w:r w:rsidRPr="00C03B7C">
          <w:rPr>
            <w:rStyle w:val="Hyperlink"/>
          </w:rPr>
          <w:t>http://monographs.iarc.fr/ENG/Monographs/vol100C/mono100C-15.pdf</w:t>
        </w:r>
      </w:hyperlink>
      <w:r w:rsidRPr="00C03B7C">
        <w:t xml:space="preserve"> page 431) fall within the range listed for sinonasal cancer thus separate estimates are not provided.   </w:t>
      </w:r>
    </w:p>
    <w:p w:rsidR="00D53A41" w:rsidRPr="00C03B7C" w:rsidRDefault="00D53A41" w:rsidP="00D53A41">
      <w:pPr>
        <w:rPr>
          <w:b/>
          <w:bCs/>
        </w:rPr>
      </w:pPr>
      <w:r w:rsidRPr="00C03B7C">
        <w:rPr>
          <w:b/>
          <w:bCs/>
        </w:rPr>
        <w:t>A1.1.8 Kidney cancer</w:t>
      </w:r>
    </w:p>
    <w:p w:rsidR="00D53A41" w:rsidRPr="00C03B7C" w:rsidRDefault="00D53A41" w:rsidP="00D53A41">
      <w:r w:rsidRPr="00C03B7C">
        <w:t xml:space="preserve">After a thorough review of the relevant literature, the only well-established occupational cause of kidney cancer was determined to be: </w:t>
      </w:r>
    </w:p>
    <w:p w:rsidR="00D53A41" w:rsidRPr="00C03B7C" w:rsidRDefault="00D53A41" w:rsidP="00D53A41">
      <w:pPr>
        <w:numPr>
          <w:ilvl w:val="0"/>
          <w:numId w:val="7"/>
        </w:numPr>
      </w:pPr>
      <w:r w:rsidRPr="00C03B7C">
        <w:t xml:space="preserve">Trichlorethylene (TCE) </w:t>
      </w:r>
    </w:p>
    <w:p w:rsidR="00D53A41" w:rsidRPr="00C03B7C" w:rsidRDefault="00D53A41" w:rsidP="00D53A41">
      <w:pPr>
        <w:rPr>
          <w:b/>
          <w:bCs/>
        </w:rPr>
      </w:pPr>
      <w:r w:rsidRPr="00C03B7C">
        <w:rPr>
          <w:b/>
          <w:bCs/>
        </w:rPr>
        <w:t>A1.1.8a Trichlorethylene (TCE)</w:t>
      </w:r>
    </w:p>
    <w:p w:rsidR="00D53A41" w:rsidRPr="00C03B7C" w:rsidRDefault="00D53A41" w:rsidP="00D53A41">
      <w:r w:rsidRPr="00C03B7C">
        <w:t xml:space="preserve">As mentioned in Step 3, the most recent IARC monograph on TCE </w:t>
      </w:r>
      <w:hyperlink r:id="rId118" w:history="1">
        <w:r w:rsidRPr="00C03B7C">
          <w:rPr>
            <w:rStyle w:val="Hyperlink"/>
          </w:rPr>
          <w:t>http://monographs.iarc.fr/ENG/Monographs/vol106/mono106-001.pdf</w:t>
        </w:r>
      </w:hyperlink>
      <w:r w:rsidRPr="00C03B7C">
        <w:t xml:space="preserve"> and the kidney cancer chapter in Anttila and Boffetta, 2014 (see citation below) were reviewed to ensure that no important studies on occupational TCE exposure and kidney cancer were missed. </w:t>
      </w:r>
    </w:p>
    <w:p w:rsidR="00D53A41" w:rsidRPr="00C03B7C" w:rsidRDefault="00D53A41" w:rsidP="00D53A41">
      <w:pPr>
        <w:numPr>
          <w:ilvl w:val="0"/>
          <w:numId w:val="1"/>
        </w:numPr>
      </w:pPr>
      <w:r w:rsidRPr="00C03B7C">
        <w:t>Moore LE, Stewart PA, Karami S. Chapter 25 Kidney Cancer. In S. Anttila, P. Boffetta (</w:t>
      </w:r>
      <w:proofErr w:type="gramStart"/>
      <w:r w:rsidRPr="00C03B7C">
        <w:t>eds</w:t>
      </w:r>
      <w:proofErr w:type="gramEnd"/>
      <w:r w:rsidRPr="00C03B7C">
        <w:t xml:space="preserve">). </w:t>
      </w:r>
      <w:r w:rsidRPr="00C03B7C">
        <w:rPr>
          <w:i/>
          <w:iCs/>
        </w:rPr>
        <w:t>Occupational Cancers</w:t>
      </w:r>
      <w:r w:rsidRPr="00C03B7C">
        <w:t xml:space="preserve"> (pp. 439-459). London: Springer-Verlag, 2014. </w:t>
      </w:r>
    </w:p>
    <w:p w:rsidR="00D53A41" w:rsidRPr="00C03B7C" w:rsidRDefault="00D53A41" w:rsidP="00D53A41">
      <w:pPr>
        <w:rPr>
          <w:b/>
          <w:bCs/>
        </w:rPr>
      </w:pPr>
      <w:r w:rsidRPr="00C03B7C">
        <w:t xml:space="preserve">The most recent meta-analysis available (Karami et al, 2012) was used to establish the range of RRs reported in B1 and B2. The summary estimates derived from the meta-analysis for cohort (RR=1.26, 95% CI=1.02-1.56) [upper limit] and case-control (OR=1.35, 95% CI=1.17-1.57) [lower limit] studies separately were used instead of high and low values from the range of studies comprising the meta-analysis because they provide the best overall estimates of occupational risk by excluding studies with outlier values and those that did not specifically assess TCE exposure.   </w:t>
      </w:r>
    </w:p>
    <w:p w:rsidR="00D53A41" w:rsidRPr="00C03B7C" w:rsidRDefault="00D53A41" w:rsidP="00D53A41">
      <w:pPr>
        <w:rPr>
          <w:b/>
          <w:bCs/>
        </w:rPr>
      </w:pPr>
      <w:r w:rsidRPr="00C03B7C">
        <w:rPr>
          <w:b/>
          <w:bCs/>
        </w:rPr>
        <w:t>A1.1.9 Liver Cancer</w:t>
      </w:r>
    </w:p>
    <w:p w:rsidR="00D53A41" w:rsidRPr="00C03B7C" w:rsidRDefault="00D53A41" w:rsidP="00D53A41">
      <w:r w:rsidRPr="00C03B7C">
        <w:t xml:space="preserve">After a thorough review of the relevant literature, the only well-established occupational cause of liver cancer was determined to be: </w:t>
      </w:r>
    </w:p>
    <w:p w:rsidR="00D53A41" w:rsidRPr="00C03B7C" w:rsidRDefault="00D53A41" w:rsidP="00D53A41">
      <w:pPr>
        <w:numPr>
          <w:ilvl w:val="0"/>
          <w:numId w:val="7"/>
        </w:numPr>
      </w:pPr>
      <w:r w:rsidRPr="00C03B7C">
        <w:t xml:space="preserve">Vinyl Chloride </w:t>
      </w:r>
    </w:p>
    <w:p w:rsidR="00D53A41" w:rsidRPr="00C03B7C" w:rsidRDefault="00D53A41" w:rsidP="00D53A41">
      <w:pPr>
        <w:rPr>
          <w:b/>
          <w:bCs/>
        </w:rPr>
      </w:pPr>
      <w:r w:rsidRPr="00C03B7C">
        <w:rPr>
          <w:b/>
          <w:bCs/>
        </w:rPr>
        <w:lastRenderedPageBreak/>
        <w:t>A1.1.9a Vinyl Chloride</w:t>
      </w:r>
    </w:p>
    <w:p w:rsidR="00D53A41" w:rsidRPr="00C03B7C" w:rsidRDefault="00D53A41" w:rsidP="00D53A41">
      <w:r w:rsidRPr="00C03B7C">
        <w:t xml:space="preserve">As mentioned in Step 3, the most recent IARC monograph on vinyl chloride </w:t>
      </w:r>
      <w:hyperlink r:id="rId119" w:history="1">
        <w:r w:rsidRPr="00C03B7C">
          <w:rPr>
            <w:rStyle w:val="Hyperlink"/>
          </w:rPr>
          <w:t>http://monographs.iarc.fr/ENG/Monographs/vol106/mono106-001.pdf</w:t>
        </w:r>
      </w:hyperlink>
      <w:r w:rsidRPr="00C03B7C">
        <w:t xml:space="preserve"> and the liver cancer chapter in Anttila and Boffetta, 2014 (see citation below) were reviewed to ensure that no important studies on occupational vinyl chloride exposure and liver cancer were missed. </w:t>
      </w:r>
    </w:p>
    <w:p w:rsidR="00D53A41" w:rsidRPr="00C03B7C" w:rsidRDefault="00D53A41" w:rsidP="00D53A41">
      <w:pPr>
        <w:numPr>
          <w:ilvl w:val="0"/>
          <w:numId w:val="1"/>
        </w:numPr>
      </w:pPr>
      <w:r w:rsidRPr="00C03B7C">
        <w:t>Boffetta P, Gouas DA, da Costa AN, Abedi-Ardekani B, Hainaut P. Chapter 6 Cancers of the Intestine, Liver, and Biliary Tract. In S. Anttila, P. Boffetta (</w:t>
      </w:r>
      <w:proofErr w:type="gramStart"/>
      <w:r w:rsidRPr="00C03B7C">
        <w:t>eds</w:t>
      </w:r>
      <w:proofErr w:type="gramEnd"/>
      <w:r w:rsidRPr="00C03B7C">
        <w:t xml:space="preserve">). </w:t>
      </w:r>
      <w:r w:rsidRPr="00C03B7C">
        <w:rPr>
          <w:i/>
          <w:iCs/>
        </w:rPr>
        <w:t>Occupational Cancers</w:t>
      </w:r>
      <w:r w:rsidRPr="00C03B7C">
        <w:t xml:space="preserve"> (pp. 127-137). London: Springer-Verlag, 2014. </w:t>
      </w:r>
    </w:p>
    <w:p w:rsidR="00D53A41" w:rsidRPr="00C03B7C" w:rsidRDefault="00D53A41" w:rsidP="00D53A41">
      <w:r w:rsidRPr="00C03B7C">
        <w:t>The most recent meta-analysis available (Boffetta et al, 2003), was used to establish the range of risk estimates. Because of issues with heterogeneity, the authors excluded 4 studies (Theriault &amp; Allard, 1981; Weber et al, 1981; Huang, 1996; and Wong et al, 2002) from the summary SMRs for the meta-analysis for all liver cancer and 2 studies (Weber et al, 1981; and Wong et al, 2002) from the summary SMRs for all liver cancer except angiosarcoma of the liver. The risk estimates presented in B1 and B2 were derived from pooling data from 2 multi-center investigations (Ward et al, 2001; and Mundt et al, 2000) including, or overlapping with, populations studied by other authors. Separate estimates of the pooled data were presented for overall risk of liver cancer (SMR=2.96, 95% CI=2.00-4.39) and liver cancer excluding angiosarcoma (SMR=1.35, 95% CI=1.04-1.77). Due to the extreme rarity of angiosarcoma of the liver in the general population, a meta-analysis of this disease was not performed since the risk estimates would have been very high.</w:t>
      </w:r>
    </w:p>
    <w:p w:rsidR="00D53A41" w:rsidRPr="00C03B7C" w:rsidRDefault="00D53A41" w:rsidP="00D53A41">
      <w:r w:rsidRPr="00C03B7C">
        <w:t xml:space="preserve">In addition, a pooled analysis of the same two cohorts by Bosetti et al, 2003 that excluded 71 confirmed angiosarcomas reported almost identical results (SMR=1.35, 95% CI=1.03-1.74).  </w:t>
      </w:r>
    </w:p>
    <w:p w:rsidR="00D53A41" w:rsidRPr="00C03B7C" w:rsidRDefault="00D53A41" w:rsidP="00D53A41">
      <w:pPr>
        <w:numPr>
          <w:ilvl w:val="0"/>
          <w:numId w:val="1"/>
        </w:numPr>
        <w:rPr>
          <w:b/>
          <w:bCs/>
        </w:rPr>
      </w:pPr>
      <w:r w:rsidRPr="00C03B7C">
        <w:t xml:space="preserve">Bosetti C, La Vecchia C, Lipworth L, McLaughlin K. Occupational exposure to vinyl chloride and cancer risk: a review of the epidemiologic literature. </w:t>
      </w:r>
      <w:r w:rsidRPr="00C03B7C">
        <w:rPr>
          <w:i/>
          <w:iCs/>
        </w:rPr>
        <w:t>Eur J Cancer Prev</w:t>
      </w:r>
      <w:r w:rsidRPr="00C03B7C">
        <w:t xml:space="preserve"> 2003</w:t>
      </w:r>
      <w:proofErr w:type="gramStart"/>
      <w:r w:rsidRPr="00C03B7C">
        <w:t>;12</w:t>
      </w:r>
      <w:proofErr w:type="gramEnd"/>
      <w:r w:rsidRPr="00C03B7C">
        <w:t xml:space="preserve">(5):427-30. </w:t>
      </w:r>
    </w:p>
    <w:p w:rsidR="00D53A41" w:rsidRPr="00C03B7C" w:rsidRDefault="00D53A41" w:rsidP="00D53A41">
      <w:pPr>
        <w:rPr>
          <w:b/>
          <w:bCs/>
        </w:rPr>
      </w:pPr>
      <w:r w:rsidRPr="00C03B7C">
        <w:rPr>
          <w:b/>
          <w:bCs/>
        </w:rPr>
        <w:t>A1.2 Methodology for Non-Cancers</w:t>
      </w:r>
    </w:p>
    <w:p w:rsidR="00D53A41" w:rsidRPr="00C03B7C" w:rsidRDefault="00D53A41" w:rsidP="00D53A41">
      <w:r w:rsidRPr="00C03B7C">
        <w:rPr>
          <w:b/>
          <w:bCs/>
          <w:i/>
          <w:iCs/>
        </w:rPr>
        <w:t>Step 1</w:t>
      </w:r>
      <w:r w:rsidRPr="00C03B7C">
        <w:t xml:space="preserve"> in the literature review process was to identify the possible occupational causes for each disease. A thorough internet search was conducted at the CDC/NIOSH, NIH, Mayo clinic, and disease-specific (i.e., American Hearing Research Foundation) websites. When possible, literature identified from PubMed searches was also used to identify potential risk factors.</w:t>
      </w:r>
    </w:p>
    <w:p w:rsidR="00D53A41" w:rsidRPr="00C03B7C" w:rsidRDefault="00D53A41" w:rsidP="00D53A41">
      <w:r w:rsidRPr="00C03B7C">
        <w:rPr>
          <w:b/>
          <w:bCs/>
          <w:i/>
          <w:iCs/>
        </w:rPr>
        <w:t>Step 2</w:t>
      </w:r>
      <w:r w:rsidRPr="00C03B7C">
        <w:t xml:space="preserve"> was to conduct comprehensive searches in PubMed, NIOSHTIC-2, and Google scholar using terms for the disease and exposure of interest starting with the most recent year and working backwards to find recent meta-analyses and recent high-quality studies. </w:t>
      </w:r>
    </w:p>
    <w:p w:rsidR="00D53A41" w:rsidRPr="00C03B7C" w:rsidRDefault="00D53A41" w:rsidP="00D53A41">
      <w:r w:rsidRPr="00C03B7C">
        <w:t xml:space="preserve">The rationale, methods, and assumptions used to establish the RRs or range of RRs based on the cited studies are listed separately by disease for each exposure. </w:t>
      </w:r>
    </w:p>
    <w:p w:rsidR="00D53A41" w:rsidRPr="00C03B7C" w:rsidRDefault="00D53A41" w:rsidP="00D53A41">
      <w:pPr>
        <w:rPr>
          <w:b/>
          <w:bCs/>
        </w:rPr>
      </w:pPr>
      <w:r w:rsidRPr="00C03B7C">
        <w:rPr>
          <w:b/>
          <w:bCs/>
        </w:rPr>
        <w:t>A1.2.1 Asthma</w:t>
      </w:r>
    </w:p>
    <w:p w:rsidR="00D53A41" w:rsidRPr="00C03B7C" w:rsidRDefault="00D53A41" w:rsidP="00D53A41">
      <w:r w:rsidRPr="00C03B7C">
        <w:lastRenderedPageBreak/>
        <w:t xml:space="preserve">After a thorough review of the websites mentioned above as well as the website for the American Academy of Allery, Asthma &amp; Immunology (AAAAI) </w:t>
      </w:r>
      <w:hyperlink r:id="rId120" w:history="1">
        <w:r w:rsidRPr="00C03B7C">
          <w:rPr>
            <w:rStyle w:val="Hyperlink"/>
          </w:rPr>
          <w:t>http://www.aaaai.org/conditions-and-treatments/asthma.aspx</w:t>
        </w:r>
      </w:hyperlink>
      <w:r w:rsidRPr="00C03B7C">
        <w:t xml:space="preserve">, and other relevant literature listed below, the well-established occupational cause of asthma was determined to be: </w:t>
      </w:r>
    </w:p>
    <w:p w:rsidR="00D53A41" w:rsidRPr="00C03B7C" w:rsidRDefault="00D53A41" w:rsidP="00D53A41">
      <w:pPr>
        <w:numPr>
          <w:ilvl w:val="0"/>
          <w:numId w:val="7"/>
        </w:numPr>
      </w:pPr>
      <w:r w:rsidRPr="00C03B7C">
        <w:t>Exposure to Occupational Asthmagens or Other Irritants</w:t>
      </w:r>
    </w:p>
    <w:p w:rsidR="00D53A41" w:rsidRPr="00C03B7C" w:rsidRDefault="00D53A41" w:rsidP="00D53A41">
      <w:pPr>
        <w:rPr>
          <w:b/>
        </w:rPr>
      </w:pPr>
      <w:r w:rsidRPr="00C03B7C">
        <w:rPr>
          <w:b/>
          <w:bCs/>
        </w:rPr>
        <w:t xml:space="preserve">A1.2.1a </w:t>
      </w:r>
      <w:r w:rsidRPr="00C03B7C">
        <w:rPr>
          <w:b/>
        </w:rPr>
        <w:t>Exposure to Occupational Asthmagens or Other Irritants</w:t>
      </w:r>
    </w:p>
    <w:p w:rsidR="00D53A41" w:rsidRPr="00C03B7C" w:rsidRDefault="00D53A41" w:rsidP="00D53A41">
      <w:r w:rsidRPr="00C03B7C">
        <w:t>As mentioned in Step 2, comprehensive searches were conducted in PubMed, NIOSHTCI-2, and Google scholar using terms for asthma, asthmagens, irritants, occupation, work, and risk factors. According to the AAAAI, “occupational asthma is caused by inhaling fumes, gases, dust or other potentially harmful substances while ‘on the job’.” </w:t>
      </w:r>
      <w:hyperlink r:id="rId121" w:history="1">
        <w:r w:rsidRPr="00C03B7C">
          <w:rPr>
            <w:rStyle w:val="Hyperlink"/>
          </w:rPr>
          <w:t>http://www.aaaai.org/conditions-and-treatments/conditions-dictionary/occupational-asthma.aspx</w:t>
        </w:r>
      </w:hyperlink>
      <w:r w:rsidRPr="00C03B7C">
        <w:t>. Since more than 360 substances have been identified as potential inducers of asthma (e.g., flour, isocyanates, latex, persulphate salts, aldehydes, animals, wood dusts, metals, enzymes, irritants, solvents, cleaning agents, pesticides, and welding fumes) (Lillienberg et al, 2013), a full review of these substances was beyond the scope of this project. While no meta-analyses or pooled analyses were found for exposure to asthmagens or other irritants and occupational asthma, a review article by Toren and Blanc, 2009 designed to highlight emerging data on occupational attributable risk, provided overall risk estimates for potential inducers of occupational asthma for 21 publications (18 study populations). Using this article and a review of the current literature, studies were reviewed that provided summary estimates of exposure to a broad group of occupational asthmagens and irritants. Risk estimates from two studies, Johnson et al, 2000 and Kogevinas et al, 2007 are included in B1 and B2.</w:t>
      </w:r>
    </w:p>
    <w:p w:rsidR="00D53A41" w:rsidRPr="00C03B7C" w:rsidRDefault="00D53A41" w:rsidP="00D53A41">
      <w:r w:rsidRPr="00C03B7C">
        <w:t xml:space="preserve">The multi-center study by Johnson et al, 2000 conducted in six communities in Canada was used to set the lower limit of the risk estimate (OR=1.48, 95% CI=1.05-2.09) for the association of working in a combined high-risk occupation/industry or of exposure with the development of adult-onset asthma. The study by Kogevinas et al, 2007 of participants from 13 countries who previously took part in the European Community Respiratory Heath Survey (ECRHS) was used to set the upper limit of the risk estimate (RR=2.40, 95% CI=1.25-4.60) for exposure to substances known to cause occupational asthma with development of asthma defined by bronchial hyper-reactivity in addition to symptoms. </w:t>
      </w:r>
    </w:p>
    <w:p w:rsidR="00D53A41" w:rsidRPr="00C03B7C" w:rsidRDefault="00D53A41" w:rsidP="00D53A41">
      <w:r w:rsidRPr="00C03B7C">
        <w:t xml:space="preserve">This broad range of risk estimates generally covered the risk estimates in studies assessed by Toren and Blanc, 2009 as well as estimates for exposure to selected substances such as wood dust (RR=1.5, 95% CI=1.25-1.87; Perez-Rios et al, 2010), as well as cleaning/disinfecting products (OR=1.7, 95% CI=1.3-2.2), metal and metal fumes (OR=1.5, 95% CI=1.0-2.1), textile production (OR=1.7, 95% CI=1.1-2.6), flour (OR=2.12, 95% CI=1.17-3.85), and enzymes (OR=2.3, 95% CI=1.2-4.4) (Ghosh et al, 2013).  </w:t>
      </w:r>
    </w:p>
    <w:p w:rsidR="00D53A41" w:rsidRPr="00C03B7C" w:rsidRDefault="00D53A41" w:rsidP="00D53A41">
      <w:pPr>
        <w:numPr>
          <w:ilvl w:val="0"/>
          <w:numId w:val="1"/>
        </w:numPr>
      </w:pPr>
      <w:r w:rsidRPr="00C03B7C">
        <w:t xml:space="preserve">Lillienberg L, Andersson E, Janson C, Dahlman-Hoglund A, Forsberg B, Holm M, Gislason T, Jogi R, Omenaas E, Schlunssen V, Sigsgaard T, Svanes C, Toren K. Occupational exposure and new-onset asthma in a population-based study in Northern Europe (RHINE). </w:t>
      </w:r>
      <w:r w:rsidRPr="00C03B7C">
        <w:rPr>
          <w:i/>
          <w:iCs/>
        </w:rPr>
        <w:t>Ann Occup Hyg</w:t>
      </w:r>
      <w:r w:rsidRPr="00C03B7C">
        <w:t xml:space="preserve"> 2013</w:t>
      </w:r>
      <w:proofErr w:type="gramStart"/>
      <w:r w:rsidRPr="00C03B7C">
        <w:t>;57</w:t>
      </w:r>
      <w:proofErr w:type="gramEnd"/>
      <w:r w:rsidRPr="00C03B7C">
        <w:t>(4):482-492.</w:t>
      </w:r>
    </w:p>
    <w:p w:rsidR="00D53A41" w:rsidRPr="00C03B7C" w:rsidRDefault="00D53A41" w:rsidP="00D53A41">
      <w:pPr>
        <w:numPr>
          <w:ilvl w:val="0"/>
          <w:numId w:val="1"/>
        </w:numPr>
      </w:pPr>
      <w:r w:rsidRPr="00C03B7C">
        <w:lastRenderedPageBreak/>
        <w:t xml:space="preserve">Toren K, Blanc PD. Asthma caused by occupational exposures is common – a systematic analysis of estimates of the population-attributable fraction. </w:t>
      </w:r>
      <w:r w:rsidRPr="00C03B7C">
        <w:rPr>
          <w:i/>
          <w:iCs/>
        </w:rPr>
        <w:t>BMC Pulmonary Med</w:t>
      </w:r>
      <w:r w:rsidRPr="00C03B7C">
        <w:t xml:space="preserve"> 2009</w:t>
      </w:r>
      <w:proofErr w:type="gramStart"/>
      <w:r w:rsidRPr="00C03B7C">
        <w:t>;9:7</w:t>
      </w:r>
      <w:proofErr w:type="gramEnd"/>
      <w:r w:rsidRPr="00C03B7C">
        <w:t xml:space="preserve"> doi:10.1186/1471-2466-9-7.</w:t>
      </w:r>
    </w:p>
    <w:p w:rsidR="00D53A41" w:rsidRPr="00C03B7C" w:rsidRDefault="00D53A41" w:rsidP="00D53A41">
      <w:pPr>
        <w:numPr>
          <w:ilvl w:val="0"/>
          <w:numId w:val="1"/>
        </w:numPr>
      </w:pPr>
      <w:r w:rsidRPr="00C03B7C">
        <w:t xml:space="preserve">Perez-Rios M, Ruano-Ravina A, Etminan M, Takkouche B. A meta-analysis on wood dust exposure and risk of asthma. </w:t>
      </w:r>
      <w:r w:rsidRPr="00C03B7C">
        <w:rPr>
          <w:i/>
          <w:iCs/>
        </w:rPr>
        <w:t>Allergy</w:t>
      </w:r>
      <w:r w:rsidRPr="00C03B7C">
        <w:t xml:space="preserve"> 2010</w:t>
      </w:r>
      <w:proofErr w:type="gramStart"/>
      <w:r w:rsidRPr="00C03B7C">
        <w:t>;65:467</w:t>
      </w:r>
      <w:proofErr w:type="gramEnd"/>
      <w:r w:rsidRPr="00C03B7C">
        <w:t>-473.</w:t>
      </w:r>
    </w:p>
    <w:p w:rsidR="00D53A41" w:rsidRPr="00C03B7C" w:rsidRDefault="00D53A41" w:rsidP="00D53A41">
      <w:pPr>
        <w:numPr>
          <w:ilvl w:val="0"/>
          <w:numId w:val="1"/>
        </w:numPr>
      </w:pPr>
      <w:r w:rsidRPr="00C03B7C">
        <w:t xml:space="preserve">Ghosh RE, Cullinan P, Fishwick D, Hoyle J., Warburton CJ, Strachan DP, Butland BK, Jarvis D. Asthma and occupation in the 1958 birth cohort. </w:t>
      </w:r>
      <w:r w:rsidRPr="00C03B7C">
        <w:rPr>
          <w:i/>
        </w:rPr>
        <w:t>Thorax</w:t>
      </w:r>
      <w:r w:rsidRPr="00C03B7C">
        <w:t xml:space="preserve"> 2013</w:t>
      </w:r>
      <w:proofErr w:type="gramStart"/>
      <w:r w:rsidRPr="00C03B7C">
        <w:t>;68</w:t>
      </w:r>
      <w:proofErr w:type="gramEnd"/>
      <w:r w:rsidRPr="00C03B7C">
        <w:t>(4):365-371.</w:t>
      </w:r>
    </w:p>
    <w:p w:rsidR="00D53A41" w:rsidRPr="00C03B7C" w:rsidRDefault="00D53A41" w:rsidP="00D53A41">
      <w:pPr>
        <w:rPr>
          <w:b/>
          <w:bCs/>
        </w:rPr>
      </w:pPr>
      <w:r w:rsidRPr="00C03B7C">
        <w:rPr>
          <w:b/>
          <w:bCs/>
        </w:rPr>
        <w:t>A1.2.2 COPD</w:t>
      </w:r>
    </w:p>
    <w:p w:rsidR="00D53A41" w:rsidRPr="00C03B7C" w:rsidRDefault="00D53A41" w:rsidP="00D53A41">
      <w:r w:rsidRPr="00C03B7C">
        <w:t xml:space="preserve">After a thorough review of the websites mentioned above as well as the website for the American Lung Association </w:t>
      </w:r>
      <w:hyperlink r:id="rId122" w:history="1">
        <w:r w:rsidRPr="00C03B7C">
          <w:rPr>
            <w:rStyle w:val="Hyperlink"/>
          </w:rPr>
          <w:t>http://www.lung.org/lung-health-and-diseases/lung-disease-lookup/copd/</w:t>
        </w:r>
      </w:hyperlink>
      <w:r w:rsidRPr="00C03B7C">
        <w:t xml:space="preserve"> and other relevant literature listed below, the well-established occupational cause of COPD was determined to be: </w:t>
      </w:r>
    </w:p>
    <w:p w:rsidR="00D53A41" w:rsidRPr="00C03B7C" w:rsidRDefault="00D53A41" w:rsidP="00D53A41">
      <w:pPr>
        <w:numPr>
          <w:ilvl w:val="0"/>
          <w:numId w:val="7"/>
        </w:numPr>
      </w:pPr>
      <w:r w:rsidRPr="00C03B7C">
        <w:t>Exposure to Vapors, Gas, Dust, or Fumes (VGDF)</w:t>
      </w:r>
    </w:p>
    <w:p w:rsidR="00D53A41" w:rsidRPr="00C03B7C" w:rsidRDefault="00D53A41" w:rsidP="00D53A41">
      <w:pPr>
        <w:rPr>
          <w:b/>
        </w:rPr>
      </w:pPr>
      <w:r w:rsidRPr="00C03B7C">
        <w:rPr>
          <w:b/>
          <w:bCs/>
        </w:rPr>
        <w:t xml:space="preserve">A1.2.2a </w:t>
      </w:r>
      <w:r w:rsidRPr="00C03B7C">
        <w:rPr>
          <w:b/>
        </w:rPr>
        <w:t>Exposure to Vapors, Gas, Dust, or Fumes (VGDF)</w:t>
      </w:r>
    </w:p>
    <w:p w:rsidR="00D53A41" w:rsidRPr="00C03B7C" w:rsidRDefault="00D53A41" w:rsidP="00D53A41">
      <w:r w:rsidRPr="00C03B7C">
        <w:t>As mentioned in Step 2, comprehensive searches were conducted in PubMed, NIOSHTIC-2, and Google scholar using terms for chronic obstructive pulmonary disease, COPD, VGDF, vapors, gas, dust, fumes, occupation, work, and risk factors. No meta-analyses or pooled analyses for occupational VGDF exposure and COPD were found. In fact, in a recent systematic literature review conducted by Omland et al, 2014, it was noted that “The selected studies were judged to be heterogeneous with regard to exposures and populations. This heterogeneity precluded a formal meta-analysis, which requires at least a number of studies to be similar to allow meta-analysis of subgroups”.  Regarding VGDF exposure, the review stated the following: “The consistent finding of a dose-response relationship despite the diversity of exposures adds to the evidence that occupational exposure from VGDF is a risk factor for COPD”.</w:t>
      </w:r>
    </w:p>
    <w:p w:rsidR="00D53A41" w:rsidRPr="00C03B7C" w:rsidRDefault="00D53A41" w:rsidP="00D53A41">
      <w:r w:rsidRPr="00C03B7C">
        <w:t xml:space="preserve">The article by Blanc et al, 2009 was used for the RR estimate (OR=2.11, 95% CI=1.59-2.82) for VGDF found in B1 and B2, because it was a recent U.S. study in a well-defined patient population and the estimate was essentially unchanged (OR=2.13, 95% CI=1.55-2.93) when the analysis was limited to COPD Gold (Global Initiative on Obstructive Lung Disease) Stage II or above. In addition, the RR estimate was in the same range as the risk estimates provided by a recent U.S. study by Doney et al, 2014 (OR=1.7, 95% CI=1.0-2.6 for self-reported dust exposure; OR=2.0, 95% CI=1.2-3.3 for self-reported vapor-gas exposure; and OR=2.6, 95% CI=1.4-5.0 for self-reported exposure to all three VGDF agents) and other U.S. studies included in Omland et al, 2014, including Blanc et al, 2009a, (OR=2.5, 95% CI=1.9-3.4 for VGDF exposure). </w:t>
      </w:r>
    </w:p>
    <w:p w:rsidR="00D53A41" w:rsidRPr="00C03B7C" w:rsidRDefault="00D53A41" w:rsidP="00D53A41">
      <w:pPr>
        <w:numPr>
          <w:ilvl w:val="0"/>
          <w:numId w:val="7"/>
        </w:numPr>
      </w:pPr>
      <w:r w:rsidRPr="00C03B7C">
        <w:t>Omland O, Wurtz ET, Aasen B, Blanc P, Brisman J, Miller MR, Pedersen OF, Schlunssen V, Sigsgaard T, Ulrik CS, Viskum S. Occupational chronic obstructive pulmonary disease: a systematic literature review</w:t>
      </w:r>
      <w:r w:rsidRPr="00C03B7C">
        <w:rPr>
          <w:i/>
        </w:rPr>
        <w:t>. Scand J Work Environ Health</w:t>
      </w:r>
      <w:r w:rsidRPr="00C03B7C">
        <w:t xml:space="preserve"> 2014</w:t>
      </w:r>
      <w:proofErr w:type="gramStart"/>
      <w:r w:rsidRPr="00C03B7C">
        <w:t>;40</w:t>
      </w:r>
      <w:proofErr w:type="gramEnd"/>
      <w:r w:rsidRPr="00C03B7C">
        <w:t>(1):19-35.</w:t>
      </w:r>
    </w:p>
    <w:p w:rsidR="00D53A41" w:rsidRPr="00C03B7C" w:rsidRDefault="00D53A41" w:rsidP="00D53A41">
      <w:pPr>
        <w:numPr>
          <w:ilvl w:val="0"/>
          <w:numId w:val="7"/>
        </w:numPr>
      </w:pPr>
      <w:r w:rsidRPr="00C03B7C">
        <w:lastRenderedPageBreak/>
        <w:t xml:space="preserve">Doney B, Hnizdo E, Graziani M, Kullman G, Burchfiel C, Baron S, Fujishiro K, et al. Occupational risk factors for COPD phenotypes in the Multi-Ethnic Study of Atherosclerosis (MESA) Lung Study. </w:t>
      </w:r>
      <w:r w:rsidRPr="00C03B7C">
        <w:rPr>
          <w:i/>
        </w:rPr>
        <w:t>COPD</w:t>
      </w:r>
      <w:r w:rsidRPr="00C03B7C">
        <w:t xml:space="preserve"> 2014</w:t>
      </w:r>
      <w:proofErr w:type="gramStart"/>
      <w:r w:rsidRPr="00C03B7C">
        <w:t>;11</w:t>
      </w:r>
      <w:proofErr w:type="gramEnd"/>
      <w:r w:rsidRPr="00C03B7C">
        <w:t>(4):368-380.</w:t>
      </w:r>
    </w:p>
    <w:p w:rsidR="00D53A41" w:rsidRPr="00C03B7C" w:rsidRDefault="00D53A41" w:rsidP="00D53A41">
      <w:pPr>
        <w:numPr>
          <w:ilvl w:val="0"/>
          <w:numId w:val="7"/>
        </w:numPr>
      </w:pPr>
      <w:r w:rsidRPr="00C03B7C">
        <w:t xml:space="preserve">Blanc D, Eisner MD, Earnest G, Trupin L, Balmes JR, Yelin EH, Gregorich SE, Katz PP. Further exploration of the links between occupational exposure and chronic obstructive pulmonary disease. </w:t>
      </w:r>
      <w:r w:rsidRPr="00C03B7C">
        <w:rPr>
          <w:i/>
        </w:rPr>
        <w:t>J Occup Environ Med</w:t>
      </w:r>
      <w:r w:rsidRPr="00C03B7C">
        <w:t xml:space="preserve"> 2009a</w:t>
      </w:r>
      <w:proofErr w:type="gramStart"/>
      <w:r w:rsidRPr="00C03B7C">
        <w:t>;51</w:t>
      </w:r>
      <w:proofErr w:type="gramEnd"/>
      <w:r w:rsidRPr="00C03B7C">
        <w:t>(7);804-810.</w:t>
      </w:r>
    </w:p>
    <w:p w:rsidR="00D53A41" w:rsidRPr="00C03B7C" w:rsidRDefault="00D53A41" w:rsidP="00D53A41">
      <w:r w:rsidRPr="00C03B7C">
        <w:t xml:space="preserve">A statement by the American Thoracic Society noted that cigarette smoking is the most important single causal factor for developing COPD and further research is needed to confirm the causal effect of secondhand smoke (SHS). No studies were found on occupational exposure to SHS/environmental tobacco smoke (ETS). </w:t>
      </w:r>
    </w:p>
    <w:p w:rsidR="00D53A41" w:rsidRPr="00C03B7C" w:rsidRDefault="00D53A41" w:rsidP="00D53A41">
      <w:pPr>
        <w:rPr>
          <w:b/>
          <w:bCs/>
        </w:rPr>
      </w:pPr>
      <w:r w:rsidRPr="00C03B7C">
        <w:t xml:space="preserve">  </w:t>
      </w:r>
      <w:r w:rsidRPr="00C03B7C">
        <w:rPr>
          <w:b/>
          <w:bCs/>
        </w:rPr>
        <w:t>A1.2.3 Pulmonary Tuberculosis (TB)</w:t>
      </w:r>
    </w:p>
    <w:p w:rsidR="00D53A41" w:rsidRPr="00C03B7C" w:rsidRDefault="00D53A41" w:rsidP="00D53A41">
      <w:r w:rsidRPr="00C03B7C">
        <w:t xml:space="preserve">After a thorough review of the websites mentioned above and other relevant literature listed below, the well-established occupational cause of pulmonary tuberculosis (TB) was determined to be: </w:t>
      </w:r>
    </w:p>
    <w:p w:rsidR="00D53A41" w:rsidRPr="00C03B7C" w:rsidRDefault="00D53A41" w:rsidP="00D53A41">
      <w:pPr>
        <w:numPr>
          <w:ilvl w:val="0"/>
          <w:numId w:val="7"/>
        </w:numPr>
      </w:pPr>
      <w:r w:rsidRPr="00C03B7C">
        <w:t>Contact With an Active TB Case</w:t>
      </w:r>
    </w:p>
    <w:p w:rsidR="00D53A41" w:rsidRPr="00C03B7C" w:rsidRDefault="00D53A41" w:rsidP="00D53A41">
      <w:pPr>
        <w:numPr>
          <w:ilvl w:val="0"/>
          <w:numId w:val="7"/>
        </w:numPr>
      </w:pPr>
      <w:r w:rsidRPr="00C03B7C">
        <w:t>Silica Exposure</w:t>
      </w:r>
    </w:p>
    <w:p w:rsidR="00D53A41" w:rsidRPr="00C03B7C" w:rsidRDefault="00D53A41" w:rsidP="00D53A41">
      <w:pPr>
        <w:rPr>
          <w:b/>
          <w:bCs/>
        </w:rPr>
      </w:pPr>
      <w:r w:rsidRPr="00C03B7C">
        <w:rPr>
          <w:b/>
          <w:bCs/>
        </w:rPr>
        <w:t xml:space="preserve">A1.2.3a Contact with an active TB case </w:t>
      </w:r>
    </w:p>
    <w:p w:rsidR="00D53A41" w:rsidRPr="00C03B7C" w:rsidRDefault="00D53A41" w:rsidP="00D53A41">
      <w:r w:rsidRPr="00C03B7C">
        <w:t xml:space="preserve">As mentioned in Step 2, comprehensive searches were conducted in PubMed, NIOSHTIC-2, and Google scholar using terms for pulmonary tuberculosis, tuberculosis, TB, healthcare worker, contact, occupation, work, and risk factors. No meta-analyses or pooled analyses for occupational exposure to an active TB case and pulmonary TB (active) infection were found. The article by Pan et al, 2015 was used for the RR estimate (SIR=1.93, 95% CI=1.21-2.92) presented in B1 and B2. Although this cohort study was conducted in Taiwan, it was chosen over other recent non-U.S. publications because it is a developed country with a moderate TB burden (50-70 per 100,000 population in 2004-2012) and a mandatory TB reporting system. In addition, they found that the healthy worker effect, more rapid diagnosis, and less delay in treatment contributed to a lower TB-related mortality in health care workers (HCWs).  </w:t>
      </w:r>
    </w:p>
    <w:p w:rsidR="00D53A41" w:rsidRPr="00C03B7C" w:rsidRDefault="00D53A41" w:rsidP="00D53A41">
      <w:pPr>
        <w:rPr>
          <w:bCs/>
        </w:rPr>
      </w:pPr>
      <w:r w:rsidRPr="00C03B7C">
        <w:t xml:space="preserve">Other recent studies that assessed TB incidence found similar results. The adjusted OR=2.1 (95% CI=1.1-4.2) for working in areas where TB patients received care in a case-control study in a large public hospital in Kenya (Galgalo et al, 2008). The incidence rate ratio (IRR)=2.03 (95% CI=1.11-3.71) for HCWs with a history of working in TB wards in a retrospective cohort study conducted in three district hospitals in South Africa (Tudor et al, 2014). </w:t>
      </w:r>
    </w:p>
    <w:p w:rsidR="00D53A41" w:rsidRPr="00C03B7C" w:rsidRDefault="00D53A41" w:rsidP="00D53A41">
      <w:pPr>
        <w:numPr>
          <w:ilvl w:val="0"/>
          <w:numId w:val="1"/>
        </w:numPr>
        <w:rPr>
          <w:bCs/>
        </w:rPr>
      </w:pPr>
      <w:r w:rsidRPr="00C03B7C">
        <w:rPr>
          <w:bCs/>
        </w:rPr>
        <w:t xml:space="preserve">Galgalo T, Dalal S, Cain KP, Oeltmann J, Tettah C, Kamau JG, Njenga MK, Breiman RF, Chakaya JM, Irimu HM, Miller B, De Cock KM, Bock NN, Ijaz K. Tuberculosis risk among staff of a large public hospital in Kenya. </w:t>
      </w:r>
      <w:r w:rsidRPr="00C03B7C">
        <w:rPr>
          <w:bCs/>
          <w:i/>
        </w:rPr>
        <w:t>Int J Tuberc Lung Dis</w:t>
      </w:r>
      <w:r w:rsidRPr="00C03B7C">
        <w:rPr>
          <w:bCs/>
        </w:rPr>
        <w:t xml:space="preserve"> 2008</w:t>
      </w:r>
      <w:proofErr w:type="gramStart"/>
      <w:r w:rsidRPr="00C03B7C">
        <w:rPr>
          <w:bCs/>
        </w:rPr>
        <w:t>;12</w:t>
      </w:r>
      <w:proofErr w:type="gramEnd"/>
      <w:r w:rsidRPr="00C03B7C">
        <w:rPr>
          <w:bCs/>
        </w:rPr>
        <w:t>(7):949-954.</w:t>
      </w:r>
    </w:p>
    <w:p w:rsidR="00D53A41" w:rsidRPr="00C03B7C" w:rsidRDefault="00D53A41" w:rsidP="00D53A41">
      <w:pPr>
        <w:numPr>
          <w:ilvl w:val="0"/>
          <w:numId w:val="1"/>
        </w:numPr>
        <w:rPr>
          <w:bCs/>
        </w:rPr>
      </w:pPr>
      <w:r w:rsidRPr="00C03B7C">
        <w:rPr>
          <w:bCs/>
        </w:rPr>
        <w:lastRenderedPageBreak/>
        <w:t xml:space="preserve">Tudor C, Van der Walt M, Margot B, Dorman SE, Pan WK, Yenokyan G, Farley JE. Tuberculosis among health care workers in KwaZulu-Natal, South Africa: a retrospective cohort analysis. </w:t>
      </w:r>
      <w:r w:rsidRPr="00C03B7C">
        <w:rPr>
          <w:bCs/>
          <w:i/>
        </w:rPr>
        <w:t>BMC Public Health</w:t>
      </w:r>
      <w:r w:rsidRPr="00C03B7C">
        <w:rPr>
          <w:bCs/>
        </w:rPr>
        <w:t xml:space="preserve"> 2014</w:t>
      </w:r>
      <w:proofErr w:type="gramStart"/>
      <w:r w:rsidRPr="00C03B7C">
        <w:rPr>
          <w:bCs/>
        </w:rPr>
        <w:t>;14:891</w:t>
      </w:r>
      <w:proofErr w:type="gramEnd"/>
      <w:r w:rsidRPr="00C03B7C">
        <w:rPr>
          <w:bCs/>
        </w:rPr>
        <w:t>.</w:t>
      </w:r>
    </w:p>
    <w:p w:rsidR="00D53A41" w:rsidRPr="00C03B7C" w:rsidRDefault="00D53A41" w:rsidP="00D53A41">
      <w:r w:rsidRPr="00C03B7C">
        <w:t xml:space="preserve">It should be noted that tuberculosis incidence (per 100,000) in Taiwan (50-70 from 2004-2012), Kenya (645-1,115 from 2001-2005), and South Africa (993 in 2011) are considerably higher than the incidence rate in the U.S. (4.04 in 2012). Additionally, the study population for each of these articles is comprised of HCWs and the exposure is typically related to working in a TB-related department or ward. </w:t>
      </w:r>
    </w:p>
    <w:p w:rsidR="00D53A41" w:rsidRPr="00C03B7C" w:rsidRDefault="00D53A41" w:rsidP="00D53A41">
      <w:r w:rsidRPr="00C03B7C">
        <w:t xml:space="preserve">Contact with a person with TB infection was also identified as an occupational risk in the following industries: corrections, homeless shelters, and farms. Searches were conducted for these occupations; however, few studies examined occupational risk. Two studies were identified, but found no occupational risk of infection. Al-Darraji et al, 2015 assessed factors associated with tuberculin positivity among prison personnel and reported an OR=0.99 (95% CI= 0.54–1.79; p-value=0.96) among 420 personnel with a reported history of contact with a person with active TB inside the prison. DiRenzi et al, 2012 assessed HBV risk among homeless shelter staff associated with high-risk vs low-risk activities. They reported OR=0.62 (95% CI=0.19-6.30) based on QFT-TB results in 61 workers. </w:t>
      </w:r>
    </w:p>
    <w:p w:rsidR="00D53A41" w:rsidRPr="00C03B7C" w:rsidRDefault="00D53A41" w:rsidP="00D53A41">
      <w:pPr>
        <w:numPr>
          <w:ilvl w:val="0"/>
          <w:numId w:val="25"/>
        </w:numPr>
      </w:pPr>
      <w:r w:rsidRPr="00C03B7C">
        <w:t xml:space="preserve">Al-Darraji HAA, Tan C, Kamarulzaman A, Altice FL. Prevalence and correlates of latent tuberculosis infection among employees of a high security prison in Malaysia. </w:t>
      </w:r>
      <w:r w:rsidRPr="00C03B7C">
        <w:rPr>
          <w:i/>
        </w:rPr>
        <w:t>Occup Environ Med</w:t>
      </w:r>
      <w:r w:rsidRPr="00C03B7C">
        <w:t xml:space="preserve"> 2015</w:t>
      </w:r>
      <w:proofErr w:type="gramStart"/>
      <w:r w:rsidRPr="00C03B7C">
        <w:t>;72</w:t>
      </w:r>
      <w:proofErr w:type="gramEnd"/>
      <w:r w:rsidRPr="00C03B7C">
        <w:t>(6):442-447.</w:t>
      </w:r>
    </w:p>
    <w:p w:rsidR="00D53A41" w:rsidRPr="00C03B7C" w:rsidRDefault="00D53A41" w:rsidP="00D53A41">
      <w:pPr>
        <w:numPr>
          <w:ilvl w:val="0"/>
          <w:numId w:val="25"/>
        </w:numPr>
      </w:pPr>
      <w:r w:rsidRPr="00C03B7C">
        <w:t xml:space="preserve">DiRenzi S, Tomao P, Martini A, Capanna S, Rubino L, D’Amico W, Tomei F, Visca P, Vonesch N. Screening for tuberculosis among homeless shelter staff. </w:t>
      </w:r>
      <w:r w:rsidRPr="00C03B7C">
        <w:rPr>
          <w:i/>
        </w:rPr>
        <w:t>Am J Infect Control</w:t>
      </w:r>
      <w:r w:rsidRPr="00C03B7C">
        <w:t xml:space="preserve"> 2012</w:t>
      </w:r>
      <w:proofErr w:type="gramStart"/>
      <w:r w:rsidRPr="00C03B7C">
        <w:t>;40:459</w:t>
      </w:r>
      <w:proofErr w:type="gramEnd"/>
      <w:r w:rsidRPr="00C03B7C">
        <w:t>-461.</w:t>
      </w:r>
    </w:p>
    <w:p w:rsidR="00D53A41" w:rsidRPr="00C03B7C" w:rsidRDefault="00D53A41" w:rsidP="00D53A41">
      <w:r w:rsidRPr="00C03B7C">
        <w:t xml:space="preserve">In summary, a review by the Institute of Medicine (IOM) in 2001 concluded the following about occupational TB risk from exposure to infected persons. “Historically, health care workers were at higher risk from tuberculosis than others in the community. Since then, effective treatment has drastically cut tuberculosis case rates and consequently reduced health care workers’ occupational risk of tuberculosis. Lower community case rates also mean that prison, jail, homeless shelter, and other workers are less likely to be exposed to tuberculosis than in the past”. “Still, tuberculosis remains a threat, particularly when the disease is unsuspected and undiagnosed and when infection control measures are neglected. Other risk factors for health care, correctional, and other workers include work that involves direct contact with people who have infectious tuberculosis and work in communities with high prevalence of the disease”.      </w:t>
      </w:r>
    </w:p>
    <w:p w:rsidR="00D53A41" w:rsidRPr="00C03B7C" w:rsidRDefault="00D53A41" w:rsidP="00D53A41">
      <w:pPr>
        <w:numPr>
          <w:ilvl w:val="0"/>
          <w:numId w:val="27"/>
        </w:numPr>
      </w:pPr>
      <w:r w:rsidRPr="00C03B7C">
        <w:t>IOM. Tuberculosis in the Workplace. Marilyn J. Field (Ed). Chapter 5 Occupational risk of tuberculosis. Committee on Regulating Occupational Exposure to Tuberculosis, Division of Health Promotion and Disease Prevention, Institute of Medicine. National Academy of Sciences. National Academy Press. Washington, D.C. 2001.</w:t>
      </w:r>
    </w:p>
    <w:p w:rsidR="00D53A41" w:rsidRPr="00C03B7C" w:rsidRDefault="00D53A41" w:rsidP="00D53A41">
      <w:pPr>
        <w:rPr>
          <w:b/>
          <w:bCs/>
        </w:rPr>
      </w:pPr>
      <w:r w:rsidRPr="00C03B7C">
        <w:rPr>
          <w:b/>
          <w:bCs/>
        </w:rPr>
        <w:t>A1.2.3b Silica Exposure</w:t>
      </w:r>
    </w:p>
    <w:p w:rsidR="00D53A41" w:rsidRPr="00C03B7C" w:rsidRDefault="00D53A41" w:rsidP="00D53A41">
      <w:r w:rsidRPr="00C03B7C">
        <w:lastRenderedPageBreak/>
        <w:t xml:space="preserve">As mentioned in Step 2, comprehensive searches were conducted in PubMed, NIOSHTIC-2, and Google scholar using terms for pulmonary tuberculosis, tuberculosis, TB, silica, silicosis, occupation, work, and risk factors. No meta-analyses or pooled analyses for occupational silica exposure and pulmonary TB (active) were found. The article by Yarahmadi et al, 2013 was used for the RR estimate (OR=3.39, 95% CI=2.63-4.36) reported in B1 and B2. Although this is a cross-sectional study that was conducted in Iran, it was chosen over other recent non-U.S. publications because it assessed TB morbidity instead of mortality. It is of note that the overall risk estimate was similar to an older study of TB in New Jersey workers in four silica-using industries: quarrying (OR=3.96, 95% CI=0.36-44.02), pottery and related products (OR=1.99, 95% CI=0.49-8.06), nonmetallic mineral and stone products (OR=4.00, 95% CI=0.72-22.10), and ship and boat building and repair (OR=1.84, 95% CI=0.76-4.43) by Rosenman and Hall, 1996 and a mortality study by Calvert et al, 2003 using death certificate data (from 27 states for the period from 1982 to 1995) contained in the NOMS database (MOR=2.48, 95% CI=1.68-3.65 for super high silica exposure). </w:t>
      </w:r>
    </w:p>
    <w:p w:rsidR="00D53A41" w:rsidRPr="00C03B7C" w:rsidRDefault="00D53A41" w:rsidP="00D53A41">
      <w:r w:rsidRPr="00C03B7C">
        <w:t>Analyses examining only silicosis diagnosis and TB infection were excluded. However, a recent study (Nasrullah et al, 2011) that assessed silicosis-respiratory TB comortality in the U.S. using 1968-2006 National Center for Health Statistics multiple cause-of-death data for decedents aged greater than or equal to 25 years found silicosis-respiratory TB deaths declined 99.5 percent during the study period (P&lt;0.001 for time-related trend), from 239.8 per year during 1968-1972 to 1.2 per year during 2002-2006, with no reported deaths in 2006. The authors noted “The substantial decline in silicosis-respiratory TB comortality probably reflects prevention and control measures for both diseases”.</w:t>
      </w:r>
    </w:p>
    <w:p w:rsidR="00D53A41" w:rsidRPr="00C03B7C" w:rsidRDefault="0068054A" w:rsidP="00D53A41">
      <w:pPr>
        <w:numPr>
          <w:ilvl w:val="0"/>
          <w:numId w:val="26"/>
        </w:numPr>
      </w:pPr>
      <w:hyperlink r:id="rId123" w:history="1">
        <w:r w:rsidR="00D53A41" w:rsidRPr="00C03B7C">
          <w:rPr>
            <w:rStyle w:val="Hyperlink"/>
          </w:rPr>
          <w:t>Rosenman KD</w:t>
        </w:r>
      </w:hyperlink>
      <w:r w:rsidR="00D53A41" w:rsidRPr="00C03B7C">
        <w:t>, </w:t>
      </w:r>
      <w:hyperlink r:id="rId124" w:history="1">
        <w:r w:rsidR="00D53A41" w:rsidRPr="00C03B7C">
          <w:rPr>
            <w:rStyle w:val="Hyperlink"/>
          </w:rPr>
          <w:t>Hall N</w:t>
        </w:r>
      </w:hyperlink>
      <w:r w:rsidR="00D53A41" w:rsidRPr="00C03B7C">
        <w:t xml:space="preserve">. Occupational risk factors for developing tuberculosis. </w:t>
      </w:r>
      <w:hyperlink r:id="rId125" w:tooltip="American journal of industrial medicine." w:history="1">
        <w:r w:rsidR="00D53A41" w:rsidRPr="00C03B7C">
          <w:rPr>
            <w:rStyle w:val="Hyperlink"/>
            <w:i/>
            <w:iCs/>
          </w:rPr>
          <w:t>Am J Ind Med</w:t>
        </w:r>
      </w:hyperlink>
      <w:r w:rsidR="00D53A41" w:rsidRPr="00C03B7C">
        <w:t> 1996</w:t>
      </w:r>
      <w:proofErr w:type="gramStart"/>
      <w:r w:rsidR="00D53A41" w:rsidRPr="00C03B7C">
        <w:t>;30</w:t>
      </w:r>
      <w:proofErr w:type="gramEnd"/>
      <w:r w:rsidR="00D53A41" w:rsidRPr="00C03B7C">
        <w:t>(2):148-154.</w:t>
      </w:r>
    </w:p>
    <w:p w:rsidR="00D53A41" w:rsidRPr="00C03B7C" w:rsidRDefault="00D53A41" w:rsidP="00D53A41">
      <w:pPr>
        <w:numPr>
          <w:ilvl w:val="0"/>
          <w:numId w:val="26"/>
        </w:numPr>
        <w:rPr>
          <w:bCs/>
        </w:rPr>
      </w:pPr>
      <w:r w:rsidRPr="00C03B7C">
        <w:rPr>
          <w:bCs/>
        </w:rPr>
        <w:t xml:space="preserve">Calvert GM, Rice FL, Boiano JM, Sheehy JW, Sanderson WT. Occupational silica exposure and risk of various diseases: an analysis using death certificates from 27 states of the United States. </w:t>
      </w:r>
      <w:r w:rsidRPr="00C03B7C">
        <w:rPr>
          <w:bCs/>
          <w:i/>
          <w:iCs/>
        </w:rPr>
        <w:t>J Occup Environ Med</w:t>
      </w:r>
      <w:r w:rsidRPr="00C03B7C">
        <w:rPr>
          <w:bCs/>
        </w:rPr>
        <w:t xml:space="preserve"> 2003</w:t>
      </w:r>
      <w:proofErr w:type="gramStart"/>
      <w:r w:rsidRPr="00C03B7C">
        <w:rPr>
          <w:bCs/>
        </w:rPr>
        <w:t>;60:122</w:t>
      </w:r>
      <w:proofErr w:type="gramEnd"/>
      <w:r w:rsidRPr="00C03B7C">
        <w:rPr>
          <w:bCs/>
        </w:rPr>
        <w:t>-129.</w:t>
      </w:r>
    </w:p>
    <w:p w:rsidR="00D53A41" w:rsidRPr="00C03B7C" w:rsidRDefault="00D53A41" w:rsidP="00D53A41">
      <w:pPr>
        <w:numPr>
          <w:ilvl w:val="0"/>
          <w:numId w:val="26"/>
        </w:numPr>
      </w:pPr>
      <w:r w:rsidRPr="00C03B7C">
        <w:t xml:space="preserve">Nasrullah M, Mazurek JM,  Wood JM,  Bang KM, Kreiss K. Silicosis mortality with respiratory tuberculosis in the United States, 1968-2006. </w:t>
      </w:r>
      <w:r w:rsidRPr="00C03B7C">
        <w:rPr>
          <w:i/>
          <w:iCs/>
        </w:rPr>
        <w:t>Am J Epidemiol</w:t>
      </w:r>
      <w:r w:rsidRPr="00C03B7C">
        <w:t xml:space="preserve"> 2011; 174(7):839-848.</w:t>
      </w:r>
    </w:p>
    <w:p w:rsidR="00D53A41" w:rsidRPr="00C03B7C" w:rsidRDefault="00D53A41" w:rsidP="00D53A41">
      <w:pPr>
        <w:rPr>
          <w:b/>
          <w:bCs/>
        </w:rPr>
      </w:pPr>
      <w:r w:rsidRPr="00C03B7C">
        <w:rPr>
          <w:b/>
          <w:bCs/>
        </w:rPr>
        <w:t>A1.2.4 Coronary heart disease (CHD)</w:t>
      </w:r>
    </w:p>
    <w:p w:rsidR="00D53A41" w:rsidRPr="00C03B7C" w:rsidRDefault="00D53A41" w:rsidP="00D53A41">
      <w:r w:rsidRPr="00C03B7C">
        <w:t xml:space="preserve">After a thorough review of the websites mentioned above as well as the NIOSH website on occupational heart disease </w:t>
      </w:r>
      <w:hyperlink r:id="rId126" w:history="1">
        <w:r w:rsidRPr="00C03B7C">
          <w:rPr>
            <w:rStyle w:val="Hyperlink"/>
          </w:rPr>
          <w:t>http://www.cdc.gov/niosh/topics/heartdisease/</w:t>
        </w:r>
      </w:hyperlink>
      <w:r w:rsidRPr="00C03B7C">
        <w:t xml:space="preserve"> and other relevant literature listed below, the well-established occupational causes of COPD were determined to be: </w:t>
      </w:r>
    </w:p>
    <w:p w:rsidR="00D53A41" w:rsidRPr="00C03B7C" w:rsidRDefault="00D53A41" w:rsidP="00D53A41">
      <w:pPr>
        <w:numPr>
          <w:ilvl w:val="0"/>
          <w:numId w:val="7"/>
        </w:numPr>
      </w:pPr>
      <w:r w:rsidRPr="00C03B7C">
        <w:t>Carbon Disulfide (historical interest only)</w:t>
      </w:r>
    </w:p>
    <w:p w:rsidR="00D53A41" w:rsidRPr="00C03B7C" w:rsidRDefault="00D53A41" w:rsidP="00D53A41">
      <w:pPr>
        <w:numPr>
          <w:ilvl w:val="0"/>
          <w:numId w:val="7"/>
        </w:numPr>
      </w:pPr>
      <w:r w:rsidRPr="00C03B7C">
        <w:t>Carbon Monoxide (historical interest only)</w:t>
      </w:r>
    </w:p>
    <w:p w:rsidR="00D53A41" w:rsidRPr="00C03B7C" w:rsidRDefault="00D53A41" w:rsidP="00D53A41">
      <w:pPr>
        <w:numPr>
          <w:ilvl w:val="0"/>
          <w:numId w:val="7"/>
        </w:numPr>
      </w:pPr>
      <w:r w:rsidRPr="00C03B7C">
        <w:t>Environmental Tobacco Smoke (ETS)</w:t>
      </w:r>
    </w:p>
    <w:p w:rsidR="00D53A41" w:rsidRPr="00C03B7C" w:rsidRDefault="00D53A41" w:rsidP="00D53A41">
      <w:pPr>
        <w:numPr>
          <w:ilvl w:val="0"/>
          <w:numId w:val="7"/>
        </w:numPr>
      </w:pPr>
      <w:r w:rsidRPr="00C03B7C">
        <w:t>Nitroglycerin (historical interest only)</w:t>
      </w:r>
    </w:p>
    <w:p w:rsidR="00D53A41" w:rsidRPr="00C03B7C" w:rsidRDefault="00D53A41" w:rsidP="00D53A41">
      <w:r w:rsidRPr="00C03B7C">
        <w:lastRenderedPageBreak/>
        <w:t>Other less well-established occupational causes of CHD included in this review are:</w:t>
      </w:r>
    </w:p>
    <w:p w:rsidR="00D53A41" w:rsidRPr="00C03B7C" w:rsidRDefault="00D53A41" w:rsidP="00D53A41">
      <w:pPr>
        <w:numPr>
          <w:ilvl w:val="0"/>
          <w:numId w:val="7"/>
        </w:numPr>
      </w:pPr>
      <w:r w:rsidRPr="00C03B7C">
        <w:t>Noise</w:t>
      </w:r>
    </w:p>
    <w:p w:rsidR="00D53A41" w:rsidRPr="00C03B7C" w:rsidRDefault="00D53A41" w:rsidP="00D53A41">
      <w:pPr>
        <w:numPr>
          <w:ilvl w:val="0"/>
          <w:numId w:val="7"/>
        </w:numPr>
      </w:pPr>
      <w:r w:rsidRPr="00C03B7C">
        <w:t>Shiftwork</w:t>
      </w:r>
    </w:p>
    <w:p w:rsidR="00D53A41" w:rsidRPr="00C03B7C" w:rsidRDefault="00D53A41" w:rsidP="00D53A41">
      <w:pPr>
        <w:numPr>
          <w:ilvl w:val="0"/>
          <w:numId w:val="7"/>
        </w:numPr>
      </w:pPr>
      <w:r w:rsidRPr="00C03B7C">
        <w:t>Work Stress</w:t>
      </w:r>
    </w:p>
    <w:p w:rsidR="00D53A41" w:rsidRPr="00C03B7C" w:rsidRDefault="00D53A41" w:rsidP="00D53A41">
      <w:r w:rsidRPr="00C03B7C">
        <w:t xml:space="preserve">Several other potential physical risk factors (e.g., cold, heat, physical activity) were not included because of the inability to quantify risk in an occupational setting (Ha et al, 2011).  </w:t>
      </w:r>
    </w:p>
    <w:p w:rsidR="00D53A41" w:rsidRPr="00C03B7C" w:rsidRDefault="00D53A41" w:rsidP="00D53A41">
      <w:pPr>
        <w:rPr>
          <w:b/>
          <w:bCs/>
        </w:rPr>
      </w:pPr>
      <w:r w:rsidRPr="00C03B7C">
        <w:rPr>
          <w:b/>
          <w:bCs/>
        </w:rPr>
        <w:t>A1.2.4a Environmental Tobacco Smoke (ETS)</w:t>
      </w:r>
    </w:p>
    <w:p w:rsidR="00D53A41" w:rsidRPr="00C03B7C" w:rsidRDefault="00D53A41" w:rsidP="00D53A41">
      <w:r w:rsidRPr="00C03B7C">
        <w:t xml:space="preserve">As mentioned in Step 2, comprehensive searches were conducted in PubMed, NIOSHTIC-2, and Google scholar using terms for coronary heart disease, coronary artery disease, ischemic heart disease, heart disease, CHD, environmental tobacco smoke, ETS, second hand smoke, occupation, work, and risk factors. The most recent meta-analysis available (Ha et al, 2011) was used to establish the range of risk estimates presented in B1 and B2. The risk estimates were assessed independently for men (RR=1.19, 95% CI=1.05-1.35) [lower limit] and women (RR=1.22, 95% CI=0.95-1.56) [upper limit].  </w:t>
      </w:r>
    </w:p>
    <w:p w:rsidR="00D53A41" w:rsidRPr="00C03B7C" w:rsidRDefault="00D53A41" w:rsidP="00D53A41">
      <w:pPr>
        <w:rPr>
          <w:b/>
          <w:bCs/>
        </w:rPr>
      </w:pPr>
      <w:r w:rsidRPr="00C03B7C">
        <w:rPr>
          <w:b/>
          <w:bCs/>
        </w:rPr>
        <w:t>A1.2.4b Noise</w:t>
      </w:r>
    </w:p>
    <w:p w:rsidR="00D53A41" w:rsidRPr="00C03B7C" w:rsidRDefault="00D53A41" w:rsidP="00D53A41">
      <w:r w:rsidRPr="00C03B7C">
        <w:t>As mentioned in Step 2, comprehensive searches were conducted in PubMed, NIOSHTIC-2, and Google scholar using terms for coronary heart disease, coronary artery disease, ischemic heart disease, heart disease, CHD, noise, occupation, work, and risk factors. A recent meta-analysis (Ha et al, 2011) was used to establish the lower limit of the risk estimates presented in B1 and B2. The adjusted pooled estimate accounting for publication bias was RR=1.06 (95% CI=0.95-1.18). For the upper limit, it was decided to use U.S. data from a cross-sectional study by Gan et al, 2011 that assessed self-reported exposure to loud noise in the workplace among participants in the National Health and Nutrition Examination Survey (NHANES) 1999-2004. The estimate for the upper limit (OR=1.51, 95% CI=0.96-2.39) was chosen because it was the fully adjusted model that assessed the broadest category of exposure, current exposed (0-18.8 years).</w:t>
      </w:r>
    </w:p>
    <w:p w:rsidR="00D53A41" w:rsidRPr="00C03B7C" w:rsidRDefault="00D53A41" w:rsidP="00D53A41">
      <w:r w:rsidRPr="00C03B7C">
        <w:t xml:space="preserve">The most recent meta-analysis available (Skogstad et al, 2016) was found via PubMed and reviewed, but was not written up in B2 because the risk estimate RR=1.34 (95% CI=1.15-1.56) was based on three recent prospective studies of cardiovascular disease (CVD); two assessed noise exposure for CHD; however, the third one assessed noise exposure for angina and stroke. Nonetheless, the risk estimate from this paper falls within the range established based on Ha et al, 2011 and Gan et al, 2011. </w:t>
      </w:r>
    </w:p>
    <w:p w:rsidR="00D53A41" w:rsidRPr="00C03B7C" w:rsidRDefault="00D53A41" w:rsidP="00D53A41">
      <w:pPr>
        <w:numPr>
          <w:ilvl w:val="0"/>
          <w:numId w:val="35"/>
        </w:numPr>
      </w:pPr>
      <w:r w:rsidRPr="00C03B7C">
        <w:t xml:space="preserve">Skogstad M, Johannessen HA, Tunes T, Mehlum IS, Nordby K-C, Lie A. Systematic review of the cardiovascular effects of occupational noise. </w:t>
      </w:r>
      <w:r w:rsidRPr="00C03B7C">
        <w:rPr>
          <w:i/>
          <w:iCs/>
        </w:rPr>
        <w:t>Occup Med</w:t>
      </w:r>
      <w:r w:rsidRPr="00C03B7C">
        <w:t xml:space="preserve"> 2016</w:t>
      </w:r>
      <w:proofErr w:type="gramStart"/>
      <w:r w:rsidRPr="00C03B7C">
        <w:t>;66:10</w:t>
      </w:r>
      <w:proofErr w:type="gramEnd"/>
      <w:r w:rsidRPr="00C03B7C">
        <w:t>-16.</w:t>
      </w:r>
    </w:p>
    <w:p w:rsidR="00D53A41" w:rsidRPr="00C03B7C" w:rsidRDefault="00D53A41" w:rsidP="00D53A41">
      <w:pPr>
        <w:rPr>
          <w:b/>
          <w:bCs/>
        </w:rPr>
      </w:pPr>
      <w:r w:rsidRPr="00C03B7C">
        <w:rPr>
          <w:b/>
          <w:bCs/>
        </w:rPr>
        <w:t>A1.2.4c Shift Work</w:t>
      </w:r>
    </w:p>
    <w:p w:rsidR="00D53A41" w:rsidRPr="00C03B7C" w:rsidRDefault="00D53A41" w:rsidP="00D53A41">
      <w:r w:rsidRPr="00C03B7C">
        <w:t xml:space="preserve">As mentioned in Step 2, comprehensive searches were conducted in PubMed, NIOSHTIC-2, and Google scholar using terms for coronary heart disease, coronary artery disease, ischemic heart disease, heart </w:t>
      </w:r>
      <w:r w:rsidRPr="00C03B7C">
        <w:lastRenderedPageBreak/>
        <w:t>disease, CHD, shift work, occupation, work, and risk factors. The most recent meta-analysis available (Vyas et al, 2012), was used to establish the range of risk estimates presented in B1 and B2. The risk estimates were assessed for all studies combined and for case-control and prospective and retrospective cohort studies separately. Since there was significant heterogeneity in the combined risk estimate (RR=1.24, 95% CI=1.10-1.39; I</w:t>
      </w:r>
      <w:r w:rsidRPr="00C03B7C">
        <w:rPr>
          <w:vertAlign w:val="superscript"/>
        </w:rPr>
        <w:t>2</w:t>
      </w:r>
      <w:r w:rsidRPr="00C03B7C">
        <w:t xml:space="preserve">=85%), it was decided to use the estimate for the pooled case-control studies as the lower limit (RR=1.12, 95% CI=1.00-1.25) and the pooled estimate for the prospective cohort studies as the upper limit (RR=1.32, 95% CI=1.07-1.63).  </w:t>
      </w:r>
    </w:p>
    <w:p w:rsidR="00D53A41" w:rsidRPr="00C03B7C" w:rsidRDefault="00D53A41" w:rsidP="00D53A41">
      <w:pPr>
        <w:rPr>
          <w:b/>
          <w:bCs/>
        </w:rPr>
      </w:pPr>
      <w:r w:rsidRPr="00C03B7C">
        <w:rPr>
          <w:b/>
          <w:bCs/>
        </w:rPr>
        <w:t>A1.2.4d Work Stress (includes job strain (high job demand and low job control), long working hours, and job insecurity)</w:t>
      </w:r>
    </w:p>
    <w:p w:rsidR="00D53A41" w:rsidRPr="00C03B7C" w:rsidRDefault="00D53A41" w:rsidP="00D53A41">
      <w:r w:rsidRPr="00C03B7C">
        <w:t xml:space="preserve">As mentioned in Step 2, comprehensive searches were conducted in PubMed, NIOSHTIC-2, and Google scholar using terms for coronary heart disease, coronary artery disease, ischemic heart disease, heart disease, CHD, work stress, stress, long working hours, job insecurity, low job control, high job demand, occupation, work, and risk factors. A recent review by Kivimaki et al, 2015, was used to establish the range of risk estimates presented in B1 and B2. This paper included the results of recent meta-analyses of prospective cohort studies for three separate components of work stress: 1) job strain (RR=1.34, 95% CI=1.18-1.51) by Steptoe et al, 2013; 2) long working hours (RR=1.13, 95% CI=1.07-1.63) by Kivimaki et al, 2015; and job insecurity (RR=1.19, 95% CI=1.00-1.42) by Virtanen et al, 2013. The risk estimates for job strain and long working hours were used for the upper and lower limits, respectively. </w:t>
      </w:r>
    </w:p>
    <w:p w:rsidR="00D53A41" w:rsidRPr="00C03B7C" w:rsidRDefault="00D53A41" w:rsidP="00D53A41">
      <w:pPr>
        <w:numPr>
          <w:ilvl w:val="0"/>
          <w:numId w:val="35"/>
        </w:numPr>
        <w:rPr>
          <w:b/>
          <w:bCs/>
        </w:rPr>
      </w:pPr>
      <w:r w:rsidRPr="00C03B7C">
        <w:t xml:space="preserve">Steptoe A, Kivimaki M. Stress and cardiovascular disease: an update on current knowledge. </w:t>
      </w:r>
      <w:r w:rsidRPr="00C03B7C">
        <w:rPr>
          <w:i/>
          <w:iCs/>
        </w:rPr>
        <w:t>Annu Rev Public Health</w:t>
      </w:r>
      <w:r w:rsidRPr="00C03B7C">
        <w:t xml:space="preserve"> 2013</w:t>
      </w:r>
      <w:proofErr w:type="gramStart"/>
      <w:r w:rsidRPr="00C03B7C">
        <w:t>;34:337</w:t>
      </w:r>
      <w:proofErr w:type="gramEnd"/>
      <w:r w:rsidRPr="00C03B7C">
        <w:t>-354.</w:t>
      </w:r>
    </w:p>
    <w:p w:rsidR="00D53A41" w:rsidRPr="00C03B7C" w:rsidRDefault="00D53A41" w:rsidP="00D53A41">
      <w:pPr>
        <w:numPr>
          <w:ilvl w:val="0"/>
          <w:numId w:val="35"/>
        </w:numPr>
      </w:pPr>
      <w:r w:rsidRPr="00C03B7C">
        <w:t xml:space="preserve">Kivimaki M, Jokela M, Nybert ST, Singh-Mannous A, Fransson EI, Alfredsson L, Bjorner JB, et al. Long working hours and risk of coronary heart disease and stroke: a systematic review and meta-analysis of published and unpublished data for 603,838 individuals. </w:t>
      </w:r>
      <w:r w:rsidRPr="00C03B7C">
        <w:rPr>
          <w:i/>
          <w:iCs/>
        </w:rPr>
        <w:t xml:space="preserve">Lancet </w:t>
      </w:r>
      <w:r w:rsidRPr="00C03B7C">
        <w:t>2015</w:t>
      </w:r>
      <w:proofErr w:type="gramStart"/>
      <w:r w:rsidRPr="00C03B7C">
        <w:t>;386:1739</w:t>
      </w:r>
      <w:proofErr w:type="gramEnd"/>
      <w:r w:rsidRPr="00C03B7C">
        <w:t>-1746.</w:t>
      </w:r>
    </w:p>
    <w:p w:rsidR="00D53A41" w:rsidRPr="00C03B7C" w:rsidRDefault="00D53A41" w:rsidP="00D53A41">
      <w:pPr>
        <w:numPr>
          <w:ilvl w:val="0"/>
          <w:numId w:val="35"/>
        </w:numPr>
        <w:rPr>
          <w:b/>
          <w:bCs/>
        </w:rPr>
      </w:pPr>
      <w:r w:rsidRPr="00C03B7C">
        <w:t xml:space="preserve">Virtanen M1, Nyberg ST, Batty GD, Jokela M, Heikkilä K, Fransson EI, Alfredsson L, Bjorner JB, et al. Perceived job insecurity as a risk factor for incident coronary heart disease: systematic review and meta-analysis. </w:t>
      </w:r>
      <w:r w:rsidRPr="00C03B7C">
        <w:rPr>
          <w:i/>
          <w:iCs/>
        </w:rPr>
        <w:t>BMJ</w:t>
      </w:r>
      <w:r w:rsidRPr="00C03B7C">
        <w:t xml:space="preserve"> 2013</w:t>
      </w:r>
      <w:proofErr w:type="gramStart"/>
      <w:r w:rsidRPr="00C03B7C">
        <w:t>;347</w:t>
      </w:r>
      <w:proofErr w:type="gramEnd"/>
      <w:r w:rsidRPr="00C03B7C">
        <w:t xml:space="preserve">: f4746. </w:t>
      </w:r>
      <w:proofErr w:type="gramStart"/>
      <w:r w:rsidRPr="00C03B7C">
        <w:t>doi</w:t>
      </w:r>
      <w:proofErr w:type="gramEnd"/>
      <w:r w:rsidRPr="00C03B7C">
        <w:t>: 10.1136/bmj.f4746.</w:t>
      </w:r>
    </w:p>
    <w:p w:rsidR="00D53A41" w:rsidRPr="00C03B7C" w:rsidRDefault="00D53A41" w:rsidP="00D53A41">
      <w:pPr>
        <w:rPr>
          <w:b/>
          <w:bCs/>
        </w:rPr>
      </w:pPr>
      <w:r w:rsidRPr="00C03B7C">
        <w:rPr>
          <w:b/>
          <w:bCs/>
        </w:rPr>
        <w:t>A1.2.5 Hepatitis B Virus infection (HBV)</w:t>
      </w:r>
    </w:p>
    <w:p w:rsidR="00D53A41" w:rsidRPr="00C03B7C" w:rsidRDefault="00D53A41" w:rsidP="00D53A41">
      <w:r w:rsidRPr="00C03B7C">
        <w:t xml:space="preserve">After a thorough review of the websites mentioned above, particularly the CDC </w:t>
      </w:r>
      <w:proofErr w:type="gramStart"/>
      <w:r w:rsidRPr="00C03B7C">
        <w:t xml:space="preserve">website  </w:t>
      </w:r>
      <w:proofErr w:type="gramEnd"/>
      <w:r>
        <w:rPr>
          <w:rStyle w:val="Hyperlink"/>
        </w:rPr>
        <w:fldChar w:fldCharType="begin"/>
      </w:r>
      <w:r>
        <w:rPr>
          <w:rStyle w:val="Hyperlink"/>
        </w:rPr>
        <w:instrText xml:space="preserve"> HYPERLINK "http://www.cdc.gov/hepatitis/hbv/hbvfaq.htm" \l "overview" </w:instrText>
      </w:r>
      <w:r>
        <w:rPr>
          <w:rStyle w:val="Hyperlink"/>
        </w:rPr>
        <w:fldChar w:fldCharType="separate"/>
      </w:r>
      <w:r w:rsidRPr="00C03B7C">
        <w:rPr>
          <w:rStyle w:val="Hyperlink"/>
        </w:rPr>
        <w:t>http://www.cdc.gov/hepatitis/hbv/hbvfaq.htm#overview</w:t>
      </w:r>
      <w:r>
        <w:rPr>
          <w:rStyle w:val="Hyperlink"/>
        </w:rPr>
        <w:fldChar w:fldCharType="end"/>
      </w:r>
      <w:r w:rsidRPr="00C03B7C">
        <w:rPr>
          <w:u w:val="single"/>
        </w:rPr>
        <w:t xml:space="preserve"> </w:t>
      </w:r>
      <w:r w:rsidRPr="00C03B7C">
        <w:t xml:space="preserve">and other relevant literature listed below, the well-established occupational cause of hepatitis B virus infection (HBV) was determined to be: </w:t>
      </w:r>
    </w:p>
    <w:p w:rsidR="00D53A41" w:rsidRPr="00C03B7C" w:rsidRDefault="00D53A41" w:rsidP="00D53A41">
      <w:pPr>
        <w:numPr>
          <w:ilvl w:val="0"/>
          <w:numId w:val="1"/>
        </w:numPr>
      </w:pPr>
      <w:r w:rsidRPr="00C03B7C">
        <w:t>Needlestick/Percutaneous Injury</w:t>
      </w:r>
    </w:p>
    <w:p w:rsidR="00D53A41" w:rsidRPr="00C03B7C" w:rsidRDefault="00D53A41" w:rsidP="00D53A41">
      <w:pPr>
        <w:rPr>
          <w:b/>
          <w:bCs/>
        </w:rPr>
      </w:pPr>
      <w:r w:rsidRPr="00C03B7C">
        <w:rPr>
          <w:b/>
          <w:bCs/>
        </w:rPr>
        <w:t xml:space="preserve">A1.2.5a Needlestick/Percutaneous Injury </w:t>
      </w:r>
    </w:p>
    <w:p w:rsidR="00D53A41" w:rsidRPr="00C03B7C" w:rsidRDefault="00D53A41" w:rsidP="00D53A41">
      <w:r w:rsidRPr="00C03B7C">
        <w:t xml:space="preserve">As mentioned in Step 2, comprehensive searches were conducted in PubMed, NIOSHTIC-2, and Google scholar using terms for hepatitis B, virus, infection, HBV, needlestick, percutaneous injury, blood, body </w:t>
      </w:r>
      <w:r w:rsidRPr="00C03B7C">
        <w:lastRenderedPageBreak/>
        <w:t xml:space="preserve">fluids, injury, healthcare workers, occupation, work, and risk factors. There were no recent meta-analyses or pooled analyses. The search for relevant articles was originally restricted to studies within the U.S. dated 2000 or later; however, there was a lack of recent publications examining specific exposures and HBV infection in the U.S. Many publications focused on HBV infection and occupation, exposure and vaccination rates among health-care works, the likelihood of post-exposure prophylaxis after exposure, or on the likelihood of developing infection after exposure (without a control group). Therefore, the search was expanded to other countries, with the understanding that the actual RRs may be different in the U.S. population.  </w:t>
      </w:r>
    </w:p>
    <w:p w:rsidR="00D53A41" w:rsidRPr="00C03B7C" w:rsidRDefault="00D53A41" w:rsidP="00D53A41">
      <w:r w:rsidRPr="00C03B7C">
        <w:t>The articles by Rybacki et al, 2013 (OR=1.48, p=0.08) and Averhoff et al, 2002 (OR=1.21, 95% CI=0.20-7.53) were used to estimate the range of RRs for HBV associated with needlestick injury presented in B1 and B2. These cross-sectional studies provide the best overall estimates of occupational risk of HBV infection, assuming that participants have not been vaccinated for hepatitis B. Although the Rybacki study was conducted in Poland, it was selected because of the relatively low prevalence of HBV infection in Poland (1.2%) and the fact that Poland follows similar vaccination guidelines as the U.S. The article by Averhoff et al, 2002, conducted among U.S. public safety workers, noted that 1) the frequency and type of percutaneous or mucous membrane exposures to blood among PSWs varied substantially by occupation; 2) needlesticks or cuts with contaminated objects during a 6-month period were reported by 2% to 4% of the PSWs in the study compared with 4% to 8% reported by hospital-based health care workers (likely to be underestimates of the actual injury rates); and 3) exposures to blood among police, corrections, and sheriff officers may pose a greater risk of being contaminated with HBV because of the elevated prevalence of HBV infection among persons with whom they have occupational contact, such as injecting-drug users and prisoners. However, the majority of exposures involved contact with intact skin, an exposure not associated with HBV transmission.</w:t>
      </w:r>
    </w:p>
    <w:p w:rsidR="00D53A41" w:rsidRPr="00C03B7C" w:rsidRDefault="00D53A41" w:rsidP="00D53A41">
      <w:r w:rsidRPr="00C03B7C">
        <w:t>The serology used to identify HBV infection varied slightly by study. HBV infection was indicated if a participant was anti-HBc (+) [Averhoff et al]; anti-</w:t>
      </w:r>
      <w:proofErr w:type="gramStart"/>
      <w:r w:rsidRPr="00C03B7C">
        <w:t>HBs(</w:t>
      </w:r>
      <w:proofErr w:type="gramEnd"/>
      <w:r w:rsidRPr="00C03B7C">
        <w:t xml:space="preserve">+), anti-HBc(-) [Averhoff et al]; or anti-HBcT(+) [Rybacki et al]. </w:t>
      </w:r>
    </w:p>
    <w:p w:rsidR="00D53A41" w:rsidRPr="00C03B7C" w:rsidRDefault="00D53A41" w:rsidP="00D53A41">
      <w:pPr>
        <w:rPr>
          <w:bCs/>
        </w:rPr>
      </w:pPr>
      <w:r w:rsidRPr="00C03B7C">
        <w:t>Additional recent studies assessing HBV infection among healthcare workers (HCWs) reporting a needlestick injury found similar results. A population-based case-control study of HCWs found an unadjusted OR=2.0 (95% CI=0.93-4.6; p= 0.07) in Pakistan (Gorar et al, 2014). An adjusted OR=2.16 (95% CI=1.30-3.60; p=0.0030) for HCWs with a history of needlestick injury was found at a large governmental hospital in Bangkok, Thailand (Luksamijarulkul et al, 2001). It should be noted that the overall prevalence rates of HBV infection in Pakistan and Thailand are significantly higher than the U.S.’s estimated prevalence of 0.4% (2.5% and 4.3%, respectively).</w:t>
      </w:r>
    </w:p>
    <w:p w:rsidR="00D53A41" w:rsidRPr="00C03B7C" w:rsidRDefault="00D53A41" w:rsidP="00D53A41">
      <w:pPr>
        <w:numPr>
          <w:ilvl w:val="0"/>
          <w:numId w:val="5"/>
        </w:numPr>
      </w:pPr>
      <w:r w:rsidRPr="00C03B7C">
        <w:t xml:space="preserve">Gorar ZA, Butt ZA, Aziz I. Risk factors for bloodborne viral hepatitis in healthcare workers of Pakistan: a population based case–control study. </w:t>
      </w:r>
      <w:r w:rsidRPr="00C03B7C">
        <w:rPr>
          <w:i/>
          <w:iCs/>
        </w:rPr>
        <w:t>BMJ Open</w:t>
      </w:r>
      <w:r w:rsidRPr="00C03B7C">
        <w:t xml:space="preserve"> 2014</w:t>
      </w:r>
      <w:proofErr w:type="gramStart"/>
      <w:r w:rsidRPr="00C03B7C">
        <w:t>;4:e004767</w:t>
      </w:r>
      <w:proofErr w:type="gramEnd"/>
      <w:r w:rsidRPr="00C03B7C">
        <w:t xml:space="preserve">. </w:t>
      </w:r>
      <w:proofErr w:type="gramStart"/>
      <w:r w:rsidRPr="00C03B7C">
        <w:t>doi:</w:t>
      </w:r>
      <w:proofErr w:type="gramEnd"/>
      <w:r w:rsidRPr="00C03B7C">
        <w:t>10.1136/bmjopen-2013-004767.</w:t>
      </w:r>
    </w:p>
    <w:p w:rsidR="00D53A41" w:rsidRPr="00C03B7C" w:rsidRDefault="00D53A41" w:rsidP="00D53A41">
      <w:pPr>
        <w:numPr>
          <w:ilvl w:val="0"/>
          <w:numId w:val="5"/>
        </w:numPr>
      </w:pPr>
      <w:r w:rsidRPr="00C03B7C">
        <w:lastRenderedPageBreak/>
        <w:t xml:space="preserve">Luksamijarulkul P, Watagulsin P, Sjirarat D. Hepatitis B virus seroprevalence and risk assessment among personnel of a governmental hospital in Bangkok. </w:t>
      </w:r>
      <w:r w:rsidRPr="00C03B7C">
        <w:rPr>
          <w:i/>
          <w:iCs/>
        </w:rPr>
        <w:t xml:space="preserve">Southeast Asian J Trop Med Public Health </w:t>
      </w:r>
      <w:r w:rsidRPr="00C03B7C">
        <w:t>2001</w:t>
      </w:r>
      <w:proofErr w:type="gramStart"/>
      <w:r w:rsidRPr="00C03B7C">
        <w:t>;32</w:t>
      </w:r>
      <w:proofErr w:type="gramEnd"/>
      <w:r w:rsidRPr="00C03B7C">
        <w:t>(3):459-465.</w:t>
      </w:r>
    </w:p>
    <w:p w:rsidR="00D53A41" w:rsidRPr="00C03B7C" w:rsidRDefault="00D53A41" w:rsidP="00D53A41">
      <w:pPr>
        <w:rPr>
          <w:u w:val="single"/>
        </w:rPr>
      </w:pPr>
      <w:r w:rsidRPr="00C03B7C">
        <w:rPr>
          <w:b/>
          <w:bCs/>
        </w:rPr>
        <w:t>A1.2.5b Mucosal Exposure and Human Bite</w:t>
      </w:r>
    </w:p>
    <w:p w:rsidR="00D53A41" w:rsidRPr="00C03B7C" w:rsidRDefault="00D53A41" w:rsidP="00D53A41">
      <w:r w:rsidRPr="00C03B7C">
        <w:t>Mucosal exposure, blood contact (with intact skin), and human bites have also been cited, on a case-by-cases basis, as sources as HBV-infection. Averhoff et al, 2002 examined these exposures; however, none demonstrated a risk of infection:</w:t>
      </w:r>
    </w:p>
    <w:p w:rsidR="00D53A41" w:rsidRPr="00C03B7C" w:rsidRDefault="00D53A41" w:rsidP="00D53A41">
      <w:pPr>
        <w:numPr>
          <w:ilvl w:val="0"/>
          <w:numId w:val="6"/>
        </w:numPr>
      </w:pPr>
      <w:r w:rsidRPr="00C03B7C">
        <w:t>Mucosal exposure: adjusted OR=0.45 (95% CI=0.04-5.42)</w:t>
      </w:r>
    </w:p>
    <w:p w:rsidR="00D53A41" w:rsidRPr="00C03B7C" w:rsidRDefault="00D53A41" w:rsidP="00D53A41">
      <w:pPr>
        <w:numPr>
          <w:ilvl w:val="0"/>
          <w:numId w:val="6"/>
        </w:numPr>
      </w:pPr>
      <w:r w:rsidRPr="00C03B7C">
        <w:t>Blood contact: adjusted OR=0.84 (95% CI=0.28-3.69)</w:t>
      </w:r>
    </w:p>
    <w:p w:rsidR="00D53A41" w:rsidRPr="00C03B7C" w:rsidRDefault="00D53A41" w:rsidP="00D53A41">
      <w:pPr>
        <w:numPr>
          <w:ilvl w:val="0"/>
          <w:numId w:val="6"/>
        </w:numPr>
      </w:pPr>
      <w:r w:rsidRPr="00C03B7C">
        <w:t>Human bite: adjusted OR=0.33 (95% CI=0.04-2.58)</w:t>
      </w:r>
    </w:p>
    <w:p w:rsidR="00D53A41" w:rsidRPr="00C03B7C" w:rsidRDefault="00D53A41" w:rsidP="00D53A41">
      <w:pPr>
        <w:numPr>
          <w:ilvl w:val="0"/>
          <w:numId w:val="6"/>
        </w:numPr>
      </w:pPr>
      <w:r w:rsidRPr="00C03B7C">
        <w:t xml:space="preserve">Averhoff FM, Moyer LA, Woodruff BA, Deladisma AM, Nunnery J, Alter MJ, Margolis HS. Occupational exposures and risk of hepatitis B virus infection among public safety workers. </w:t>
      </w:r>
      <w:r w:rsidRPr="00C03B7C">
        <w:rPr>
          <w:i/>
          <w:iCs/>
        </w:rPr>
        <w:t>J Occup Environ Med</w:t>
      </w:r>
      <w:r w:rsidRPr="00C03B7C">
        <w:t xml:space="preserve"> 2002</w:t>
      </w:r>
      <w:proofErr w:type="gramStart"/>
      <w:r w:rsidRPr="00C03B7C">
        <w:t>;44</w:t>
      </w:r>
      <w:proofErr w:type="gramEnd"/>
      <w:r w:rsidRPr="00C03B7C">
        <w:t>(6):591-596.</w:t>
      </w:r>
    </w:p>
    <w:p w:rsidR="00D53A41" w:rsidRPr="00C03B7C" w:rsidRDefault="00D53A41" w:rsidP="00D53A41">
      <w:r w:rsidRPr="00C03B7C">
        <w:t>Therefore, mucosal exposures, blood contact (with intact skin), and human bites were not included as potential risks of HBV infection in B1 and B2.</w:t>
      </w:r>
    </w:p>
    <w:p w:rsidR="00D53A41" w:rsidRPr="00C03B7C" w:rsidRDefault="00D53A41" w:rsidP="00D53A41">
      <w:pPr>
        <w:rPr>
          <w:b/>
          <w:bCs/>
        </w:rPr>
      </w:pPr>
      <w:r w:rsidRPr="00C03B7C">
        <w:rPr>
          <w:b/>
          <w:bCs/>
        </w:rPr>
        <w:t>A1.2.6 Hepatitis C Virus infection (HCV)</w:t>
      </w:r>
    </w:p>
    <w:p w:rsidR="00D53A41" w:rsidRPr="00C03B7C" w:rsidRDefault="00D53A41" w:rsidP="00D53A41">
      <w:pPr>
        <w:rPr>
          <w:vanish/>
        </w:rPr>
      </w:pPr>
      <w:r w:rsidRPr="00C03B7C">
        <w:t xml:space="preserve">After a thorough review of the websites mentioned above particularly the CDC </w:t>
      </w:r>
      <w:proofErr w:type="gramStart"/>
      <w:r w:rsidRPr="00C03B7C">
        <w:t xml:space="preserve">website  </w:t>
      </w:r>
      <w:proofErr w:type="gramEnd"/>
      <w:r>
        <w:rPr>
          <w:rStyle w:val="Hyperlink"/>
        </w:rPr>
        <w:fldChar w:fldCharType="begin"/>
      </w:r>
      <w:r>
        <w:rPr>
          <w:rStyle w:val="Hyperlink"/>
        </w:rPr>
        <w:instrText xml:space="preserve"> HYPERLINK "http://www.cdc.gov/hepatitis/hcv/cfaq.htm" </w:instrText>
      </w:r>
      <w:r>
        <w:rPr>
          <w:rStyle w:val="Hyperlink"/>
        </w:rPr>
        <w:fldChar w:fldCharType="separate"/>
      </w:r>
      <w:r w:rsidRPr="00C03B7C">
        <w:rPr>
          <w:rStyle w:val="Hyperlink"/>
        </w:rPr>
        <w:t>http://www.cdc.gov/hepatitis/hcv/cfaq.htm</w:t>
      </w:r>
      <w:r>
        <w:rPr>
          <w:rStyle w:val="Hyperlink"/>
        </w:rPr>
        <w:fldChar w:fldCharType="end"/>
      </w:r>
      <w:r w:rsidRPr="00C03B7C">
        <w:t xml:space="preserve"> and other relevant literature including the meta-analysis by Pozzetto et al, 2014, </w:t>
      </w:r>
    </w:p>
    <w:p w:rsidR="00D53A41" w:rsidRPr="00C03B7C" w:rsidRDefault="00D53A41" w:rsidP="00D53A41">
      <w:proofErr w:type="gramStart"/>
      <w:r w:rsidRPr="00C03B7C">
        <w:t>the</w:t>
      </w:r>
      <w:proofErr w:type="gramEnd"/>
      <w:r w:rsidRPr="00C03B7C">
        <w:t xml:space="preserve"> well-established occupational cause of hepatitis C virus infection (HCV) was determined to be: </w:t>
      </w:r>
    </w:p>
    <w:p w:rsidR="00D53A41" w:rsidRPr="00C03B7C" w:rsidRDefault="00D53A41" w:rsidP="00D53A41">
      <w:pPr>
        <w:numPr>
          <w:ilvl w:val="0"/>
          <w:numId w:val="1"/>
        </w:numPr>
      </w:pPr>
      <w:r w:rsidRPr="00C03B7C">
        <w:t>Needlestick/Percutaneous Injury</w:t>
      </w:r>
    </w:p>
    <w:p w:rsidR="00D53A41" w:rsidRPr="00C03B7C" w:rsidRDefault="00D53A41" w:rsidP="00D53A41">
      <w:pPr>
        <w:numPr>
          <w:ilvl w:val="0"/>
          <w:numId w:val="1"/>
        </w:numPr>
      </w:pPr>
      <w:r w:rsidRPr="00C03B7C">
        <w:t xml:space="preserve">Pozzetto B, Memmi M, Garraud O, Roblin X, Berthelot P. Heath care-associated hepatitis C virus infection. </w:t>
      </w:r>
      <w:r w:rsidRPr="00C03B7C">
        <w:rPr>
          <w:i/>
        </w:rPr>
        <w:t>World J Gastroenterol</w:t>
      </w:r>
      <w:r w:rsidRPr="00C03B7C">
        <w:t xml:space="preserve"> 2014;20(46):17265-17278 </w:t>
      </w:r>
    </w:p>
    <w:p w:rsidR="00D53A41" w:rsidRPr="00C03B7C" w:rsidRDefault="00D53A41" w:rsidP="00D53A41">
      <w:pPr>
        <w:rPr>
          <w:b/>
          <w:bCs/>
        </w:rPr>
      </w:pPr>
      <w:r w:rsidRPr="00C03B7C">
        <w:rPr>
          <w:b/>
          <w:bCs/>
        </w:rPr>
        <w:t>A1.2.6a Needlestick/Percutaneous Injury</w:t>
      </w:r>
    </w:p>
    <w:p w:rsidR="00D53A41" w:rsidRPr="00C03B7C" w:rsidRDefault="00D53A41" w:rsidP="00D53A41">
      <w:r w:rsidRPr="00C03B7C">
        <w:t>As mentioned in Step 2, comprehensive searches were conducted in PubMed, NIOSHTIC-2, and Google scholar using terms for hepatitis C, virus, infection, HCV, needlestick injury, percutaneous injury, blood, body fluids, injury, healthcare workers, occupation, work, and risk factors. There were no recent meta-analyses or pooled analyses. The search for relevant articles was originally restricted to studies within the U.S. dated 2000 or later; however, there was a lack of recent publications examining specific exposures and HCV infection in the U.S. Many publications focused on HCV infection and occupation, or on the likelihood of developing infection after exposure (without a control group). Therefore, the search was expanded to other countries, with the understanding that the actual RRs may be different in the U.S. population.</w:t>
      </w:r>
    </w:p>
    <w:p w:rsidR="00D53A41" w:rsidRPr="00C03B7C" w:rsidRDefault="00D53A41" w:rsidP="00D53A41">
      <w:r w:rsidRPr="00C03B7C">
        <w:lastRenderedPageBreak/>
        <w:t>The article by Moens et al, 2000 was used as the RR estimate. Although this is a cross-sectional study conducted in Belgium, it provides the best overall estimate of occupational risk of HCV infection. The ORs (crude OR=1.28, 95% CI=0.53-3.09; adjusted OR=1.17, 95% CI=0.49-2.86) are likely the closest to the U.S. estimate, as Belgium and the U.S. have similar prevalence rates of HCV infection (0.87% and 0.85%, respectively). Therefore, the adjusted OR from this study was used as the risk estimate presented in B1 and B2.</w:t>
      </w:r>
    </w:p>
    <w:p w:rsidR="00D53A41" w:rsidRPr="00C03B7C" w:rsidRDefault="00D53A41" w:rsidP="00D53A41">
      <w:r w:rsidRPr="00C03B7C">
        <w:t xml:space="preserve">Additional articles examining the risk of percutaneous injury and HCV infection were identified, but excluded due to out-of-range or incalculable RRs. Although Poland also has a low prevalence of HCV infection (0.6-2.1%), an OR for the association between HCV and occupational percutaneous injury was not provided in the article by Rybacki et al, 2013. An OR could have been calculated based on the numbers provided in Table 2; however, there appears to be an error since the number of anti-HCV positive participants reporting an occupational percutaneous injury was 2 and the number not reporting such an injury was 3. This adds up to 5, but the total anti-HCV positive is listed as 4 in the paper. </w:t>
      </w:r>
    </w:p>
    <w:p w:rsidR="00D53A41" w:rsidRPr="00C03B7C" w:rsidRDefault="00D53A41" w:rsidP="00D53A41">
      <w:r w:rsidRPr="00C03B7C">
        <w:t xml:space="preserve">The remaining articles identified a much higher risk of HCV infection due to occupational risk, largely due to increased prevalence of HCV in the general population. An adjusted OR=6.0 (95% CI=1.4-23; p=0.012) was found in a population-based case-control study of healthcare workers (HCWs) in Pakistan where HCV prevalence is estimated at 4.9% (Gorar et al, 2014). The article by Abdelwahab et al, 2013 was a study in Egypt focused on HCWs at a high-risk clinic in which 85% of patients were infected with HCV; as a result, the calculated RR due to percutaneous injury was extraordinarily high (~90). The article by Resende et al, 2009 examined 1302 dentists in Belo Horizonte, Brazil with an HCV prevalence of 0.9%. All 12 dentists who tested positive for HCV infection also experienced percutaneous injury; therefore, an RR could not be calculated. </w:t>
      </w:r>
    </w:p>
    <w:p w:rsidR="00D53A41" w:rsidRPr="00C03B7C" w:rsidRDefault="00D53A41" w:rsidP="00D53A41">
      <w:pPr>
        <w:numPr>
          <w:ilvl w:val="0"/>
          <w:numId w:val="5"/>
        </w:numPr>
      </w:pPr>
      <w:r w:rsidRPr="00C03B7C">
        <w:t xml:space="preserve">Rybacki M, Piekarska A, Wiszniewska M, </w:t>
      </w:r>
      <w:proofErr w:type="gramStart"/>
      <w:r w:rsidRPr="00C03B7C">
        <w:t>Walusiak</w:t>
      </w:r>
      <w:proofErr w:type="gramEnd"/>
      <w:r w:rsidRPr="00C03B7C">
        <w:t xml:space="preserve">-Skorpua J. Hepatitis B and C infection: Is it a problem in Polish healthcare workers? </w:t>
      </w:r>
      <w:r w:rsidRPr="00C03B7C">
        <w:rPr>
          <w:i/>
        </w:rPr>
        <w:t>Int J Occup Med Environ Health</w:t>
      </w:r>
      <w:r w:rsidRPr="00C03B7C">
        <w:t xml:space="preserve"> 2013</w:t>
      </w:r>
      <w:proofErr w:type="gramStart"/>
      <w:r w:rsidRPr="00C03B7C">
        <w:t>;26</w:t>
      </w:r>
      <w:proofErr w:type="gramEnd"/>
      <w:r w:rsidRPr="00C03B7C">
        <w:t>(3):430-439.</w:t>
      </w:r>
    </w:p>
    <w:p w:rsidR="00D53A41" w:rsidRPr="00C03B7C" w:rsidRDefault="00D53A41" w:rsidP="00D53A41">
      <w:pPr>
        <w:numPr>
          <w:ilvl w:val="0"/>
          <w:numId w:val="5"/>
        </w:numPr>
      </w:pPr>
      <w:r w:rsidRPr="00C03B7C">
        <w:t xml:space="preserve">Gorar ZA, Butt ZA, Aziz I. Risk factors for bloodborne viral hepatitis in healthcare workers of Pakistan: a population based case–control study. </w:t>
      </w:r>
      <w:r w:rsidRPr="00C03B7C">
        <w:rPr>
          <w:i/>
        </w:rPr>
        <w:t>BMJ Open</w:t>
      </w:r>
      <w:r w:rsidRPr="00C03B7C">
        <w:t xml:space="preserve"> 2014</w:t>
      </w:r>
      <w:proofErr w:type="gramStart"/>
      <w:r w:rsidRPr="00C03B7C">
        <w:t>;4:e004767</w:t>
      </w:r>
      <w:proofErr w:type="gramEnd"/>
      <w:r w:rsidRPr="00C03B7C">
        <w:t xml:space="preserve">. </w:t>
      </w:r>
      <w:proofErr w:type="gramStart"/>
      <w:r w:rsidRPr="00C03B7C">
        <w:t>doi:</w:t>
      </w:r>
      <w:proofErr w:type="gramEnd"/>
      <w:r w:rsidRPr="00C03B7C">
        <w:t>10.1136/bmjopen-2013-004767.</w:t>
      </w:r>
    </w:p>
    <w:p w:rsidR="00D53A41" w:rsidRPr="00C03B7C" w:rsidRDefault="00D53A41" w:rsidP="00D53A41">
      <w:pPr>
        <w:numPr>
          <w:ilvl w:val="0"/>
          <w:numId w:val="5"/>
        </w:numPr>
      </w:pPr>
      <w:r w:rsidRPr="00C03B7C">
        <w:t xml:space="preserve">Abdelwahab SF, Hashem M, Galal I, Sobhy M, Abdel-Ghaffar TS, Galal G, Mikhail N, El-Kamary SS, Waked I, Strickland GT. Incidence of Hepatitis C virus infection among Egyptian healthcare workers at high risk of infection. </w:t>
      </w:r>
      <w:r w:rsidRPr="00C03B7C">
        <w:rPr>
          <w:i/>
        </w:rPr>
        <w:t>J Clin Virol</w:t>
      </w:r>
      <w:r w:rsidRPr="00C03B7C">
        <w:t xml:space="preserve"> 2013</w:t>
      </w:r>
      <w:proofErr w:type="gramStart"/>
      <w:r w:rsidRPr="00C03B7C">
        <w:t>;57:24</w:t>
      </w:r>
      <w:proofErr w:type="gramEnd"/>
      <w:r w:rsidRPr="00C03B7C">
        <w:t>-28.</w:t>
      </w:r>
    </w:p>
    <w:p w:rsidR="00D53A41" w:rsidRPr="00C03B7C" w:rsidRDefault="00D53A41" w:rsidP="00D53A41">
      <w:pPr>
        <w:numPr>
          <w:ilvl w:val="0"/>
          <w:numId w:val="5"/>
        </w:numPr>
      </w:pPr>
      <w:r w:rsidRPr="00C03B7C">
        <w:t xml:space="preserve">Resende VLS, Abreau MHG, Paiva SM, Teixeira R, Pordeus IA. Factors associated with seroprevalence of hepatitis C among dentists at a large Brazilian city. </w:t>
      </w:r>
      <w:r w:rsidRPr="00C03B7C">
        <w:rPr>
          <w:i/>
        </w:rPr>
        <w:t>Virol J</w:t>
      </w:r>
      <w:r w:rsidRPr="00C03B7C">
        <w:t xml:space="preserve"> 2009</w:t>
      </w:r>
      <w:proofErr w:type="gramStart"/>
      <w:r w:rsidRPr="00C03B7C">
        <w:t>;6:228</w:t>
      </w:r>
      <w:proofErr w:type="gramEnd"/>
      <w:r w:rsidRPr="00C03B7C">
        <w:t xml:space="preserve">. </w:t>
      </w:r>
      <w:proofErr w:type="gramStart"/>
      <w:r w:rsidRPr="00C03B7C">
        <w:t>doi</w:t>
      </w:r>
      <w:proofErr w:type="gramEnd"/>
      <w:r w:rsidRPr="00C03B7C">
        <w:t>: 10.1186/1743-422X-6-228.</w:t>
      </w:r>
    </w:p>
    <w:p w:rsidR="00D53A41" w:rsidRPr="00C03B7C" w:rsidRDefault="00D53A41" w:rsidP="00D53A41">
      <w:pPr>
        <w:rPr>
          <w:u w:val="single"/>
        </w:rPr>
      </w:pPr>
      <w:r w:rsidRPr="00C03B7C">
        <w:rPr>
          <w:b/>
          <w:bCs/>
        </w:rPr>
        <w:t>A1.2.6b Mucosal Exposure and Human Bite</w:t>
      </w:r>
    </w:p>
    <w:p w:rsidR="00D53A41" w:rsidRPr="00C03B7C" w:rsidRDefault="00D53A41" w:rsidP="00D53A41">
      <w:r w:rsidRPr="00C03B7C">
        <w:lastRenderedPageBreak/>
        <w:t xml:space="preserve">Mucosal exposure and human bites have also been cited, on a case-by-cases basis, as sources of HCV-infection. One article by Datta et al. 2003 was identified; however, no HCV infections occurred following mucosal exposure or human bite. </w:t>
      </w:r>
    </w:p>
    <w:p w:rsidR="00D53A41" w:rsidRPr="00C03B7C" w:rsidRDefault="00D53A41" w:rsidP="00D53A41">
      <w:pPr>
        <w:numPr>
          <w:ilvl w:val="0"/>
          <w:numId w:val="6"/>
        </w:numPr>
      </w:pPr>
      <w:r w:rsidRPr="00C03B7C">
        <w:t xml:space="preserve">Datta S, Armstrong GL, Roome AJ, Alter MJ. Blood exposures and hepatitis C virus infections among emergency responders. </w:t>
      </w:r>
      <w:r w:rsidRPr="00C03B7C">
        <w:rPr>
          <w:i/>
        </w:rPr>
        <w:t>Arch Intern Med</w:t>
      </w:r>
      <w:r w:rsidRPr="00C03B7C">
        <w:t xml:space="preserve"> 2003</w:t>
      </w:r>
      <w:proofErr w:type="gramStart"/>
      <w:r w:rsidRPr="00C03B7C">
        <w:t>;163:2605</w:t>
      </w:r>
      <w:proofErr w:type="gramEnd"/>
      <w:r w:rsidRPr="00C03B7C">
        <w:t>-2610.</w:t>
      </w:r>
    </w:p>
    <w:p w:rsidR="00D53A41" w:rsidRPr="00C03B7C" w:rsidRDefault="00D53A41" w:rsidP="00D53A41">
      <w:r w:rsidRPr="00C03B7C">
        <w:t>Therefore, mucosal exposures and human bites were not included as potential occupational risks of HCV infection in B1 and B2.</w:t>
      </w:r>
    </w:p>
    <w:p w:rsidR="00D53A41" w:rsidRPr="00C03B7C" w:rsidRDefault="00D53A41" w:rsidP="00D53A41">
      <w:pPr>
        <w:rPr>
          <w:b/>
          <w:bCs/>
        </w:rPr>
      </w:pPr>
      <w:r w:rsidRPr="00C03B7C">
        <w:rPr>
          <w:b/>
          <w:bCs/>
        </w:rPr>
        <w:t>A1.2.7 Hearing loss</w:t>
      </w:r>
    </w:p>
    <w:p w:rsidR="00D53A41" w:rsidRPr="00C03B7C" w:rsidRDefault="00D53A41" w:rsidP="00D53A41">
      <w:r w:rsidRPr="00C03B7C">
        <w:t xml:space="preserve">After a thorough review of the websites mentioned above, particularly the American Hearing Research Foundation website </w:t>
      </w:r>
      <w:hyperlink r:id="rId127" w:history="1">
        <w:r w:rsidRPr="00C03B7C">
          <w:rPr>
            <w:rStyle w:val="Hyperlink"/>
          </w:rPr>
          <w:t>http://american-hearing.org/disorders/hearing-loss/</w:t>
        </w:r>
      </w:hyperlink>
      <w:r w:rsidRPr="00C03B7C">
        <w:t xml:space="preserve"> and other relevant literature listed below, the well-established occupational cause of hearing loss determined to be: </w:t>
      </w:r>
    </w:p>
    <w:p w:rsidR="00D53A41" w:rsidRPr="00C03B7C" w:rsidRDefault="00D53A41" w:rsidP="00D53A41">
      <w:pPr>
        <w:numPr>
          <w:ilvl w:val="0"/>
          <w:numId w:val="6"/>
        </w:numPr>
      </w:pPr>
      <w:r w:rsidRPr="00C03B7C">
        <w:t>Noise</w:t>
      </w:r>
    </w:p>
    <w:p w:rsidR="00D53A41" w:rsidRPr="00C03B7C" w:rsidRDefault="00D53A41" w:rsidP="00D53A41">
      <w:pPr>
        <w:rPr>
          <w:b/>
          <w:bCs/>
        </w:rPr>
      </w:pPr>
      <w:r w:rsidRPr="00C03B7C">
        <w:rPr>
          <w:b/>
          <w:bCs/>
        </w:rPr>
        <w:t>A1.2.7a Noise</w:t>
      </w:r>
    </w:p>
    <w:p w:rsidR="00D53A41" w:rsidRPr="00C03B7C" w:rsidRDefault="00D53A41" w:rsidP="00D53A41">
      <w:r w:rsidRPr="00C03B7C">
        <w:t>As mentioned in Step 2, comprehensive searches were conducted in PubMed, NIOSHTIC-2, and Google scholar using terms for hearing loss, hearing difficulties, noise, occupation, work, and risk factors. There were no recent meta-analyses or pooled analyses. The most recent relevant publications available and the ones used to establish the RR range were by Choi et al, 2012 and Rubak et al, 2006. The Choi article applied occupational noise data from the O*NET database to 1999-2004 NHANES data. Although this study did not utilize decibel measurements for occupational noise exposure and assumed that jobs with the same title have similar occupational noise exposure, it was selected because it provided comprehensive ORs for occupational risk of hearing loss in the U.S. population and demonstrated similar levels of risk as studies that employed such methods. The risk for workers exposed to noise in Quintile 3 of the noise scale (OR=1.09, 95% CI=0.61-1.95) was used for the lower limit of the risk estimate presented in B1 and B2. The Rubak study, conducted among Danish workers and residents, utilized dosimeters to measure occupational and non-occupational noise exposure. They found that those working in a “noisy job” (</w:t>
      </w:r>
      <w:r w:rsidRPr="00C03B7C">
        <w:rPr>
          <w:u w:val="single"/>
        </w:rPr>
        <w:t>&gt;</w:t>
      </w:r>
      <w:r w:rsidRPr="00C03B7C">
        <w:t xml:space="preserve">80 </w:t>
      </w:r>
      <w:proofErr w:type="gramStart"/>
      <w:r w:rsidRPr="00C03B7C">
        <w:t>dB(</w:t>
      </w:r>
      <w:proofErr w:type="gramEnd"/>
      <w:r w:rsidRPr="00C03B7C">
        <w:t xml:space="preserve">A)) had an OR=1.74 (95% CI=0.81-3.80), well within the range of risks found in the Choi article. This estimate was used for the upper limit presented in B1 and B2. Rubak et al also calculated risk based on duration of noise exposure, which provides additional measurement of risk of occupational hearing loss that was not reported in the Choi article. </w:t>
      </w:r>
    </w:p>
    <w:p w:rsidR="00D53A41" w:rsidRPr="00C03B7C" w:rsidRDefault="00D53A41" w:rsidP="00D53A41">
      <w:r w:rsidRPr="00C03B7C">
        <w:t xml:space="preserve">Other recent studies that assessed occupational hearing loss found similar results. A study of British workers reported prevalence ratios (PR) for those in “noisy jobs”; PR=1.4-3.8 among men and PR=0.5-2.2 among women (Palmer et al, 2002). The adjusted OR=1.36 (95% CI=1.09-2.0) for duration of noise exposure among Spanish workers in the construction industry (Pelegrin et al, 2014). The OR=1.17 (p=0.003) for cumulative noise exposure among employees of large automobile manufacturers in China (Zhang et al, 2015). </w:t>
      </w:r>
    </w:p>
    <w:p w:rsidR="00D53A41" w:rsidRPr="00C03B7C" w:rsidRDefault="00D53A41" w:rsidP="00D53A41">
      <w:r w:rsidRPr="00C03B7C">
        <w:lastRenderedPageBreak/>
        <w:t>It should be noted that hearing protection measures play a considerable role when assessing risk of hearing loss due to occupational noise exposure. Since the 1960s, laws have mandated use of devices to protect hearing (American Hearing Research Foundation); however, non-compliance is an issue and leads to a significantly greater risk of occupational hearing loss. One study found an elevated risk (RR=3.3) for workers who used protective devices intermittently compared to workers who used protective devices continuously (Aliabadi et al, 2015). Pelegrin et al reported a very high risk (OR=12.31, 95% CI=4.76-13.81) among occupations with the need for hearing protection measures; this was considered an outlier and was not included in the RR estimate in B1 and B2.</w:t>
      </w:r>
    </w:p>
    <w:p w:rsidR="00D53A41" w:rsidRPr="00C03B7C" w:rsidRDefault="00D53A41" w:rsidP="00D53A41">
      <w:pPr>
        <w:numPr>
          <w:ilvl w:val="0"/>
          <w:numId w:val="1"/>
        </w:numPr>
        <w:rPr>
          <w:bCs/>
        </w:rPr>
      </w:pPr>
      <w:r w:rsidRPr="00C03B7C">
        <w:rPr>
          <w:bCs/>
        </w:rPr>
        <w:t xml:space="preserve">Aliabadi M, Fereidan M, Farhadian M, Tajik L. Determining the effect of worker exposure conditions on the risk of hearing loss in noisy industrial workroom using Cox proportional hazard model. </w:t>
      </w:r>
      <w:r w:rsidRPr="00C03B7C">
        <w:rPr>
          <w:bCs/>
          <w:i/>
        </w:rPr>
        <w:t>Int J Occ Saf Ergo</w:t>
      </w:r>
      <w:r w:rsidRPr="00C03B7C">
        <w:rPr>
          <w:bCs/>
        </w:rPr>
        <w:t xml:space="preserve"> 2015</w:t>
      </w:r>
      <w:proofErr w:type="gramStart"/>
      <w:r w:rsidRPr="00C03B7C">
        <w:rPr>
          <w:bCs/>
        </w:rPr>
        <w:t>;21</w:t>
      </w:r>
      <w:proofErr w:type="gramEnd"/>
      <w:r w:rsidRPr="00C03B7C">
        <w:rPr>
          <w:bCs/>
        </w:rPr>
        <w:t>(2):201-206.</w:t>
      </w:r>
    </w:p>
    <w:p w:rsidR="00D53A41" w:rsidRPr="00C03B7C" w:rsidRDefault="00D53A41" w:rsidP="00D53A41">
      <w:pPr>
        <w:numPr>
          <w:ilvl w:val="0"/>
          <w:numId w:val="1"/>
        </w:numPr>
        <w:rPr>
          <w:bCs/>
        </w:rPr>
      </w:pPr>
      <w:r w:rsidRPr="00C03B7C">
        <w:rPr>
          <w:bCs/>
        </w:rPr>
        <w:t xml:space="preserve">Palmer KT, Griffin MJ, Syddall HE, Davis A, Pannett B, Coggon D. Occupational exposure to noise and the attributable burden of hearing difficulties in Great Britain. </w:t>
      </w:r>
      <w:r w:rsidRPr="00C03B7C">
        <w:rPr>
          <w:bCs/>
          <w:i/>
        </w:rPr>
        <w:t>Occup Environ Med</w:t>
      </w:r>
      <w:r w:rsidRPr="00C03B7C">
        <w:rPr>
          <w:bCs/>
        </w:rPr>
        <w:t xml:space="preserve"> 2002</w:t>
      </w:r>
      <w:proofErr w:type="gramStart"/>
      <w:r w:rsidRPr="00C03B7C">
        <w:rPr>
          <w:bCs/>
        </w:rPr>
        <w:t>;59:634</w:t>
      </w:r>
      <w:proofErr w:type="gramEnd"/>
      <w:r w:rsidRPr="00C03B7C">
        <w:rPr>
          <w:bCs/>
        </w:rPr>
        <w:t>-639.</w:t>
      </w:r>
    </w:p>
    <w:p w:rsidR="00D53A41" w:rsidRPr="00C03B7C" w:rsidRDefault="00D53A41" w:rsidP="00D53A41">
      <w:pPr>
        <w:numPr>
          <w:ilvl w:val="0"/>
          <w:numId w:val="1"/>
        </w:numPr>
        <w:rPr>
          <w:bCs/>
        </w:rPr>
      </w:pPr>
      <w:r w:rsidRPr="00C03B7C">
        <w:rPr>
          <w:bCs/>
        </w:rPr>
        <w:t xml:space="preserve">Pelegrin AC, Canuet L, Rodríguez ÁA, Morales MPA. Predictive factors of occupational noise-induced hearing loss in Spanish workers: a prospective study. </w:t>
      </w:r>
      <w:r w:rsidRPr="00C03B7C">
        <w:rPr>
          <w:bCs/>
          <w:i/>
        </w:rPr>
        <w:t>Noise Health</w:t>
      </w:r>
      <w:r w:rsidRPr="00C03B7C">
        <w:rPr>
          <w:bCs/>
        </w:rPr>
        <w:t xml:space="preserve"> 2014</w:t>
      </w:r>
      <w:proofErr w:type="gramStart"/>
      <w:r w:rsidRPr="00C03B7C">
        <w:rPr>
          <w:bCs/>
        </w:rPr>
        <w:t>;17:343</w:t>
      </w:r>
      <w:proofErr w:type="gramEnd"/>
      <w:r w:rsidRPr="00C03B7C">
        <w:rPr>
          <w:bCs/>
        </w:rPr>
        <w:t>-9.</w:t>
      </w:r>
    </w:p>
    <w:p w:rsidR="00D53A41" w:rsidRPr="00C03B7C" w:rsidRDefault="00D53A41" w:rsidP="00D53A41">
      <w:pPr>
        <w:numPr>
          <w:ilvl w:val="0"/>
          <w:numId w:val="1"/>
        </w:numPr>
        <w:rPr>
          <w:b/>
          <w:bCs/>
        </w:rPr>
      </w:pPr>
      <w:r w:rsidRPr="00C03B7C">
        <w:rPr>
          <w:bCs/>
        </w:rPr>
        <w:t xml:space="preserve">Zhang H, Li N, Yang Q-L, Qiu W, Zhu L-L, Tao L-Y, Davis RI, Heyer N, Zhao Y-M. Comparison of two dose-response relationship of noise exposure evaluation results with high frequency hearing loss. </w:t>
      </w:r>
      <w:r w:rsidRPr="00C03B7C">
        <w:rPr>
          <w:bCs/>
          <w:i/>
        </w:rPr>
        <w:t>Chin Med J</w:t>
      </w:r>
      <w:r w:rsidRPr="00C03B7C">
        <w:rPr>
          <w:bCs/>
        </w:rPr>
        <w:t xml:space="preserve"> 2015</w:t>
      </w:r>
      <w:proofErr w:type="gramStart"/>
      <w:r w:rsidRPr="00C03B7C">
        <w:rPr>
          <w:bCs/>
        </w:rPr>
        <w:t>;128</w:t>
      </w:r>
      <w:proofErr w:type="gramEnd"/>
      <w:r w:rsidRPr="00C03B7C">
        <w:rPr>
          <w:bCs/>
        </w:rPr>
        <w:t>(6):816-821.</w:t>
      </w:r>
    </w:p>
    <w:p w:rsidR="00FC70C6" w:rsidRDefault="00FC70C6"/>
    <w:sectPr w:rsidR="00FC70C6" w:rsidSect="00D53A41">
      <w:headerReference w:type="even" r:id="rId128"/>
      <w:headerReference w:type="default" r:id="rId129"/>
      <w:footerReference w:type="even" r:id="rId130"/>
      <w:footerReference w:type="default" r:id="rId131"/>
      <w:headerReference w:type="first" r:id="rId132"/>
      <w:footerReference w:type="first" r:id="rId1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054A" w:rsidRDefault="0068054A" w:rsidP="0068054A">
      <w:pPr>
        <w:spacing w:after="0" w:line="240" w:lineRule="auto"/>
      </w:pPr>
      <w:r>
        <w:separator/>
      </w:r>
    </w:p>
  </w:endnote>
  <w:endnote w:type="continuationSeparator" w:id="0">
    <w:p w:rsidR="0068054A" w:rsidRDefault="0068054A" w:rsidP="00680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54A" w:rsidRDefault="006805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54A" w:rsidRDefault="0068054A">
    <w:pPr>
      <w:pStyle w:val="Footer"/>
      <w:jc w:val="center"/>
    </w:pPr>
    <w:r>
      <w:t>A-</w:t>
    </w:r>
    <w:bookmarkStart w:id="0" w:name="_GoBack"/>
    <w:bookmarkEnd w:id="0"/>
    <w:sdt>
      <w:sdtPr>
        <w:id w:val="-153650275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rsidR="0068054A" w:rsidRDefault="0068054A" w:rsidP="0068054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54A" w:rsidRDefault="006805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054A" w:rsidRDefault="0068054A" w:rsidP="0068054A">
      <w:pPr>
        <w:spacing w:after="0" w:line="240" w:lineRule="auto"/>
      </w:pPr>
      <w:r>
        <w:separator/>
      </w:r>
    </w:p>
  </w:footnote>
  <w:footnote w:type="continuationSeparator" w:id="0">
    <w:p w:rsidR="0068054A" w:rsidRDefault="0068054A" w:rsidP="006805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54A" w:rsidRDefault="006805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54A" w:rsidRDefault="006805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54A" w:rsidRDefault="006805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D5C"/>
    <w:multiLevelType w:val="hybridMultilevel"/>
    <w:tmpl w:val="86AAB6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D2F01"/>
    <w:multiLevelType w:val="hybridMultilevel"/>
    <w:tmpl w:val="EE4EEA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D3158"/>
    <w:multiLevelType w:val="hybridMultilevel"/>
    <w:tmpl w:val="73E80B7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6150259"/>
    <w:multiLevelType w:val="hybridMultilevel"/>
    <w:tmpl w:val="8D5EF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8E46C9"/>
    <w:multiLevelType w:val="hybridMultilevel"/>
    <w:tmpl w:val="7B8E6A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B37CF"/>
    <w:multiLevelType w:val="multilevel"/>
    <w:tmpl w:val="7130C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5C4640"/>
    <w:multiLevelType w:val="hybridMultilevel"/>
    <w:tmpl w:val="70C6EA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4D62C6"/>
    <w:multiLevelType w:val="hybridMultilevel"/>
    <w:tmpl w:val="39CC97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7737ED"/>
    <w:multiLevelType w:val="hybridMultilevel"/>
    <w:tmpl w:val="72D86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CD020D"/>
    <w:multiLevelType w:val="multilevel"/>
    <w:tmpl w:val="BE985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4D14D0"/>
    <w:multiLevelType w:val="hybridMultilevel"/>
    <w:tmpl w:val="247E4B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A46881"/>
    <w:multiLevelType w:val="hybridMultilevel"/>
    <w:tmpl w:val="CD2CB8DA"/>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29BE0E05"/>
    <w:multiLevelType w:val="hybridMultilevel"/>
    <w:tmpl w:val="272E76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1D134E"/>
    <w:multiLevelType w:val="multilevel"/>
    <w:tmpl w:val="8D6E4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E55E4F"/>
    <w:multiLevelType w:val="hybridMultilevel"/>
    <w:tmpl w:val="734483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EB3609"/>
    <w:multiLevelType w:val="hybridMultilevel"/>
    <w:tmpl w:val="535EAE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66F0B96"/>
    <w:multiLevelType w:val="hybridMultilevel"/>
    <w:tmpl w:val="0BDC7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FA5BAA"/>
    <w:multiLevelType w:val="hybridMultilevel"/>
    <w:tmpl w:val="BD9245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5F1E5B"/>
    <w:multiLevelType w:val="hybridMultilevel"/>
    <w:tmpl w:val="95869F6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103724"/>
    <w:multiLevelType w:val="hybridMultilevel"/>
    <w:tmpl w:val="3C12C7F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61F4470"/>
    <w:multiLevelType w:val="hybridMultilevel"/>
    <w:tmpl w:val="982C3D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87739FE"/>
    <w:multiLevelType w:val="hybridMultilevel"/>
    <w:tmpl w:val="E4229D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D65752"/>
    <w:multiLevelType w:val="multilevel"/>
    <w:tmpl w:val="44FAB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1B5A7B"/>
    <w:multiLevelType w:val="hybridMultilevel"/>
    <w:tmpl w:val="21FAD4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6654F4"/>
    <w:multiLevelType w:val="hybridMultilevel"/>
    <w:tmpl w:val="A594AD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022D5C"/>
    <w:multiLevelType w:val="hybridMultilevel"/>
    <w:tmpl w:val="445CEBC4"/>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5E3733BD"/>
    <w:multiLevelType w:val="multilevel"/>
    <w:tmpl w:val="41189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2C56B0"/>
    <w:multiLevelType w:val="hybridMultilevel"/>
    <w:tmpl w:val="D23A85C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110407"/>
    <w:multiLevelType w:val="hybridMultilevel"/>
    <w:tmpl w:val="3A4E55A2"/>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6331AD"/>
    <w:multiLevelType w:val="hybridMultilevel"/>
    <w:tmpl w:val="EB4EAA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391BEF"/>
    <w:multiLevelType w:val="multilevel"/>
    <w:tmpl w:val="A45AB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A73B03"/>
    <w:multiLevelType w:val="hybridMultilevel"/>
    <w:tmpl w:val="AC107A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2B7457"/>
    <w:multiLevelType w:val="hybridMultilevel"/>
    <w:tmpl w:val="04E06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767C36"/>
    <w:multiLevelType w:val="hybridMultilevel"/>
    <w:tmpl w:val="EECEE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3C7AFA"/>
    <w:multiLevelType w:val="hybridMultilevel"/>
    <w:tmpl w:val="4E64CB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E96598"/>
    <w:multiLevelType w:val="hybridMultilevel"/>
    <w:tmpl w:val="9DC8A3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1651EF"/>
    <w:multiLevelType w:val="hybridMultilevel"/>
    <w:tmpl w:val="06BA695C"/>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D8E15BC"/>
    <w:multiLevelType w:val="hybridMultilevel"/>
    <w:tmpl w:val="DE38AC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23"/>
  </w:num>
  <w:num w:numId="3">
    <w:abstractNumId w:val="20"/>
  </w:num>
  <w:num w:numId="4">
    <w:abstractNumId w:val="18"/>
  </w:num>
  <w:num w:numId="5">
    <w:abstractNumId w:val="17"/>
  </w:num>
  <w:num w:numId="6">
    <w:abstractNumId w:val="35"/>
  </w:num>
  <w:num w:numId="7">
    <w:abstractNumId w:val="1"/>
  </w:num>
  <w:num w:numId="8">
    <w:abstractNumId w:val="15"/>
  </w:num>
  <w:num w:numId="9">
    <w:abstractNumId w:val="16"/>
  </w:num>
  <w:num w:numId="10">
    <w:abstractNumId w:val="8"/>
  </w:num>
  <w:num w:numId="11">
    <w:abstractNumId w:val="30"/>
  </w:num>
  <w:num w:numId="12">
    <w:abstractNumId w:val="32"/>
  </w:num>
  <w:num w:numId="13">
    <w:abstractNumId w:val="33"/>
  </w:num>
  <w:num w:numId="14">
    <w:abstractNumId w:val="4"/>
  </w:num>
  <w:num w:numId="15">
    <w:abstractNumId w:val="0"/>
  </w:num>
  <w:num w:numId="16">
    <w:abstractNumId w:val="34"/>
  </w:num>
  <w:num w:numId="17">
    <w:abstractNumId w:val="3"/>
  </w:num>
  <w:num w:numId="18">
    <w:abstractNumId w:val="22"/>
  </w:num>
  <w:num w:numId="19">
    <w:abstractNumId w:val="5"/>
  </w:num>
  <w:num w:numId="20">
    <w:abstractNumId w:val="13"/>
  </w:num>
  <w:num w:numId="21">
    <w:abstractNumId w:val="26"/>
  </w:num>
  <w:num w:numId="22">
    <w:abstractNumId w:val="9"/>
  </w:num>
  <w:num w:numId="23">
    <w:abstractNumId w:val="24"/>
  </w:num>
  <w:num w:numId="24">
    <w:abstractNumId w:val="11"/>
  </w:num>
  <w:num w:numId="25">
    <w:abstractNumId w:val="27"/>
  </w:num>
  <w:num w:numId="26">
    <w:abstractNumId w:val="29"/>
  </w:num>
  <w:num w:numId="27">
    <w:abstractNumId w:val="10"/>
  </w:num>
  <w:num w:numId="28">
    <w:abstractNumId w:val="7"/>
  </w:num>
  <w:num w:numId="29">
    <w:abstractNumId w:val="6"/>
  </w:num>
  <w:num w:numId="30">
    <w:abstractNumId w:val="14"/>
  </w:num>
  <w:num w:numId="31">
    <w:abstractNumId w:val="12"/>
  </w:num>
  <w:num w:numId="32">
    <w:abstractNumId w:val="37"/>
  </w:num>
  <w:num w:numId="33">
    <w:abstractNumId w:val="19"/>
  </w:num>
  <w:num w:numId="34">
    <w:abstractNumId w:val="28"/>
  </w:num>
  <w:num w:numId="35">
    <w:abstractNumId w:val="25"/>
  </w:num>
  <w:num w:numId="36">
    <w:abstractNumId w:val="36"/>
  </w:num>
  <w:num w:numId="37">
    <w:abstractNumId w:val="2"/>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A41"/>
    <w:rsid w:val="0068054A"/>
    <w:rsid w:val="00D26908"/>
    <w:rsid w:val="00D53A41"/>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E4D911"/>
  <w15:chartTrackingRefBased/>
  <w15:docId w15:val="{9A906477-5826-4059-B072-5D43F8A38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A41"/>
    <w:pPr>
      <w:spacing w:after="200" w:line="276" w:lineRule="auto"/>
    </w:pPr>
  </w:style>
  <w:style w:type="paragraph" w:styleId="Heading1">
    <w:name w:val="heading 1"/>
    <w:basedOn w:val="Normal"/>
    <w:next w:val="Normal"/>
    <w:link w:val="Heading1Char"/>
    <w:uiPriority w:val="9"/>
    <w:qFormat/>
    <w:rsid w:val="00D53A41"/>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53A41"/>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53A41"/>
    <w:pPr>
      <w:keepNext/>
      <w:keepLines/>
      <w:spacing w:before="40" w:after="0" w:line="259"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D53A41"/>
    <w:pPr>
      <w:keepNext/>
      <w:keepLines/>
      <w:spacing w:before="40" w:after="0" w:line="259" w:lineRule="auto"/>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3A4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53A4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53A4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D53A41"/>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D53A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3A41"/>
  </w:style>
  <w:style w:type="paragraph" w:styleId="Footer">
    <w:name w:val="footer"/>
    <w:basedOn w:val="Normal"/>
    <w:link w:val="FooterChar"/>
    <w:uiPriority w:val="99"/>
    <w:unhideWhenUsed/>
    <w:rsid w:val="00D53A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3A41"/>
  </w:style>
  <w:style w:type="character" w:styleId="Hyperlink">
    <w:name w:val="Hyperlink"/>
    <w:basedOn w:val="DefaultParagraphFont"/>
    <w:uiPriority w:val="99"/>
    <w:unhideWhenUsed/>
    <w:rsid w:val="00D53A41"/>
    <w:rPr>
      <w:color w:val="0563C1" w:themeColor="hyperlink"/>
      <w:u w:val="single"/>
    </w:rPr>
  </w:style>
  <w:style w:type="character" w:styleId="PlaceholderText">
    <w:name w:val="Placeholder Text"/>
    <w:basedOn w:val="DefaultParagraphFont"/>
    <w:uiPriority w:val="99"/>
    <w:semiHidden/>
    <w:rsid w:val="00D53A41"/>
    <w:rPr>
      <w:color w:val="808080"/>
    </w:rPr>
  </w:style>
  <w:style w:type="character" w:styleId="FollowedHyperlink">
    <w:name w:val="FollowedHyperlink"/>
    <w:basedOn w:val="DefaultParagraphFont"/>
    <w:uiPriority w:val="99"/>
    <w:semiHidden/>
    <w:unhideWhenUsed/>
    <w:rsid w:val="00D53A41"/>
    <w:rPr>
      <w:color w:val="954F72" w:themeColor="followedHyperlink"/>
      <w:u w:val="single"/>
    </w:rPr>
  </w:style>
  <w:style w:type="character" w:styleId="CommentReference">
    <w:name w:val="annotation reference"/>
    <w:basedOn w:val="DefaultParagraphFont"/>
    <w:uiPriority w:val="99"/>
    <w:semiHidden/>
    <w:unhideWhenUsed/>
    <w:rsid w:val="00D53A41"/>
    <w:rPr>
      <w:sz w:val="16"/>
      <w:szCs w:val="16"/>
    </w:rPr>
  </w:style>
  <w:style w:type="paragraph" w:styleId="CommentText">
    <w:name w:val="annotation text"/>
    <w:basedOn w:val="Normal"/>
    <w:link w:val="CommentTextChar"/>
    <w:uiPriority w:val="99"/>
    <w:unhideWhenUsed/>
    <w:rsid w:val="00D53A41"/>
    <w:pPr>
      <w:spacing w:line="240" w:lineRule="auto"/>
    </w:pPr>
    <w:rPr>
      <w:sz w:val="20"/>
      <w:szCs w:val="20"/>
    </w:rPr>
  </w:style>
  <w:style w:type="character" w:customStyle="1" w:styleId="CommentTextChar">
    <w:name w:val="Comment Text Char"/>
    <w:basedOn w:val="DefaultParagraphFont"/>
    <w:link w:val="CommentText"/>
    <w:uiPriority w:val="99"/>
    <w:rsid w:val="00D53A41"/>
    <w:rPr>
      <w:sz w:val="20"/>
      <w:szCs w:val="20"/>
    </w:rPr>
  </w:style>
  <w:style w:type="paragraph" w:styleId="BalloonText">
    <w:name w:val="Balloon Text"/>
    <w:basedOn w:val="Normal"/>
    <w:link w:val="BalloonTextChar"/>
    <w:uiPriority w:val="99"/>
    <w:semiHidden/>
    <w:unhideWhenUsed/>
    <w:rsid w:val="00D53A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3A4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53A41"/>
    <w:rPr>
      <w:b/>
      <w:bCs/>
    </w:rPr>
  </w:style>
  <w:style w:type="character" w:customStyle="1" w:styleId="CommentSubjectChar">
    <w:name w:val="Comment Subject Char"/>
    <w:basedOn w:val="CommentTextChar"/>
    <w:link w:val="CommentSubject"/>
    <w:uiPriority w:val="99"/>
    <w:semiHidden/>
    <w:rsid w:val="00D53A41"/>
    <w:rPr>
      <w:b/>
      <w:bCs/>
      <w:sz w:val="20"/>
      <w:szCs w:val="20"/>
    </w:rPr>
  </w:style>
  <w:style w:type="paragraph" w:styleId="Revision">
    <w:name w:val="Revision"/>
    <w:hidden/>
    <w:uiPriority w:val="99"/>
    <w:semiHidden/>
    <w:rsid w:val="00D53A41"/>
    <w:pPr>
      <w:spacing w:after="0" w:line="240" w:lineRule="auto"/>
    </w:pPr>
  </w:style>
  <w:style w:type="table" w:customStyle="1" w:styleId="TableGrid1">
    <w:name w:val="Table Grid1"/>
    <w:basedOn w:val="TableNormal"/>
    <w:next w:val="TableGrid"/>
    <w:uiPriority w:val="39"/>
    <w:rsid w:val="00D53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3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53A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3A41"/>
    <w:rPr>
      <w:sz w:val="20"/>
      <w:szCs w:val="20"/>
    </w:rPr>
  </w:style>
  <w:style w:type="character" w:styleId="FootnoteReference">
    <w:name w:val="footnote reference"/>
    <w:basedOn w:val="DefaultParagraphFont"/>
    <w:uiPriority w:val="99"/>
    <w:semiHidden/>
    <w:unhideWhenUsed/>
    <w:rsid w:val="00D53A41"/>
    <w:rPr>
      <w:vertAlign w:val="superscript"/>
    </w:rPr>
  </w:style>
  <w:style w:type="paragraph" w:styleId="ListParagraph">
    <w:name w:val="List Paragraph"/>
    <w:basedOn w:val="Normal"/>
    <w:uiPriority w:val="34"/>
    <w:qFormat/>
    <w:rsid w:val="00D53A41"/>
    <w:pPr>
      <w:spacing w:after="160" w:line="259" w:lineRule="auto"/>
      <w:ind w:left="720"/>
      <w:contextualSpacing/>
    </w:pPr>
  </w:style>
  <w:style w:type="character" w:styleId="Emphasis">
    <w:name w:val="Emphasis"/>
    <w:basedOn w:val="DefaultParagraphFont"/>
    <w:uiPriority w:val="20"/>
    <w:qFormat/>
    <w:rsid w:val="00D53A41"/>
    <w:rPr>
      <w:i/>
      <w:iCs/>
    </w:rPr>
  </w:style>
  <w:style w:type="character" w:customStyle="1" w:styleId="jrnl">
    <w:name w:val="jrnl"/>
    <w:basedOn w:val="DefaultParagraphFont"/>
    <w:rsid w:val="00D53A41"/>
  </w:style>
  <w:style w:type="character" w:customStyle="1" w:styleId="apple-converted-space">
    <w:name w:val="apple-converted-space"/>
    <w:basedOn w:val="DefaultParagraphFont"/>
    <w:rsid w:val="00D53A41"/>
  </w:style>
  <w:style w:type="character" w:customStyle="1" w:styleId="highlight">
    <w:name w:val="highlight"/>
    <w:basedOn w:val="DefaultParagraphFont"/>
    <w:rsid w:val="00D53A41"/>
  </w:style>
  <w:style w:type="character" w:customStyle="1" w:styleId="highlight2">
    <w:name w:val="highlight2"/>
    <w:basedOn w:val="DefaultParagraphFont"/>
    <w:rsid w:val="00D53A41"/>
  </w:style>
  <w:style w:type="paragraph" w:customStyle="1" w:styleId="p">
    <w:name w:val="p"/>
    <w:basedOn w:val="Normal"/>
    <w:rsid w:val="00D53A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SubjectChar1">
    <w:name w:val="Comment Subject Char1"/>
    <w:basedOn w:val="CommentTextChar"/>
    <w:uiPriority w:val="99"/>
    <w:semiHidden/>
    <w:rsid w:val="00D53A41"/>
    <w:rPr>
      <w:b/>
      <w:bCs/>
      <w:sz w:val="20"/>
      <w:szCs w:val="20"/>
    </w:rPr>
  </w:style>
  <w:style w:type="character" w:customStyle="1" w:styleId="cit">
    <w:name w:val="cit"/>
    <w:basedOn w:val="DefaultParagraphFont"/>
    <w:rsid w:val="00D53A41"/>
  </w:style>
  <w:style w:type="character" w:customStyle="1" w:styleId="fm-vol-iss-date">
    <w:name w:val="fm-vol-iss-date"/>
    <w:basedOn w:val="DefaultParagraphFont"/>
    <w:rsid w:val="00D53A41"/>
  </w:style>
  <w:style w:type="character" w:customStyle="1" w:styleId="doi1">
    <w:name w:val="doi1"/>
    <w:basedOn w:val="DefaultParagraphFont"/>
    <w:rsid w:val="00D53A41"/>
  </w:style>
  <w:style w:type="character" w:customStyle="1" w:styleId="fm-citation-ids-label">
    <w:name w:val="fm-citation-ids-label"/>
    <w:basedOn w:val="DefaultParagraphFont"/>
    <w:rsid w:val="00D53A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monographs.iarc.fr/ENG/Monographs/vol100C/index.php" TargetMode="External"/><Relationship Id="rId117" Type="http://schemas.openxmlformats.org/officeDocument/2006/relationships/hyperlink" Target="http://monographs.iarc.fr/ENG/Monographs/vol100C/mono100C-15.pdf" TargetMode="External"/><Relationship Id="rId21" Type="http://schemas.openxmlformats.org/officeDocument/2006/relationships/hyperlink" Target="http://monographs.iarc.fr/ENG/Monographs/vol100C/index.php" TargetMode="External"/><Relationship Id="rId42" Type="http://schemas.openxmlformats.org/officeDocument/2006/relationships/hyperlink" Target="http://www.ncbi.nlm.nih.gov/pubmed/?term=Boffetta%20P%5BAuthor%5D&amp;cauthor=true&amp;cauthor_uid=22276590" TargetMode="External"/><Relationship Id="rId47" Type="http://schemas.openxmlformats.org/officeDocument/2006/relationships/hyperlink" Target="http://monographs.iarc.fr/ENG/Monographs/vol100C/mono100C-14.pdf" TargetMode="External"/><Relationship Id="rId63" Type="http://schemas.openxmlformats.org/officeDocument/2006/relationships/hyperlink" Target="http://monographs.iarc.fr/ENG/Monographs/vol100F/mono100F-26.pdf" TargetMode="External"/><Relationship Id="rId68" Type="http://schemas.openxmlformats.org/officeDocument/2006/relationships/hyperlink" Target="http://www.ncbi.nlm.nih.gov/pubmed/?term=Delzell%20E%5BAuthor%5D&amp;cauthor=true&amp;cauthor_uid=26343807" TargetMode="External"/><Relationship Id="rId84" Type="http://schemas.openxmlformats.org/officeDocument/2006/relationships/hyperlink" Target="http://www.ncbi.nlm.nih.gov/pubmed/?term=Melchi%20CF%5BAuthor%5D&amp;cauthor=true&amp;cauthor_uid=15617990" TargetMode="External"/><Relationship Id="rId89" Type="http://schemas.openxmlformats.org/officeDocument/2006/relationships/hyperlink" Target="http://www.ncbi.nlm.nih.gov/pubmed/?term=Vujic%20I%5BAuthor%5D&amp;cauthor=true&amp;cauthor_uid=25188246" TargetMode="External"/><Relationship Id="rId112" Type="http://schemas.openxmlformats.org/officeDocument/2006/relationships/hyperlink" Target="http://monographs.iarc.fr/ENG/Monographs/vol100C/mono100C-9.pdf" TargetMode="External"/><Relationship Id="rId133" Type="http://schemas.openxmlformats.org/officeDocument/2006/relationships/footer" Target="footer3.xml"/><Relationship Id="rId16" Type="http://schemas.openxmlformats.org/officeDocument/2006/relationships/hyperlink" Target="http://www.cdc.gov/cancer/" TargetMode="External"/><Relationship Id="rId107" Type="http://schemas.openxmlformats.org/officeDocument/2006/relationships/hyperlink" Target="http://monographs.iarc.fr/ENG/Monographs/vol100C/index.php" TargetMode="External"/><Relationship Id="rId11" Type="http://schemas.openxmlformats.org/officeDocument/2006/relationships/hyperlink" Target="http://www.acgih.org/home.htm" TargetMode="External"/><Relationship Id="rId32" Type="http://schemas.openxmlformats.org/officeDocument/2006/relationships/hyperlink" Target="http://monographs.iarc.fr/ENG/Monographs/vol100C/index.php" TargetMode="External"/><Relationship Id="rId37" Type="http://schemas.openxmlformats.org/officeDocument/2006/relationships/hyperlink" Target="http://monographs.iarc.fr/ENG/Monographs/vol100E/mono100E-7.pdf" TargetMode="External"/><Relationship Id="rId53" Type="http://schemas.openxmlformats.org/officeDocument/2006/relationships/hyperlink" Target="http://monographs.iarc.fr/ENG/Monographs/vol100F/mono100F-10.pdf" TargetMode="External"/><Relationship Id="rId58" Type="http://schemas.openxmlformats.org/officeDocument/2006/relationships/hyperlink" Target="http://monographs.iarc.fr/ENG/Monographs/vol99/mono99-8.pdf" TargetMode="External"/><Relationship Id="rId74" Type="http://schemas.openxmlformats.org/officeDocument/2006/relationships/hyperlink" Target="http://monographs.iarc.fr/ENG/Monographs/vol100F/mono100F.pdf" TargetMode="External"/><Relationship Id="rId79" Type="http://schemas.openxmlformats.org/officeDocument/2006/relationships/hyperlink" Target="http://www.ncbi.nlm.nih.gov/pubmed/?term=Sera%20F%5BAuthor%5D&amp;cauthor=true&amp;cauthor_uid=15617990" TargetMode="External"/><Relationship Id="rId102" Type="http://schemas.openxmlformats.org/officeDocument/2006/relationships/hyperlink" Target="http://www.ncbi.nlm.nih.gov/pubmed/?term=Mundt%20KA%5BAuthor%5D&amp;cauthor=true&amp;cauthor_uid=20085478" TargetMode="External"/><Relationship Id="rId123" Type="http://schemas.openxmlformats.org/officeDocument/2006/relationships/hyperlink" Target="http://www.ncbi.nlm.nih.gov/pubmed/?term=Rosenman%20KD%5BAuthor%5D&amp;cauthor=true&amp;cauthor_uid=8844044" TargetMode="External"/><Relationship Id="rId128" Type="http://schemas.openxmlformats.org/officeDocument/2006/relationships/header" Target="header1.xml"/><Relationship Id="rId5" Type="http://schemas.openxmlformats.org/officeDocument/2006/relationships/footnotes" Target="footnotes.xml"/><Relationship Id="rId90" Type="http://schemas.openxmlformats.org/officeDocument/2006/relationships/hyperlink" Target="http://www.ncbi.nlm.nih.gov/pubmed/?term=Johnston%20K%5BAuthor%5D&amp;cauthor=true&amp;cauthor_uid=25188246" TargetMode="External"/><Relationship Id="rId95" Type="http://schemas.openxmlformats.org/officeDocument/2006/relationships/hyperlink" Target="http://www.ncbi.nlm.nih.gov/pubmed/?term=Quaglino%20P%5BAuthor%5D&amp;cauthor=true&amp;cauthor_uid=25188246" TargetMode="External"/><Relationship Id="rId14" Type="http://schemas.openxmlformats.org/officeDocument/2006/relationships/hyperlink" Target="http://www.ncbi.nlm.nih.gov/pubmed/" TargetMode="External"/><Relationship Id="rId22" Type="http://schemas.openxmlformats.org/officeDocument/2006/relationships/hyperlink" Target="http://monographs.iarc.fr/ENG/Monographs/vol100C/mono100C-6.pdf" TargetMode="External"/><Relationship Id="rId27" Type="http://schemas.openxmlformats.org/officeDocument/2006/relationships/hyperlink" Target="http://monographs.iarc.fr/ENG/Monographs/vol100E/mono100E-7.pdf" TargetMode="External"/><Relationship Id="rId30" Type="http://schemas.openxmlformats.org/officeDocument/2006/relationships/hyperlink" Target="http://monographs.iarc.fr/ENG/Monographs/vol100E/index.php" TargetMode="External"/><Relationship Id="rId35" Type="http://schemas.openxmlformats.org/officeDocument/2006/relationships/hyperlink" Target="http://monographs.iarc.fr/ENG/Monographs/vol100F/mono100F-17.pdf" TargetMode="External"/><Relationship Id="rId43" Type="http://schemas.openxmlformats.org/officeDocument/2006/relationships/hyperlink" Target="http://www.ncbi.nlm.nih.gov/pubmed/?term=Fryzek%20JP%5BAuthor%5D&amp;cauthor=true&amp;cauthor_uid=22276590" TargetMode="External"/><Relationship Id="rId48" Type="http://schemas.openxmlformats.org/officeDocument/2006/relationships/hyperlink" Target="http://monographs.iarc.fr/ENG/Monographs/vol100C/mono100C-14.pdf" TargetMode="External"/><Relationship Id="rId56" Type="http://schemas.openxmlformats.org/officeDocument/2006/relationships/hyperlink" Target="http://monographs.iarc.fr/ENG/Monographs/vol100F/mono100F-6.pdf" TargetMode="External"/><Relationship Id="rId64" Type="http://schemas.openxmlformats.org/officeDocument/2006/relationships/hyperlink" Target="http://monographs.iarc.fr/ENG/Monographs/vol100F/mono100F.pdf" TargetMode="External"/><Relationship Id="rId69" Type="http://schemas.openxmlformats.org/officeDocument/2006/relationships/hyperlink" Target="http://www.ncbi.nlm.nih.gov/pubmed/26343807" TargetMode="External"/><Relationship Id="rId77" Type="http://schemas.openxmlformats.org/officeDocument/2006/relationships/hyperlink" Target="http://monographs.iarc.fr/ENG/Monographs/vol55/" TargetMode="External"/><Relationship Id="rId100" Type="http://schemas.openxmlformats.org/officeDocument/2006/relationships/hyperlink" Target="http://monographs.iarc.fr/ENG/Monographs/vol100F/mono100F-29.pdf" TargetMode="External"/><Relationship Id="rId105" Type="http://schemas.openxmlformats.org/officeDocument/2006/relationships/hyperlink" Target="http://monographs.iarc.fr/ENG/Monographs/vol100C/mono100C-13.pdf" TargetMode="External"/><Relationship Id="rId113" Type="http://schemas.openxmlformats.org/officeDocument/2006/relationships/hyperlink" Target="http://monographs.iarc.fr/ENG/Monographs/vol100C/mono100C-13.pdf" TargetMode="External"/><Relationship Id="rId118" Type="http://schemas.openxmlformats.org/officeDocument/2006/relationships/hyperlink" Target="http://monographs.iarc.fr/ENG/Monographs/vol106/mono106-001.pdf" TargetMode="External"/><Relationship Id="rId126" Type="http://schemas.openxmlformats.org/officeDocument/2006/relationships/hyperlink" Target="http://www.cdc.gov/niosh/topics/heartdisease/" TargetMode="External"/><Relationship Id="rId134" Type="http://schemas.openxmlformats.org/officeDocument/2006/relationships/fontTable" Target="fontTable.xml"/><Relationship Id="rId8" Type="http://schemas.openxmlformats.org/officeDocument/2006/relationships/hyperlink" Target="http://www.acgih.org/home.htm" TargetMode="External"/><Relationship Id="rId51" Type="http://schemas.openxmlformats.org/officeDocument/2006/relationships/hyperlink" Target="http://monographs.iarc.fr/ENG/Monographs/vol100F/mono100F-10.pdf" TargetMode="External"/><Relationship Id="rId72" Type="http://schemas.openxmlformats.org/officeDocument/2006/relationships/hyperlink" Target="http://monographs.iarc.fr/ENG/Monographs/vol100C/mono100C-11.pdf" TargetMode="External"/><Relationship Id="rId80" Type="http://schemas.openxmlformats.org/officeDocument/2006/relationships/hyperlink" Target="http://www.ncbi.nlm.nih.gov/pubmed/?term=Cattaruzza%20MS%5BAuthor%5D&amp;cauthor=true&amp;cauthor_uid=15617990" TargetMode="External"/><Relationship Id="rId85" Type="http://schemas.openxmlformats.org/officeDocument/2006/relationships/hyperlink" Target="http://hazmap.nlm.nih.gov/category-details?id=548&amp;table=tbldiseases" TargetMode="External"/><Relationship Id="rId93" Type="http://schemas.openxmlformats.org/officeDocument/2006/relationships/hyperlink" Target="http://www.ncbi.nlm.nih.gov/pubmed/?term=McGrath%20JT%5BAuthor%5D&amp;cauthor=true&amp;cauthor_uid=25188246" TargetMode="External"/><Relationship Id="rId98" Type="http://schemas.openxmlformats.org/officeDocument/2006/relationships/hyperlink" Target="http://monographs.iarc.fr/ENG/Monographs/vol100F/mono100F-29.pdf" TargetMode="External"/><Relationship Id="rId121" Type="http://schemas.openxmlformats.org/officeDocument/2006/relationships/hyperlink" Target="http://www.aaaai.org/conditions-and-treatments/conditions-dictionary/occupational-asthma.aspx" TargetMode="External"/><Relationship Id="rId3" Type="http://schemas.openxmlformats.org/officeDocument/2006/relationships/settings" Target="settings.xml"/><Relationship Id="rId12" Type="http://schemas.openxmlformats.org/officeDocument/2006/relationships/hyperlink" Target="http://www.nlm.nih.gov/pubs/factsheets/hsdbfs.html" TargetMode="External"/><Relationship Id="rId17" Type="http://schemas.openxmlformats.org/officeDocument/2006/relationships/hyperlink" Target="http://www.ncbi.nlm.nih.gov/pubmed/18557596" TargetMode="External"/><Relationship Id="rId25" Type="http://schemas.openxmlformats.org/officeDocument/2006/relationships/hyperlink" Target="http://monographs.iarc.fr/ENG/Monographs/vol100C/mono100C-9.pdf" TargetMode="External"/><Relationship Id="rId33" Type="http://schemas.openxmlformats.org/officeDocument/2006/relationships/hyperlink" Target="http://www.lundinmining.com/s/EagleMine.asp" TargetMode="External"/><Relationship Id="rId38" Type="http://schemas.openxmlformats.org/officeDocument/2006/relationships/hyperlink" Target="http://monographs.iarc.fr/ENG/Monographs/vol100F/mono100F-21.pdf" TargetMode="External"/><Relationship Id="rId46" Type="http://schemas.openxmlformats.org/officeDocument/2006/relationships/hyperlink" Target="http://monographs.iarc.fr/ENG/Monographs/vol68/index.php" TargetMode="External"/><Relationship Id="rId59" Type="http://schemas.openxmlformats.org/officeDocument/2006/relationships/hyperlink" Target="http://www3.epa.gov/airtoxics/hlthef/aminobip.html" TargetMode="External"/><Relationship Id="rId67" Type="http://schemas.openxmlformats.org/officeDocument/2006/relationships/hyperlink" Target="http://www.ncbi.nlm.nih.gov/pubmed/?term=Leader%20M%5BAuthor%5D&amp;cauthor=true&amp;cauthor_uid=26343807" TargetMode="External"/><Relationship Id="rId103" Type="http://schemas.openxmlformats.org/officeDocument/2006/relationships/hyperlink" Target="http://www.ncbi.nlm.nih.gov/pubmed/?term=Mundt%20DJ%5BAuthor%5D&amp;cauthor=true&amp;cauthor_uid=20085478" TargetMode="External"/><Relationship Id="rId108" Type="http://schemas.openxmlformats.org/officeDocument/2006/relationships/hyperlink" Target="http://monographs.iarc.fr/ENG/Monographs/vol100C/mono100C-10.pdf" TargetMode="External"/><Relationship Id="rId116" Type="http://schemas.openxmlformats.org/officeDocument/2006/relationships/hyperlink" Target="http://monographs.iarc.fr/ENG/Monographs/vol100C/index.php" TargetMode="External"/><Relationship Id="rId124" Type="http://schemas.openxmlformats.org/officeDocument/2006/relationships/hyperlink" Target="http://www.ncbi.nlm.nih.gov/pubmed/?term=Hall%20N%5BAuthor%5D&amp;cauthor=true&amp;cauthor_uid=8844044" TargetMode="External"/><Relationship Id="rId129" Type="http://schemas.openxmlformats.org/officeDocument/2006/relationships/header" Target="header2.xml"/><Relationship Id="rId20" Type="http://schemas.openxmlformats.org/officeDocument/2006/relationships/hyperlink" Target="http://monographs.iarc.fr/ENG/Monographs/vol100C/mono100C-6.pdf" TargetMode="External"/><Relationship Id="rId41" Type="http://schemas.openxmlformats.org/officeDocument/2006/relationships/hyperlink" Target="http://monographs.iarc.fr/ENG/Monographs/vol100D/mono100D-9.pdf" TargetMode="External"/><Relationship Id="rId54" Type="http://schemas.openxmlformats.org/officeDocument/2006/relationships/hyperlink" Target="http://monographs.iarc.fr/ENG/Monographs/vol100F/mono100F.pdf" TargetMode="External"/><Relationship Id="rId62" Type="http://schemas.openxmlformats.org/officeDocument/2006/relationships/hyperlink" Target="http://monographs.iarc.fr/ENG/Monographs/vol75/" TargetMode="External"/><Relationship Id="rId70" Type="http://schemas.openxmlformats.org/officeDocument/2006/relationships/hyperlink" Target="http://monographs.iarc.fr/ENG/Monographs/vol100F/mono100F-29.pdf" TargetMode="External"/><Relationship Id="rId75" Type="http://schemas.openxmlformats.org/officeDocument/2006/relationships/hyperlink" Target="http://monographs.iarc.fr/ENG/Monographs/vol100D/mono100D-6.pdf" TargetMode="External"/><Relationship Id="rId83" Type="http://schemas.openxmlformats.org/officeDocument/2006/relationships/hyperlink" Target="http://www.ncbi.nlm.nih.gov/pubmed/?term=Boyle%20P%5BAuthor%5D&amp;cauthor=true&amp;cauthor_uid=15617990" TargetMode="External"/><Relationship Id="rId88" Type="http://schemas.openxmlformats.org/officeDocument/2006/relationships/hyperlink" Target="http://www.ncbi.nlm.nih.gov/pubmed/?term=Posch%20C%5BAuthor%5D&amp;cauthor=true&amp;cauthor_uid=25188246" TargetMode="External"/><Relationship Id="rId91" Type="http://schemas.openxmlformats.org/officeDocument/2006/relationships/hyperlink" Target="http://www.ncbi.nlm.nih.gov/pubmed/?term=Gho%20D%5BAuthor%5D&amp;cauthor=true&amp;cauthor_uid=25188246" TargetMode="External"/><Relationship Id="rId96" Type="http://schemas.openxmlformats.org/officeDocument/2006/relationships/hyperlink" Target="http://www.ncbi.nlm.nih.gov/pubmed/?term=Cleaver%20JE%5BAuthor%5D&amp;cauthor=true&amp;cauthor_uid=25188246" TargetMode="External"/><Relationship Id="rId111" Type="http://schemas.openxmlformats.org/officeDocument/2006/relationships/hyperlink" Target="http://monographs.iarc.fr/ENG/Monographs/vol100C/mono100C-10.pdf" TargetMode="External"/><Relationship Id="rId132"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monographs.iarc.fr/ENG/Publications/OrganSitePoster.pdf" TargetMode="External"/><Relationship Id="rId23" Type="http://schemas.openxmlformats.org/officeDocument/2006/relationships/hyperlink" Target="http://monographs.iarc.fr/ENG/Monographs/vol100C/mono100C-11.pdf" TargetMode="External"/><Relationship Id="rId28" Type="http://schemas.openxmlformats.org/officeDocument/2006/relationships/hyperlink" Target="http://dx.doi.org/10.1155.2015/879302" TargetMode="External"/><Relationship Id="rId36" Type="http://schemas.openxmlformats.org/officeDocument/2006/relationships/hyperlink" Target="http://monographs.iarc.fr/ENG/Monographs/vol100F/mono100F-34.pdf" TargetMode="External"/><Relationship Id="rId49" Type="http://schemas.openxmlformats.org/officeDocument/2006/relationships/hyperlink" Target="http://monographs.iarc.fr/ENG/Monographs/vol100F/mono100F-10.pdf" TargetMode="External"/><Relationship Id="rId57" Type="http://schemas.openxmlformats.org/officeDocument/2006/relationships/hyperlink" Target="http://monographs.iarc.fr/ENG/Monographs/vol100F/mono100F-6.pdf" TargetMode="External"/><Relationship Id="rId106" Type="http://schemas.openxmlformats.org/officeDocument/2006/relationships/hyperlink" Target="http://monographs.iarc.fr/ENG/Monographs/vol106/mono106-001.pdf" TargetMode="External"/><Relationship Id="rId114" Type="http://schemas.openxmlformats.org/officeDocument/2006/relationships/hyperlink" Target="http://monographs.iarc.fr/ENG/Monographs/vol100C/mono100C-15.pdf" TargetMode="External"/><Relationship Id="rId119" Type="http://schemas.openxmlformats.org/officeDocument/2006/relationships/hyperlink" Target="http://monographs.iarc.fr/ENG/Monographs/vol106/mono106-001.pdf" TargetMode="External"/><Relationship Id="rId127" Type="http://schemas.openxmlformats.org/officeDocument/2006/relationships/hyperlink" Target="http://american-hearing.org/disorders/hearing-loss/" TargetMode="External"/><Relationship Id="rId10" Type="http://schemas.openxmlformats.org/officeDocument/2006/relationships/hyperlink" Target="http://hazmap.nlm.nih.gov/author" TargetMode="External"/><Relationship Id="rId31" Type="http://schemas.openxmlformats.org/officeDocument/2006/relationships/hyperlink" Target="http://monographs.iarc.fr/ENG/Monographs/vol100C/mono100C-10.pdf" TargetMode="External"/><Relationship Id="rId44" Type="http://schemas.openxmlformats.org/officeDocument/2006/relationships/hyperlink" Target="http://www.ncbi.nlm.nih.gov/pubmed/?term=Mandel%20JS%5BAuthor%5D&amp;cauthor=true&amp;cauthor_uid=22276590" TargetMode="External"/><Relationship Id="rId52" Type="http://schemas.openxmlformats.org/officeDocument/2006/relationships/hyperlink" Target="http://monographs.iarc.fr/ENG/Monographs/vol100F/mono100F-11.pdf" TargetMode="External"/><Relationship Id="rId60" Type="http://schemas.openxmlformats.org/officeDocument/2006/relationships/hyperlink" Target="http://monographs.iarc.fr/ENG/Monographs/vol100F/mono100F-24.pdf" TargetMode="External"/><Relationship Id="rId65" Type="http://schemas.openxmlformats.org/officeDocument/2006/relationships/hyperlink" Target="http://www.ncbi.nlm.nih.gov/pubmed/?term=Sathiakumar%20N%5BAuthor%5D&amp;cauthor=true&amp;cauthor_uid=26343807" TargetMode="External"/><Relationship Id="rId73" Type="http://schemas.openxmlformats.org/officeDocument/2006/relationships/hyperlink" Target="http://monographs.iarc.fr/ENG/Monographs/vol100F/mono100F-33.pdf" TargetMode="External"/><Relationship Id="rId78" Type="http://schemas.openxmlformats.org/officeDocument/2006/relationships/hyperlink" Target="http://www.ncbi.nlm.nih.gov/pubmed/?term=Gandini%20S%5BAuthor%5D&amp;cauthor=true&amp;cauthor_uid=15617990" TargetMode="External"/><Relationship Id="rId81" Type="http://schemas.openxmlformats.org/officeDocument/2006/relationships/hyperlink" Target="http://www.ncbi.nlm.nih.gov/pubmed/?term=Pasquini%20P%5BAuthor%5D&amp;cauthor=true&amp;cauthor_uid=15617990" TargetMode="External"/><Relationship Id="rId86" Type="http://schemas.openxmlformats.org/officeDocument/2006/relationships/hyperlink" Target="http://www.ncbi.nlm.nih.gov/pubmed/?term=Kornak%20J%5BAuthor%5D&amp;cauthor=true&amp;cauthor_uid=25188246" TargetMode="External"/><Relationship Id="rId94" Type="http://schemas.openxmlformats.org/officeDocument/2006/relationships/hyperlink" Target="http://www.ncbi.nlm.nih.gov/pubmed/?term=Osella-Abate%20S%5BAuthor%5D&amp;cauthor=true&amp;cauthor_uid=25188246" TargetMode="External"/><Relationship Id="rId99" Type="http://schemas.openxmlformats.org/officeDocument/2006/relationships/hyperlink" Target="http://monographs.iarc.fr/ENG/Monographs/vol100F/index.php" TargetMode="External"/><Relationship Id="rId101" Type="http://schemas.openxmlformats.org/officeDocument/2006/relationships/hyperlink" Target="http://www.ncbi.nlm.nih.gov/pubmed/?term=Bachand%20AM%5BAuthor%5D&amp;cauthor=true&amp;cauthor_uid=20085478" TargetMode="External"/><Relationship Id="rId122" Type="http://schemas.openxmlformats.org/officeDocument/2006/relationships/hyperlink" Target="http://www.lung.org/lung-health-and-diseases/lung-disease-lookup/copd/" TargetMode="External"/><Relationship Id="rId130" Type="http://schemas.openxmlformats.org/officeDocument/2006/relationships/footer" Target="footer1.xml"/><Relationship Id="rId13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nlm.nih.gov/pubs/factsheets/hsdbfs.html" TargetMode="External"/><Relationship Id="rId13" Type="http://schemas.openxmlformats.org/officeDocument/2006/relationships/hyperlink" Target="http://hazmap.nlm.nih.gov/author" TargetMode="External"/><Relationship Id="rId18" Type="http://schemas.openxmlformats.org/officeDocument/2006/relationships/hyperlink" Target="http://www.cancer.gov/about-cancer/causes-prevention/risk/substances" TargetMode="External"/><Relationship Id="rId39" Type="http://schemas.openxmlformats.org/officeDocument/2006/relationships/hyperlink" Target="http://monographs.iarc.fr/ENG/Monographs/vol100F/mono100F.pdf" TargetMode="External"/><Relationship Id="rId109" Type="http://schemas.openxmlformats.org/officeDocument/2006/relationships/hyperlink" Target="http://monographs.iarc.fr/ENG/Monographs/vol106/mono106-001.pdf" TargetMode="External"/><Relationship Id="rId34" Type="http://schemas.openxmlformats.org/officeDocument/2006/relationships/hyperlink" Target="http://www.miningtruth.org/sulfide-mining-minnesota/" TargetMode="External"/><Relationship Id="rId50" Type="http://schemas.openxmlformats.org/officeDocument/2006/relationships/hyperlink" Target="http://monographs.iarc.fr/ENG/Monographs/vol100F/mono100F.pdf" TargetMode="External"/><Relationship Id="rId55" Type="http://schemas.openxmlformats.org/officeDocument/2006/relationships/hyperlink" Target="http://monographs.iarc.fr/ENG/Monographs/vol100F/mono100F-7.pdf" TargetMode="External"/><Relationship Id="rId76" Type="http://schemas.openxmlformats.org/officeDocument/2006/relationships/hyperlink" Target="http://monographs.iarc.fr/ENG/Monographs/vol100D/index.php" TargetMode="External"/><Relationship Id="rId97" Type="http://schemas.openxmlformats.org/officeDocument/2006/relationships/hyperlink" Target="http://www.ncbi.nlm.nih.gov/pubmed/?term=Ortiz-Urda%20S%5BAuthor%5D&amp;cauthor=true&amp;cauthor_uid=25188246" TargetMode="External"/><Relationship Id="rId104" Type="http://schemas.openxmlformats.org/officeDocument/2006/relationships/hyperlink" Target="http://www.ncbi.nlm.nih.gov/pubmed/?term=Montgomery%20RR%5BAuthor%5D&amp;cauthor=true&amp;cauthor_uid=20085478" TargetMode="External"/><Relationship Id="rId120" Type="http://schemas.openxmlformats.org/officeDocument/2006/relationships/hyperlink" Target="http://www.aaaai.org/conditions-and-treatments/asthma.aspx" TargetMode="External"/><Relationship Id="rId125" Type="http://schemas.openxmlformats.org/officeDocument/2006/relationships/hyperlink" Target="http://www.ncbi.nlm.nih.gov/pubmed/?term=rosenman%2C+hall%2C+1996" TargetMode="External"/><Relationship Id="rId7" Type="http://schemas.openxmlformats.org/officeDocument/2006/relationships/hyperlink" Target="http://hazmap.nlm.nih.gov/disease-category?level=1&amp;disease_category_id=9" TargetMode="External"/><Relationship Id="rId71" Type="http://schemas.openxmlformats.org/officeDocument/2006/relationships/hyperlink" Target="http://monographs.iarc.fr/ENG/Monographs/vol100C/mono100C-11.pdf" TargetMode="External"/><Relationship Id="rId92" Type="http://schemas.openxmlformats.org/officeDocument/2006/relationships/hyperlink" Target="http://www.ncbi.nlm.nih.gov/pubmed/?term=Monico%20G%5BAuthor%5D&amp;cauthor=true&amp;cauthor_uid=25188246" TargetMode="External"/><Relationship Id="rId2" Type="http://schemas.openxmlformats.org/officeDocument/2006/relationships/styles" Target="styles.xml"/><Relationship Id="rId29" Type="http://schemas.openxmlformats.org/officeDocument/2006/relationships/hyperlink" Target="http://monographs.iarc.fr/ENG/Monographs/vol100E/mono100E-7.pdf" TargetMode="External"/><Relationship Id="rId24" Type="http://schemas.openxmlformats.org/officeDocument/2006/relationships/hyperlink" Target="http://monographs.iarc.fr/ENG/Monographs/vol100C/index.php" TargetMode="External"/><Relationship Id="rId40" Type="http://schemas.openxmlformats.org/officeDocument/2006/relationships/hyperlink" Target="http://monographs.iarc.fr/ENG/Monographs/vol100D/" TargetMode="External"/><Relationship Id="rId45" Type="http://schemas.openxmlformats.org/officeDocument/2006/relationships/hyperlink" Target="http://www.ncbi.nlm.nih.gov/pubmed/22276590" TargetMode="External"/><Relationship Id="rId66" Type="http://schemas.openxmlformats.org/officeDocument/2006/relationships/hyperlink" Target="http://www.ncbi.nlm.nih.gov/pubmed/?term=Brill%20I%5BAuthor%5D&amp;cauthor=true&amp;cauthor_uid=26343807" TargetMode="External"/><Relationship Id="rId87" Type="http://schemas.openxmlformats.org/officeDocument/2006/relationships/hyperlink" Target="http://www.ncbi.nlm.nih.gov/pubmed/?term=Kainz%20W%5BAuthor%5D&amp;cauthor=true&amp;cauthor_uid=25188246" TargetMode="External"/><Relationship Id="rId110" Type="http://schemas.openxmlformats.org/officeDocument/2006/relationships/hyperlink" Target="http://monographs.iarc.fr/ENG/Monographs/vol100C/index.php" TargetMode="External"/><Relationship Id="rId115" Type="http://schemas.openxmlformats.org/officeDocument/2006/relationships/hyperlink" Target="http://monographs.iarc.fr/ENG/Monographs/vol106/mono106-001.pdf" TargetMode="External"/><Relationship Id="rId131" Type="http://schemas.openxmlformats.org/officeDocument/2006/relationships/footer" Target="footer2.xml"/><Relationship Id="rId61" Type="http://schemas.openxmlformats.org/officeDocument/2006/relationships/hyperlink" Target="http://monographs.iarc.fr/ENG/Monographs/vol100F/mono100F.pdf" TargetMode="External"/><Relationship Id="rId82" Type="http://schemas.openxmlformats.org/officeDocument/2006/relationships/hyperlink" Target="http://www.ncbi.nlm.nih.gov/pubmed/?term=Picconi%20O%5BAuthor%5D&amp;cauthor=true&amp;cauthor_uid=15617990" TargetMode="External"/><Relationship Id="rId19" Type="http://schemas.openxmlformats.org/officeDocument/2006/relationships/hyperlink" Target="http://monographs.iarc.fr/ENG/Monographs/vol106/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36</Pages>
  <Words>17212</Words>
  <Characters>98114</Characters>
  <Application>Microsoft Office Word</Application>
  <DocSecurity>0</DocSecurity>
  <Lines>817</Lines>
  <Paragraphs>230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Groenewold, Matthew (CDC/NIOSH/DSHEFS)</dc:creator>
  <cp:keywords/>
  <dc:description/>
  <cp:lastModifiedBy>Groenewold, Matthew (CDC/NIOSH/DSHEFS)</cp:lastModifiedBy>
  <cp:revision>2</cp:revision>
  <dcterms:created xsi:type="dcterms:W3CDTF">2018-10-15T04:11:00Z</dcterms:created>
  <dcterms:modified xsi:type="dcterms:W3CDTF">2018-10-15T04:20:00Z</dcterms:modified>
</cp:coreProperties>
</file>