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890" w:type="dxa"/>
        <w:tblInd w:w="-550" w:type="dxa"/>
        <w:tblLayout w:type="fixed"/>
        <w:tblLook w:val="04A0" w:firstRow="1" w:lastRow="0" w:firstColumn="1" w:lastColumn="0" w:noHBand="0" w:noVBand="1"/>
      </w:tblPr>
      <w:tblGrid>
        <w:gridCol w:w="2170"/>
        <w:gridCol w:w="1790"/>
        <w:gridCol w:w="1530"/>
        <w:gridCol w:w="280"/>
        <w:gridCol w:w="1620"/>
        <w:gridCol w:w="1800"/>
        <w:gridCol w:w="1530"/>
        <w:gridCol w:w="1170"/>
      </w:tblGrid>
      <w:tr w:rsidR="00271BA3" w:rsidRPr="00787454" w14:paraId="2195C657" w14:textId="77777777" w:rsidTr="00D86BCD">
        <w:trPr>
          <w:trHeight w:val="553"/>
        </w:trPr>
        <w:tc>
          <w:tcPr>
            <w:tcW w:w="11890" w:type="dxa"/>
            <w:gridSpan w:val="8"/>
            <w:tcBorders>
              <w:bottom w:val="single" w:sz="4" w:space="0" w:color="auto"/>
            </w:tcBorders>
            <w:shd w:val="clear" w:color="auto" w:fill="auto"/>
            <w:vAlign w:val="bottom"/>
            <w:hideMark/>
          </w:tcPr>
          <w:p w14:paraId="19D87F3B" w14:textId="77777777" w:rsidR="00271BA3" w:rsidRPr="00787454" w:rsidRDefault="00271BA3" w:rsidP="00D86BCD">
            <w:pPr>
              <w:spacing w:after="0" w:line="240" w:lineRule="auto"/>
              <w:rPr>
                <w:rFonts w:ascii="Times New Roman" w:eastAsia="Times New Roman" w:hAnsi="Times New Roman" w:cs="Times New Roman"/>
                <w:b/>
                <w:bCs/>
                <w:color w:val="000000"/>
                <w:sz w:val="24"/>
                <w:szCs w:val="24"/>
              </w:rPr>
            </w:pPr>
            <w:r w:rsidRPr="00787454">
              <w:rPr>
                <w:rFonts w:ascii="Times New Roman" w:eastAsia="Times New Roman" w:hAnsi="Times New Roman" w:cs="Times New Roman"/>
                <w:b/>
                <w:bCs/>
                <w:color w:val="000000"/>
                <w:sz w:val="24"/>
                <w:szCs w:val="24"/>
              </w:rPr>
              <w:t xml:space="preserve">Supplemental 1A: Associations of demographic characteristics by symptom status and RT-PCR test result </w:t>
            </w:r>
            <w:r w:rsidRPr="00787454">
              <w:rPr>
                <w:rFonts w:ascii="Times New Roman" w:hAnsi="Times New Roman" w:cs="Times New Roman"/>
                <w:b/>
                <w:bCs/>
                <w:sz w:val="24"/>
                <w:szCs w:val="24"/>
              </w:rPr>
              <w:t>among student contacts exposed to SARS-CoV-2 in a school district</w:t>
            </w:r>
            <w:r w:rsidRPr="00787454">
              <w:rPr>
                <w:rFonts w:ascii="Times New Roman" w:eastAsia="Times New Roman" w:hAnsi="Times New Roman" w:cs="Times New Roman"/>
                <w:b/>
                <w:bCs/>
                <w:color w:val="000000"/>
                <w:sz w:val="24"/>
                <w:szCs w:val="24"/>
              </w:rPr>
              <w:t>– Georgia, USA, December 1, 2020–January 22, 2021</w:t>
            </w:r>
          </w:p>
        </w:tc>
      </w:tr>
      <w:tr w:rsidR="00271BA3" w:rsidRPr="00787454" w14:paraId="187BECAA" w14:textId="77777777" w:rsidTr="00D86BCD">
        <w:trPr>
          <w:trHeight w:val="880"/>
        </w:trPr>
        <w:tc>
          <w:tcPr>
            <w:tcW w:w="2170" w:type="dxa"/>
            <w:tcBorders>
              <w:top w:val="single" w:sz="4" w:space="0" w:color="auto"/>
              <w:bottom w:val="single" w:sz="4" w:space="0" w:color="auto"/>
            </w:tcBorders>
            <w:shd w:val="clear" w:color="auto" w:fill="auto"/>
            <w:vAlign w:val="bottom"/>
            <w:hideMark/>
          </w:tcPr>
          <w:p w14:paraId="09E6AB29"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790" w:type="dxa"/>
            <w:tcBorders>
              <w:top w:val="single" w:sz="4" w:space="0" w:color="auto"/>
              <w:bottom w:val="single" w:sz="4" w:space="0" w:color="auto"/>
            </w:tcBorders>
            <w:shd w:val="clear" w:color="auto" w:fill="auto"/>
            <w:vAlign w:val="bottom"/>
            <w:hideMark/>
          </w:tcPr>
          <w:p w14:paraId="7140F62B"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 xml:space="preserve">Symptomatic among RT-PCR Positives </w:t>
            </w:r>
            <w:r w:rsidRPr="00787454">
              <w:rPr>
                <w:rFonts w:ascii="Times New Roman" w:eastAsiaTheme="minorEastAsia" w:hAnsi="Times New Roman" w:cs="Times New Roman"/>
                <w:b/>
                <w:bCs/>
                <w:sz w:val="20"/>
                <w:szCs w:val="20"/>
              </w:rPr>
              <w:t>No. (%)</w:t>
            </w:r>
          </w:p>
        </w:tc>
        <w:tc>
          <w:tcPr>
            <w:tcW w:w="1810" w:type="dxa"/>
            <w:gridSpan w:val="2"/>
            <w:tcBorders>
              <w:top w:val="single" w:sz="4" w:space="0" w:color="auto"/>
              <w:bottom w:val="single" w:sz="4" w:space="0" w:color="auto"/>
            </w:tcBorders>
            <w:shd w:val="clear" w:color="auto" w:fill="auto"/>
            <w:vAlign w:val="bottom"/>
            <w:hideMark/>
          </w:tcPr>
          <w:p w14:paraId="6430CB40"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 xml:space="preserve">Symptomatic among RT-PCR Negatives </w:t>
            </w:r>
            <w:r w:rsidRPr="00787454">
              <w:rPr>
                <w:rFonts w:ascii="Times New Roman" w:eastAsiaTheme="minorEastAsia" w:hAnsi="Times New Roman" w:cs="Times New Roman"/>
                <w:b/>
                <w:bCs/>
                <w:sz w:val="20"/>
                <w:szCs w:val="20"/>
              </w:rPr>
              <w:t>No. (%)</w:t>
            </w:r>
          </w:p>
        </w:tc>
        <w:tc>
          <w:tcPr>
            <w:tcW w:w="1620" w:type="dxa"/>
            <w:tcBorders>
              <w:top w:val="single" w:sz="4" w:space="0" w:color="auto"/>
              <w:bottom w:val="single" w:sz="4" w:space="0" w:color="auto"/>
            </w:tcBorders>
            <w:shd w:val="clear" w:color="auto" w:fill="auto"/>
            <w:vAlign w:val="bottom"/>
            <w:hideMark/>
          </w:tcPr>
          <w:p w14:paraId="3EF24B5D"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 xml:space="preserve">Asymptomatic among RT-PCR Positives </w:t>
            </w:r>
            <w:r w:rsidRPr="00787454">
              <w:rPr>
                <w:rFonts w:ascii="Times New Roman" w:eastAsiaTheme="minorEastAsia" w:hAnsi="Times New Roman" w:cs="Times New Roman"/>
                <w:b/>
                <w:bCs/>
                <w:sz w:val="20"/>
                <w:szCs w:val="20"/>
              </w:rPr>
              <w:t>No. (%)</w:t>
            </w:r>
          </w:p>
        </w:tc>
        <w:tc>
          <w:tcPr>
            <w:tcW w:w="1800" w:type="dxa"/>
            <w:tcBorders>
              <w:top w:val="single" w:sz="4" w:space="0" w:color="auto"/>
              <w:bottom w:val="single" w:sz="4" w:space="0" w:color="auto"/>
            </w:tcBorders>
            <w:shd w:val="clear" w:color="auto" w:fill="auto"/>
            <w:vAlign w:val="bottom"/>
            <w:hideMark/>
          </w:tcPr>
          <w:p w14:paraId="704204F3"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 xml:space="preserve">Asymptomatic among RT-PCR Negatives </w:t>
            </w:r>
            <w:r w:rsidRPr="00787454">
              <w:rPr>
                <w:rFonts w:ascii="Times New Roman" w:eastAsiaTheme="minorEastAsia" w:hAnsi="Times New Roman" w:cs="Times New Roman"/>
                <w:b/>
                <w:bCs/>
                <w:sz w:val="20"/>
                <w:szCs w:val="20"/>
              </w:rPr>
              <w:t>No. (%)</w:t>
            </w:r>
          </w:p>
        </w:tc>
        <w:tc>
          <w:tcPr>
            <w:tcW w:w="1530" w:type="dxa"/>
            <w:tcBorders>
              <w:top w:val="single" w:sz="4" w:space="0" w:color="auto"/>
              <w:bottom w:val="single" w:sz="4" w:space="0" w:color="auto"/>
            </w:tcBorders>
            <w:shd w:val="clear" w:color="auto" w:fill="auto"/>
            <w:vAlign w:val="bottom"/>
            <w:hideMark/>
          </w:tcPr>
          <w:p w14:paraId="2FC4DA23"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OR (CI)</w:t>
            </w:r>
            <w:r w:rsidRPr="00787454">
              <w:rPr>
                <w:rFonts w:ascii="Times New Roman" w:eastAsia="Times New Roman" w:hAnsi="Times New Roman" w:cs="Times New Roman"/>
                <w:b/>
                <w:bCs/>
                <w:color w:val="000000"/>
                <w:sz w:val="20"/>
                <w:szCs w:val="20"/>
                <w:vertAlign w:val="superscript"/>
              </w:rPr>
              <w:t>a</w:t>
            </w:r>
          </w:p>
        </w:tc>
        <w:tc>
          <w:tcPr>
            <w:tcW w:w="1170" w:type="dxa"/>
            <w:tcBorders>
              <w:top w:val="single" w:sz="4" w:space="0" w:color="auto"/>
              <w:bottom w:val="single" w:sz="4" w:space="0" w:color="auto"/>
            </w:tcBorders>
            <w:shd w:val="clear" w:color="auto" w:fill="auto"/>
            <w:vAlign w:val="bottom"/>
            <w:hideMark/>
          </w:tcPr>
          <w:p w14:paraId="2DF12DEF"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p-value</w:t>
            </w:r>
          </w:p>
        </w:tc>
      </w:tr>
      <w:tr w:rsidR="00271BA3" w:rsidRPr="00787454" w14:paraId="2276A5A6" w14:textId="77777777" w:rsidTr="00D86BCD">
        <w:trPr>
          <w:trHeight w:val="290"/>
        </w:trPr>
        <w:tc>
          <w:tcPr>
            <w:tcW w:w="2170" w:type="dxa"/>
            <w:tcBorders>
              <w:top w:val="single" w:sz="4" w:space="0" w:color="auto"/>
              <w:bottom w:val="nil"/>
            </w:tcBorders>
            <w:shd w:val="clear" w:color="auto" w:fill="auto"/>
            <w:vAlign w:val="bottom"/>
            <w:hideMark/>
          </w:tcPr>
          <w:p w14:paraId="6532EA21"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Role at School</w:t>
            </w:r>
          </w:p>
        </w:tc>
        <w:tc>
          <w:tcPr>
            <w:tcW w:w="1790" w:type="dxa"/>
            <w:tcBorders>
              <w:top w:val="single" w:sz="4" w:space="0" w:color="auto"/>
              <w:bottom w:val="nil"/>
            </w:tcBorders>
            <w:shd w:val="clear" w:color="auto" w:fill="auto"/>
            <w:vAlign w:val="bottom"/>
            <w:hideMark/>
          </w:tcPr>
          <w:p w14:paraId="6D4CF2E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3C0FEFA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900" w:type="dxa"/>
            <w:gridSpan w:val="2"/>
            <w:tcBorders>
              <w:top w:val="single" w:sz="4" w:space="0" w:color="auto"/>
              <w:bottom w:val="nil"/>
            </w:tcBorders>
            <w:shd w:val="clear" w:color="auto" w:fill="auto"/>
            <w:vAlign w:val="bottom"/>
            <w:hideMark/>
          </w:tcPr>
          <w:p w14:paraId="4A6A6C4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800" w:type="dxa"/>
            <w:tcBorders>
              <w:top w:val="single" w:sz="4" w:space="0" w:color="auto"/>
              <w:bottom w:val="nil"/>
            </w:tcBorders>
            <w:shd w:val="clear" w:color="auto" w:fill="auto"/>
            <w:vAlign w:val="bottom"/>
            <w:hideMark/>
          </w:tcPr>
          <w:p w14:paraId="6FC8D4F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069F7E53"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170" w:type="dxa"/>
            <w:tcBorders>
              <w:top w:val="single" w:sz="4" w:space="0" w:color="auto"/>
              <w:bottom w:val="nil"/>
            </w:tcBorders>
            <w:shd w:val="clear" w:color="auto" w:fill="auto"/>
            <w:vAlign w:val="bottom"/>
            <w:hideMark/>
          </w:tcPr>
          <w:p w14:paraId="2FBDE13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2C128B0B" w14:textId="77777777" w:rsidTr="00D86BCD">
        <w:trPr>
          <w:trHeight w:val="290"/>
        </w:trPr>
        <w:tc>
          <w:tcPr>
            <w:tcW w:w="2170" w:type="dxa"/>
            <w:tcBorders>
              <w:top w:val="nil"/>
              <w:bottom w:val="nil"/>
            </w:tcBorders>
            <w:shd w:val="clear" w:color="auto" w:fill="auto"/>
            <w:vAlign w:val="bottom"/>
            <w:hideMark/>
          </w:tcPr>
          <w:p w14:paraId="3CBD8588"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Students</w:t>
            </w:r>
          </w:p>
        </w:tc>
        <w:tc>
          <w:tcPr>
            <w:tcW w:w="1790" w:type="dxa"/>
            <w:tcBorders>
              <w:top w:val="nil"/>
              <w:bottom w:val="nil"/>
            </w:tcBorders>
            <w:shd w:val="clear" w:color="auto" w:fill="auto"/>
            <w:vAlign w:val="bottom"/>
            <w:hideMark/>
          </w:tcPr>
          <w:p w14:paraId="4DB87D0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19 (2</w:t>
            </w:r>
            <w:r>
              <w:rPr>
                <w:rFonts w:ascii="Times New Roman" w:eastAsia="Times New Roman" w:hAnsi="Times New Roman" w:cs="Times New Roman"/>
                <w:color w:val="000000"/>
                <w:sz w:val="20"/>
                <w:szCs w:val="20"/>
              </w:rPr>
              <w:t>5</w:t>
            </w:r>
            <w:r w:rsidRPr="00787454">
              <w:rPr>
                <w:rFonts w:ascii="Times New Roman" w:eastAsia="Times New Roman" w:hAnsi="Times New Roman" w:cs="Times New Roman"/>
                <w:color w:val="000000"/>
                <w:sz w:val="20"/>
                <w:szCs w:val="20"/>
              </w:rPr>
              <w:t>%)</w:t>
            </w:r>
          </w:p>
        </w:tc>
        <w:tc>
          <w:tcPr>
            <w:tcW w:w="1530" w:type="dxa"/>
            <w:tcBorders>
              <w:top w:val="nil"/>
              <w:bottom w:val="nil"/>
            </w:tcBorders>
            <w:shd w:val="clear" w:color="auto" w:fill="auto"/>
            <w:vAlign w:val="bottom"/>
            <w:hideMark/>
          </w:tcPr>
          <w:p w14:paraId="39A198D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58 (75.3%)</w:t>
            </w:r>
          </w:p>
        </w:tc>
        <w:tc>
          <w:tcPr>
            <w:tcW w:w="1900" w:type="dxa"/>
            <w:gridSpan w:val="2"/>
            <w:tcBorders>
              <w:top w:val="nil"/>
              <w:bottom w:val="nil"/>
            </w:tcBorders>
            <w:shd w:val="clear" w:color="auto" w:fill="auto"/>
            <w:vAlign w:val="bottom"/>
            <w:hideMark/>
          </w:tcPr>
          <w:p w14:paraId="0770358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30 (</w:t>
            </w:r>
            <w:r>
              <w:rPr>
                <w:rFonts w:ascii="Times New Roman" w:eastAsia="Times New Roman" w:hAnsi="Times New Roman" w:cs="Times New Roman"/>
                <w:color w:val="000000"/>
                <w:sz w:val="20"/>
                <w:szCs w:val="20"/>
              </w:rPr>
              <w:t>6</w:t>
            </w:r>
            <w:r w:rsidRPr="00787454">
              <w:rPr>
                <w:rFonts w:ascii="Times New Roman" w:eastAsia="Times New Roman" w:hAnsi="Times New Roman" w:cs="Times New Roman"/>
                <w:color w:val="000000"/>
                <w:sz w:val="20"/>
                <w:szCs w:val="20"/>
              </w:rPr>
              <w:t>%)</w:t>
            </w:r>
          </w:p>
        </w:tc>
        <w:tc>
          <w:tcPr>
            <w:tcW w:w="1800" w:type="dxa"/>
            <w:tcBorders>
              <w:top w:val="nil"/>
              <w:bottom w:val="nil"/>
            </w:tcBorders>
            <w:shd w:val="clear" w:color="auto" w:fill="auto"/>
            <w:vAlign w:val="bottom"/>
            <w:hideMark/>
          </w:tcPr>
          <w:p w14:paraId="76C297A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489 (94.2%)</w:t>
            </w:r>
          </w:p>
        </w:tc>
        <w:tc>
          <w:tcPr>
            <w:tcW w:w="1530" w:type="dxa"/>
            <w:tcBorders>
              <w:top w:val="nil"/>
              <w:bottom w:val="nil"/>
            </w:tcBorders>
            <w:shd w:val="clear" w:color="auto" w:fill="auto"/>
            <w:vAlign w:val="bottom"/>
            <w:hideMark/>
          </w:tcPr>
          <w:p w14:paraId="22415F3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5.3 (2.8-10.1)</w:t>
            </w:r>
          </w:p>
        </w:tc>
        <w:tc>
          <w:tcPr>
            <w:tcW w:w="1170" w:type="dxa"/>
            <w:tcBorders>
              <w:top w:val="nil"/>
              <w:bottom w:val="nil"/>
            </w:tcBorders>
            <w:shd w:val="clear" w:color="auto" w:fill="auto"/>
            <w:vAlign w:val="bottom"/>
            <w:hideMark/>
          </w:tcPr>
          <w:p w14:paraId="40EF0152"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72104428" w14:textId="77777777" w:rsidTr="00D86BCD">
        <w:trPr>
          <w:trHeight w:val="290"/>
        </w:trPr>
        <w:tc>
          <w:tcPr>
            <w:tcW w:w="2170" w:type="dxa"/>
            <w:tcBorders>
              <w:top w:val="nil"/>
              <w:bottom w:val="single" w:sz="4" w:space="0" w:color="auto"/>
            </w:tcBorders>
            <w:shd w:val="clear" w:color="auto" w:fill="auto"/>
            <w:vAlign w:val="bottom"/>
            <w:hideMark/>
          </w:tcPr>
          <w:p w14:paraId="5E6D002F"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Staff</w:t>
            </w:r>
          </w:p>
        </w:tc>
        <w:tc>
          <w:tcPr>
            <w:tcW w:w="1790" w:type="dxa"/>
            <w:tcBorders>
              <w:top w:val="nil"/>
              <w:bottom w:val="single" w:sz="4" w:space="0" w:color="auto"/>
            </w:tcBorders>
            <w:shd w:val="clear" w:color="auto" w:fill="auto"/>
            <w:vAlign w:val="bottom"/>
            <w:hideMark/>
          </w:tcPr>
          <w:p w14:paraId="16ACE71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5 (2</w:t>
            </w:r>
            <w:r>
              <w:rPr>
                <w:rFonts w:ascii="Times New Roman" w:eastAsia="Times New Roman" w:hAnsi="Times New Roman" w:cs="Times New Roman"/>
                <w:color w:val="000000"/>
                <w:sz w:val="20"/>
                <w:szCs w:val="20"/>
              </w:rPr>
              <w:t>1</w:t>
            </w:r>
            <w:r w:rsidRPr="00787454">
              <w:rPr>
                <w:rFonts w:ascii="Times New Roman" w:eastAsia="Times New Roman" w:hAnsi="Times New Roman" w:cs="Times New Roman"/>
                <w:color w:val="000000"/>
                <w:sz w:val="20"/>
                <w:szCs w:val="20"/>
              </w:rPr>
              <w:t>%)</w:t>
            </w:r>
          </w:p>
        </w:tc>
        <w:tc>
          <w:tcPr>
            <w:tcW w:w="1530" w:type="dxa"/>
            <w:tcBorders>
              <w:top w:val="nil"/>
              <w:bottom w:val="single" w:sz="4" w:space="0" w:color="auto"/>
            </w:tcBorders>
            <w:shd w:val="clear" w:color="auto" w:fill="auto"/>
            <w:vAlign w:val="bottom"/>
            <w:hideMark/>
          </w:tcPr>
          <w:p w14:paraId="022A12E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19 (79.2%)</w:t>
            </w:r>
          </w:p>
        </w:tc>
        <w:tc>
          <w:tcPr>
            <w:tcW w:w="1900" w:type="dxa"/>
            <w:gridSpan w:val="2"/>
            <w:tcBorders>
              <w:top w:val="nil"/>
              <w:bottom w:val="single" w:sz="4" w:space="0" w:color="auto"/>
            </w:tcBorders>
            <w:shd w:val="clear" w:color="auto" w:fill="auto"/>
            <w:vAlign w:val="bottom"/>
            <w:hideMark/>
          </w:tcPr>
          <w:p w14:paraId="2325096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 (2%)</w:t>
            </w:r>
          </w:p>
        </w:tc>
        <w:tc>
          <w:tcPr>
            <w:tcW w:w="1800" w:type="dxa"/>
            <w:tcBorders>
              <w:top w:val="nil"/>
              <w:bottom w:val="single" w:sz="4" w:space="0" w:color="auto"/>
            </w:tcBorders>
            <w:shd w:val="clear" w:color="auto" w:fill="auto"/>
            <w:vAlign w:val="bottom"/>
            <w:hideMark/>
          </w:tcPr>
          <w:p w14:paraId="5EE79A0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48 (98.0%)</w:t>
            </w:r>
          </w:p>
        </w:tc>
        <w:tc>
          <w:tcPr>
            <w:tcW w:w="1530" w:type="dxa"/>
            <w:tcBorders>
              <w:top w:val="nil"/>
              <w:bottom w:val="single" w:sz="4" w:space="0" w:color="auto"/>
            </w:tcBorders>
            <w:shd w:val="clear" w:color="auto" w:fill="auto"/>
            <w:vAlign w:val="bottom"/>
            <w:hideMark/>
          </w:tcPr>
          <w:p w14:paraId="760DD47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12.6 (1.4-115.4)</w:t>
            </w:r>
          </w:p>
        </w:tc>
        <w:tc>
          <w:tcPr>
            <w:tcW w:w="1170" w:type="dxa"/>
            <w:tcBorders>
              <w:top w:val="nil"/>
              <w:bottom w:val="single" w:sz="4" w:space="0" w:color="auto"/>
            </w:tcBorders>
            <w:shd w:val="clear" w:color="auto" w:fill="auto"/>
            <w:vAlign w:val="bottom"/>
            <w:hideMark/>
          </w:tcPr>
          <w:p w14:paraId="0B9BC63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0.006</w:t>
            </w:r>
          </w:p>
        </w:tc>
      </w:tr>
      <w:tr w:rsidR="00271BA3" w:rsidRPr="00787454" w14:paraId="046342CE" w14:textId="77777777" w:rsidTr="00D86BCD">
        <w:trPr>
          <w:trHeight w:val="290"/>
        </w:trPr>
        <w:tc>
          <w:tcPr>
            <w:tcW w:w="2170" w:type="dxa"/>
            <w:tcBorders>
              <w:top w:val="single" w:sz="4" w:space="0" w:color="auto"/>
              <w:bottom w:val="nil"/>
            </w:tcBorders>
            <w:shd w:val="clear" w:color="auto" w:fill="auto"/>
            <w:vAlign w:val="bottom"/>
            <w:hideMark/>
          </w:tcPr>
          <w:p w14:paraId="7513AF5C"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Student Age</w:t>
            </w:r>
          </w:p>
        </w:tc>
        <w:tc>
          <w:tcPr>
            <w:tcW w:w="1790" w:type="dxa"/>
            <w:tcBorders>
              <w:top w:val="single" w:sz="4" w:space="0" w:color="auto"/>
              <w:bottom w:val="nil"/>
            </w:tcBorders>
            <w:shd w:val="clear" w:color="auto" w:fill="auto"/>
            <w:vAlign w:val="bottom"/>
            <w:hideMark/>
          </w:tcPr>
          <w:p w14:paraId="0F3B4DF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7129D13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900" w:type="dxa"/>
            <w:gridSpan w:val="2"/>
            <w:tcBorders>
              <w:top w:val="single" w:sz="4" w:space="0" w:color="auto"/>
              <w:bottom w:val="nil"/>
            </w:tcBorders>
            <w:shd w:val="clear" w:color="auto" w:fill="auto"/>
            <w:vAlign w:val="bottom"/>
            <w:hideMark/>
          </w:tcPr>
          <w:p w14:paraId="6C4C33C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p>
        </w:tc>
        <w:tc>
          <w:tcPr>
            <w:tcW w:w="1800" w:type="dxa"/>
            <w:tcBorders>
              <w:top w:val="single" w:sz="4" w:space="0" w:color="auto"/>
              <w:bottom w:val="nil"/>
            </w:tcBorders>
            <w:shd w:val="clear" w:color="auto" w:fill="auto"/>
            <w:vAlign w:val="bottom"/>
            <w:hideMark/>
          </w:tcPr>
          <w:p w14:paraId="426C0D06"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p>
        </w:tc>
        <w:tc>
          <w:tcPr>
            <w:tcW w:w="1530" w:type="dxa"/>
            <w:tcBorders>
              <w:top w:val="single" w:sz="4" w:space="0" w:color="auto"/>
              <w:bottom w:val="nil"/>
            </w:tcBorders>
            <w:shd w:val="clear" w:color="auto" w:fill="auto"/>
            <w:vAlign w:val="bottom"/>
            <w:hideMark/>
          </w:tcPr>
          <w:p w14:paraId="463C790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170" w:type="dxa"/>
            <w:tcBorders>
              <w:top w:val="single" w:sz="4" w:space="0" w:color="auto"/>
              <w:bottom w:val="nil"/>
            </w:tcBorders>
            <w:shd w:val="clear" w:color="auto" w:fill="auto"/>
            <w:vAlign w:val="bottom"/>
            <w:hideMark/>
          </w:tcPr>
          <w:p w14:paraId="18FB867E"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48AEEFCB" w14:textId="77777777" w:rsidTr="00D86BCD">
        <w:trPr>
          <w:trHeight w:val="290"/>
        </w:trPr>
        <w:tc>
          <w:tcPr>
            <w:tcW w:w="2170" w:type="dxa"/>
            <w:tcBorders>
              <w:top w:val="nil"/>
              <w:bottom w:val="nil"/>
            </w:tcBorders>
            <w:shd w:val="clear" w:color="auto" w:fill="auto"/>
            <w:vAlign w:val="bottom"/>
            <w:hideMark/>
          </w:tcPr>
          <w:p w14:paraId="6F0680B2"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5-7</w:t>
            </w:r>
          </w:p>
        </w:tc>
        <w:tc>
          <w:tcPr>
            <w:tcW w:w="1790" w:type="dxa"/>
            <w:tcBorders>
              <w:top w:val="nil"/>
              <w:bottom w:val="nil"/>
            </w:tcBorders>
            <w:shd w:val="clear" w:color="auto" w:fill="auto"/>
            <w:vAlign w:val="bottom"/>
            <w:hideMark/>
          </w:tcPr>
          <w:p w14:paraId="67841EC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4 (1</w:t>
            </w:r>
            <w:r>
              <w:rPr>
                <w:rFonts w:ascii="Times New Roman" w:eastAsia="Times New Roman" w:hAnsi="Times New Roman" w:cs="Times New Roman"/>
                <w:color w:val="000000"/>
                <w:sz w:val="20"/>
                <w:szCs w:val="20"/>
              </w:rPr>
              <w:t>5</w:t>
            </w:r>
            <w:r w:rsidRPr="00787454">
              <w:rPr>
                <w:rFonts w:ascii="Times New Roman" w:eastAsia="Times New Roman" w:hAnsi="Times New Roman" w:cs="Times New Roman"/>
                <w:color w:val="000000"/>
                <w:sz w:val="20"/>
                <w:szCs w:val="20"/>
              </w:rPr>
              <w:t>%)</w:t>
            </w:r>
          </w:p>
        </w:tc>
        <w:tc>
          <w:tcPr>
            <w:tcW w:w="1530" w:type="dxa"/>
            <w:tcBorders>
              <w:top w:val="nil"/>
              <w:bottom w:val="nil"/>
            </w:tcBorders>
            <w:shd w:val="clear" w:color="auto" w:fill="auto"/>
            <w:vAlign w:val="bottom"/>
            <w:hideMark/>
          </w:tcPr>
          <w:p w14:paraId="529DAAB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23 (85.2%)</w:t>
            </w:r>
          </w:p>
        </w:tc>
        <w:tc>
          <w:tcPr>
            <w:tcW w:w="1900" w:type="dxa"/>
            <w:gridSpan w:val="2"/>
            <w:tcBorders>
              <w:top w:val="nil"/>
              <w:bottom w:val="nil"/>
            </w:tcBorders>
            <w:shd w:val="clear" w:color="auto" w:fill="auto"/>
            <w:vAlign w:val="bottom"/>
            <w:hideMark/>
          </w:tcPr>
          <w:p w14:paraId="05AAC99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10 (</w:t>
            </w:r>
            <w:r>
              <w:rPr>
                <w:rFonts w:ascii="Times New Roman" w:eastAsia="Times New Roman" w:hAnsi="Times New Roman" w:cs="Times New Roman"/>
                <w:color w:val="000000"/>
                <w:sz w:val="20"/>
                <w:szCs w:val="20"/>
              </w:rPr>
              <w:t>7</w:t>
            </w:r>
            <w:r w:rsidRPr="00787454">
              <w:rPr>
                <w:rFonts w:ascii="Times New Roman" w:eastAsia="Times New Roman" w:hAnsi="Times New Roman" w:cs="Times New Roman"/>
                <w:color w:val="000000"/>
                <w:sz w:val="20"/>
                <w:szCs w:val="20"/>
              </w:rPr>
              <w:t>%)</w:t>
            </w:r>
          </w:p>
        </w:tc>
        <w:tc>
          <w:tcPr>
            <w:tcW w:w="1800" w:type="dxa"/>
            <w:tcBorders>
              <w:top w:val="nil"/>
              <w:bottom w:val="nil"/>
            </w:tcBorders>
            <w:shd w:val="clear" w:color="auto" w:fill="auto"/>
            <w:vAlign w:val="bottom"/>
            <w:hideMark/>
          </w:tcPr>
          <w:p w14:paraId="04050FB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144 (93.5%)</w:t>
            </w:r>
          </w:p>
        </w:tc>
        <w:tc>
          <w:tcPr>
            <w:tcW w:w="1530" w:type="dxa"/>
            <w:tcBorders>
              <w:top w:val="nil"/>
              <w:bottom w:val="nil"/>
            </w:tcBorders>
            <w:shd w:val="clear" w:color="auto" w:fill="auto"/>
            <w:vAlign w:val="bottom"/>
            <w:hideMark/>
          </w:tcPr>
          <w:p w14:paraId="513868C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2.5 (0.72-8.7)</w:t>
            </w:r>
          </w:p>
        </w:tc>
        <w:tc>
          <w:tcPr>
            <w:tcW w:w="1170" w:type="dxa"/>
            <w:tcBorders>
              <w:top w:val="nil"/>
              <w:bottom w:val="nil"/>
            </w:tcBorders>
            <w:shd w:val="clear" w:color="auto" w:fill="auto"/>
            <w:vAlign w:val="bottom"/>
            <w:hideMark/>
          </w:tcPr>
          <w:p w14:paraId="7C183B7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0.13</w:t>
            </w:r>
          </w:p>
        </w:tc>
      </w:tr>
      <w:tr w:rsidR="00271BA3" w:rsidRPr="00787454" w14:paraId="18FAECD4" w14:textId="77777777" w:rsidTr="00D86BCD">
        <w:trPr>
          <w:trHeight w:val="290"/>
        </w:trPr>
        <w:tc>
          <w:tcPr>
            <w:tcW w:w="2170" w:type="dxa"/>
            <w:tcBorders>
              <w:top w:val="nil"/>
              <w:bottom w:val="nil"/>
            </w:tcBorders>
            <w:shd w:val="clear" w:color="auto" w:fill="auto"/>
            <w:vAlign w:val="bottom"/>
            <w:hideMark/>
          </w:tcPr>
          <w:p w14:paraId="7A322060"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8-12</w:t>
            </w:r>
          </w:p>
        </w:tc>
        <w:tc>
          <w:tcPr>
            <w:tcW w:w="1790" w:type="dxa"/>
            <w:tcBorders>
              <w:top w:val="nil"/>
              <w:bottom w:val="nil"/>
            </w:tcBorders>
            <w:shd w:val="clear" w:color="auto" w:fill="auto"/>
            <w:vAlign w:val="bottom"/>
            <w:hideMark/>
          </w:tcPr>
          <w:p w14:paraId="7010F6B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7 (23%)</w:t>
            </w:r>
          </w:p>
        </w:tc>
        <w:tc>
          <w:tcPr>
            <w:tcW w:w="1530" w:type="dxa"/>
            <w:tcBorders>
              <w:top w:val="nil"/>
              <w:bottom w:val="nil"/>
            </w:tcBorders>
            <w:shd w:val="clear" w:color="auto" w:fill="auto"/>
            <w:vAlign w:val="bottom"/>
            <w:hideMark/>
          </w:tcPr>
          <w:p w14:paraId="55D59D6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23 (76.7%)</w:t>
            </w:r>
          </w:p>
        </w:tc>
        <w:tc>
          <w:tcPr>
            <w:tcW w:w="1900" w:type="dxa"/>
            <w:gridSpan w:val="2"/>
            <w:tcBorders>
              <w:top w:val="nil"/>
              <w:bottom w:val="nil"/>
            </w:tcBorders>
            <w:shd w:val="clear" w:color="auto" w:fill="auto"/>
            <w:vAlign w:val="bottom"/>
            <w:hideMark/>
          </w:tcPr>
          <w:p w14:paraId="7F053B6E"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(5%)</w:t>
            </w:r>
          </w:p>
        </w:tc>
        <w:tc>
          <w:tcPr>
            <w:tcW w:w="1800" w:type="dxa"/>
            <w:tcBorders>
              <w:top w:val="nil"/>
              <w:bottom w:val="nil"/>
            </w:tcBorders>
            <w:shd w:val="clear" w:color="auto" w:fill="auto"/>
            <w:vAlign w:val="bottom"/>
            <w:hideMark/>
          </w:tcPr>
          <w:p w14:paraId="06C5ED3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199 (94.8%)</w:t>
            </w:r>
          </w:p>
        </w:tc>
        <w:tc>
          <w:tcPr>
            <w:tcW w:w="1530" w:type="dxa"/>
            <w:tcBorders>
              <w:top w:val="nil"/>
              <w:bottom w:val="nil"/>
            </w:tcBorders>
            <w:shd w:val="clear" w:color="auto" w:fill="auto"/>
            <w:vAlign w:val="bottom"/>
            <w:hideMark/>
          </w:tcPr>
          <w:p w14:paraId="7229189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5.5 (1.9-15.6)</w:t>
            </w:r>
          </w:p>
        </w:tc>
        <w:tc>
          <w:tcPr>
            <w:tcW w:w="1170" w:type="dxa"/>
            <w:tcBorders>
              <w:top w:val="nil"/>
              <w:bottom w:val="nil"/>
            </w:tcBorders>
            <w:shd w:val="clear" w:color="auto" w:fill="auto"/>
            <w:vAlign w:val="bottom"/>
            <w:hideMark/>
          </w:tcPr>
          <w:p w14:paraId="2DA11DA4"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0.0004</w:t>
            </w:r>
          </w:p>
        </w:tc>
      </w:tr>
      <w:tr w:rsidR="00271BA3" w:rsidRPr="00787454" w14:paraId="1DF06281" w14:textId="77777777" w:rsidTr="00D86BCD">
        <w:trPr>
          <w:trHeight w:val="330"/>
        </w:trPr>
        <w:tc>
          <w:tcPr>
            <w:tcW w:w="2170" w:type="dxa"/>
            <w:tcBorders>
              <w:top w:val="nil"/>
              <w:bottom w:val="single" w:sz="4" w:space="0" w:color="auto"/>
            </w:tcBorders>
            <w:shd w:val="clear" w:color="auto" w:fill="auto"/>
            <w:vAlign w:val="bottom"/>
            <w:hideMark/>
          </w:tcPr>
          <w:p w14:paraId="6D5C4918"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13-20</w:t>
            </w:r>
            <w:r w:rsidRPr="00787454">
              <w:rPr>
                <w:rFonts w:ascii="Times New Roman" w:eastAsia="Times New Roman" w:hAnsi="Times New Roman" w:cs="Times New Roman"/>
                <w:color w:val="000000"/>
                <w:sz w:val="20"/>
                <w:szCs w:val="20"/>
                <w:vertAlign w:val="superscript"/>
              </w:rPr>
              <w:t>b</w:t>
            </w:r>
          </w:p>
        </w:tc>
        <w:tc>
          <w:tcPr>
            <w:tcW w:w="1790" w:type="dxa"/>
            <w:tcBorders>
              <w:top w:val="nil"/>
              <w:bottom w:val="single" w:sz="4" w:space="0" w:color="auto"/>
            </w:tcBorders>
            <w:shd w:val="clear" w:color="auto" w:fill="auto"/>
            <w:vAlign w:val="bottom"/>
            <w:hideMark/>
          </w:tcPr>
          <w:p w14:paraId="086D13E2"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8 (40%)</w:t>
            </w:r>
          </w:p>
        </w:tc>
        <w:tc>
          <w:tcPr>
            <w:tcW w:w="1530" w:type="dxa"/>
            <w:tcBorders>
              <w:top w:val="nil"/>
              <w:bottom w:val="single" w:sz="4" w:space="0" w:color="auto"/>
            </w:tcBorders>
            <w:shd w:val="clear" w:color="auto" w:fill="auto"/>
            <w:vAlign w:val="bottom"/>
            <w:hideMark/>
          </w:tcPr>
          <w:p w14:paraId="5BA089C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12 (60.0%)</w:t>
            </w:r>
          </w:p>
        </w:tc>
        <w:tc>
          <w:tcPr>
            <w:tcW w:w="1900" w:type="dxa"/>
            <w:gridSpan w:val="2"/>
            <w:tcBorders>
              <w:top w:val="nil"/>
              <w:bottom w:val="single" w:sz="4" w:space="0" w:color="auto"/>
            </w:tcBorders>
            <w:shd w:val="clear" w:color="auto" w:fill="auto"/>
            <w:vAlign w:val="bottom"/>
            <w:hideMark/>
          </w:tcPr>
          <w:p w14:paraId="38D3B9B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9 (</w:t>
            </w:r>
            <w:r>
              <w:rPr>
                <w:rFonts w:ascii="Times New Roman" w:eastAsia="Times New Roman" w:hAnsi="Times New Roman" w:cs="Times New Roman"/>
                <w:color w:val="000000"/>
                <w:sz w:val="20"/>
                <w:szCs w:val="20"/>
              </w:rPr>
              <w:t>6</w:t>
            </w:r>
            <w:r w:rsidRPr="00787454">
              <w:rPr>
                <w:rFonts w:ascii="Times New Roman" w:eastAsia="Times New Roman" w:hAnsi="Times New Roman" w:cs="Times New Roman"/>
                <w:color w:val="000000"/>
                <w:sz w:val="20"/>
                <w:szCs w:val="20"/>
              </w:rPr>
              <w:t>%)</w:t>
            </w:r>
          </w:p>
        </w:tc>
        <w:tc>
          <w:tcPr>
            <w:tcW w:w="1800" w:type="dxa"/>
            <w:tcBorders>
              <w:top w:val="nil"/>
              <w:bottom w:val="single" w:sz="4" w:space="0" w:color="auto"/>
            </w:tcBorders>
            <w:shd w:val="clear" w:color="auto" w:fill="auto"/>
            <w:vAlign w:val="bottom"/>
            <w:hideMark/>
          </w:tcPr>
          <w:p w14:paraId="2D879FEE"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146 (94.2%)</w:t>
            </w:r>
          </w:p>
        </w:tc>
        <w:tc>
          <w:tcPr>
            <w:tcW w:w="1530" w:type="dxa"/>
            <w:tcBorders>
              <w:top w:val="nil"/>
              <w:bottom w:val="single" w:sz="4" w:space="0" w:color="auto"/>
            </w:tcBorders>
            <w:shd w:val="clear" w:color="auto" w:fill="auto"/>
            <w:vAlign w:val="bottom"/>
            <w:hideMark/>
          </w:tcPr>
          <w:p w14:paraId="470F452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10.8 (3.5-33.1)</w:t>
            </w:r>
          </w:p>
        </w:tc>
        <w:tc>
          <w:tcPr>
            <w:tcW w:w="1170" w:type="dxa"/>
            <w:tcBorders>
              <w:top w:val="nil"/>
              <w:bottom w:val="single" w:sz="4" w:space="0" w:color="auto"/>
            </w:tcBorders>
            <w:shd w:val="clear" w:color="auto" w:fill="auto"/>
            <w:vAlign w:val="bottom"/>
            <w:hideMark/>
          </w:tcPr>
          <w:p w14:paraId="2FDBCA6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60C2F521" w14:textId="77777777" w:rsidTr="00D86BCD">
        <w:trPr>
          <w:trHeight w:val="290"/>
        </w:trPr>
        <w:tc>
          <w:tcPr>
            <w:tcW w:w="2170" w:type="dxa"/>
            <w:tcBorders>
              <w:top w:val="single" w:sz="4" w:space="0" w:color="auto"/>
              <w:bottom w:val="nil"/>
            </w:tcBorders>
            <w:shd w:val="clear" w:color="auto" w:fill="auto"/>
            <w:vAlign w:val="bottom"/>
            <w:hideMark/>
          </w:tcPr>
          <w:p w14:paraId="29FFB23A"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 xml:space="preserve">Student </w:t>
            </w:r>
            <w:proofErr w:type="spellStart"/>
            <w:r w:rsidRPr="00787454">
              <w:rPr>
                <w:rFonts w:ascii="Times New Roman" w:eastAsia="Times New Roman" w:hAnsi="Times New Roman" w:cs="Times New Roman"/>
                <w:b/>
                <w:bCs/>
                <w:color w:val="000000"/>
                <w:sz w:val="20"/>
                <w:szCs w:val="20"/>
              </w:rPr>
              <w:t>Gender</w:t>
            </w:r>
            <w:r w:rsidRPr="00787454">
              <w:rPr>
                <w:rFonts w:ascii="Times New Roman" w:eastAsia="Times New Roman" w:hAnsi="Times New Roman" w:cs="Times New Roman"/>
                <w:b/>
                <w:bCs/>
                <w:color w:val="000000"/>
                <w:sz w:val="20"/>
                <w:szCs w:val="20"/>
                <w:vertAlign w:val="superscript"/>
              </w:rPr>
              <w:t>c</w:t>
            </w:r>
            <w:proofErr w:type="spellEnd"/>
          </w:p>
        </w:tc>
        <w:tc>
          <w:tcPr>
            <w:tcW w:w="1790" w:type="dxa"/>
            <w:tcBorders>
              <w:top w:val="single" w:sz="4" w:space="0" w:color="auto"/>
              <w:bottom w:val="nil"/>
            </w:tcBorders>
            <w:shd w:val="clear" w:color="auto" w:fill="auto"/>
            <w:vAlign w:val="bottom"/>
            <w:hideMark/>
          </w:tcPr>
          <w:p w14:paraId="516519D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2E9DEF0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900" w:type="dxa"/>
            <w:gridSpan w:val="2"/>
            <w:tcBorders>
              <w:top w:val="single" w:sz="4" w:space="0" w:color="auto"/>
              <w:bottom w:val="nil"/>
            </w:tcBorders>
            <w:shd w:val="clear" w:color="auto" w:fill="auto"/>
            <w:vAlign w:val="bottom"/>
            <w:hideMark/>
          </w:tcPr>
          <w:p w14:paraId="7BE6CA4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800" w:type="dxa"/>
            <w:tcBorders>
              <w:top w:val="single" w:sz="4" w:space="0" w:color="auto"/>
              <w:bottom w:val="nil"/>
            </w:tcBorders>
            <w:shd w:val="clear" w:color="auto" w:fill="auto"/>
            <w:vAlign w:val="bottom"/>
            <w:hideMark/>
          </w:tcPr>
          <w:p w14:paraId="5FEB32F3"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5D0E8BC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170" w:type="dxa"/>
            <w:tcBorders>
              <w:top w:val="single" w:sz="4" w:space="0" w:color="auto"/>
              <w:bottom w:val="nil"/>
            </w:tcBorders>
            <w:shd w:val="clear" w:color="auto" w:fill="auto"/>
            <w:vAlign w:val="bottom"/>
            <w:hideMark/>
          </w:tcPr>
          <w:p w14:paraId="1215935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31529D93" w14:textId="77777777" w:rsidTr="00D86BCD">
        <w:trPr>
          <w:trHeight w:val="290"/>
        </w:trPr>
        <w:tc>
          <w:tcPr>
            <w:tcW w:w="2170" w:type="dxa"/>
            <w:tcBorders>
              <w:top w:val="nil"/>
              <w:bottom w:val="nil"/>
            </w:tcBorders>
            <w:shd w:val="clear" w:color="auto" w:fill="auto"/>
            <w:vAlign w:val="bottom"/>
            <w:hideMark/>
          </w:tcPr>
          <w:p w14:paraId="3242E27C"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Male</w:t>
            </w:r>
          </w:p>
        </w:tc>
        <w:tc>
          <w:tcPr>
            <w:tcW w:w="1790" w:type="dxa"/>
            <w:tcBorders>
              <w:top w:val="nil"/>
              <w:bottom w:val="nil"/>
            </w:tcBorders>
            <w:shd w:val="clear" w:color="auto" w:fill="auto"/>
            <w:vAlign w:val="bottom"/>
            <w:hideMark/>
          </w:tcPr>
          <w:p w14:paraId="4AF76D5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(31%)</w:t>
            </w:r>
          </w:p>
        </w:tc>
        <w:tc>
          <w:tcPr>
            <w:tcW w:w="1530" w:type="dxa"/>
            <w:tcBorders>
              <w:top w:val="nil"/>
              <w:bottom w:val="nil"/>
            </w:tcBorders>
            <w:shd w:val="clear" w:color="auto" w:fill="auto"/>
            <w:vAlign w:val="bottom"/>
            <w:hideMark/>
          </w:tcPr>
          <w:p w14:paraId="11296DBB"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24 (68.6%)</w:t>
            </w:r>
          </w:p>
        </w:tc>
        <w:tc>
          <w:tcPr>
            <w:tcW w:w="1900" w:type="dxa"/>
            <w:gridSpan w:val="2"/>
            <w:tcBorders>
              <w:top w:val="nil"/>
              <w:bottom w:val="nil"/>
            </w:tcBorders>
            <w:shd w:val="clear" w:color="auto" w:fill="auto"/>
            <w:vAlign w:val="bottom"/>
            <w:hideMark/>
          </w:tcPr>
          <w:p w14:paraId="7D63665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19 (</w:t>
            </w:r>
            <w:r>
              <w:rPr>
                <w:rFonts w:ascii="Times New Roman" w:eastAsia="Times New Roman" w:hAnsi="Times New Roman" w:cs="Times New Roman"/>
                <w:color w:val="000000"/>
                <w:sz w:val="20"/>
                <w:szCs w:val="20"/>
              </w:rPr>
              <w:t>7</w:t>
            </w:r>
            <w:r w:rsidRPr="00787454">
              <w:rPr>
                <w:rFonts w:ascii="Times New Roman" w:eastAsia="Times New Roman" w:hAnsi="Times New Roman" w:cs="Times New Roman"/>
                <w:color w:val="000000"/>
                <w:sz w:val="20"/>
                <w:szCs w:val="20"/>
              </w:rPr>
              <w:t>%)</w:t>
            </w:r>
          </w:p>
        </w:tc>
        <w:tc>
          <w:tcPr>
            <w:tcW w:w="1800" w:type="dxa"/>
            <w:tcBorders>
              <w:top w:val="nil"/>
              <w:bottom w:val="nil"/>
            </w:tcBorders>
            <w:shd w:val="clear" w:color="auto" w:fill="auto"/>
            <w:vAlign w:val="bottom"/>
            <w:hideMark/>
          </w:tcPr>
          <w:p w14:paraId="6959F56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274 (93.5%)</w:t>
            </w:r>
          </w:p>
        </w:tc>
        <w:tc>
          <w:tcPr>
            <w:tcW w:w="1530" w:type="dxa"/>
            <w:tcBorders>
              <w:top w:val="nil"/>
              <w:bottom w:val="nil"/>
            </w:tcBorders>
            <w:shd w:val="clear" w:color="auto" w:fill="auto"/>
            <w:vAlign w:val="bottom"/>
            <w:hideMark/>
          </w:tcPr>
          <w:p w14:paraId="3B28CD3B"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6.6 (2.8-15.5)</w:t>
            </w:r>
          </w:p>
        </w:tc>
        <w:tc>
          <w:tcPr>
            <w:tcW w:w="1170" w:type="dxa"/>
            <w:tcBorders>
              <w:top w:val="nil"/>
              <w:bottom w:val="nil"/>
            </w:tcBorders>
            <w:shd w:val="clear" w:color="auto" w:fill="auto"/>
            <w:vAlign w:val="bottom"/>
            <w:hideMark/>
          </w:tcPr>
          <w:p w14:paraId="2756359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5BB3D361" w14:textId="77777777" w:rsidTr="00D86BCD">
        <w:trPr>
          <w:trHeight w:val="290"/>
        </w:trPr>
        <w:tc>
          <w:tcPr>
            <w:tcW w:w="2170" w:type="dxa"/>
            <w:tcBorders>
              <w:top w:val="nil"/>
              <w:bottom w:val="single" w:sz="4" w:space="0" w:color="auto"/>
            </w:tcBorders>
            <w:shd w:val="clear" w:color="auto" w:fill="auto"/>
            <w:vAlign w:val="bottom"/>
            <w:hideMark/>
          </w:tcPr>
          <w:p w14:paraId="4973E153"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Female</w:t>
            </w:r>
          </w:p>
        </w:tc>
        <w:tc>
          <w:tcPr>
            <w:tcW w:w="1790" w:type="dxa"/>
            <w:tcBorders>
              <w:top w:val="nil"/>
              <w:bottom w:val="single" w:sz="4" w:space="0" w:color="auto"/>
            </w:tcBorders>
            <w:shd w:val="clear" w:color="auto" w:fill="auto"/>
            <w:vAlign w:val="bottom"/>
            <w:hideMark/>
          </w:tcPr>
          <w:p w14:paraId="7D980D9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8 (19%)</w:t>
            </w:r>
          </w:p>
        </w:tc>
        <w:tc>
          <w:tcPr>
            <w:tcW w:w="1530" w:type="dxa"/>
            <w:tcBorders>
              <w:top w:val="nil"/>
              <w:bottom w:val="single" w:sz="4" w:space="0" w:color="auto"/>
            </w:tcBorders>
            <w:shd w:val="clear" w:color="auto" w:fill="auto"/>
            <w:vAlign w:val="bottom"/>
            <w:hideMark/>
          </w:tcPr>
          <w:p w14:paraId="4D4E049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34 (81.0%)</w:t>
            </w:r>
          </w:p>
        </w:tc>
        <w:tc>
          <w:tcPr>
            <w:tcW w:w="1900" w:type="dxa"/>
            <w:gridSpan w:val="2"/>
            <w:tcBorders>
              <w:top w:val="nil"/>
              <w:bottom w:val="single" w:sz="4" w:space="0" w:color="auto"/>
            </w:tcBorders>
            <w:shd w:val="clear" w:color="auto" w:fill="auto"/>
            <w:vAlign w:val="bottom"/>
            <w:hideMark/>
          </w:tcPr>
          <w:p w14:paraId="4511F6D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w:t>
            </w:r>
            <w:r>
              <w:rPr>
                <w:rFonts w:ascii="Times New Roman" w:eastAsia="Times New Roman" w:hAnsi="Times New Roman" w:cs="Times New Roman"/>
                <w:color w:val="000000"/>
                <w:sz w:val="20"/>
                <w:szCs w:val="20"/>
              </w:rPr>
              <w:t>5</w:t>
            </w:r>
            <w:r w:rsidRPr="00787454">
              <w:rPr>
                <w:rFonts w:ascii="Times New Roman" w:eastAsia="Times New Roman" w:hAnsi="Times New Roman" w:cs="Times New Roman"/>
                <w:color w:val="000000"/>
                <w:sz w:val="20"/>
                <w:szCs w:val="20"/>
              </w:rPr>
              <w:t>%)</w:t>
            </w:r>
          </w:p>
        </w:tc>
        <w:tc>
          <w:tcPr>
            <w:tcW w:w="1800" w:type="dxa"/>
            <w:tcBorders>
              <w:top w:val="nil"/>
              <w:bottom w:val="single" w:sz="4" w:space="0" w:color="auto"/>
            </w:tcBorders>
            <w:shd w:val="clear" w:color="auto" w:fill="auto"/>
            <w:vAlign w:val="bottom"/>
            <w:hideMark/>
          </w:tcPr>
          <w:p w14:paraId="5D37202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213 (95.1%)</w:t>
            </w:r>
          </w:p>
        </w:tc>
        <w:tc>
          <w:tcPr>
            <w:tcW w:w="1530" w:type="dxa"/>
            <w:tcBorders>
              <w:top w:val="nil"/>
              <w:bottom w:val="single" w:sz="4" w:space="0" w:color="auto"/>
            </w:tcBorders>
            <w:shd w:val="clear" w:color="auto" w:fill="auto"/>
            <w:vAlign w:val="bottom"/>
            <w:hideMark/>
          </w:tcPr>
          <w:p w14:paraId="26D91252"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4.6 (1.7-12.1)</w:t>
            </w:r>
          </w:p>
        </w:tc>
        <w:tc>
          <w:tcPr>
            <w:tcW w:w="1170" w:type="dxa"/>
            <w:tcBorders>
              <w:top w:val="nil"/>
              <w:bottom w:val="single" w:sz="4" w:space="0" w:color="auto"/>
            </w:tcBorders>
            <w:shd w:val="clear" w:color="auto" w:fill="auto"/>
            <w:vAlign w:val="bottom"/>
            <w:hideMark/>
          </w:tcPr>
          <w:p w14:paraId="70A09653"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0.0011</w:t>
            </w:r>
          </w:p>
        </w:tc>
      </w:tr>
      <w:tr w:rsidR="00271BA3" w:rsidRPr="00787454" w14:paraId="565FF95C" w14:textId="77777777" w:rsidTr="00D86BCD">
        <w:trPr>
          <w:trHeight w:val="290"/>
        </w:trPr>
        <w:tc>
          <w:tcPr>
            <w:tcW w:w="2170" w:type="dxa"/>
            <w:tcBorders>
              <w:top w:val="single" w:sz="4" w:space="0" w:color="auto"/>
              <w:bottom w:val="nil"/>
            </w:tcBorders>
            <w:shd w:val="clear" w:color="auto" w:fill="auto"/>
            <w:vAlign w:val="bottom"/>
            <w:hideMark/>
          </w:tcPr>
          <w:p w14:paraId="1CC1195D"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Student Race/ethnicity</w:t>
            </w:r>
          </w:p>
        </w:tc>
        <w:tc>
          <w:tcPr>
            <w:tcW w:w="1790" w:type="dxa"/>
            <w:tcBorders>
              <w:top w:val="single" w:sz="4" w:space="0" w:color="auto"/>
              <w:bottom w:val="nil"/>
            </w:tcBorders>
            <w:shd w:val="clear" w:color="auto" w:fill="auto"/>
            <w:vAlign w:val="bottom"/>
            <w:hideMark/>
          </w:tcPr>
          <w:p w14:paraId="36F6D88E"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36DE9C4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900" w:type="dxa"/>
            <w:gridSpan w:val="2"/>
            <w:tcBorders>
              <w:top w:val="single" w:sz="4" w:space="0" w:color="auto"/>
              <w:bottom w:val="nil"/>
            </w:tcBorders>
            <w:shd w:val="clear" w:color="auto" w:fill="auto"/>
            <w:vAlign w:val="bottom"/>
            <w:hideMark/>
          </w:tcPr>
          <w:p w14:paraId="151DF75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800" w:type="dxa"/>
            <w:tcBorders>
              <w:top w:val="single" w:sz="4" w:space="0" w:color="auto"/>
              <w:bottom w:val="nil"/>
            </w:tcBorders>
            <w:shd w:val="clear" w:color="auto" w:fill="auto"/>
            <w:vAlign w:val="bottom"/>
            <w:hideMark/>
          </w:tcPr>
          <w:p w14:paraId="39A7344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5E8E4A6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170" w:type="dxa"/>
            <w:tcBorders>
              <w:top w:val="single" w:sz="4" w:space="0" w:color="auto"/>
              <w:bottom w:val="nil"/>
            </w:tcBorders>
            <w:shd w:val="clear" w:color="auto" w:fill="auto"/>
            <w:vAlign w:val="bottom"/>
            <w:hideMark/>
          </w:tcPr>
          <w:p w14:paraId="13CA63B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62B41A2E" w14:textId="77777777" w:rsidTr="00D86BCD">
        <w:trPr>
          <w:trHeight w:val="290"/>
        </w:trPr>
        <w:tc>
          <w:tcPr>
            <w:tcW w:w="2170" w:type="dxa"/>
            <w:tcBorders>
              <w:top w:val="nil"/>
              <w:bottom w:val="nil"/>
            </w:tcBorders>
            <w:shd w:val="clear" w:color="auto" w:fill="auto"/>
            <w:vAlign w:val="bottom"/>
            <w:hideMark/>
          </w:tcPr>
          <w:p w14:paraId="3AEE19C3"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themeColor="text1"/>
                <w:sz w:val="20"/>
                <w:szCs w:val="20"/>
              </w:rPr>
              <w:t xml:space="preserve">  Non-Hispanic White</w:t>
            </w:r>
          </w:p>
        </w:tc>
        <w:tc>
          <w:tcPr>
            <w:tcW w:w="1790" w:type="dxa"/>
            <w:tcBorders>
              <w:top w:val="nil"/>
              <w:bottom w:val="nil"/>
            </w:tcBorders>
            <w:shd w:val="clear" w:color="auto" w:fill="auto"/>
            <w:vAlign w:val="bottom"/>
            <w:hideMark/>
          </w:tcPr>
          <w:p w14:paraId="5B5F116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7 (1</w:t>
            </w:r>
            <w:r>
              <w:rPr>
                <w:rFonts w:ascii="Times New Roman" w:eastAsia="Times New Roman" w:hAnsi="Times New Roman" w:cs="Times New Roman"/>
                <w:color w:val="000000"/>
                <w:sz w:val="20"/>
                <w:szCs w:val="20"/>
              </w:rPr>
              <w:t>8</w:t>
            </w:r>
            <w:r w:rsidRPr="00787454">
              <w:rPr>
                <w:rFonts w:ascii="Times New Roman" w:eastAsia="Times New Roman" w:hAnsi="Times New Roman" w:cs="Times New Roman"/>
                <w:color w:val="000000"/>
                <w:sz w:val="20"/>
                <w:szCs w:val="20"/>
              </w:rPr>
              <w:t>%)</w:t>
            </w:r>
          </w:p>
        </w:tc>
        <w:tc>
          <w:tcPr>
            <w:tcW w:w="1530" w:type="dxa"/>
            <w:tcBorders>
              <w:top w:val="nil"/>
              <w:bottom w:val="nil"/>
            </w:tcBorders>
            <w:shd w:val="clear" w:color="auto" w:fill="auto"/>
            <w:vAlign w:val="bottom"/>
            <w:hideMark/>
          </w:tcPr>
          <w:p w14:paraId="692C564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33 (82.5%)</w:t>
            </w:r>
          </w:p>
        </w:tc>
        <w:tc>
          <w:tcPr>
            <w:tcW w:w="1900" w:type="dxa"/>
            <w:gridSpan w:val="2"/>
            <w:tcBorders>
              <w:top w:val="nil"/>
              <w:bottom w:val="nil"/>
            </w:tcBorders>
            <w:shd w:val="clear" w:color="auto" w:fill="auto"/>
            <w:vAlign w:val="bottom"/>
            <w:hideMark/>
          </w:tcPr>
          <w:p w14:paraId="64F750F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w:t>
            </w:r>
            <w:r>
              <w:rPr>
                <w:rFonts w:ascii="Times New Roman" w:eastAsia="Times New Roman" w:hAnsi="Times New Roman" w:cs="Times New Roman"/>
                <w:color w:val="000000"/>
                <w:sz w:val="20"/>
                <w:szCs w:val="20"/>
              </w:rPr>
              <w:t>5</w:t>
            </w:r>
            <w:r w:rsidRPr="00787454">
              <w:rPr>
                <w:rFonts w:ascii="Times New Roman" w:eastAsia="Times New Roman" w:hAnsi="Times New Roman" w:cs="Times New Roman"/>
                <w:color w:val="000000"/>
                <w:sz w:val="20"/>
                <w:szCs w:val="20"/>
              </w:rPr>
              <w:t>%)</w:t>
            </w:r>
          </w:p>
        </w:tc>
        <w:tc>
          <w:tcPr>
            <w:tcW w:w="1800" w:type="dxa"/>
            <w:tcBorders>
              <w:top w:val="nil"/>
              <w:bottom w:val="nil"/>
            </w:tcBorders>
            <w:shd w:val="clear" w:color="auto" w:fill="auto"/>
            <w:vAlign w:val="bottom"/>
            <w:hideMark/>
          </w:tcPr>
          <w:p w14:paraId="7EE9E5C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232 (95.5%)</w:t>
            </w:r>
          </w:p>
        </w:tc>
        <w:tc>
          <w:tcPr>
            <w:tcW w:w="1530" w:type="dxa"/>
            <w:tcBorders>
              <w:top w:val="nil"/>
              <w:bottom w:val="nil"/>
            </w:tcBorders>
            <w:shd w:val="clear" w:color="auto" w:fill="auto"/>
            <w:vAlign w:val="bottom"/>
            <w:hideMark/>
          </w:tcPr>
          <w:p w14:paraId="6E20D92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4.4 (1.6-12.3)</w:t>
            </w:r>
          </w:p>
        </w:tc>
        <w:tc>
          <w:tcPr>
            <w:tcW w:w="1170" w:type="dxa"/>
            <w:tcBorders>
              <w:top w:val="nil"/>
              <w:bottom w:val="nil"/>
            </w:tcBorders>
            <w:shd w:val="clear" w:color="auto" w:fill="auto"/>
            <w:vAlign w:val="bottom"/>
            <w:hideMark/>
          </w:tcPr>
          <w:p w14:paraId="7D37DA0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0.0018</w:t>
            </w:r>
          </w:p>
        </w:tc>
      </w:tr>
      <w:tr w:rsidR="00271BA3" w:rsidRPr="00787454" w14:paraId="61B80220" w14:textId="77777777" w:rsidTr="00D86BCD">
        <w:trPr>
          <w:trHeight w:val="290"/>
        </w:trPr>
        <w:tc>
          <w:tcPr>
            <w:tcW w:w="2170" w:type="dxa"/>
            <w:tcBorders>
              <w:top w:val="nil"/>
              <w:bottom w:val="nil"/>
            </w:tcBorders>
            <w:shd w:val="clear" w:color="auto" w:fill="auto"/>
            <w:vAlign w:val="bottom"/>
            <w:hideMark/>
          </w:tcPr>
          <w:p w14:paraId="325D363F"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themeColor="text1"/>
                <w:sz w:val="20"/>
                <w:szCs w:val="20"/>
              </w:rPr>
              <w:t xml:space="preserve">  Non-Hispanic Black</w:t>
            </w:r>
          </w:p>
        </w:tc>
        <w:tc>
          <w:tcPr>
            <w:tcW w:w="1790" w:type="dxa"/>
            <w:tcBorders>
              <w:top w:val="nil"/>
              <w:bottom w:val="nil"/>
            </w:tcBorders>
            <w:shd w:val="clear" w:color="auto" w:fill="auto"/>
            <w:vAlign w:val="bottom"/>
            <w:hideMark/>
          </w:tcPr>
          <w:p w14:paraId="3CF6D91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4 (33%)</w:t>
            </w:r>
          </w:p>
        </w:tc>
        <w:tc>
          <w:tcPr>
            <w:tcW w:w="1530" w:type="dxa"/>
            <w:tcBorders>
              <w:top w:val="nil"/>
              <w:bottom w:val="nil"/>
            </w:tcBorders>
            <w:shd w:val="clear" w:color="auto" w:fill="auto"/>
            <w:vAlign w:val="bottom"/>
            <w:hideMark/>
          </w:tcPr>
          <w:p w14:paraId="64F2344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8 (66.7%)</w:t>
            </w:r>
          </w:p>
        </w:tc>
        <w:tc>
          <w:tcPr>
            <w:tcW w:w="1900" w:type="dxa"/>
            <w:gridSpan w:val="2"/>
            <w:tcBorders>
              <w:top w:val="nil"/>
              <w:bottom w:val="nil"/>
            </w:tcBorders>
            <w:shd w:val="clear" w:color="auto" w:fill="auto"/>
            <w:vAlign w:val="bottom"/>
            <w:hideMark/>
          </w:tcPr>
          <w:p w14:paraId="3ACC25C4"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5 (</w:t>
            </w:r>
            <w:r>
              <w:rPr>
                <w:rFonts w:ascii="Times New Roman" w:eastAsia="Times New Roman" w:hAnsi="Times New Roman" w:cs="Times New Roman"/>
                <w:color w:val="000000"/>
                <w:sz w:val="20"/>
                <w:szCs w:val="20"/>
              </w:rPr>
              <w:t>5</w:t>
            </w:r>
            <w:r w:rsidRPr="00787454">
              <w:rPr>
                <w:rFonts w:ascii="Times New Roman" w:eastAsia="Times New Roman" w:hAnsi="Times New Roman" w:cs="Times New Roman"/>
                <w:color w:val="000000"/>
                <w:sz w:val="20"/>
                <w:szCs w:val="20"/>
              </w:rPr>
              <w:t>%)</w:t>
            </w:r>
          </w:p>
        </w:tc>
        <w:tc>
          <w:tcPr>
            <w:tcW w:w="1800" w:type="dxa"/>
            <w:tcBorders>
              <w:top w:val="nil"/>
              <w:bottom w:val="nil"/>
            </w:tcBorders>
            <w:shd w:val="clear" w:color="auto" w:fill="auto"/>
            <w:vAlign w:val="bottom"/>
            <w:hideMark/>
          </w:tcPr>
          <w:p w14:paraId="44D19CDB"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99 (95.2%)</w:t>
            </w:r>
          </w:p>
        </w:tc>
        <w:tc>
          <w:tcPr>
            <w:tcW w:w="1530" w:type="dxa"/>
            <w:tcBorders>
              <w:top w:val="nil"/>
              <w:bottom w:val="nil"/>
            </w:tcBorders>
            <w:shd w:val="clear" w:color="auto" w:fill="auto"/>
            <w:vAlign w:val="bottom"/>
            <w:hideMark/>
          </w:tcPr>
          <w:p w14:paraId="387B506E"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9.9 (2.2-44.3)</w:t>
            </w:r>
          </w:p>
        </w:tc>
        <w:tc>
          <w:tcPr>
            <w:tcW w:w="1170" w:type="dxa"/>
            <w:tcBorders>
              <w:top w:val="nil"/>
              <w:bottom w:val="nil"/>
            </w:tcBorders>
            <w:shd w:val="clear" w:color="auto" w:fill="auto"/>
            <w:vAlign w:val="bottom"/>
            <w:hideMark/>
          </w:tcPr>
          <w:p w14:paraId="6DC961C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0.0005</w:t>
            </w:r>
          </w:p>
        </w:tc>
      </w:tr>
      <w:tr w:rsidR="00271BA3" w:rsidRPr="00787454" w14:paraId="3CE525FD" w14:textId="77777777" w:rsidTr="00D86BCD">
        <w:trPr>
          <w:trHeight w:val="290"/>
        </w:trPr>
        <w:tc>
          <w:tcPr>
            <w:tcW w:w="2170" w:type="dxa"/>
            <w:tcBorders>
              <w:top w:val="nil"/>
              <w:bottom w:val="nil"/>
            </w:tcBorders>
            <w:shd w:val="clear" w:color="auto" w:fill="auto"/>
            <w:vAlign w:val="bottom"/>
            <w:hideMark/>
          </w:tcPr>
          <w:p w14:paraId="6B367DBC"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Hispanic/Latino</w:t>
            </w:r>
          </w:p>
        </w:tc>
        <w:tc>
          <w:tcPr>
            <w:tcW w:w="1790" w:type="dxa"/>
            <w:tcBorders>
              <w:top w:val="nil"/>
              <w:bottom w:val="nil"/>
            </w:tcBorders>
            <w:shd w:val="clear" w:color="auto" w:fill="auto"/>
            <w:vAlign w:val="bottom"/>
            <w:hideMark/>
          </w:tcPr>
          <w:p w14:paraId="248275A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7 (33%)</w:t>
            </w:r>
          </w:p>
        </w:tc>
        <w:tc>
          <w:tcPr>
            <w:tcW w:w="1530" w:type="dxa"/>
            <w:tcBorders>
              <w:top w:val="nil"/>
              <w:bottom w:val="nil"/>
            </w:tcBorders>
            <w:shd w:val="clear" w:color="auto" w:fill="auto"/>
            <w:vAlign w:val="bottom"/>
            <w:hideMark/>
          </w:tcPr>
          <w:p w14:paraId="3BE8784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14 (66.7%)</w:t>
            </w:r>
          </w:p>
        </w:tc>
        <w:tc>
          <w:tcPr>
            <w:tcW w:w="1900" w:type="dxa"/>
            <w:gridSpan w:val="2"/>
            <w:tcBorders>
              <w:top w:val="nil"/>
              <w:bottom w:val="nil"/>
            </w:tcBorders>
            <w:shd w:val="clear" w:color="auto" w:fill="auto"/>
            <w:vAlign w:val="bottom"/>
            <w:hideMark/>
          </w:tcPr>
          <w:p w14:paraId="605B629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(7%)</w:t>
            </w:r>
          </w:p>
        </w:tc>
        <w:tc>
          <w:tcPr>
            <w:tcW w:w="1800" w:type="dxa"/>
            <w:tcBorders>
              <w:top w:val="nil"/>
              <w:bottom w:val="nil"/>
            </w:tcBorders>
            <w:shd w:val="clear" w:color="auto" w:fill="auto"/>
            <w:vAlign w:val="bottom"/>
            <w:hideMark/>
          </w:tcPr>
          <w:p w14:paraId="2CE1D4B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141 (92.8%)</w:t>
            </w:r>
          </w:p>
        </w:tc>
        <w:tc>
          <w:tcPr>
            <w:tcW w:w="1530" w:type="dxa"/>
            <w:tcBorders>
              <w:top w:val="nil"/>
              <w:bottom w:val="nil"/>
            </w:tcBorders>
            <w:shd w:val="clear" w:color="auto" w:fill="auto"/>
            <w:vAlign w:val="bottom"/>
            <w:hideMark/>
          </w:tcPr>
          <w:p w14:paraId="6EA9F0C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6.4 (2.1-19.1)</w:t>
            </w:r>
          </w:p>
        </w:tc>
        <w:tc>
          <w:tcPr>
            <w:tcW w:w="1170" w:type="dxa"/>
            <w:tcBorders>
              <w:top w:val="nil"/>
              <w:bottom w:val="nil"/>
            </w:tcBorders>
            <w:shd w:val="clear" w:color="auto" w:fill="auto"/>
            <w:vAlign w:val="bottom"/>
            <w:hideMark/>
          </w:tcPr>
          <w:p w14:paraId="0886F802"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0.0002</w:t>
            </w:r>
          </w:p>
        </w:tc>
      </w:tr>
      <w:tr w:rsidR="00271BA3" w:rsidRPr="00787454" w14:paraId="3F6407EE" w14:textId="77777777" w:rsidTr="00D86BCD">
        <w:trPr>
          <w:trHeight w:val="340"/>
        </w:trPr>
        <w:tc>
          <w:tcPr>
            <w:tcW w:w="2170" w:type="dxa"/>
            <w:tcBorders>
              <w:top w:val="nil"/>
              <w:bottom w:val="single" w:sz="4" w:space="0" w:color="auto"/>
            </w:tcBorders>
            <w:shd w:val="clear" w:color="auto" w:fill="auto"/>
            <w:vAlign w:val="bottom"/>
            <w:hideMark/>
          </w:tcPr>
          <w:p w14:paraId="3DEF3CC4"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themeColor="text1"/>
                <w:sz w:val="20"/>
                <w:szCs w:val="20"/>
              </w:rPr>
              <w:t xml:space="preserve">  </w:t>
            </w:r>
            <w:proofErr w:type="spellStart"/>
            <w:r w:rsidRPr="00787454">
              <w:rPr>
                <w:rFonts w:ascii="Times New Roman" w:eastAsia="Times New Roman" w:hAnsi="Times New Roman" w:cs="Times New Roman"/>
                <w:color w:val="000000" w:themeColor="text1"/>
                <w:sz w:val="20"/>
                <w:szCs w:val="20"/>
              </w:rPr>
              <w:t>Other</w:t>
            </w:r>
            <w:r w:rsidRPr="00787454">
              <w:rPr>
                <w:rFonts w:ascii="Times New Roman" w:eastAsia="Times New Roman" w:hAnsi="Times New Roman" w:cs="Times New Roman"/>
                <w:color w:val="000000" w:themeColor="text1"/>
                <w:sz w:val="20"/>
                <w:szCs w:val="20"/>
                <w:vertAlign w:val="superscript"/>
              </w:rPr>
              <w:t>d</w:t>
            </w:r>
            <w:proofErr w:type="spellEnd"/>
          </w:p>
        </w:tc>
        <w:tc>
          <w:tcPr>
            <w:tcW w:w="1790" w:type="dxa"/>
            <w:tcBorders>
              <w:top w:val="nil"/>
              <w:bottom w:val="single" w:sz="4" w:space="0" w:color="auto"/>
            </w:tcBorders>
            <w:shd w:val="clear" w:color="auto" w:fill="auto"/>
            <w:vAlign w:val="bottom"/>
            <w:hideMark/>
          </w:tcPr>
          <w:p w14:paraId="1DFB0D9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 (0%)</w:t>
            </w:r>
          </w:p>
        </w:tc>
        <w:tc>
          <w:tcPr>
            <w:tcW w:w="1530" w:type="dxa"/>
            <w:tcBorders>
              <w:top w:val="nil"/>
              <w:bottom w:val="single" w:sz="4" w:space="0" w:color="auto"/>
            </w:tcBorders>
            <w:shd w:val="clear" w:color="auto" w:fill="auto"/>
            <w:vAlign w:val="bottom"/>
            <w:hideMark/>
          </w:tcPr>
          <w:p w14:paraId="4344F9E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3 (100%)</w:t>
            </w:r>
          </w:p>
        </w:tc>
        <w:tc>
          <w:tcPr>
            <w:tcW w:w="1900" w:type="dxa"/>
            <w:gridSpan w:val="2"/>
            <w:tcBorders>
              <w:top w:val="nil"/>
              <w:bottom w:val="single" w:sz="4" w:space="0" w:color="auto"/>
            </w:tcBorders>
            <w:shd w:val="clear" w:color="auto" w:fill="auto"/>
            <w:vAlign w:val="bottom"/>
            <w:hideMark/>
          </w:tcPr>
          <w:p w14:paraId="4834C90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 (8%)</w:t>
            </w:r>
          </w:p>
        </w:tc>
        <w:tc>
          <w:tcPr>
            <w:tcW w:w="1800" w:type="dxa"/>
            <w:tcBorders>
              <w:top w:val="nil"/>
              <w:bottom w:val="single" w:sz="4" w:space="0" w:color="auto"/>
            </w:tcBorders>
            <w:shd w:val="clear" w:color="auto" w:fill="auto"/>
            <w:vAlign w:val="bottom"/>
            <w:hideMark/>
          </w:tcPr>
          <w:p w14:paraId="2C11A3E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(91.7%)</w:t>
            </w:r>
          </w:p>
        </w:tc>
        <w:tc>
          <w:tcPr>
            <w:tcW w:w="1530" w:type="dxa"/>
            <w:tcBorders>
              <w:top w:val="nil"/>
              <w:bottom w:val="single" w:sz="4" w:space="0" w:color="auto"/>
            </w:tcBorders>
            <w:shd w:val="clear" w:color="auto" w:fill="auto"/>
            <w:vAlign w:val="bottom"/>
            <w:hideMark/>
          </w:tcPr>
          <w:p w14:paraId="3BCAC1B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w:t>
            </w:r>
          </w:p>
        </w:tc>
        <w:tc>
          <w:tcPr>
            <w:tcW w:w="1170" w:type="dxa"/>
            <w:tcBorders>
              <w:top w:val="nil"/>
            </w:tcBorders>
            <w:shd w:val="clear" w:color="auto" w:fill="auto"/>
            <w:vAlign w:val="bottom"/>
            <w:hideMark/>
          </w:tcPr>
          <w:p w14:paraId="6C777F8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w:t>
            </w:r>
          </w:p>
        </w:tc>
      </w:tr>
      <w:tr w:rsidR="00271BA3" w:rsidRPr="00787454" w14:paraId="045E6D2B" w14:textId="77777777" w:rsidTr="00D86BCD">
        <w:trPr>
          <w:trHeight w:val="745"/>
        </w:trPr>
        <w:tc>
          <w:tcPr>
            <w:tcW w:w="11890" w:type="dxa"/>
            <w:gridSpan w:val="8"/>
            <w:tcBorders>
              <w:top w:val="single" w:sz="4" w:space="0" w:color="auto"/>
              <w:bottom w:val="single" w:sz="4" w:space="0" w:color="auto"/>
              <w:right w:val="nil"/>
            </w:tcBorders>
            <w:shd w:val="clear" w:color="auto" w:fill="auto"/>
            <w:vAlign w:val="bottom"/>
            <w:hideMark/>
          </w:tcPr>
          <w:p w14:paraId="7B90FD9D"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b/>
                <w:bCs/>
                <w:color w:val="000000"/>
                <w:sz w:val="24"/>
                <w:szCs w:val="24"/>
              </w:rPr>
              <w:t>Supplemental Table 1B: Associations between symptom characteristics and RT-PCR result - GA, United States, December 1, 2020–January 22, 2021</w:t>
            </w:r>
          </w:p>
        </w:tc>
      </w:tr>
      <w:tr w:rsidR="00271BA3" w:rsidRPr="00787454" w14:paraId="1A684DAF" w14:textId="77777777" w:rsidTr="00D86BCD">
        <w:trPr>
          <w:trHeight w:val="300"/>
        </w:trPr>
        <w:tc>
          <w:tcPr>
            <w:tcW w:w="2170" w:type="dxa"/>
            <w:tcBorders>
              <w:top w:val="single" w:sz="4" w:space="0" w:color="auto"/>
              <w:bottom w:val="single" w:sz="4" w:space="0" w:color="auto"/>
            </w:tcBorders>
            <w:shd w:val="clear" w:color="auto" w:fill="auto"/>
            <w:vAlign w:val="bottom"/>
            <w:hideMark/>
          </w:tcPr>
          <w:p w14:paraId="358ECB49"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3320" w:type="dxa"/>
            <w:gridSpan w:val="2"/>
            <w:tcBorders>
              <w:top w:val="single" w:sz="4" w:space="0" w:color="auto"/>
              <w:bottom w:val="single" w:sz="4" w:space="0" w:color="auto"/>
            </w:tcBorders>
            <w:shd w:val="clear" w:color="auto" w:fill="auto"/>
            <w:vAlign w:val="bottom"/>
            <w:hideMark/>
          </w:tcPr>
          <w:p w14:paraId="42197FFE"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 xml:space="preserve">RT-PCR Positive </w:t>
            </w:r>
            <w:r w:rsidRPr="00787454">
              <w:rPr>
                <w:rFonts w:ascii="Times New Roman" w:eastAsiaTheme="minorEastAsia" w:hAnsi="Times New Roman" w:cs="Times New Roman"/>
                <w:b/>
                <w:bCs/>
                <w:sz w:val="20"/>
                <w:szCs w:val="20"/>
              </w:rPr>
              <w:t>No. (%)</w:t>
            </w:r>
            <w:r w:rsidRPr="00787454">
              <w:rPr>
                <w:rFonts w:ascii="Times New Roman" w:eastAsia="Times New Roman" w:hAnsi="Times New Roman" w:cs="Times New Roman"/>
                <w:b/>
                <w:bCs/>
                <w:color w:val="000000"/>
                <w:sz w:val="20"/>
                <w:szCs w:val="20"/>
              </w:rPr>
              <w:br/>
              <w:t>(n=49)</w:t>
            </w:r>
          </w:p>
        </w:tc>
        <w:tc>
          <w:tcPr>
            <w:tcW w:w="3700" w:type="dxa"/>
            <w:gridSpan w:val="3"/>
            <w:tcBorders>
              <w:top w:val="single" w:sz="4" w:space="0" w:color="auto"/>
              <w:bottom w:val="single" w:sz="4" w:space="0" w:color="auto"/>
            </w:tcBorders>
            <w:shd w:val="clear" w:color="auto" w:fill="auto"/>
            <w:vAlign w:val="bottom"/>
            <w:hideMark/>
          </w:tcPr>
          <w:p w14:paraId="67501042"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RT-PCR Negative</w:t>
            </w:r>
            <w:r w:rsidRPr="00787454">
              <w:rPr>
                <w:rFonts w:ascii="Times New Roman" w:eastAsiaTheme="minorEastAsia" w:hAnsi="Times New Roman" w:cs="Times New Roman"/>
                <w:b/>
                <w:bCs/>
                <w:sz w:val="20"/>
                <w:szCs w:val="20"/>
              </w:rPr>
              <w:t xml:space="preserve"> No. (%)</w:t>
            </w:r>
            <w:r w:rsidRPr="00787454">
              <w:rPr>
                <w:rFonts w:ascii="Times New Roman" w:eastAsia="Times New Roman" w:hAnsi="Times New Roman" w:cs="Times New Roman"/>
                <w:b/>
                <w:bCs/>
                <w:color w:val="000000"/>
                <w:sz w:val="20"/>
                <w:szCs w:val="20"/>
              </w:rPr>
              <w:br/>
              <w:t>(n=562)</w:t>
            </w:r>
          </w:p>
        </w:tc>
        <w:tc>
          <w:tcPr>
            <w:tcW w:w="1530" w:type="dxa"/>
            <w:tcBorders>
              <w:bottom w:val="single" w:sz="4" w:space="0" w:color="auto"/>
            </w:tcBorders>
            <w:shd w:val="clear" w:color="auto" w:fill="auto"/>
            <w:vAlign w:val="bottom"/>
            <w:hideMark/>
          </w:tcPr>
          <w:p w14:paraId="058C9DC7"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OR (CI)</w:t>
            </w:r>
            <w:r w:rsidRPr="00787454">
              <w:rPr>
                <w:rFonts w:ascii="Times New Roman" w:eastAsia="Times New Roman" w:hAnsi="Times New Roman" w:cs="Times New Roman"/>
                <w:b/>
                <w:bCs/>
                <w:color w:val="000000"/>
                <w:sz w:val="20"/>
                <w:szCs w:val="20"/>
                <w:vertAlign w:val="superscript"/>
              </w:rPr>
              <w:t>1</w:t>
            </w:r>
          </w:p>
        </w:tc>
        <w:tc>
          <w:tcPr>
            <w:tcW w:w="1170" w:type="dxa"/>
            <w:tcBorders>
              <w:top w:val="single" w:sz="4" w:space="0" w:color="auto"/>
              <w:bottom w:val="single" w:sz="4" w:space="0" w:color="auto"/>
            </w:tcBorders>
            <w:shd w:val="clear" w:color="auto" w:fill="auto"/>
            <w:vAlign w:val="bottom"/>
            <w:hideMark/>
          </w:tcPr>
          <w:p w14:paraId="7E8DA10C"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p-value</w:t>
            </w:r>
          </w:p>
        </w:tc>
      </w:tr>
      <w:tr w:rsidR="00271BA3" w:rsidRPr="00787454" w14:paraId="641F6F81" w14:textId="77777777" w:rsidTr="00D86BCD">
        <w:trPr>
          <w:trHeight w:val="580"/>
        </w:trPr>
        <w:tc>
          <w:tcPr>
            <w:tcW w:w="2170" w:type="dxa"/>
            <w:tcBorders>
              <w:top w:val="single" w:sz="4" w:space="0" w:color="auto"/>
              <w:bottom w:val="single" w:sz="4" w:space="0" w:color="auto"/>
            </w:tcBorders>
            <w:shd w:val="clear" w:color="auto" w:fill="auto"/>
            <w:vAlign w:val="bottom"/>
            <w:hideMark/>
          </w:tcPr>
          <w:p w14:paraId="2E790406"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Any symptom in 14 days after exposure</w:t>
            </w:r>
          </w:p>
        </w:tc>
        <w:tc>
          <w:tcPr>
            <w:tcW w:w="3320" w:type="dxa"/>
            <w:gridSpan w:val="2"/>
            <w:tcBorders>
              <w:top w:val="single" w:sz="4" w:space="0" w:color="auto"/>
              <w:bottom w:val="single" w:sz="4" w:space="0" w:color="auto"/>
            </w:tcBorders>
            <w:shd w:val="clear" w:color="auto" w:fill="auto"/>
            <w:vAlign w:val="bottom"/>
            <w:hideMark/>
          </w:tcPr>
          <w:p w14:paraId="739C1EA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19 (2</w:t>
            </w:r>
            <w:r>
              <w:rPr>
                <w:rFonts w:ascii="Times New Roman" w:eastAsia="Times New Roman" w:hAnsi="Times New Roman" w:cs="Times New Roman"/>
                <w:color w:val="000000"/>
                <w:sz w:val="20"/>
                <w:szCs w:val="20"/>
              </w:rPr>
              <w:t>5</w:t>
            </w:r>
            <w:r w:rsidRPr="00787454">
              <w:rPr>
                <w:rFonts w:ascii="Times New Roman" w:eastAsia="Times New Roman" w:hAnsi="Times New Roman" w:cs="Times New Roman"/>
                <w:color w:val="000000"/>
                <w:sz w:val="20"/>
                <w:szCs w:val="20"/>
              </w:rPr>
              <w:t>%)</w:t>
            </w:r>
          </w:p>
        </w:tc>
        <w:tc>
          <w:tcPr>
            <w:tcW w:w="3700" w:type="dxa"/>
            <w:gridSpan w:val="3"/>
            <w:tcBorders>
              <w:top w:val="single" w:sz="4" w:space="0" w:color="auto"/>
              <w:bottom w:val="single" w:sz="4" w:space="0" w:color="auto"/>
            </w:tcBorders>
            <w:shd w:val="clear" w:color="auto" w:fill="auto"/>
            <w:vAlign w:val="bottom"/>
            <w:hideMark/>
          </w:tcPr>
          <w:p w14:paraId="47513A5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58 (75.3%)</w:t>
            </w:r>
          </w:p>
        </w:tc>
        <w:tc>
          <w:tcPr>
            <w:tcW w:w="1530" w:type="dxa"/>
            <w:tcBorders>
              <w:top w:val="single" w:sz="4" w:space="0" w:color="auto"/>
              <w:bottom w:val="single" w:sz="4" w:space="0" w:color="auto"/>
            </w:tcBorders>
            <w:shd w:val="clear" w:color="auto" w:fill="auto"/>
            <w:vAlign w:val="bottom"/>
            <w:hideMark/>
          </w:tcPr>
          <w:p w14:paraId="1238330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5.3 (2.8-10.1)</w:t>
            </w:r>
          </w:p>
        </w:tc>
        <w:tc>
          <w:tcPr>
            <w:tcW w:w="1170" w:type="dxa"/>
            <w:tcBorders>
              <w:top w:val="single" w:sz="4" w:space="0" w:color="auto"/>
              <w:bottom w:val="single" w:sz="4" w:space="0" w:color="auto"/>
            </w:tcBorders>
            <w:shd w:val="clear" w:color="auto" w:fill="auto"/>
            <w:vAlign w:val="bottom"/>
            <w:hideMark/>
          </w:tcPr>
          <w:p w14:paraId="110ABDC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77402F15" w14:textId="77777777" w:rsidTr="00D86BCD">
        <w:trPr>
          <w:trHeight w:val="330"/>
        </w:trPr>
        <w:tc>
          <w:tcPr>
            <w:tcW w:w="2170" w:type="dxa"/>
            <w:tcBorders>
              <w:top w:val="single" w:sz="4" w:space="0" w:color="auto"/>
              <w:bottom w:val="nil"/>
            </w:tcBorders>
            <w:shd w:val="clear" w:color="auto" w:fill="auto"/>
            <w:vAlign w:val="bottom"/>
            <w:hideMark/>
          </w:tcPr>
          <w:p w14:paraId="25059D81"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 xml:space="preserve">CSTE </w:t>
            </w:r>
            <w:proofErr w:type="spellStart"/>
            <w:r w:rsidRPr="00787454">
              <w:rPr>
                <w:rFonts w:ascii="Times New Roman" w:eastAsia="Times New Roman" w:hAnsi="Times New Roman" w:cs="Times New Roman"/>
                <w:b/>
                <w:bCs/>
                <w:color w:val="000000"/>
                <w:sz w:val="20"/>
                <w:szCs w:val="20"/>
              </w:rPr>
              <w:t>definition</w:t>
            </w:r>
            <w:r w:rsidRPr="00787454">
              <w:rPr>
                <w:rFonts w:ascii="Times New Roman" w:eastAsia="Times New Roman" w:hAnsi="Times New Roman" w:cs="Times New Roman"/>
                <w:b/>
                <w:bCs/>
                <w:color w:val="000000"/>
                <w:sz w:val="20"/>
                <w:szCs w:val="20"/>
                <w:vertAlign w:val="superscript"/>
              </w:rPr>
              <w:t>e</w:t>
            </w:r>
            <w:proofErr w:type="spellEnd"/>
          </w:p>
        </w:tc>
        <w:tc>
          <w:tcPr>
            <w:tcW w:w="3320" w:type="dxa"/>
            <w:gridSpan w:val="2"/>
            <w:tcBorders>
              <w:top w:val="single" w:sz="4" w:space="0" w:color="auto"/>
              <w:bottom w:val="nil"/>
            </w:tcBorders>
            <w:shd w:val="clear" w:color="auto" w:fill="auto"/>
            <w:vAlign w:val="bottom"/>
            <w:hideMark/>
          </w:tcPr>
          <w:p w14:paraId="6378181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17 (35%)</w:t>
            </w:r>
          </w:p>
        </w:tc>
        <w:tc>
          <w:tcPr>
            <w:tcW w:w="3700" w:type="dxa"/>
            <w:gridSpan w:val="3"/>
            <w:tcBorders>
              <w:top w:val="single" w:sz="4" w:space="0" w:color="auto"/>
              <w:bottom w:val="nil"/>
            </w:tcBorders>
            <w:shd w:val="clear" w:color="auto" w:fill="auto"/>
            <w:vAlign w:val="bottom"/>
            <w:hideMark/>
          </w:tcPr>
          <w:p w14:paraId="1140BCA4"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31 (64.6%)</w:t>
            </w:r>
          </w:p>
        </w:tc>
        <w:tc>
          <w:tcPr>
            <w:tcW w:w="1530" w:type="dxa"/>
            <w:tcBorders>
              <w:top w:val="single" w:sz="4" w:space="0" w:color="auto"/>
              <w:bottom w:val="nil"/>
            </w:tcBorders>
            <w:shd w:val="clear" w:color="auto" w:fill="auto"/>
            <w:vAlign w:val="bottom"/>
            <w:hideMark/>
          </w:tcPr>
          <w:p w14:paraId="7B919F5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8.8 (4.4-17.6)</w:t>
            </w:r>
          </w:p>
        </w:tc>
        <w:tc>
          <w:tcPr>
            <w:tcW w:w="1170" w:type="dxa"/>
            <w:tcBorders>
              <w:top w:val="single" w:sz="4" w:space="0" w:color="auto"/>
              <w:bottom w:val="nil"/>
            </w:tcBorders>
            <w:shd w:val="clear" w:color="auto" w:fill="auto"/>
            <w:vAlign w:val="bottom"/>
            <w:hideMark/>
          </w:tcPr>
          <w:p w14:paraId="1C9ABC8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6CC4C652" w14:textId="77777777" w:rsidTr="00D86BCD">
        <w:trPr>
          <w:trHeight w:val="290"/>
        </w:trPr>
        <w:tc>
          <w:tcPr>
            <w:tcW w:w="2170" w:type="dxa"/>
            <w:tcBorders>
              <w:top w:val="nil"/>
              <w:bottom w:val="nil"/>
            </w:tcBorders>
            <w:shd w:val="clear" w:color="auto" w:fill="auto"/>
            <w:vAlign w:val="bottom"/>
            <w:hideMark/>
          </w:tcPr>
          <w:p w14:paraId="745B2BDE"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CSTE1</w:t>
            </w:r>
          </w:p>
        </w:tc>
        <w:tc>
          <w:tcPr>
            <w:tcW w:w="3320" w:type="dxa"/>
            <w:gridSpan w:val="2"/>
            <w:tcBorders>
              <w:top w:val="nil"/>
              <w:bottom w:val="nil"/>
            </w:tcBorders>
            <w:shd w:val="clear" w:color="auto" w:fill="auto"/>
            <w:vAlign w:val="bottom"/>
            <w:hideMark/>
          </w:tcPr>
          <w:p w14:paraId="68AECB92"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12 (3</w:t>
            </w:r>
            <w:r>
              <w:rPr>
                <w:rFonts w:ascii="Times New Roman" w:eastAsia="Times New Roman" w:hAnsi="Times New Roman" w:cs="Times New Roman"/>
                <w:color w:val="000000"/>
                <w:sz w:val="20"/>
                <w:szCs w:val="20"/>
              </w:rPr>
              <w:t>9</w:t>
            </w:r>
            <w:r w:rsidRPr="00787454">
              <w:rPr>
                <w:rFonts w:ascii="Times New Roman" w:eastAsia="Times New Roman" w:hAnsi="Times New Roman" w:cs="Times New Roman"/>
                <w:color w:val="000000"/>
                <w:sz w:val="20"/>
                <w:szCs w:val="20"/>
              </w:rPr>
              <w:t>%)</w:t>
            </w:r>
          </w:p>
        </w:tc>
        <w:tc>
          <w:tcPr>
            <w:tcW w:w="3700" w:type="dxa"/>
            <w:gridSpan w:val="3"/>
            <w:tcBorders>
              <w:top w:val="nil"/>
              <w:bottom w:val="nil"/>
            </w:tcBorders>
            <w:shd w:val="clear" w:color="auto" w:fill="auto"/>
            <w:vAlign w:val="bottom"/>
            <w:hideMark/>
          </w:tcPr>
          <w:p w14:paraId="14C49DD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19 (61.3%)</w:t>
            </w:r>
          </w:p>
        </w:tc>
        <w:tc>
          <w:tcPr>
            <w:tcW w:w="1530" w:type="dxa"/>
            <w:tcBorders>
              <w:top w:val="nil"/>
              <w:bottom w:val="nil"/>
            </w:tcBorders>
            <w:shd w:val="clear" w:color="auto" w:fill="auto"/>
            <w:vAlign w:val="bottom"/>
            <w:hideMark/>
          </w:tcPr>
          <w:p w14:paraId="55E8405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10.3 (4.6-23.2)</w:t>
            </w:r>
          </w:p>
        </w:tc>
        <w:tc>
          <w:tcPr>
            <w:tcW w:w="1170" w:type="dxa"/>
            <w:tcBorders>
              <w:top w:val="nil"/>
              <w:bottom w:val="nil"/>
            </w:tcBorders>
            <w:shd w:val="clear" w:color="auto" w:fill="auto"/>
            <w:vAlign w:val="bottom"/>
            <w:hideMark/>
          </w:tcPr>
          <w:p w14:paraId="49F8E70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7B96AB1A" w14:textId="77777777" w:rsidTr="00D86BCD">
        <w:trPr>
          <w:trHeight w:val="290"/>
        </w:trPr>
        <w:tc>
          <w:tcPr>
            <w:tcW w:w="2170" w:type="dxa"/>
            <w:tcBorders>
              <w:top w:val="nil"/>
              <w:bottom w:val="single" w:sz="4" w:space="0" w:color="auto"/>
            </w:tcBorders>
            <w:shd w:val="clear" w:color="auto" w:fill="auto"/>
            <w:vAlign w:val="bottom"/>
            <w:hideMark/>
          </w:tcPr>
          <w:p w14:paraId="53F92782"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CSTE2</w:t>
            </w:r>
          </w:p>
        </w:tc>
        <w:tc>
          <w:tcPr>
            <w:tcW w:w="3320" w:type="dxa"/>
            <w:gridSpan w:val="2"/>
            <w:tcBorders>
              <w:top w:val="nil"/>
              <w:bottom w:val="single" w:sz="4" w:space="0" w:color="auto"/>
            </w:tcBorders>
            <w:shd w:val="clear" w:color="auto" w:fill="auto"/>
            <w:vAlign w:val="bottom"/>
            <w:hideMark/>
          </w:tcPr>
          <w:p w14:paraId="186D797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(3</w:t>
            </w:r>
            <w:r>
              <w:rPr>
                <w:rFonts w:ascii="Times New Roman" w:eastAsia="Times New Roman" w:hAnsi="Times New Roman" w:cs="Times New Roman"/>
                <w:color w:val="000000"/>
                <w:sz w:val="20"/>
                <w:szCs w:val="20"/>
              </w:rPr>
              <w:t>8</w:t>
            </w:r>
            <w:r w:rsidRPr="00787454">
              <w:rPr>
                <w:rFonts w:ascii="Times New Roman" w:eastAsia="Times New Roman" w:hAnsi="Times New Roman" w:cs="Times New Roman"/>
                <w:color w:val="000000"/>
                <w:sz w:val="20"/>
                <w:szCs w:val="20"/>
              </w:rPr>
              <w:t>%)</w:t>
            </w:r>
          </w:p>
        </w:tc>
        <w:tc>
          <w:tcPr>
            <w:tcW w:w="3700" w:type="dxa"/>
            <w:gridSpan w:val="3"/>
            <w:tcBorders>
              <w:top w:val="nil"/>
              <w:bottom w:val="single" w:sz="4" w:space="0" w:color="auto"/>
            </w:tcBorders>
            <w:shd w:val="clear" w:color="auto" w:fill="auto"/>
            <w:vAlign w:val="bottom"/>
            <w:hideMark/>
          </w:tcPr>
          <w:p w14:paraId="3AD9E93B"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18 (62.1%)</w:t>
            </w:r>
          </w:p>
        </w:tc>
        <w:tc>
          <w:tcPr>
            <w:tcW w:w="1530" w:type="dxa"/>
            <w:tcBorders>
              <w:top w:val="nil"/>
              <w:bottom w:val="single" w:sz="4" w:space="0" w:color="auto"/>
            </w:tcBorders>
            <w:shd w:val="clear" w:color="auto" w:fill="auto"/>
            <w:vAlign w:val="bottom"/>
            <w:hideMark/>
          </w:tcPr>
          <w:p w14:paraId="54D540D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10.0 (4.3-23.0)</w:t>
            </w:r>
          </w:p>
        </w:tc>
        <w:tc>
          <w:tcPr>
            <w:tcW w:w="1170" w:type="dxa"/>
            <w:tcBorders>
              <w:top w:val="nil"/>
              <w:bottom w:val="single" w:sz="4" w:space="0" w:color="auto"/>
            </w:tcBorders>
            <w:shd w:val="clear" w:color="auto" w:fill="auto"/>
            <w:vAlign w:val="bottom"/>
            <w:hideMark/>
          </w:tcPr>
          <w:p w14:paraId="1425721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16D00B02" w14:textId="77777777" w:rsidTr="00D86BCD">
        <w:trPr>
          <w:trHeight w:val="330"/>
        </w:trPr>
        <w:tc>
          <w:tcPr>
            <w:tcW w:w="2170" w:type="dxa"/>
            <w:tcBorders>
              <w:top w:val="single" w:sz="4" w:space="0" w:color="auto"/>
              <w:bottom w:val="nil"/>
            </w:tcBorders>
            <w:shd w:val="clear" w:color="auto" w:fill="auto"/>
            <w:vAlign w:val="bottom"/>
          </w:tcPr>
          <w:p w14:paraId="5E2F00FA"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p>
        </w:tc>
        <w:tc>
          <w:tcPr>
            <w:tcW w:w="3320" w:type="dxa"/>
            <w:gridSpan w:val="2"/>
            <w:tcBorders>
              <w:top w:val="single" w:sz="4" w:space="0" w:color="auto"/>
              <w:bottom w:val="nil"/>
            </w:tcBorders>
            <w:shd w:val="clear" w:color="auto" w:fill="auto"/>
            <w:vAlign w:val="bottom"/>
          </w:tcPr>
          <w:p w14:paraId="4C454C7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b/>
                <w:bCs/>
                <w:color w:val="000000"/>
                <w:sz w:val="20"/>
                <w:szCs w:val="20"/>
              </w:rPr>
              <w:t xml:space="preserve">RT-PCR Positive </w:t>
            </w:r>
            <w:r w:rsidRPr="00787454">
              <w:rPr>
                <w:rFonts w:ascii="Times New Roman" w:eastAsiaTheme="minorEastAsia" w:hAnsi="Times New Roman" w:cs="Times New Roman"/>
                <w:b/>
                <w:bCs/>
                <w:sz w:val="20"/>
                <w:szCs w:val="20"/>
              </w:rPr>
              <w:t>No. (%)</w:t>
            </w:r>
            <w:r w:rsidRPr="00787454">
              <w:rPr>
                <w:rFonts w:ascii="Times New Roman" w:eastAsia="Times New Roman" w:hAnsi="Times New Roman" w:cs="Times New Roman"/>
                <w:b/>
                <w:bCs/>
                <w:color w:val="000000"/>
                <w:sz w:val="20"/>
                <w:szCs w:val="20"/>
              </w:rPr>
              <w:br/>
              <w:t>(n=49)</w:t>
            </w:r>
          </w:p>
        </w:tc>
        <w:tc>
          <w:tcPr>
            <w:tcW w:w="3700" w:type="dxa"/>
            <w:gridSpan w:val="3"/>
            <w:tcBorders>
              <w:top w:val="single" w:sz="4" w:space="0" w:color="auto"/>
              <w:bottom w:val="nil"/>
            </w:tcBorders>
            <w:shd w:val="clear" w:color="auto" w:fill="auto"/>
            <w:vAlign w:val="bottom"/>
          </w:tcPr>
          <w:p w14:paraId="19933C5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b/>
                <w:bCs/>
                <w:color w:val="000000"/>
                <w:sz w:val="20"/>
                <w:szCs w:val="20"/>
              </w:rPr>
              <w:t>RT-PCR Negative</w:t>
            </w:r>
            <w:r w:rsidRPr="00787454">
              <w:rPr>
                <w:rFonts w:ascii="Times New Roman" w:eastAsiaTheme="minorEastAsia" w:hAnsi="Times New Roman" w:cs="Times New Roman"/>
                <w:b/>
                <w:bCs/>
                <w:sz w:val="20"/>
                <w:szCs w:val="20"/>
              </w:rPr>
              <w:t xml:space="preserve"> No. (%)</w:t>
            </w:r>
            <w:r w:rsidRPr="00787454">
              <w:rPr>
                <w:rFonts w:ascii="Times New Roman" w:eastAsia="Times New Roman" w:hAnsi="Times New Roman" w:cs="Times New Roman"/>
                <w:b/>
                <w:bCs/>
                <w:color w:val="000000"/>
                <w:sz w:val="20"/>
                <w:szCs w:val="20"/>
              </w:rPr>
              <w:br/>
              <w:t>(n=562)</w:t>
            </w:r>
          </w:p>
        </w:tc>
        <w:tc>
          <w:tcPr>
            <w:tcW w:w="1530" w:type="dxa"/>
            <w:tcBorders>
              <w:top w:val="single" w:sz="4" w:space="0" w:color="auto"/>
              <w:bottom w:val="nil"/>
            </w:tcBorders>
            <w:shd w:val="clear" w:color="auto" w:fill="auto"/>
            <w:vAlign w:val="bottom"/>
          </w:tcPr>
          <w:p w14:paraId="407D7CB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b/>
                <w:bCs/>
                <w:color w:val="000000"/>
                <w:sz w:val="20"/>
                <w:szCs w:val="20"/>
              </w:rPr>
              <w:t>OR (CI)</w:t>
            </w:r>
            <w:r w:rsidRPr="00787454">
              <w:rPr>
                <w:rFonts w:ascii="Times New Roman" w:eastAsia="Times New Roman" w:hAnsi="Times New Roman" w:cs="Times New Roman"/>
                <w:b/>
                <w:bCs/>
                <w:color w:val="000000"/>
                <w:sz w:val="20"/>
                <w:szCs w:val="20"/>
                <w:vertAlign w:val="superscript"/>
              </w:rPr>
              <w:t>1</w:t>
            </w:r>
          </w:p>
        </w:tc>
        <w:tc>
          <w:tcPr>
            <w:tcW w:w="1170" w:type="dxa"/>
            <w:tcBorders>
              <w:top w:val="single" w:sz="4" w:space="0" w:color="auto"/>
              <w:bottom w:val="nil"/>
            </w:tcBorders>
            <w:shd w:val="clear" w:color="auto" w:fill="auto"/>
            <w:vAlign w:val="bottom"/>
          </w:tcPr>
          <w:p w14:paraId="29254B8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b/>
                <w:bCs/>
                <w:color w:val="000000"/>
                <w:sz w:val="20"/>
                <w:szCs w:val="20"/>
              </w:rPr>
              <w:t>p-value</w:t>
            </w:r>
          </w:p>
        </w:tc>
      </w:tr>
      <w:tr w:rsidR="00271BA3" w:rsidRPr="00787454" w14:paraId="10C132AF" w14:textId="77777777" w:rsidTr="00D86BCD">
        <w:trPr>
          <w:trHeight w:val="330"/>
        </w:trPr>
        <w:tc>
          <w:tcPr>
            <w:tcW w:w="2170" w:type="dxa"/>
            <w:tcBorders>
              <w:top w:val="single" w:sz="4" w:space="0" w:color="auto"/>
              <w:bottom w:val="nil"/>
            </w:tcBorders>
            <w:shd w:val="clear" w:color="auto" w:fill="auto"/>
            <w:vAlign w:val="bottom"/>
            <w:hideMark/>
          </w:tcPr>
          <w:p w14:paraId="46431AB3"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proofErr w:type="spellStart"/>
            <w:r w:rsidRPr="00787454">
              <w:rPr>
                <w:rFonts w:ascii="Times New Roman" w:eastAsia="Times New Roman" w:hAnsi="Times New Roman" w:cs="Times New Roman"/>
                <w:b/>
                <w:bCs/>
                <w:color w:val="000000"/>
                <w:sz w:val="20"/>
                <w:szCs w:val="20"/>
              </w:rPr>
              <w:lastRenderedPageBreak/>
              <w:t>Symptoms</w:t>
            </w:r>
            <w:r w:rsidRPr="00787454">
              <w:rPr>
                <w:rFonts w:ascii="Times New Roman" w:eastAsia="Times New Roman" w:hAnsi="Times New Roman" w:cs="Times New Roman"/>
                <w:b/>
                <w:bCs/>
                <w:color w:val="000000"/>
                <w:sz w:val="20"/>
                <w:szCs w:val="20"/>
                <w:vertAlign w:val="superscript"/>
              </w:rPr>
              <w:t>f</w:t>
            </w:r>
            <w:proofErr w:type="spellEnd"/>
          </w:p>
        </w:tc>
        <w:tc>
          <w:tcPr>
            <w:tcW w:w="3320" w:type="dxa"/>
            <w:gridSpan w:val="2"/>
            <w:tcBorders>
              <w:top w:val="single" w:sz="4" w:space="0" w:color="auto"/>
              <w:bottom w:val="nil"/>
            </w:tcBorders>
            <w:shd w:val="clear" w:color="auto" w:fill="auto"/>
            <w:vAlign w:val="bottom"/>
            <w:hideMark/>
          </w:tcPr>
          <w:p w14:paraId="1764301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3700" w:type="dxa"/>
            <w:gridSpan w:val="3"/>
            <w:tcBorders>
              <w:top w:val="single" w:sz="4" w:space="0" w:color="auto"/>
              <w:bottom w:val="nil"/>
            </w:tcBorders>
            <w:shd w:val="clear" w:color="auto" w:fill="auto"/>
            <w:vAlign w:val="bottom"/>
            <w:hideMark/>
          </w:tcPr>
          <w:p w14:paraId="79961E92"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530" w:type="dxa"/>
            <w:tcBorders>
              <w:top w:val="single" w:sz="4" w:space="0" w:color="auto"/>
              <w:bottom w:val="nil"/>
            </w:tcBorders>
            <w:shd w:val="clear" w:color="auto" w:fill="auto"/>
            <w:vAlign w:val="bottom"/>
            <w:hideMark/>
          </w:tcPr>
          <w:p w14:paraId="0F1FD209"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c>
          <w:tcPr>
            <w:tcW w:w="1170" w:type="dxa"/>
            <w:tcBorders>
              <w:top w:val="single" w:sz="4" w:space="0" w:color="auto"/>
              <w:bottom w:val="nil"/>
            </w:tcBorders>
            <w:shd w:val="clear" w:color="auto" w:fill="auto"/>
            <w:vAlign w:val="bottom"/>
            <w:hideMark/>
          </w:tcPr>
          <w:p w14:paraId="52C954A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0702523B" w14:textId="77777777" w:rsidTr="00D86BCD">
        <w:trPr>
          <w:trHeight w:val="290"/>
        </w:trPr>
        <w:tc>
          <w:tcPr>
            <w:tcW w:w="2170" w:type="dxa"/>
            <w:tcBorders>
              <w:top w:val="nil"/>
              <w:bottom w:val="nil"/>
            </w:tcBorders>
            <w:shd w:val="clear" w:color="auto" w:fill="auto"/>
            <w:vAlign w:val="bottom"/>
            <w:hideMark/>
          </w:tcPr>
          <w:p w14:paraId="5EC216E6"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Any constitutional</w:t>
            </w:r>
          </w:p>
        </w:tc>
        <w:tc>
          <w:tcPr>
            <w:tcW w:w="3320" w:type="dxa"/>
            <w:gridSpan w:val="2"/>
            <w:tcBorders>
              <w:top w:val="nil"/>
              <w:bottom w:val="nil"/>
            </w:tcBorders>
            <w:shd w:val="clear" w:color="auto" w:fill="auto"/>
            <w:vAlign w:val="bottom"/>
            <w:hideMark/>
          </w:tcPr>
          <w:p w14:paraId="56F55FA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9 (36%)</w:t>
            </w:r>
          </w:p>
        </w:tc>
        <w:tc>
          <w:tcPr>
            <w:tcW w:w="3700" w:type="dxa"/>
            <w:gridSpan w:val="3"/>
            <w:tcBorders>
              <w:top w:val="nil"/>
              <w:bottom w:val="nil"/>
            </w:tcBorders>
            <w:shd w:val="clear" w:color="auto" w:fill="auto"/>
            <w:vAlign w:val="bottom"/>
            <w:hideMark/>
          </w:tcPr>
          <w:p w14:paraId="1E636B4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16 (64.0%)</w:t>
            </w:r>
          </w:p>
        </w:tc>
        <w:tc>
          <w:tcPr>
            <w:tcW w:w="1530" w:type="dxa"/>
            <w:tcBorders>
              <w:top w:val="nil"/>
              <w:bottom w:val="nil"/>
            </w:tcBorders>
            <w:shd w:val="clear" w:color="auto" w:fill="auto"/>
            <w:vAlign w:val="bottom"/>
            <w:hideMark/>
          </w:tcPr>
          <w:p w14:paraId="67183672"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7.5 (3.1-18.0)</w:t>
            </w:r>
          </w:p>
        </w:tc>
        <w:tc>
          <w:tcPr>
            <w:tcW w:w="1170" w:type="dxa"/>
            <w:tcBorders>
              <w:top w:val="nil"/>
              <w:bottom w:val="nil"/>
            </w:tcBorders>
            <w:shd w:val="clear" w:color="auto" w:fill="auto"/>
            <w:vAlign w:val="bottom"/>
            <w:hideMark/>
          </w:tcPr>
          <w:p w14:paraId="26EDAC93"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79B4CCFF" w14:textId="77777777" w:rsidTr="00D86BCD">
        <w:trPr>
          <w:trHeight w:val="290"/>
        </w:trPr>
        <w:tc>
          <w:tcPr>
            <w:tcW w:w="2170" w:type="dxa"/>
            <w:tcBorders>
              <w:bottom w:val="nil"/>
            </w:tcBorders>
            <w:shd w:val="clear" w:color="auto" w:fill="auto"/>
            <w:vAlign w:val="bottom"/>
            <w:hideMark/>
          </w:tcPr>
          <w:p w14:paraId="7F195834"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Lower respiratory</w:t>
            </w:r>
          </w:p>
        </w:tc>
        <w:tc>
          <w:tcPr>
            <w:tcW w:w="3320" w:type="dxa"/>
            <w:gridSpan w:val="2"/>
            <w:tcBorders>
              <w:bottom w:val="nil"/>
            </w:tcBorders>
            <w:shd w:val="clear" w:color="auto" w:fill="auto"/>
            <w:vAlign w:val="bottom"/>
            <w:hideMark/>
          </w:tcPr>
          <w:p w14:paraId="0A59BAA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8 (33%)</w:t>
            </w:r>
          </w:p>
        </w:tc>
        <w:tc>
          <w:tcPr>
            <w:tcW w:w="3700" w:type="dxa"/>
            <w:gridSpan w:val="3"/>
            <w:tcBorders>
              <w:bottom w:val="nil"/>
            </w:tcBorders>
            <w:shd w:val="clear" w:color="auto" w:fill="auto"/>
            <w:vAlign w:val="bottom"/>
            <w:hideMark/>
          </w:tcPr>
          <w:p w14:paraId="2F59702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16 (66.7%)</w:t>
            </w:r>
          </w:p>
        </w:tc>
        <w:tc>
          <w:tcPr>
            <w:tcW w:w="1530" w:type="dxa"/>
            <w:tcBorders>
              <w:bottom w:val="nil"/>
            </w:tcBorders>
            <w:shd w:val="clear" w:color="auto" w:fill="auto"/>
            <w:vAlign w:val="bottom"/>
            <w:hideMark/>
          </w:tcPr>
          <w:p w14:paraId="153074D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6.5 (2.6-16.0)</w:t>
            </w:r>
          </w:p>
        </w:tc>
        <w:tc>
          <w:tcPr>
            <w:tcW w:w="1170" w:type="dxa"/>
            <w:tcBorders>
              <w:bottom w:val="nil"/>
            </w:tcBorders>
            <w:shd w:val="clear" w:color="auto" w:fill="auto"/>
            <w:vAlign w:val="bottom"/>
            <w:hideMark/>
          </w:tcPr>
          <w:p w14:paraId="7EFE37E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4E923E4E" w14:textId="77777777" w:rsidTr="00D86BCD">
        <w:trPr>
          <w:trHeight w:val="290"/>
        </w:trPr>
        <w:tc>
          <w:tcPr>
            <w:tcW w:w="2170" w:type="dxa"/>
            <w:tcBorders>
              <w:top w:val="nil"/>
              <w:bottom w:val="nil"/>
            </w:tcBorders>
            <w:shd w:val="clear" w:color="auto" w:fill="auto"/>
            <w:vAlign w:val="bottom"/>
            <w:hideMark/>
          </w:tcPr>
          <w:p w14:paraId="28295889"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Upper respiratory</w:t>
            </w:r>
          </w:p>
        </w:tc>
        <w:tc>
          <w:tcPr>
            <w:tcW w:w="3320" w:type="dxa"/>
            <w:gridSpan w:val="2"/>
            <w:tcBorders>
              <w:top w:val="nil"/>
              <w:bottom w:val="nil"/>
            </w:tcBorders>
            <w:shd w:val="clear" w:color="auto" w:fill="auto"/>
            <w:vAlign w:val="bottom"/>
            <w:hideMark/>
          </w:tcPr>
          <w:p w14:paraId="55364A0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(24%)</w:t>
            </w:r>
          </w:p>
        </w:tc>
        <w:tc>
          <w:tcPr>
            <w:tcW w:w="3700" w:type="dxa"/>
            <w:gridSpan w:val="3"/>
            <w:tcBorders>
              <w:top w:val="nil"/>
              <w:bottom w:val="nil"/>
            </w:tcBorders>
            <w:shd w:val="clear" w:color="auto" w:fill="auto"/>
            <w:vAlign w:val="bottom"/>
            <w:hideMark/>
          </w:tcPr>
          <w:p w14:paraId="1EC2A23F"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34 (75.6%)</w:t>
            </w:r>
          </w:p>
        </w:tc>
        <w:tc>
          <w:tcPr>
            <w:tcW w:w="1530" w:type="dxa"/>
            <w:tcBorders>
              <w:top w:val="nil"/>
              <w:bottom w:val="nil"/>
            </w:tcBorders>
            <w:shd w:val="clear" w:color="auto" w:fill="auto"/>
            <w:vAlign w:val="bottom"/>
            <w:hideMark/>
          </w:tcPr>
          <w:p w14:paraId="2BD70B1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4.4 (2.0-9.3)</w:t>
            </w:r>
          </w:p>
        </w:tc>
        <w:tc>
          <w:tcPr>
            <w:tcW w:w="1170" w:type="dxa"/>
            <w:tcBorders>
              <w:top w:val="nil"/>
              <w:bottom w:val="nil"/>
            </w:tcBorders>
            <w:shd w:val="clear" w:color="auto" w:fill="auto"/>
            <w:vAlign w:val="bottom"/>
            <w:hideMark/>
          </w:tcPr>
          <w:p w14:paraId="73D1B17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0E4B1174" w14:textId="77777777" w:rsidTr="00D86BCD">
        <w:trPr>
          <w:trHeight w:val="290"/>
        </w:trPr>
        <w:tc>
          <w:tcPr>
            <w:tcW w:w="2170" w:type="dxa"/>
            <w:shd w:val="clear" w:color="auto" w:fill="auto"/>
            <w:vAlign w:val="bottom"/>
            <w:hideMark/>
          </w:tcPr>
          <w:p w14:paraId="5B6D1DF6"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Any neurologic</w:t>
            </w:r>
          </w:p>
        </w:tc>
        <w:tc>
          <w:tcPr>
            <w:tcW w:w="3320" w:type="dxa"/>
            <w:gridSpan w:val="2"/>
            <w:shd w:val="clear" w:color="auto" w:fill="auto"/>
            <w:vAlign w:val="bottom"/>
            <w:hideMark/>
          </w:tcPr>
          <w:p w14:paraId="0423483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(39%)</w:t>
            </w:r>
          </w:p>
        </w:tc>
        <w:tc>
          <w:tcPr>
            <w:tcW w:w="3700" w:type="dxa"/>
            <w:gridSpan w:val="3"/>
            <w:shd w:val="clear" w:color="auto" w:fill="auto"/>
            <w:vAlign w:val="bottom"/>
            <w:hideMark/>
          </w:tcPr>
          <w:p w14:paraId="5896951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17 (60.7%)</w:t>
            </w:r>
          </w:p>
        </w:tc>
        <w:tc>
          <w:tcPr>
            <w:tcW w:w="1530" w:type="dxa"/>
            <w:shd w:val="clear" w:color="auto" w:fill="auto"/>
            <w:vAlign w:val="bottom"/>
            <w:hideMark/>
          </w:tcPr>
          <w:p w14:paraId="23E259CA"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9.0 (3.9-20.6)</w:t>
            </w:r>
          </w:p>
        </w:tc>
        <w:tc>
          <w:tcPr>
            <w:tcW w:w="1170" w:type="dxa"/>
            <w:shd w:val="clear" w:color="auto" w:fill="auto"/>
            <w:vAlign w:val="bottom"/>
            <w:hideMark/>
          </w:tcPr>
          <w:p w14:paraId="3D9B6A55"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&lt;0.0001</w:t>
            </w:r>
          </w:p>
        </w:tc>
      </w:tr>
      <w:tr w:rsidR="00271BA3" w:rsidRPr="00787454" w14:paraId="69F9233B" w14:textId="77777777" w:rsidTr="00D86BCD">
        <w:trPr>
          <w:trHeight w:val="300"/>
        </w:trPr>
        <w:tc>
          <w:tcPr>
            <w:tcW w:w="2170" w:type="dxa"/>
            <w:shd w:val="clear" w:color="auto" w:fill="auto"/>
            <w:vAlign w:val="bottom"/>
            <w:hideMark/>
          </w:tcPr>
          <w:p w14:paraId="70E9490F"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themeColor="text1"/>
                <w:sz w:val="20"/>
                <w:szCs w:val="20"/>
              </w:rPr>
              <w:t xml:space="preserve">  Any gastrointestinal</w:t>
            </w:r>
          </w:p>
        </w:tc>
        <w:tc>
          <w:tcPr>
            <w:tcW w:w="3320" w:type="dxa"/>
            <w:gridSpan w:val="2"/>
            <w:shd w:val="clear" w:color="auto" w:fill="auto"/>
            <w:vAlign w:val="bottom"/>
            <w:hideMark/>
          </w:tcPr>
          <w:p w14:paraId="40A4ADF3"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 (1</w:t>
            </w:r>
            <w:r>
              <w:rPr>
                <w:rFonts w:ascii="Times New Roman" w:eastAsia="Times New Roman" w:hAnsi="Times New Roman" w:cs="Times New Roman"/>
                <w:color w:val="000000"/>
                <w:sz w:val="20"/>
                <w:szCs w:val="20"/>
              </w:rPr>
              <w:t>3</w:t>
            </w:r>
            <w:r w:rsidRPr="00787454">
              <w:rPr>
                <w:rFonts w:ascii="Times New Roman" w:eastAsia="Times New Roman" w:hAnsi="Times New Roman" w:cs="Times New Roman"/>
                <w:color w:val="000000"/>
                <w:sz w:val="20"/>
                <w:szCs w:val="20"/>
              </w:rPr>
              <w:t>%)</w:t>
            </w:r>
          </w:p>
        </w:tc>
        <w:tc>
          <w:tcPr>
            <w:tcW w:w="3700" w:type="dxa"/>
            <w:gridSpan w:val="3"/>
            <w:shd w:val="clear" w:color="auto" w:fill="auto"/>
            <w:vAlign w:val="bottom"/>
            <w:hideMark/>
          </w:tcPr>
          <w:p w14:paraId="08B2138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7 (87.5%)</w:t>
            </w:r>
          </w:p>
        </w:tc>
        <w:tc>
          <w:tcPr>
            <w:tcW w:w="1530" w:type="dxa"/>
            <w:shd w:val="clear" w:color="auto" w:fill="auto"/>
            <w:vAlign w:val="bottom"/>
            <w:hideMark/>
          </w:tcPr>
          <w:p w14:paraId="32A3EA2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1.6 (0.2-13.3)</w:t>
            </w:r>
          </w:p>
        </w:tc>
        <w:tc>
          <w:tcPr>
            <w:tcW w:w="1170" w:type="dxa"/>
            <w:shd w:val="clear" w:color="auto" w:fill="auto"/>
            <w:vAlign w:val="bottom"/>
            <w:hideMark/>
          </w:tcPr>
          <w:p w14:paraId="55599D6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0.66</w:t>
            </w:r>
          </w:p>
        </w:tc>
      </w:tr>
      <w:tr w:rsidR="00271BA3" w:rsidRPr="00787454" w14:paraId="419E5E0A" w14:textId="77777777" w:rsidTr="00D86BCD">
        <w:trPr>
          <w:trHeight w:val="1668"/>
        </w:trPr>
        <w:tc>
          <w:tcPr>
            <w:tcW w:w="11890" w:type="dxa"/>
            <w:gridSpan w:val="8"/>
            <w:tcBorders>
              <w:top w:val="single" w:sz="4" w:space="0" w:color="auto"/>
            </w:tcBorders>
            <w:shd w:val="clear" w:color="auto" w:fill="auto"/>
            <w:vAlign w:val="bottom"/>
            <w:hideMark/>
          </w:tcPr>
          <w:p w14:paraId="15C976F6" w14:textId="77777777" w:rsidR="00271BA3" w:rsidRPr="00787454" w:rsidRDefault="00271BA3" w:rsidP="00D86BCD">
            <w:pPr>
              <w:spacing w:after="0" w:line="240" w:lineRule="auto"/>
              <w:rPr>
                <w:rFonts w:ascii="Times New Roman" w:eastAsia="Times New Roman" w:hAnsi="Times New Roman" w:cs="Times New Roman"/>
                <w:color w:val="000000" w:themeColor="text1"/>
                <w:sz w:val="16"/>
                <w:szCs w:val="16"/>
                <w:vertAlign w:val="superscript"/>
              </w:rPr>
            </w:pPr>
            <w:proofErr w:type="spellStart"/>
            <w:r w:rsidRPr="00787454">
              <w:rPr>
                <w:rFonts w:ascii="Times New Roman" w:eastAsia="Times New Roman" w:hAnsi="Times New Roman" w:cs="Times New Roman"/>
                <w:color w:val="000000" w:themeColor="text1"/>
                <w:sz w:val="16"/>
                <w:szCs w:val="16"/>
                <w:vertAlign w:val="superscript"/>
              </w:rPr>
              <w:t>a</w:t>
            </w:r>
            <w:proofErr w:type="spellEnd"/>
            <w:r w:rsidRPr="00787454">
              <w:rPr>
                <w:rFonts w:ascii="Times New Roman" w:eastAsia="Times New Roman" w:hAnsi="Times New Roman" w:cs="Times New Roman"/>
                <w:color w:val="000000" w:themeColor="text1"/>
                <w:sz w:val="16"/>
                <w:szCs w:val="16"/>
                <w:vertAlign w:val="superscript"/>
              </w:rPr>
              <w:t xml:space="preserve"> </w:t>
            </w:r>
            <w:proofErr w:type="gramStart"/>
            <w:r w:rsidRPr="00787454">
              <w:rPr>
                <w:rFonts w:ascii="Times New Roman" w:eastAsia="Times New Roman" w:hAnsi="Times New Roman" w:cs="Times New Roman"/>
                <w:color w:val="000000" w:themeColor="text1"/>
                <w:sz w:val="16"/>
                <w:szCs w:val="16"/>
              </w:rPr>
              <w:t>All reported</w:t>
            </w:r>
            <w:proofErr w:type="gramEnd"/>
            <w:r w:rsidRPr="00787454">
              <w:rPr>
                <w:rFonts w:ascii="Times New Roman" w:eastAsia="Times New Roman" w:hAnsi="Times New Roman" w:cs="Times New Roman"/>
                <w:color w:val="000000" w:themeColor="text1"/>
                <w:sz w:val="16"/>
                <w:szCs w:val="16"/>
              </w:rPr>
              <w:t xml:space="preserve"> odds ratios are unadjusted</w:t>
            </w:r>
            <w:r>
              <w:rPr>
                <w:rFonts w:ascii="Times New Roman" w:eastAsia="Times New Roman" w:hAnsi="Times New Roman" w:cs="Times New Roman"/>
                <w:color w:val="000000" w:themeColor="text1"/>
                <w:sz w:val="16"/>
                <w:szCs w:val="16"/>
              </w:rPr>
              <w:t>.</w:t>
            </w:r>
          </w:p>
          <w:p w14:paraId="6CE57DC0" w14:textId="77777777" w:rsidR="00271BA3" w:rsidRPr="00787454" w:rsidRDefault="00271BA3" w:rsidP="00D86BCD">
            <w:pPr>
              <w:spacing w:after="0" w:line="240" w:lineRule="auto"/>
              <w:rPr>
                <w:rFonts w:ascii="Times New Roman" w:eastAsia="Times New Roman" w:hAnsi="Times New Roman" w:cs="Times New Roman"/>
                <w:color w:val="000000" w:themeColor="text1"/>
                <w:sz w:val="16"/>
                <w:szCs w:val="16"/>
              </w:rPr>
            </w:pPr>
            <w:proofErr w:type="spellStart"/>
            <w:r w:rsidRPr="00787454">
              <w:rPr>
                <w:rFonts w:ascii="Times New Roman" w:eastAsia="Times New Roman" w:hAnsi="Times New Roman" w:cs="Times New Roman"/>
                <w:color w:val="000000" w:themeColor="text1"/>
                <w:sz w:val="16"/>
                <w:szCs w:val="16"/>
                <w:vertAlign w:val="superscript"/>
              </w:rPr>
              <w:t>b</w:t>
            </w:r>
            <w:r w:rsidRPr="00787454">
              <w:rPr>
                <w:rFonts w:ascii="Times New Roman" w:eastAsia="Times New Roman" w:hAnsi="Times New Roman" w:cs="Times New Roman"/>
                <w:color w:val="000000" w:themeColor="text1"/>
                <w:sz w:val="16"/>
                <w:szCs w:val="16"/>
              </w:rPr>
              <w:t>Student</w:t>
            </w:r>
            <w:proofErr w:type="spellEnd"/>
            <w:r w:rsidRPr="00787454">
              <w:rPr>
                <w:rFonts w:ascii="Times New Roman" w:eastAsia="Times New Roman" w:hAnsi="Times New Roman" w:cs="Times New Roman"/>
                <w:color w:val="000000" w:themeColor="text1"/>
                <w:sz w:val="16"/>
                <w:szCs w:val="16"/>
              </w:rPr>
              <w:t xml:space="preserve"> age maximum reported was 20 years</w:t>
            </w:r>
            <w:r>
              <w:rPr>
                <w:rFonts w:ascii="Times New Roman" w:eastAsia="Times New Roman" w:hAnsi="Times New Roman" w:cs="Times New Roman"/>
                <w:color w:val="000000" w:themeColor="text1"/>
                <w:sz w:val="16"/>
                <w:szCs w:val="16"/>
              </w:rPr>
              <w:t>.</w:t>
            </w:r>
          </w:p>
          <w:p w14:paraId="3B162C68" w14:textId="77777777" w:rsidR="00271BA3" w:rsidRPr="00787454" w:rsidRDefault="00271BA3" w:rsidP="00D86BCD">
            <w:pPr>
              <w:spacing w:after="0" w:line="240" w:lineRule="auto"/>
              <w:rPr>
                <w:rFonts w:ascii="Times New Roman" w:eastAsia="Times New Roman" w:hAnsi="Times New Roman" w:cs="Times New Roman"/>
                <w:color w:val="000000" w:themeColor="text1"/>
                <w:sz w:val="16"/>
                <w:szCs w:val="16"/>
              </w:rPr>
            </w:pPr>
            <w:proofErr w:type="spellStart"/>
            <w:r w:rsidRPr="00787454">
              <w:rPr>
                <w:rFonts w:ascii="Times New Roman" w:eastAsia="Times New Roman" w:hAnsi="Times New Roman" w:cs="Times New Roman"/>
                <w:color w:val="000000" w:themeColor="text1"/>
                <w:sz w:val="16"/>
                <w:szCs w:val="16"/>
                <w:vertAlign w:val="superscript"/>
              </w:rPr>
              <w:t>c</w:t>
            </w:r>
            <w:r w:rsidRPr="00787454">
              <w:rPr>
                <w:rFonts w:ascii="Times New Roman" w:eastAsia="Times New Roman" w:hAnsi="Times New Roman" w:cs="Times New Roman"/>
                <w:color w:val="000000" w:themeColor="text1"/>
                <w:sz w:val="16"/>
                <w:szCs w:val="16"/>
              </w:rPr>
              <w:t>Transgender</w:t>
            </w:r>
            <w:proofErr w:type="spellEnd"/>
            <w:r w:rsidRPr="00787454">
              <w:rPr>
                <w:rFonts w:ascii="Times New Roman" w:eastAsia="Times New Roman" w:hAnsi="Times New Roman" w:cs="Times New Roman"/>
                <w:color w:val="000000" w:themeColor="text1"/>
                <w:sz w:val="16"/>
                <w:szCs w:val="16"/>
              </w:rPr>
              <w:t xml:space="preserve"> and no gender specified participants sample sizes too small for inclusion</w:t>
            </w:r>
            <w:r>
              <w:rPr>
                <w:rFonts w:ascii="Times New Roman" w:eastAsia="Times New Roman" w:hAnsi="Times New Roman" w:cs="Times New Roman"/>
                <w:color w:val="000000" w:themeColor="text1"/>
                <w:sz w:val="16"/>
                <w:szCs w:val="16"/>
              </w:rPr>
              <w:t>.</w:t>
            </w:r>
            <w:r w:rsidRPr="00787454">
              <w:rPr>
                <w:rFonts w:ascii="Times New Roman" w:eastAsia="Times New Roman" w:hAnsi="Times New Roman" w:cs="Times New Roman"/>
                <w:color w:val="000000" w:themeColor="text1"/>
                <w:sz w:val="16"/>
                <w:szCs w:val="16"/>
              </w:rPr>
              <w:t xml:space="preserve"> </w:t>
            </w:r>
            <w:r w:rsidRPr="00787454">
              <w:rPr>
                <w:rFonts w:ascii="Times New Roman" w:hAnsi="Times New Roman" w:cs="Times New Roman"/>
                <w:sz w:val="16"/>
                <w:szCs w:val="16"/>
              </w:rPr>
              <w:br/>
            </w:r>
            <w:proofErr w:type="spellStart"/>
            <w:r w:rsidRPr="00787454">
              <w:rPr>
                <w:rFonts w:ascii="Times New Roman" w:eastAsia="Times New Roman" w:hAnsi="Times New Roman" w:cs="Times New Roman"/>
                <w:color w:val="000000" w:themeColor="text1"/>
                <w:sz w:val="16"/>
                <w:szCs w:val="16"/>
                <w:vertAlign w:val="superscript"/>
              </w:rPr>
              <w:t>d</w:t>
            </w:r>
            <w:r w:rsidRPr="00787454">
              <w:rPr>
                <w:rFonts w:ascii="Times New Roman" w:eastAsia="Times New Roman" w:hAnsi="Times New Roman" w:cs="Times New Roman"/>
                <w:color w:val="000000" w:themeColor="text1"/>
                <w:sz w:val="16"/>
                <w:szCs w:val="16"/>
              </w:rPr>
              <w:t>Race</w:t>
            </w:r>
            <w:proofErr w:type="spellEnd"/>
            <w:r w:rsidRPr="00787454">
              <w:rPr>
                <w:rFonts w:ascii="Times New Roman" w:eastAsia="Times New Roman" w:hAnsi="Times New Roman" w:cs="Times New Roman"/>
                <w:color w:val="000000" w:themeColor="text1"/>
                <w:sz w:val="16"/>
                <w:szCs w:val="16"/>
              </w:rPr>
              <w:t xml:space="preserve">/ethnicity other includes: Non-Hispanic American Indian/Alaska Native; Non-Hispanic Asian; Respondents of multiple </w:t>
            </w:r>
            <w:proofErr w:type="gramStart"/>
            <w:r w:rsidRPr="00787454">
              <w:rPr>
                <w:rFonts w:ascii="Times New Roman" w:eastAsia="Times New Roman" w:hAnsi="Times New Roman" w:cs="Times New Roman"/>
                <w:color w:val="000000" w:themeColor="text1"/>
                <w:sz w:val="16"/>
                <w:szCs w:val="16"/>
              </w:rPr>
              <w:t>race</w:t>
            </w:r>
            <w:proofErr w:type="gramEnd"/>
            <w:r>
              <w:rPr>
                <w:rFonts w:ascii="Times New Roman" w:eastAsia="Times New Roman" w:hAnsi="Times New Roman" w:cs="Times New Roman"/>
                <w:color w:val="000000" w:themeColor="text1"/>
                <w:sz w:val="16"/>
                <w:szCs w:val="16"/>
              </w:rPr>
              <w:t>.</w:t>
            </w:r>
            <w:r w:rsidRPr="00787454">
              <w:rPr>
                <w:rFonts w:ascii="Times New Roman" w:eastAsia="Times New Roman" w:hAnsi="Times New Roman" w:cs="Times New Roman"/>
                <w:color w:val="000000" w:themeColor="text1"/>
                <w:sz w:val="16"/>
                <w:szCs w:val="16"/>
              </w:rPr>
              <w:t xml:space="preserve"> </w:t>
            </w:r>
            <w:r w:rsidRPr="00787454">
              <w:rPr>
                <w:rFonts w:ascii="Times New Roman" w:hAnsi="Times New Roman" w:cs="Times New Roman"/>
                <w:sz w:val="16"/>
                <w:szCs w:val="16"/>
              </w:rPr>
              <w:br/>
            </w:r>
            <w:proofErr w:type="spellStart"/>
            <w:r w:rsidRPr="00787454">
              <w:rPr>
                <w:rFonts w:ascii="Times New Roman" w:eastAsia="Times New Roman" w:hAnsi="Times New Roman" w:cs="Times New Roman"/>
                <w:color w:val="000000" w:themeColor="text1"/>
                <w:sz w:val="16"/>
                <w:szCs w:val="16"/>
                <w:vertAlign w:val="superscript"/>
              </w:rPr>
              <w:t>e</w:t>
            </w:r>
            <w:r w:rsidRPr="00787454">
              <w:rPr>
                <w:rFonts w:ascii="Times New Roman" w:eastAsia="Times New Roman" w:hAnsi="Times New Roman" w:cs="Times New Roman"/>
                <w:color w:val="000000" w:themeColor="text1"/>
                <w:sz w:val="16"/>
                <w:szCs w:val="16"/>
              </w:rPr>
              <w:t>Council</w:t>
            </w:r>
            <w:proofErr w:type="spellEnd"/>
            <w:r w:rsidRPr="00787454">
              <w:rPr>
                <w:rFonts w:ascii="Times New Roman" w:eastAsia="Times New Roman" w:hAnsi="Times New Roman" w:cs="Times New Roman"/>
                <w:color w:val="000000" w:themeColor="text1"/>
                <w:sz w:val="16"/>
                <w:szCs w:val="16"/>
              </w:rPr>
              <w:t xml:space="preserve"> of State and Territorial Epidemiologists (CSTE) case definition of symptoms for COVID-19, CSTE1: 1 of 5 specific symptoms (cough, shortness of breath, difficulty breathing, loss of taste, loss of smell) CSTE2: 2 of 10 general symptoms (fever, chills, rigors, myalgia, headache, sore throat, nausea/vomiting, diarrhea, fatigue, congestion)</w:t>
            </w:r>
            <w:r>
              <w:rPr>
                <w:rFonts w:ascii="Times New Roman" w:eastAsia="Times New Roman" w:hAnsi="Times New Roman" w:cs="Times New Roman"/>
                <w:color w:val="000000" w:themeColor="text1"/>
                <w:sz w:val="16"/>
                <w:szCs w:val="16"/>
              </w:rPr>
              <w:t>.</w:t>
            </w:r>
            <w:r w:rsidRPr="00787454">
              <w:rPr>
                <w:rFonts w:ascii="Times New Roman" w:eastAsia="Times New Roman" w:hAnsi="Times New Roman" w:cs="Times New Roman"/>
                <w:color w:val="000000" w:themeColor="text1"/>
                <w:sz w:val="16"/>
                <w:szCs w:val="16"/>
              </w:rPr>
              <w:t xml:space="preserve"> </w:t>
            </w:r>
            <w:r w:rsidRPr="00787454">
              <w:rPr>
                <w:rFonts w:ascii="Times New Roman" w:hAnsi="Times New Roman" w:cs="Times New Roman"/>
                <w:sz w:val="16"/>
                <w:szCs w:val="16"/>
              </w:rPr>
              <w:br/>
            </w:r>
            <w:proofErr w:type="spellStart"/>
            <w:r w:rsidRPr="00787454">
              <w:rPr>
                <w:rFonts w:ascii="Times New Roman" w:eastAsia="Times New Roman" w:hAnsi="Times New Roman" w:cs="Times New Roman"/>
                <w:color w:val="000000" w:themeColor="text1"/>
                <w:sz w:val="16"/>
                <w:szCs w:val="16"/>
                <w:vertAlign w:val="superscript"/>
              </w:rPr>
              <w:t>f</w:t>
            </w:r>
            <w:r w:rsidRPr="00787454">
              <w:rPr>
                <w:rFonts w:ascii="Times New Roman" w:eastAsia="Times New Roman" w:hAnsi="Times New Roman" w:cs="Times New Roman"/>
                <w:color w:val="000000" w:themeColor="text1"/>
                <w:sz w:val="16"/>
                <w:szCs w:val="16"/>
              </w:rPr>
              <w:t>Symptoms</w:t>
            </w:r>
            <w:proofErr w:type="spellEnd"/>
            <w:r w:rsidRPr="00787454">
              <w:rPr>
                <w:rFonts w:ascii="Times New Roman" w:eastAsia="Times New Roman" w:hAnsi="Times New Roman" w:cs="Times New Roman"/>
                <w:color w:val="000000" w:themeColor="text1"/>
                <w:sz w:val="16"/>
                <w:szCs w:val="16"/>
              </w:rPr>
              <w:t>: Any constitutional: fever, chills, fatigue, myalgia; Lower respiratory: cough, shortness of breath, difficulty breathing; Upper respiratory: sore throat, congestion/runny nose; Any neurologic: headache, loss of taste, loss of smell; Any gastrointestinal: nausea, vomiting, diarrhea, abdominal pain</w:t>
            </w:r>
            <w:r>
              <w:rPr>
                <w:rFonts w:ascii="Times New Roman" w:eastAsia="Times New Roman" w:hAnsi="Times New Roman" w:cs="Times New Roman"/>
                <w:color w:val="000000" w:themeColor="text1"/>
                <w:sz w:val="16"/>
                <w:szCs w:val="16"/>
              </w:rPr>
              <w:t>.</w:t>
            </w:r>
          </w:p>
          <w:p w14:paraId="5CB25CC8"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p>
        </w:tc>
      </w:tr>
    </w:tbl>
    <w:p w14:paraId="738A895C" w14:textId="77777777" w:rsidR="00271BA3" w:rsidRPr="00787454" w:rsidRDefault="00271BA3" w:rsidP="00271BA3">
      <w:pPr>
        <w:spacing w:after="0" w:line="240" w:lineRule="auto"/>
        <w:rPr>
          <w:rFonts w:ascii="Times New Roman" w:eastAsia="Times New Roman" w:hAnsi="Times New Roman" w:cs="Times New Roman"/>
          <w:color w:val="000000" w:themeColor="text1"/>
          <w:sz w:val="20"/>
          <w:szCs w:val="20"/>
        </w:rPr>
      </w:pPr>
    </w:p>
    <w:p w14:paraId="24C4858F" w14:textId="77777777" w:rsidR="00271BA3" w:rsidRPr="00787454" w:rsidRDefault="00271BA3" w:rsidP="00271BA3">
      <w:pPr>
        <w:rPr>
          <w:rFonts w:ascii="Times New Roman" w:eastAsia="Times New Roman" w:hAnsi="Times New Roman" w:cs="Times New Roman"/>
          <w:b/>
          <w:bCs/>
          <w:color w:val="000000"/>
          <w:sz w:val="24"/>
          <w:szCs w:val="24"/>
        </w:rPr>
      </w:pPr>
      <w:r w:rsidRPr="00787454">
        <w:rPr>
          <w:rFonts w:ascii="Times New Roman" w:eastAsia="Times New Roman" w:hAnsi="Times New Roman" w:cs="Times New Roman"/>
          <w:b/>
          <w:bCs/>
          <w:color w:val="000000"/>
          <w:sz w:val="24"/>
          <w:szCs w:val="24"/>
        </w:rPr>
        <w:br w:type="page"/>
      </w:r>
    </w:p>
    <w:p w14:paraId="22449199" w14:textId="77777777" w:rsidR="00271BA3" w:rsidRPr="00787454" w:rsidRDefault="00271BA3" w:rsidP="00271BA3">
      <w:pPr>
        <w:rPr>
          <w:rFonts w:ascii="Times New Roman" w:eastAsiaTheme="minorEastAsia" w:hAnsi="Times New Roman" w:cs="Times New Roman"/>
          <w:b/>
          <w:bCs/>
          <w:sz w:val="24"/>
          <w:szCs w:val="24"/>
        </w:rPr>
      </w:pPr>
      <w:r w:rsidRPr="00787454">
        <w:rPr>
          <w:rFonts w:ascii="Times New Roman" w:eastAsia="Times New Roman" w:hAnsi="Times New Roman" w:cs="Times New Roman"/>
          <w:b/>
          <w:bCs/>
          <w:color w:val="000000"/>
          <w:sz w:val="24"/>
          <w:szCs w:val="24"/>
        </w:rPr>
        <w:lastRenderedPageBreak/>
        <w:t>Supplemental Table</w:t>
      </w:r>
      <w:r w:rsidRPr="00787454">
        <w:rPr>
          <w:rFonts w:ascii="Times New Roman" w:eastAsiaTheme="minorEastAsia" w:hAnsi="Times New Roman" w:cs="Times New Roman"/>
          <w:b/>
          <w:bCs/>
          <w:sz w:val="24"/>
          <w:szCs w:val="24"/>
        </w:rPr>
        <w:t xml:space="preserve"> 2. Sensitivity, specificity, positive predictive value (PPV), and negative predictive value (NPV) by staff and student school level for any symptoms and CSTE case definition symptoms— Georgia, United States, December 1, 2020–January 22, 2021</w:t>
      </w:r>
    </w:p>
    <w:tbl>
      <w:tblPr>
        <w:tblW w:w="10800" w:type="dxa"/>
        <w:tblLayout w:type="fixed"/>
        <w:tblLook w:val="04A0" w:firstRow="1" w:lastRow="0" w:firstColumn="1" w:lastColumn="0" w:noHBand="0" w:noVBand="1"/>
      </w:tblPr>
      <w:tblGrid>
        <w:gridCol w:w="1920"/>
        <w:gridCol w:w="2220"/>
        <w:gridCol w:w="2180"/>
        <w:gridCol w:w="2060"/>
        <w:gridCol w:w="2420"/>
      </w:tblGrid>
      <w:tr w:rsidR="00271BA3" w:rsidRPr="00787454" w14:paraId="71D40524" w14:textId="77777777" w:rsidTr="00D86BCD">
        <w:trPr>
          <w:trHeight w:val="300"/>
        </w:trPr>
        <w:tc>
          <w:tcPr>
            <w:tcW w:w="1920" w:type="dxa"/>
            <w:tcBorders>
              <w:bottom w:val="single" w:sz="4" w:space="0" w:color="auto"/>
            </w:tcBorders>
            <w:shd w:val="clear" w:color="auto" w:fill="auto"/>
            <w:noWrap/>
            <w:vAlign w:val="bottom"/>
            <w:hideMark/>
          </w:tcPr>
          <w:p w14:paraId="3B925B78"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w:t>
            </w:r>
          </w:p>
        </w:tc>
        <w:tc>
          <w:tcPr>
            <w:tcW w:w="2220" w:type="dxa"/>
            <w:tcBorders>
              <w:bottom w:val="single" w:sz="4" w:space="0" w:color="auto"/>
            </w:tcBorders>
            <w:shd w:val="clear" w:color="auto" w:fill="auto"/>
            <w:noWrap/>
            <w:vAlign w:val="bottom"/>
            <w:hideMark/>
          </w:tcPr>
          <w:p w14:paraId="78CBEFF8"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Sensitivity % (95% CI)</w:t>
            </w:r>
          </w:p>
        </w:tc>
        <w:tc>
          <w:tcPr>
            <w:tcW w:w="2180" w:type="dxa"/>
            <w:tcBorders>
              <w:bottom w:val="single" w:sz="4" w:space="0" w:color="auto"/>
            </w:tcBorders>
            <w:shd w:val="clear" w:color="auto" w:fill="auto"/>
            <w:noWrap/>
            <w:vAlign w:val="bottom"/>
            <w:hideMark/>
          </w:tcPr>
          <w:p w14:paraId="42C1F414"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Specificity % (95% CI)</w:t>
            </w:r>
          </w:p>
        </w:tc>
        <w:tc>
          <w:tcPr>
            <w:tcW w:w="2060" w:type="dxa"/>
            <w:tcBorders>
              <w:bottom w:val="single" w:sz="4" w:space="0" w:color="auto"/>
            </w:tcBorders>
            <w:shd w:val="clear" w:color="auto" w:fill="auto"/>
            <w:noWrap/>
            <w:vAlign w:val="bottom"/>
            <w:hideMark/>
          </w:tcPr>
          <w:p w14:paraId="25BD8E31"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PPV % (95% CI)</w:t>
            </w:r>
          </w:p>
        </w:tc>
        <w:tc>
          <w:tcPr>
            <w:tcW w:w="2420" w:type="dxa"/>
            <w:tcBorders>
              <w:bottom w:val="single" w:sz="4" w:space="0" w:color="auto"/>
            </w:tcBorders>
            <w:shd w:val="clear" w:color="auto" w:fill="auto"/>
            <w:noWrap/>
            <w:vAlign w:val="bottom"/>
            <w:hideMark/>
          </w:tcPr>
          <w:p w14:paraId="7404A8FE"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NPV % (95% CI)</w:t>
            </w:r>
          </w:p>
        </w:tc>
      </w:tr>
      <w:tr w:rsidR="00271BA3" w:rsidRPr="00787454" w14:paraId="54384EC9" w14:textId="77777777" w:rsidTr="00D86BCD">
        <w:trPr>
          <w:trHeight w:val="290"/>
        </w:trPr>
        <w:tc>
          <w:tcPr>
            <w:tcW w:w="1920" w:type="dxa"/>
            <w:tcBorders>
              <w:top w:val="single" w:sz="4" w:space="0" w:color="auto"/>
            </w:tcBorders>
            <w:shd w:val="clear" w:color="auto" w:fill="auto"/>
            <w:noWrap/>
            <w:vAlign w:val="bottom"/>
            <w:hideMark/>
          </w:tcPr>
          <w:p w14:paraId="6DD6336E" w14:textId="77777777" w:rsidR="00271BA3" w:rsidRPr="00787454" w:rsidRDefault="00271BA3" w:rsidP="00D86BCD">
            <w:pPr>
              <w:spacing w:after="0" w:line="240" w:lineRule="auto"/>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Any Symptoms</w:t>
            </w:r>
          </w:p>
        </w:tc>
        <w:tc>
          <w:tcPr>
            <w:tcW w:w="2220" w:type="dxa"/>
            <w:tcBorders>
              <w:top w:val="single" w:sz="4" w:space="0" w:color="auto"/>
            </w:tcBorders>
            <w:shd w:val="clear" w:color="auto" w:fill="auto"/>
            <w:noWrap/>
            <w:vAlign w:val="bottom"/>
            <w:hideMark/>
          </w:tcPr>
          <w:p w14:paraId="4D7FFED1"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w:t>
            </w:r>
          </w:p>
        </w:tc>
        <w:tc>
          <w:tcPr>
            <w:tcW w:w="2180" w:type="dxa"/>
            <w:tcBorders>
              <w:top w:val="single" w:sz="4" w:space="0" w:color="auto"/>
            </w:tcBorders>
            <w:shd w:val="clear" w:color="auto" w:fill="auto"/>
            <w:noWrap/>
            <w:vAlign w:val="bottom"/>
            <w:hideMark/>
          </w:tcPr>
          <w:p w14:paraId="425F7B81" w14:textId="77777777" w:rsidR="00271BA3" w:rsidRPr="00787454" w:rsidRDefault="00271BA3" w:rsidP="00D86BCD">
            <w:pPr>
              <w:spacing w:after="0" w:line="240" w:lineRule="auto"/>
              <w:rPr>
                <w:rFonts w:ascii="Times New Roman" w:eastAsia="Times New Roman" w:hAnsi="Times New Roman" w:cs="Times New Roman"/>
                <w:sz w:val="20"/>
                <w:szCs w:val="20"/>
              </w:rPr>
            </w:pPr>
          </w:p>
        </w:tc>
        <w:tc>
          <w:tcPr>
            <w:tcW w:w="2060" w:type="dxa"/>
            <w:tcBorders>
              <w:top w:val="single" w:sz="4" w:space="0" w:color="auto"/>
            </w:tcBorders>
            <w:shd w:val="clear" w:color="auto" w:fill="auto"/>
            <w:noWrap/>
            <w:vAlign w:val="bottom"/>
            <w:hideMark/>
          </w:tcPr>
          <w:p w14:paraId="6411ED10" w14:textId="77777777" w:rsidR="00271BA3" w:rsidRPr="00787454" w:rsidRDefault="00271BA3" w:rsidP="00D86BCD">
            <w:pPr>
              <w:spacing w:after="0" w:line="240" w:lineRule="auto"/>
              <w:rPr>
                <w:rFonts w:ascii="Times New Roman" w:eastAsia="Times New Roman" w:hAnsi="Times New Roman" w:cs="Times New Roman"/>
                <w:sz w:val="20"/>
                <w:szCs w:val="20"/>
              </w:rPr>
            </w:pPr>
          </w:p>
        </w:tc>
        <w:tc>
          <w:tcPr>
            <w:tcW w:w="2420" w:type="dxa"/>
            <w:tcBorders>
              <w:top w:val="single" w:sz="4" w:space="0" w:color="auto"/>
            </w:tcBorders>
            <w:shd w:val="clear" w:color="auto" w:fill="auto"/>
            <w:noWrap/>
            <w:vAlign w:val="bottom"/>
            <w:hideMark/>
          </w:tcPr>
          <w:p w14:paraId="1EC0598E"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w:t>
            </w:r>
          </w:p>
        </w:tc>
      </w:tr>
      <w:tr w:rsidR="00271BA3" w:rsidRPr="00787454" w14:paraId="5254D6EC" w14:textId="77777777" w:rsidTr="00D86BCD">
        <w:trPr>
          <w:trHeight w:val="290"/>
        </w:trPr>
        <w:tc>
          <w:tcPr>
            <w:tcW w:w="1920" w:type="dxa"/>
            <w:shd w:val="clear" w:color="auto" w:fill="auto"/>
            <w:noWrap/>
            <w:vAlign w:val="bottom"/>
            <w:hideMark/>
          </w:tcPr>
          <w:p w14:paraId="0F3369B0"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Staff</w:t>
            </w:r>
          </w:p>
        </w:tc>
        <w:tc>
          <w:tcPr>
            <w:tcW w:w="2220" w:type="dxa"/>
            <w:shd w:val="clear" w:color="auto" w:fill="auto"/>
            <w:noWrap/>
            <w:vAlign w:val="bottom"/>
            <w:hideMark/>
          </w:tcPr>
          <w:p w14:paraId="426A314C"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83 (36, 100)</w:t>
            </w:r>
          </w:p>
        </w:tc>
        <w:tc>
          <w:tcPr>
            <w:tcW w:w="2180" w:type="dxa"/>
            <w:shd w:val="clear" w:color="auto" w:fill="auto"/>
            <w:noWrap/>
            <w:vAlign w:val="bottom"/>
            <w:hideMark/>
          </w:tcPr>
          <w:p w14:paraId="7EF1F876"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72 (59, 82)</w:t>
            </w:r>
          </w:p>
        </w:tc>
        <w:tc>
          <w:tcPr>
            <w:tcW w:w="2060" w:type="dxa"/>
            <w:shd w:val="clear" w:color="auto" w:fill="auto"/>
            <w:noWrap/>
            <w:vAlign w:val="bottom"/>
            <w:hideMark/>
          </w:tcPr>
          <w:p w14:paraId="23D5CE7D"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21 (7, 42)</w:t>
            </w:r>
          </w:p>
        </w:tc>
        <w:tc>
          <w:tcPr>
            <w:tcW w:w="2420" w:type="dxa"/>
            <w:shd w:val="clear" w:color="auto" w:fill="auto"/>
            <w:noWrap/>
            <w:vAlign w:val="bottom"/>
            <w:hideMark/>
          </w:tcPr>
          <w:p w14:paraId="5C5F628E"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98 (89, 100)</w:t>
            </w:r>
          </w:p>
        </w:tc>
      </w:tr>
      <w:tr w:rsidR="00271BA3" w:rsidRPr="00787454" w14:paraId="3CC81E51" w14:textId="77777777" w:rsidTr="00D86BCD">
        <w:trPr>
          <w:trHeight w:val="290"/>
        </w:trPr>
        <w:tc>
          <w:tcPr>
            <w:tcW w:w="1920" w:type="dxa"/>
            <w:shd w:val="clear" w:color="auto" w:fill="auto"/>
            <w:noWrap/>
            <w:vAlign w:val="bottom"/>
            <w:hideMark/>
          </w:tcPr>
          <w:p w14:paraId="1BC606CF"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Elementary</w:t>
            </w:r>
          </w:p>
        </w:tc>
        <w:tc>
          <w:tcPr>
            <w:tcW w:w="2220" w:type="dxa"/>
            <w:shd w:val="clear" w:color="auto" w:fill="auto"/>
            <w:noWrap/>
            <w:vAlign w:val="bottom"/>
            <w:hideMark/>
          </w:tcPr>
          <w:p w14:paraId="16FFFC55"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37 (20, 56)</w:t>
            </w:r>
          </w:p>
        </w:tc>
        <w:tc>
          <w:tcPr>
            <w:tcW w:w="2180" w:type="dxa"/>
            <w:shd w:val="clear" w:color="auto" w:fill="auto"/>
            <w:noWrap/>
            <w:vAlign w:val="bottom"/>
            <w:hideMark/>
          </w:tcPr>
          <w:p w14:paraId="75800724"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87 (83, 91)</w:t>
            </w:r>
          </w:p>
        </w:tc>
        <w:tc>
          <w:tcPr>
            <w:tcW w:w="2060" w:type="dxa"/>
            <w:shd w:val="clear" w:color="auto" w:fill="auto"/>
            <w:noWrap/>
            <w:vAlign w:val="bottom"/>
            <w:hideMark/>
          </w:tcPr>
          <w:p w14:paraId="4B9EEE1B"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20 (11, 34)</w:t>
            </w:r>
          </w:p>
        </w:tc>
        <w:tc>
          <w:tcPr>
            <w:tcW w:w="2420" w:type="dxa"/>
            <w:shd w:val="clear" w:color="auto" w:fill="auto"/>
            <w:noWrap/>
            <w:vAlign w:val="bottom"/>
            <w:hideMark/>
          </w:tcPr>
          <w:p w14:paraId="2B216FBB"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94 (91, 96)</w:t>
            </w:r>
          </w:p>
        </w:tc>
      </w:tr>
      <w:tr w:rsidR="00271BA3" w:rsidRPr="00787454" w14:paraId="2FD00FBB" w14:textId="77777777" w:rsidTr="00D86BCD">
        <w:trPr>
          <w:trHeight w:val="290"/>
        </w:trPr>
        <w:tc>
          <w:tcPr>
            <w:tcW w:w="1920" w:type="dxa"/>
            <w:shd w:val="clear" w:color="auto" w:fill="auto"/>
            <w:noWrap/>
            <w:vAlign w:val="bottom"/>
            <w:hideMark/>
          </w:tcPr>
          <w:p w14:paraId="643FEAE8"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Middle/High</w:t>
            </w:r>
          </w:p>
        </w:tc>
        <w:tc>
          <w:tcPr>
            <w:tcW w:w="2220" w:type="dxa"/>
            <w:shd w:val="clear" w:color="auto" w:fill="auto"/>
            <w:noWrap/>
            <w:vAlign w:val="bottom"/>
            <w:hideMark/>
          </w:tcPr>
          <w:p w14:paraId="0323AC30"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42 (20, 67)</w:t>
            </w:r>
          </w:p>
        </w:tc>
        <w:tc>
          <w:tcPr>
            <w:tcW w:w="2180" w:type="dxa"/>
            <w:shd w:val="clear" w:color="auto" w:fill="auto"/>
            <w:noWrap/>
            <w:vAlign w:val="bottom"/>
            <w:hideMark/>
          </w:tcPr>
          <w:p w14:paraId="0A91621E"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93 (88, 96)</w:t>
            </w:r>
          </w:p>
        </w:tc>
        <w:tc>
          <w:tcPr>
            <w:tcW w:w="2060" w:type="dxa"/>
            <w:shd w:val="clear" w:color="auto" w:fill="auto"/>
            <w:noWrap/>
            <w:vAlign w:val="bottom"/>
            <w:hideMark/>
          </w:tcPr>
          <w:p w14:paraId="066DC09E"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35 (16, 57)</w:t>
            </w:r>
          </w:p>
        </w:tc>
        <w:tc>
          <w:tcPr>
            <w:tcW w:w="2420" w:type="dxa"/>
            <w:shd w:val="clear" w:color="auto" w:fill="auto"/>
            <w:noWrap/>
            <w:vAlign w:val="bottom"/>
            <w:hideMark/>
          </w:tcPr>
          <w:p w14:paraId="3B831BD8"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95 (90, 97)</w:t>
            </w:r>
          </w:p>
        </w:tc>
      </w:tr>
      <w:tr w:rsidR="00271BA3" w:rsidRPr="00787454" w14:paraId="0D6D506D" w14:textId="77777777" w:rsidTr="00D86BCD">
        <w:trPr>
          <w:trHeight w:val="290"/>
        </w:trPr>
        <w:tc>
          <w:tcPr>
            <w:tcW w:w="1920" w:type="dxa"/>
            <w:tcBorders>
              <w:bottom w:val="single" w:sz="4" w:space="0" w:color="auto"/>
            </w:tcBorders>
            <w:shd w:val="clear" w:color="auto" w:fill="auto"/>
            <w:noWrap/>
            <w:vAlign w:val="bottom"/>
            <w:hideMark/>
          </w:tcPr>
          <w:p w14:paraId="5BF838D9"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Overall</w:t>
            </w:r>
          </w:p>
        </w:tc>
        <w:tc>
          <w:tcPr>
            <w:tcW w:w="2220" w:type="dxa"/>
            <w:tcBorders>
              <w:bottom w:val="single" w:sz="4" w:space="0" w:color="auto"/>
            </w:tcBorders>
            <w:shd w:val="clear" w:color="auto" w:fill="auto"/>
            <w:noWrap/>
            <w:vAlign w:val="bottom"/>
            <w:hideMark/>
          </w:tcPr>
          <w:p w14:paraId="5CA9B459"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44 (30, 58)</w:t>
            </w:r>
          </w:p>
        </w:tc>
        <w:tc>
          <w:tcPr>
            <w:tcW w:w="2180" w:type="dxa"/>
            <w:tcBorders>
              <w:bottom w:val="single" w:sz="4" w:space="0" w:color="auto"/>
            </w:tcBorders>
            <w:shd w:val="clear" w:color="auto" w:fill="auto"/>
            <w:noWrap/>
            <w:vAlign w:val="bottom"/>
            <w:hideMark/>
          </w:tcPr>
          <w:p w14:paraId="75789A2A"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87 (85, 90)</w:t>
            </w:r>
          </w:p>
        </w:tc>
        <w:tc>
          <w:tcPr>
            <w:tcW w:w="2060" w:type="dxa"/>
            <w:tcBorders>
              <w:bottom w:val="single" w:sz="4" w:space="0" w:color="auto"/>
            </w:tcBorders>
            <w:shd w:val="clear" w:color="auto" w:fill="auto"/>
            <w:noWrap/>
            <w:vAlign w:val="bottom"/>
            <w:hideMark/>
          </w:tcPr>
          <w:p w14:paraId="2EBF2350"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24 (16, 33)</w:t>
            </w:r>
          </w:p>
        </w:tc>
        <w:tc>
          <w:tcPr>
            <w:tcW w:w="2420" w:type="dxa"/>
            <w:tcBorders>
              <w:bottom w:val="single" w:sz="4" w:space="0" w:color="auto"/>
            </w:tcBorders>
            <w:shd w:val="clear" w:color="auto" w:fill="auto"/>
            <w:noWrap/>
            <w:vAlign w:val="bottom"/>
            <w:hideMark/>
          </w:tcPr>
          <w:p w14:paraId="75BA76D2"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95 (92, 96)</w:t>
            </w:r>
          </w:p>
        </w:tc>
      </w:tr>
      <w:tr w:rsidR="00271BA3" w:rsidRPr="00787454" w14:paraId="487893DA" w14:textId="77777777" w:rsidTr="00D86BCD">
        <w:trPr>
          <w:trHeight w:val="290"/>
        </w:trPr>
        <w:tc>
          <w:tcPr>
            <w:tcW w:w="1920" w:type="dxa"/>
            <w:tcBorders>
              <w:top w:val="single" w:sz="4" w:space="0" w:color="auto"/>
            </w:tcBorders>
            <w:shd w:val="clear" w:color="auto" w:fill="auto"/>
            <w:noWrap/>
            <w:vAlign w:val="bottom"/>
            <w:hideMark/>
          </w:tcPr>
          <w:p w14:paraId="35B31C12" w14:textId="77777777" w:rsidR="00271BA3" w:rsidRPr="00787454" w:rsidRDefault="00271BA3" w:rsidP="00D86BCD">
            <w:pPr>
              <w:spacing w:after="0" w:line="240" w:lineRule="auto"/>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 xml:space="preserve">CSTE Definition </w:t>
            </w:r>
          </w:p>
        </w:tc>
        <w:tc>
          <w:tcPr>
            <w:tcW w:w="2220" w:type="dxa"/>
            <w:tcBorders>
              <w:top w:val="single" w:sz="4" w:space="0" w:color="auto"/>
            </w:tcBorders>
            <w:shd w:val="clear" w:color="auto" w:fill="auto"/>
            <w:noWrap/>
            <w:vAlign w:val="bottom"/>
            <w:hideMark/>
          </w:tcPr>
          <w:p w14:paraId="3348BA67" w14:textId="77777777" w:rsidR="00271BA3" w:rsidRPr="00787454" w:rsidRDefault="00271BA3" w:rsidP="00D86BCD">
            <w:pPr>
              <w:spacing w:after="0" w:line="240" w:lineRule="auto"/>
              <w:rPr>
                <w:rFonts w:ascii="Times New Roman" w:eastAsia="Times New Roman" w:hAnsi="Times New Roman" w:cs="Times New Roman"/>
                <w:b/>
                <w:bCs/>
                <w:sz w:val="20"/>
                <w:szCs w:val="20"/>
              </w:rPr>
            </w:pPr>
          </w:p>
        </w:tc>
        <w:tc>
          <w:tcPr>
            <w:tcW w:w="2180" w:type="dxa"/>
            <w:tcBorders>
              <w:top w:val="single" w:sz="4" w:space="0" w:color="auto"/>
            </w:tcBorders>
            <w:shd w:val="clear" w:color="auto" w:fill="auto"/>
            <w:noWrap/>
            <w:vAlign w:val="bottom"/>
            <w:hideMark/>
          </w:tcPr>
          <w:p w14:paraId="0823CF6C"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p>
        </w:tc>
        <w:tc>
          <w:tcPr>
            <w:tcW w:w="2060" w:type="dxa"/>
            <w:tcBorders>
              <w:top w:val="single" w:sz="4" w:space="0" w:color="auto"/>
            </w:tcBorders>
            <w:shd w:val="clear" w:color="auto" w:fill="auto"/>
            <w:noWrap/>
            <w:vAlign w:val="bottom"/>
            <w:hideMark/>
          </w:tcPr>
          <w:p w14:paraId="60D91915"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p>
        </w:tc>
        <w:tc>
          <w:tcPr>
            <w:tcW w:w="2420" w:type="dxa"/>
            <w:tcBorders>
              <w:top w:val="single" w:sz="4" w:space="0" w:color="auto"/>
            </w:tcBorders>
            <w:shd w:val="clear" w:color="auto" w:fill="auto"/>
            <w:noWrap/>
            <w:vAlign w:val="bottom"/>
            <w:hideMark/>
          </w:tcPr>
          <w:p w14:paraId="03A412F9"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w:t>
            </w:r>
          </w:p>
        </w:tc>
      </w:tr>
      <w:tr w:rsidR="00271BA3" w:rsidRPr="00787454" w14:paraId="5F7D60DC" w14:textId="77777777" w:rsidTr="00D86BCD">
        <w:trPr>
          <w:trHeight w:val="290"/>
        </w:trPr>
        <w:tc>
          <w:tcPr>
            <w:tcW w:w="1920" w:type="dxa"/>
            <w:shd w:val="clear" w:color="auto" w:fill="auto"/>
            <w:noWrap/>
            <w:vAlign w:val="bottom"/>
            <w:hideMark/>
          </w:tcPr>
          <w:p w14:paraId="54CCF147"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Staff</w:t>
            </w:r>
          </w:p>
        </w:tc>
        <w:tc>
          <w:tcPr>
            <w:tcW w:w="2220" w:type="dxa"/>
            <w:shd w:val="clear" w:color="auto" w:fill="auto"/>
            <w:noWrap/>
            <w:vAlign w:val="bottom"/>
            <w:hideMark/>
          </w:tcPr>
          <w:p w14:paraId="55511DE3"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50 (12, 88)</w:t>
            </w:r>
          </w:p>
        </w:tc>
        <w:tc>
          <w:tcPr>
            <w:tcW w:w="2180" w:type="dxa"/>
            <w:shd w:val="clear" w:color="auto" w:fill="auto"/>
            <w:noWrap/>
            <w:vAlign w:val="bottom"/>
            <w:hideMark/>
          </w:tcPr>
          <w:p w14:paraId="23F4794A"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82 (71, 90)</w:t>
            </w:r>
          </w:p>
        </w:tc>
        <w:tc>
          <w:tcPr>
            <w:tcW w:w="2060" w:type="dxa"/>
            <w:shd w:val="clear" w:color="auto" w:fill="auto"/>
            <w:noWrap/>
            <w:vAlign w:val="bottom"/>
            <w:hideMark/>
          </w:tcPr>
          <w:p w14:paraId="74DDCDF7"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20 (4, 48)</w:t>
            </w:r>
          </w:p>
        </w:tc>
        <w:tc>
          <w:tcPr>
            <w:tcW w:w="2420" w:type="dxa"/>
            <w:shd w:val="clear" w:color="auto" w:fill="auto"/>
            <w:noWrap/>
            <w:vAlign w:val="bottom"/>
            <w:hideMark/>
          </w:tcPr>
          <w:p w14:paraId="7C3384DF"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95 (86, 99)</w:t>
            </w:r>
          </w:p>
        </w:tc>
      </w:tr>
      <w:tr w:rsidR="00271BA3" w:rsidRPr="00787454" w14:paraId="727914AE" w14:textId="77777777" w:rsidTr="00D86BCD">
        <w:trPr>
          <w:trHeight w:val="290"/>
        </w:trPr>
        <w:tc>
          <w:tcPr>
            <w:tcW w:w="1920" w:type="dxa"/>
            <w:shd w:val="clear" w:color="auto" w:fill="auto"/>
            <w:noWrap/>
            <w:vAlign w:val="bottom"/>
            <w:hideMark/>
          </w:tcPr>
          <w:p w14:paraId="67F9CFE1"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Elementary</w:t>
            </w:r>
          </w:p>
        </w:tc>
        <w:tc>
          <w:tcPr>
            <w:tcW w:w="2220" w:type="dxa"/>
            <w:shd w:val="clear" w:color="auto" w:fill="auto"/>
            <w:noWrap/>
            <w:vAlign w:val="bottom"/>
            <w:hideMark/>
          </w:tcPr>
          <w:p w14:paraId="75A8E385"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30 (15, 49)</w:t>
            </w:r>
          </w:p>
        </w:tc>
        <w:tc>
          <w:tcPr>
            <w:tcW w:w="2180" w:type="dxa"/>
            <w:shd w:val="clear" w:color="auto" w:fill="auto"/>
            <w:noWrap/>
            <w:vAlign w:val="bottom"/>
            <w:hideMark/>
          </w:tcPr>
          <w:p w14:paraId="6B2D5E06"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93 (89, 95)</w:t>
            </w:r>
          </w:p>
        </w:tc>
        <w:tc>
          <w:tcPr>
            <w:tcW w:w="2060" w:type="dxa"/>
            <w:shd w:val="clear" w:color="auto" w:fill="auto"/>
            <w:noWrap/>
            <w:vAlign w:val="bottom"/>
            <w:hideMark/>
          </w:tcPr>
          <w:p w14:paraId="467CFDFF"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26 (13, 44)</w:t>
            </w:r>
          </w:p>
        </w:tc>
        <w:tc>
          <w:tcPr>
            <w:tcW w:w="2420" w:type="dxa"/>
            <w:shd w:val="clear" w:color="auto" w:fill="auto"/>
            <w:noWrap/>
            <w:vAlign w:val="bottom"/>
            <w:hideMark/>
          </w:tcPr>
          <w:p w14:paraId="4428F62E"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94 (91, 96)</w:t>
            </w:r>
          </w:p>
        </w:tc>
      </w:tr>
      <w:tr w:rsidR="00271BA3" w:rsidRPr="00787454" w14:paraId="7D3B4909" w14:textId="77777777" w:rsidTr="00D86BCD">
        <w:trPr>
          <w:trHeight w:val="290"/>
        </w:trPr>
        <w:tc>
          <w:tcPr>
            <w:tcW w:w="1920" w:type="dxa"/>
            <w:shd w:val="clear" w:color="auto" w:fill="auto"/>
            <w:noWrap/>
            <w:vAlign w:val="bottom"/>
            <w:hideMark/>
          </w:tcPr>
          <w:p w14:paraId="2A1B4C7A"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Middle/High</w:t>
            </w:r>
          </w:p>
        </w:tc>
        <w:tc>
          <w:tcPr>
            <w:tcW w:w="2220" w:type="dxa"/>
            <w:shd w:val="clear" w:color="auto" w:fill="auto"/>
            <w:noWrap/>
            <w:vAlign w:val="bottom"/>
            <w:hideMark/>
          </w:tcPr>
          <w:p w14:paraId="7451A222"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42 (20,67)</w:t>
            </w:r>
          </w:p>
        </w:tc>
        <w:tc>
          <w:tcPr>
            <w:tcW w:w="2180" w:type="dxa"/>
            <w:shd w:val="clear" w:color="auto" w:fill="auto"/>
            <w:noWrap/>
            <w:vAlign w:val="bottom"/>
            <w:hideMark/>
          </w:tcPr>
          <w:p w14:paraId="7AC5ECEE"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97 (94, 99)</w:t>
            </w:r>
          </w:p>
        </w:tc>
        <w:tc>
          <w:tcPr>
            <w:tcW w:w="2060" w:type="dxa"/>
            <w:shd w:val="clear" w:color="auto" w:fill="auto"/>
            <w:noWrap/>
            <w:vAlign w:val="bottom"/>
            <w:hideMark/>
          </w:tcPr>
          <w:p w14:paraId="161F6CF6"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57 (29, 82)</w:t>
            </w:r>
          </w:p>
        </w:tc>
        <w:tc>
          <w:tcPr>
            <w:tcW w:w="2420" w:type="dxa"/>
            <w:shd w:val="clear" w:color="auto" w:fill="auto"/>
            <w:noWrap/>
            <w:vAlign w:val="bottom"/>
            <w:hideMark/>
          </w:tcPr>
          <w:p w14:paraId="4EA3CEA4" w14:textId="77777777" w:rsidR="00271BA3" w:rsidRPr="00787454" w:rsidRDefault="00271BA3" w:rsidP="00D86BCD">
            <w:pPr>
              <w:spacing w:after="0" w:line="240" w:lineRule="auto"/>
              <w:jc w:val="center"/>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95 (91, 97)</w:t>
            </w:r>
          </w:p>
        </w:tc>
      </w:tr>
      <w:tr w:rsidR="00271BA3" w:rsidRPr="00787454" w14:paraId="6DAFB0A5" w14:textId="77777777" w:rsidTr="00D86BCD">
        <w:trPr>
          <w:trHeight w:val="290"/>
        </w:trPr>
        <w:tc>
          <w:tcPr>
            <w:tcW w:w="1920" w:type="dxa"/>
            <w:shd w:val="clear" w:color="auto" w:fill="auto"/>
            <w:noWrap/>
            <w:vAlign w:val="bottom"/>
            <w:hideMark/>
          </w:tcPr>
          <w:p w14:paraId="666DC7D7" w14:textId="77777777" w:rsidR="00271BA3" w:rsidRPr="00787454" w:rsidRDefault="00271BA3" w:rsidP="00D86BCD">
            <w:pPr>
              <w:spacing w:after="0" w:line="240" w:lineRule="auto"/>
              <w:rPr>
                <w:rFonts w:ascii="Times New Roman" w:eastAsia="Times New Roman" w:hAnsi="Times New Roman" w:cs="Times New Roman"/>
                <w:sz w:val="20"/>
                <w:szCs w:val="20"/>
              </w:rPr>
            </w:pPr>
            <w:r w:rsidRPr="00787454">
              <w:rPr>
                <w:rFonts w:ascii="Times New Roman" w:eastAsia="Times New Roman" w:hAnsi="Times New Roman" w:cs="Times New Roman"/>
                <w:sz w:val="20"/>
                <w:szCs w:val="20"/>
              </w:rPr>
              <w:t xml:space="preserve">  Overall </w:t>
            </w:r>
          </w:p>
        </w:tc>
        <w:tc>
          <w:tcPr>
            <w:tcW w:w="2220" w:type="dxa"/>
            <w:shd w:val="clear" w:color="auto" w:fill="auto"/>
            <w:noWrap/>
            <w:vAlign w:val="bottom"/>
            <w:hideMark/>
          </w:tcPr>
          <w:p w14:paraId="1C9880C3"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36 (24, 50)</w:t>
            </w:r>
          </w:p>
        </w:tc>
        <w:tc>
          <w:tcPr>
            <w:tcW w:w="2180" w:type="dxa"/>
            <w:shd w:val="clear" w:color="auto" w:fill="auto"/>
            <w:noWrap/>
            <w:vAlign w:val="bottom"/>
            <w:hideMark/>
          </w:tcPr>
          <w:p w14:paraId="219083C5"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 xml:space="preserve">93 (91, 95) </w:t>
            </w:r>
          </w:p>
        </w:tc>
        <w:tc>
          <w:tcPr>
            <w:tcW w:w="2060" w:type="dxa"/>
            <w:shd w:val="clear" w:color="auto" w:fill="auto"/>
            <w:noWrap/>
            <w:vAlign w:val="bottom"/>
            <w:hideMark/>
          </w:tcPr>
          <w:p w14:paraId="401BE89E"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32 (21, 45)</w:t>
            </w:r>
          </w:p>
        </w:tc>
        <w:tc>
          <w:tcPr>
            <w:tcW w:w="2420" w:type="dxa"/>
            <w:shd w:val="clear" w:color="auto" w:fill="auto"/>
            <w:noWrap/>
            <w:vAlign w:val="bottom"/>
            <w:hideMark/>
          </w:tcPr>
          <w:p w14:paraId="09B7DD41" w14:textId="77777777" w:rsidR="00271BA3" w:rsidRPr="00787454" w:rsidRDefault="00271BA3" w:rsidP="00D86BCD">
            <w:pPr>
              <w:spacing w:after="0" w:line="240" w:lineRule="auto"/>
              <w:jc w:val="center"/>
              <w:rPr>
                <w:rFonts w:ascii="Times New Roman" w:eastAsia="Times New Roman" w:hAnsi="Times New Roman" w:cs="Times New Roman"/>
                <w:b/>
                <w:bCs/>
                <w:sz w:val="20"/>
                <w:szCs w:val="20"/>
              </w:rPr>
            </w:pPr>
            <w:r w:rsidRPr="00787454">
              <w:rPr>
                <w:rFonts w:ascii="Times New Roman" w:eastAsia="Times New Roman" w:hAnsi="Times New Roman" w:cs="Times New Roman"/>
                <w:b/>
                <w:bCs/>
                <w:sz w:val="20"/>
                <w:szCs w:val="20"/>
              </w:rPr>
              <w:t>94 (92, 96)</w:t>
            </w:r>
          </w:p>
        </w:tc>
      </w:tr>
    </w:tbl>
    <w:p w14:paraId="0818A653" w14:textId="77777777" w:rsidR="00271BA3" w:rsidRPr="00787454" w:rsidRDefault="00271BA3" w:rsidP="00271BA3">
      <w:pPr>
        <w:rPr>
          <w:rFonts w:ascii="Times New Roman" w:eastAsiaTheme="minorEastAsia" w:hAnsi="Times New Roman" w:cs="Times New Roman"/>
          <w:b/>
          <w:bCs/>
        </w:rPr>
      </w:pPr>
    </w:p>
    <w:p w14:paraId="34B185B6" w14:textId="77777777" w:rsidR="00271BA3" w:rsidRPr="00787454" w:rsidRDefault="00271BA3" w:rsidP="00271BA3">
      <w:pPr>
        <w:rPr>
          <w:rFonts w:ascii="Times New Roman" w:eastAsiaTheme="minorEastAsia" w:hAnsi="Times New Roman" w:cs="Times New Roman"/>
          <w:b/>
          <w:bCs/>
        </w:rPr>
      </w:pPr>
      <w:r w:rsidRPr="00787454">
        <w:rPr>
          <w:rFonts w:ascii="Times New Roman" w:eastAsiaTheme="minorEastAsia" w:hAnsi="Times New Roman" w:cs="Times New Roman"/>
          <w:b/>
          <w:bCs/>
        </w:rPr>
        <w:br w:type="page"/>
      </w:r>
    </w:p>
    <w:tbl>
      <w:tblPr>
        <w:tblW w:w="9720" w:type="dxa"/>
        <w:tblLook w:val="04A0" w:firstRow="1" w:lastRow="0" w:firstColumn="1" w:lastColumn="0" w:noHBand="0" w:noVBand="1"/>
      </w:tblPr>
      <w:tblGrid>
        <w:gridCol w:w="3420"/>
        <w:gridCol w:w="2430"/>
        <w:gridCol w:w="2520"/>
        <w:gridCol w:w="1350"/>
      </w:tblGrid>
      <w:tr w:rsidR="00271BA3" w:rsidRPr="00787454" w14:paraId="13E07BFC" w14:textId="77777777" w:rsidTr="00D86BCD">
        <w:trPr>
          <w:trHeight w:val="580"/>
        </w:trPr>
        <w:tc>
          <w:tcPr>
            <w:tcW w:w="9720" w:type="dxa"/>
            <w:gridSpan w:val="4"/>
            <w:shd w:val="clear" w:color="auto" w:fill="auto"/>
            <w:vAlign w:val="bottom"/>
            <w:hideMark/>
          </w:tcPr>
          <w:p w14:paraId="19635C81" w14:textId="77777777" w:rsidR="00271BA3" w:rsidRPr="00787454" w:rsidRDefault="00271BA3" w:rsidP="00D86BCD">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themeColor="text1"/>
                <w:sz w:val="24"/>
                <w:szCs w:val="24"/>
              </w:rPr>
              <w:lastRenderedPageBreak/>
              <w:t>S</w:t>
            </w:r>
            <w:r w:rsidRPr="00787454">
              <w:rPr>
                <w:rFonts w:ascii="Times New Roman" w:eastAsia="Times New Roman" w:hAnsi="Times New Roman" w:cs="Times New Roman"/>
                <w:b/>
                <w:bCs/>
                <w:color w:val="000000" w:themeColor="text1"/>
                <w:sz w:val="24"/>
                <w:szCs w:val="24"/>
              </w:rPr>
              <w:t xml:space="preserve">upplemental Table 3:  </w:t>
            </w:r>
            <w:proofErr w:type="spellStart"/>
            <w:r w:rsidRPr="00787454">
              <w:rPr>
                <w:rFonts w:ascii="Times New Roman" w:eastAsia="Times New Roman" w:hAnsi="Times New Roman" w:cs="Times New Roman"/>
                <w:b/>
                <w:bCs/>
                <w:color w:val="000000" w:themeColor="text1"/>
                <w:sz w:val="24"/>
                <w:szCs w:val="24"/>
              </w:rPr>
              <w:t>Household</w:t>
            </w:r>
            <w:r w:rsidRPr="00787454">
              <w:rPr>
                <w:rFonts w:ascii="Times New Roman" w:eastAsia="Times New Roman" w:hAnsi="Times New Roman" w:cs="Times New Roman"/>
                <w:b/>
                <w:bCs/>
                <w:color w:val="000000" w:themeColor="text1"/>
                <w:sz w:val="24"/>
                <w:szCs w:val="24"/>
                <w:vertAlign w:val="superscript"/>
              </w:rPr>
              <w:t>a</w:t>
            </w:r>
            <w:proofErr w:type="spellEnd"/>
            <w:r w:rsidRPr="00787454">
              <w:rPr>
                <w:rFonts w:ascii="Times New Roman" w:eastAsia="Times New Roman" w:hAnsi="Times New Roman" w:cs="Times New Roman"/>
                <w:b/>
                <w:bCs/>
                <w:color w:val="000000" w:themeColor="text1"/>
                <w:sz w:val="24"/>
                <w:szCs w:val="24"/>
              </w:rPr>
              <w:t xml:space="preserve"> members’ RT-PCR results by associated COVID-19 positive school contact’s symptom status - Georgia United States, December 1, 2020–January 22, 2021</w:t>
            </w:r>
          </w:p>
        </w:tc>
      </w:tr>
      <w:tr w:rsidR="00271BA3" w:rsidRPr="00787454" w14:paraId="1C783602" w14:textId="77777777" w:rsidTr="00D86BCD">
        <w:trPr>
          <w:trHeight w:val="870"/>
        </w:trPr>
        <w:tc>
          <w:tcPr>
            <w:tcW w:w="3420" w:type="dxa"/>
            <w:tcBorders>
              <w:top w:val="single" w:sz="4" w:space="0" w:color="auto"/>
              <w:bottom w:val="single" w:sz="4" w:space="0" w:color="auto"/>
            </w:tcBorders>
            <w:shd w:val="clear" w:color="auto" w:fill="auto"/>
            <w:noWrap/>
            <w:vAlign w:val="bottom"/>
            <w:hideMark/>
          </w:tcPr>
          <w:p w14:paraId="26013217"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Symptom Status of School Contact</w:t>
            </w:r>
          </w:p>
        </w:tc>
        <w:tc>
          <w:tcPr>
            <w:tcW w:w="2430" w:type="dxa"/>
            <w:tcBorders>
              <w:top w:val="single" w:sz="4" w:space="0" w:color="auto"/>
              <w:bottom w:val="single" w:sz="4" w:space="0" w:color="auto"/>
            </w:tcBorders>
            <w:shd w:val="clear" w:color="auto" w:fill="auto"/>
            <w:vAlign w:val="bottom"/>
            <w:hideMark/>
          </w:tcPr>
          <w:p w14:paraId="16EB5108"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Had any household member test RT-PCR positive No.</w:t>
            </w:r>
            <w:r w:rsidRPr="00787454">
              <w:rPr>
                <w:rFonts w:ascii="Times New Roman" w:eastAsiaTheme="minorEastAsia" w:hAnsi="Times New Roman" w:cs="Times New Roman"/>
                <w:b/>
                <w:bCs/>
                <w:sz w:val="20"/>
                <w:szCs w:val="20"/>
              </w:rPr>
              <w:t xml:space="preserve"> (%)</w:t>
            </w:r>
            <w:r w:rsidRPr="00787454">
              <w:rPr>
                <w:rFonts w:ascii="Times New Roman" w:eastAsia="Times New Roman" w:hAnsi="Times New Roman" w:cs="Times New Roman"/>
                <w:b/>
                <w:bCs/>
                <w:color w:val="000000"/>
                <w:sz w:val="20"/>
                <w:szCs w:val="20"/>
              </w:rPr>
              <w:t xml:space="preserve"> (n=20)</w:t>
            </w:r>
          </w:p>
        </w:tc>
        <w:tc>
          <w:tcPr>
            <w:tcW w:w="2520" w:type="dxa"/>
            <w:tcBorders>
              <w:top w:val="single" w:sz="4" w:space="0" w:color="auto"/>
              <w:bottom w:val="single" w:sz="4" w:space="0" w:color="auto"/>
            </w:tcBorders>
            <w:shd w:val="clear" w:color="auto" w:fill="auto"/>
            <w:vAlign w:val="bottom"/>
            <w:hideMark/>
          </w:tcPr>
          <w:p w14:paraId="5C906DFB"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All household members tested were RT-PCR No.</w:t>
            </w:r>
            <w:r w:rsidRPr="00787454">
              <w:rPr>
                <w:rFonts w:ascii="Times New Roman" w:eastAsiaTheme="minorEastAsia" w:hAnsi="Times New Roman" w:cs="Times New Roman"/>
                <w:b/>
                <w:bCs/>
                <w:sz w:val="20"/>
                <w:szCs w:val="20"/>
              </w:rPr>
              <w:t xml:space="preserve"> (%) </w:t>
            </w:r>
            <w:r w:rsidRPr="00787454">
              <w:rPr>
                <w:rFonts w:ascii="Times New Roman" w:eastAsia="Times New Roman" w:hAnsi="Times New Roman" w:cs="Times New Roman"/>
                <w:b/>
                <w:bCs/>
                <w:color w:val="000000"/>
                <w:sz w:val="20"/>
                <w:szCs w:val="20"/>
              </w:rPr>
              <w:t xml:space="preserve">negative (n=19) </w:t>
            </w:r>
          </w:p>
        </w:tc>
        <w:tc>
          <w:tcPr>
            <w:tcW w:w="1350" w:type="dxa"/>
            <w:tcBorders>
              <w:top w:val="single" w:sz="4" w:space="0" w:color="auto"/>
              <w:bottom w:val="single" w:sz="4" w:space="0" w:color="auto"/>
            </w:tcBorders>
            <w:shd w:val="clear" w:color="auto" w:fill="auto"/>
            <w:noWrap/>
            <w:vAlign w:val="bottom"/>
            <w:hideMark/>
          </w:tcPr>
          <w:p w14:paraId="2BD81A5D"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p-value</w:t>
            </w:r>
          </w:p>
        </w:tc>
      </w:tr>
      <w:tr w:rsidR="00271BA3" w:rsidRPr="00787454" w14:paraId="753F0E25" w14:textId="77777777" w:rsidTr="00D86BCD">
        <w:trPr>
          <w:trHeight w:val="290"/>
        </w:trPr>
        <w:tc>
          <w:tcPr>
            <w:tcW w:w="3420" w:type="dxa"/>
            <w:tcBorders>
              <w:top w:val="single" w:sz="4" w:space="0" w:color="auto"/>
            </w:tcBorders>
            <w:shd w:val="clear" w:color="auto" w:fill="auto"/>
            <w:noWrap/>
            <w:vAlign w:val="bottom"/>
            <w:hideMark/>
          </w:tcPr>
          <w:p w14:paraId="4ABCA47F"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Had any symptoms</w:t>
            </w:r>
          </w:p>
        </w:tc>
        <w:tc>
          <w:tcPr>
            <w:tcW w:w="2430" w:type="dxa"/>
            <w:tcBorders>
              <w:top w:val="single" w:sz="4" w:space="0" w:color="auto"/>
            </w:tcBorders>
            <w:shd w:val="clear" w:color="auto" w:fill="auto"/>
            <w:noWrap/>
            <w:vAlign w:val="bottom"/>
            <w:hideMark/>
          </w:tcPr>
          <w:p w14:paraId="41FF77B3"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10 (53%)</w:t>
            </w:r>
          </w:p>
        </w:tc>
        <w:tc>
          <w:tcPr>
            <w:tcW w:w="2520" w:type="dxa"/>
            <w:tcBorders>
              <w:top w:val="single" w:sz="4" w:space="0" w:color="auto"/>
            </w:tcBorders>
            <w:shd w:val="clear" w:color="auto" w:fill="auto"/>
            <w:noWrap/>
            <w:vAlign w:val="bottom"/>
            <w:hideMark/>
          </w:tcPr>
          <w:p w14:paraId="009FE68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9 (47%)</w:t>
            </w:r>
          </w:p>
        </w:tc>
        <w:tc>
          <w:tcPr>
            <w:tcW w:w="1350" w:type="dxa"/>
            <w:tcBorders>
              <w:top w:val="single" w:sz="4" w:space="0" w:color="auto"/>
            </w:tcBorders>
            <w:shd w:val="clear" w:color="auto" w:fill="auto"/>
            <w:noWrap/>
            <w:vAlign w:val="bottom"/>
            <w:hideMark/>
          </w:tcPr>
          <w:p w14:paraId="115B43A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0.59</w:t>
            </w:r>
          </w:p>
        </w:tc>
      </w:tr>
      <w:tr w:rsidR="00271BA3" w:rsidRPr="00787454" w14:paraId="3098D73F" w14:textId="77777777" w:rsidTr="00D86BCD">
        <w:trPr>
          <w:trHeight w:val="290"/>
        </w:trPr>
        <w:tc>
          <w:tcPr>
            <w:tcW w:w="3420" w:type="dxa"/>
            <w:tcBorders>
              <w:bottom w:val="single" w:sz="4" w:space="0" w:color="auto"/>
            </w:tcBorders>
            <w:shd w:val="clear" w:color="auto" w:fill="auto"/>
            <w:noWrap/>
            <w:vAlign w:val="bottom"/>
            <w:hideMark/>
          </w:tcPr>
          <w:p w14:paraId="0F0E9ACB"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Did not have any symptoms</w:t>
            </w:r>
          </w:p>
        </w:tc>
        <w:tc>
          <w:tcPr>
            <w:tcW w:w="2430" w:type="dxa"/>
            <w:tcBorders>
              <w:bottom w:val="single" w:sz="4" w:space="0" w:color="auto"/>
            </w:tcBorders>
            <w:shd w:val="clear" w:color="auto" w:fill="auto"/>
            <w:noWrap/>
            <w:vAlign w:val="bottom"/>
            <w:hideMark/>
          </w:tcPr>
          <w:p w14:paraId="3E55047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10 (50%)</w:t>
            </w:r>
          </w:p>
        </w:tc>
        <w:tc>
          <w:tcPr>
            <w:tcW w:w="2520" w:type="dxa"/>
            <w:tcBorders>
              <w:bottom w:val="single" w:sz="4" w:space="0" w:color="auto"/>
            </w:tcBorders>
            <w:shd w:val="clear" w:color="auto" w:fill="auto"/>
            <w:noWrap/>
            <w:vAlign w:val="bottom"/>
            <w:hideMark/>
          </w:tcPr>
          <w:p w14:paraId="5E99DF5D"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10 (50%)</w:t>
            </w:r>
          </w:p>
        </w:tc>
        <w:tc>
          <w:tcPr>
            <w:tcW w:w="1350" w:type="dxa"/>
            <w:tcBorders>
              <w:bottom w:val="single" w:sz="4" w:space="0" w:color="auto"/>
            </w:tcBorders>
            <w:shd w:val="clear" w:color="auto" w:fill="auto"/>
            <w:noWrap/>
            <w:vAlign w:val="bottom"/>
            <w:hideMark/>
          </w:tcPr>
          <w:p w14:paraId="501AD637"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1E3317A5" w14:textId="77777777" w:rsidTr="00D86BCD">
        <w:trPr>
          <w:trHeight w:val="290"/>
        </w:trPr>
        <w:tc>
          <w:tcPr>
            <w:tcW w:w="3420" w:type="dxa"/>
            <w:tcBorders>
              <w:top w:val="single" w:sz="4" w:space="0" w:color="auto"/>
              <w:bottom w:val="single" w:sz="4" w:space="0" w:color="auto"/>
            </w:tcBorders>
            <w:shd w:val="clear" w:color="auto" w:fill="auto"/>
            <w:noWrap/>
            <w:vAlign w:val="bottom"/>
            <w:hideMark/>
          </w:tcPr>
          <w:p w14:paraId="72864880" w14:textId="77777777" w:rsidR="00271BA3" w:rsidRPr="00787454" w:rsidRDefault="00271BA3" w:rsidP="00D86BCD">
            <w:pPr>
              <w:spacing w:after="0" w:line="240" w:lineRule="auto"/>
              <w:rPr>
                <w:rFonts w:ascii="Times New Roman" w:eastAsia="Times New Roman" w:hAnsi="Times New Roman" w:cs="Times New Roman"/>
                <w:b/>
                <w:bCs/>
                <w:color w:val="000000"/>
                <w:sz w:val="20"/>
                <w:szCs w:val="20"/>
              </w:rPr>
            </w:pPr>
            <w:r w:rsidRPr="00787454">
              <w:rPr>
                <w:rFonts w:ascii="Times New Roman" w:eastAsia="Times New Roman" w:hAnsi="Times New Roman" w:cs="Times New Roman"/>
                <w:b/>
                <w:bCs/>
                <w:color w:val="000000"/>
                <w:sz w:val="20"/>
                <w:szCs w:val="20"/>
              </w:rPr>
              <w:t xml:space="preserve">CSTE Symptom Status </w:t>
            </w:r>
          </w:p>
        </w:tc>
        <w:tc>
          <w:tcPr>
            <w:tcW w:w="2430" w:type="dxa"/>
            <w:tcBorders>
              <w:top w:val="single" w:sz="4" w:space="0" w:color="auto"/>
              <w:bottom w:val="single" w:sz="4" w:space="0" w:color="auto"/>
            </w:tcBorders>
            <w:shd w:val="clear" w:color="auto" w:fill="auto"/>
            <w:noWrap/>
            <w:vAlign w:val="bottom"/>
            <w:hideMark/>
          </w:tcPr>
          <w:p w14:paraId="249854AE"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p>
        </w:tc>
        <w:tc>
          <w:tcPr>
            <w:tcW w:w="2520" w:type="dxa"/>
            <w:tcBorders>
              <w:top w:val="single" w:sz="4" w:space="0" w:color="auto"/>
              <w:bottom w:val="single" w:sz="4" w:space="0" w:color="auto"/>
            </w:tcBorders>
            <w:shd w:val="clear" w:color="auto" w:fill="auto"/>
            <w:noWrap/>
            <w:vAlign w:val="bottom"/>
            <w:hideMark/>
          </w:tcPr>
          <w:p w14:paraId="02F56C8F" w14:textId="77777777" w:rsidR="00271BA3" w:rsidRPr="00787454" w:rsidRDefault="00271BA3" w:rsidP="00D86BCD">
            <w:pPr>
              <w:spacing w:after="0" w:line="240" w:lineRule="auto"/>
              <w:jc w:val="center"/>
              <w:rPr>
                <w:rFonts w:ascii="Times New Roman" w:eastAsia="Times New Roman" w:hAnsi="Times New Roman" w:cs="Times New Roman"/>
                <w:b/>
                <w:bCs/>
                <w:color w:val="000000"/>
                <w:sz w:val="20"/>
                <w:szCs w:val="20"/>
              </w:rPr>
            </w:pPr>
          </w:p>
        </w:tc>
        <w:tc>
          <w:tcPr>
            <w:tcW w:w="1350" w:type="dxa"/>
            <w:tcBorders>
              <w:top w:val="single" w:sz="4" w:space="0" w:color="auto"/>
              <w:bottom w:val="single" w:sz="4" w:space="0" w:color="auto"/>
            </w:tcBorders>
            <w:shd w:val="clear" w:color="auto" w:fill="auto"/>
            <w:noWrap/>
            <w:vAlign w:val="bottom"/>
            <w:hideMark/>
          </w:tcPr>
          <w:p w14:paraId="1C52592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4CAB355E" w14:textId="77777777" w:rsidTr="00D86BCD">
        <w:trPr>
          <w:trHeight w:val="251"/>
        </w:trPr>
        <w:tc>
          <w:tcPr>
            <w:tcW w:w="3420" w:type="dxa"/>
            <w:tcBorders>
              <w:top w:val="single" w:sz="4" w:space="0" w:color="auto"/>
            </w:tcBorders>
            <w:shd w:val="clear" w:color="auto" w:fill="auto"/>
            <w:noWrap/>
            <w:vAlign w:val="bottom"/>
            <w:hideMark/>
          </w:tcPr>
          <w:p w14:paraId="291EE3B1"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Met CSTE symptom </w:t>
            </w:r>
          </w:p>
        </w:tc>
        <w:tc>
          <w:tcPr>
            <w:tcW w:w="2430" w:type="dxa"/>
            <w:tcBorders>
              <w:top w:val="single" w:sz="4" w:space="0" w:color="auto"/>
            </w:tcBorders>
            <w:shd w:val="clear" w:color="auto" w:fill="auto"/>
            <w:vAlign w:val="bottom"/>
            <w:hideMark/>
          </w:tcPr>
          <w:p w14:paraId="2111D378"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9 (53%)</w:t>
            </w:r>
          </w:p>
        </w:tc>
        <w:tc>
          <w:tcPr>
            <w:tcW w:w="2520" w:type="dxa"/>
            <w:tcBorders>
              <w:top w:val="single" w:sz="4" w:space="0" w:color="auto"/>
            </w:tcBorders>
            <w:shd w:val="clear" w:color="auto" w:fill="auto"/>
            <w:vAlign w:val="bottom"/>
            <w:hideMark/>
          </w:tcPr>
          <w:p w14:paraId="43EA7816"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8 (47%)</w:t>
            </w:r>
          </w:p>
        </w:tc>
        <w:tc>
          <w:tcPr>
            <w:tcW w:w="1350" w:type="dxa"/>
            <w:tcBorders>
              <w:top w:val="single" w:sz="4" w:space="0" w:color="auto"/>
            </w:tcBorders>
            <w:shd w:val="clear" w:color="auto" w:fill="auto"/>
            <w:noWrap/>
            <w:vAlign w:val="bottom"/>
            <w:hideMark/>
          </w:tcPr>
          <w:p w14:paraId="150DC780"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0.59</w:t>
            </w:r>
          </w:p>
        </w:tc>
      </w:tr>
      <w:tr w:rsidR="00271BA3" w:rsidRPr="00787454" w14:paraId="458575F9" w14:textId="77777777" w:rsidTr="00D86BCD">
        <w:trPr>
          <w:trHeight w:val="290"/>
        </w:trPr>
        <w:tc>
          <w:tcPr>
            <w:tcW w:w="3420" w:type="dxa"/>
            <w:shd w:val="clear" w:color="auto" w:fill="auto"/>
            <w:noWrap/>
            <w:vAlign w:val="bottom"/>
            <w:hideMark/>
          </w:tcPr>
          <w:p w14:paraId="5F2B3602" w14:textId="77777777" w:rsidR="00271BA3" w:rsidRPr="00787454" w:rsidRDefault="00271BA3" w:rsidP="00D86BCD">
            <w:pPr>
              <w:spacing w:after="0" w:line="240" w:lineRule="auto"/>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xml:space="preserve">  Did not meet CSTE symptoms</w:t>
            </w:r>
          </w:p>
        </w:tc>
        <w:tc>
          <w:tcPr>
            <w:tcW w:w="2430" w:type="dxa"/>
            <w:shd w:val="clear" w:color="auto" w:fill="auto"/>
            <w:noWrap/>
            <w:vAlign w:val="bottom"/>
            <w:hideMark/>
          </w:tcPr>
          <w:p w14:paraId="17C3C2EC"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(50%)</w:t>
            </w:r>
          </w:p>
        </w:tc>
        <w:tc>
          <w:tcPr>
            <w:tcW w:w="2520" w:type="dxa"/>
            <w:shd w:val="clear" w:color="auto" w:fill="auto"/>
            <w:noWrap/>
            <w:vAlign w:val="bottom"/>
            <w:hideMark/>
          </w:tcPr>
          <w:p w14:paraId="4C19833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11 (50%)</w:t>
            </w:r>
          </w:p>
        </w:tc>
        <w:tc>
          <w:tcPr>
            <w:tcW w:w="1350" w:type="dxa"/>
            <w:shd w:val="clear" w:color="auto" w:fill="auto"/>
            <w:noWrap/>
            <w:vAlign w:val="bottom"/>
            <w:hideMark/>
          </w:tcPr>
          <w:p w14:paraId="09CAD621" w14:textId="77777777" w:rsidR="00271BA3" w:rsidRPr="00787454" w:rsidRDefault="00271BA3" w:rsidP="00D86BCD">
            <w:pPr>
              <w:spacing w:after="0" w:line="240" w:lineRule="auto"/>
              <w:jc w:val="center"/>
              <w:rPr>
                <w:rFonts w:ascii="Times New Roman" w:eastAsia="Times New Roman" w:hAnsi="Times New Roman" w:cs="Times New Roman"/>
                <w:color w:val="000000"/>
                <w:sz w:val="20"/>
                <w:szCs w:val="20"/>
              </w:rPr>
            </w:pPr>
            <w:r w:rsidRPr="00787454">
              <w:rPr>
                <w:rFonts w:ascii="Times New Roman" w:eastAsia="Times New Roman" w:hAnsi="Times New Roman" w:cs="Times New Roman"/>
                <w:color w:val="000000"/>
                <w:sz w:val="20"/>
                <w:szCs w:val="20"/>
              </w:rPr>
              <w:t> </w:t>
            </w:r>
          </w:p>
        </w:tc>
      </w:tr>
      <w:tr w:rsidR="00271BA3" w:rsidRPr="00787454" w14:paraId="5B70FC10" w14:textId="77777777" w:rsidTr="00D86BCD">
        <w:trPr>
          <w:trHeight w:val="290"/>
        </w:trPr>
        <w:tc>
          <w:tcPr>
            <w:tcW w:w="3420" w:type="dxa"/>
            <w:shd w:val="clear" w:color="auto" w:fill="auto"/>
            <w:noWrap/>
            <w:vAlign w:val="bottom"/>
          </w:tcPr>
          <w:p w14:paraId="2C0B9DF6" w14:textId="77777777" w:rsidR="00271BA3" w:rsidRPr="00787454" w:rsidRDefault="00271BA3" w:rsidP="00D86BCD">
            <w:pPr>
              <w:spacing w:after="0" w:line="240" w:lineRule="auto"/>
              <w:rPr>
                <w:rFonts w:ascii="Times New Roman" w:eastAsia="Times New Roman" w:hAnsi="Times New Roman" w:cs="Times New Roman"/>
                <w:color w:val="000000"/>
              </w:rPr>
            </w:pPr>
          </w:p>
        </w:tc>
        <w:tc>
          <w:tcPr>
            <w:tcW w:w="2430" w:type="dxa"/>
            <w:shd w:val="clear" w:color="auto" w:fill="auto"/>
            <w:noWrap/>
            <w:vAlign w:val="bottom"/>
          </w:tcPr>
          <w:p w14:paraId="54B7AB4D" w14:textId="77777777" w:rsidR="00271BA3" w:rsidRPr="00787454" w:rsidRDefault="00271BA3" w:rsidP="00D86BCD">
            <w:pPr>
              <w:spacing w:after="0" w:line="240" w:lineRule="auto"/>
              <w:jc w:val="center"/>
              <w:rPr>
                <w:rFonts w:ascii="Times New Roman" w:eastAsia="Times New Roman" w:hAnsi="Times New Roman" w:cs="Times New Roman"/>
                <w:color w:val="000000"/>
              </w:rPr>
            </w:pPr>
          </w:p>
        </w:tc>
        <w:tc>
          <w:tcPr>
            <w:tcW w:w="2520" w:type="dxa"/>
            <w:shd w:val="clear" w:color="auto" w:fill="auto"/>
            <w:noWrap/>
            <w:vAlign w:val="bottom"/>
          </w:tcPr>
          <w:p w14:paraId="25338702" w14:textId="77777777" w:rsidR="00271BA3" w:rsidRPr="00787454" w:rsidRDefault="00271BA3" w:rsidP="00D86BCD">
            <w:pPr>
              <w:spacing w:after="0" w:line="240" w:lineRule="auto"/>
              <w:jc w:val="center"/>
              <w:rPr>
                <w:rFonts w:ascii="Times New Roman" w:eastAsia="Times New Roman" w:hAnsi="Times New Roman" w:cs="Times New Roman"/>
                <w:color w:val="000000"/>
              </w:rPr>
            </w:pPr>
          </w:p>
        </w:tc>
        <w:tc>
          <w:tcPr>
            <w:tcW w:w="1350" w:type="dxa"/>
            <w:shd w:val="clear" w:color="auto" w:fill="auto"/>
            <w:noWrap/>
            <w:vAlign w:val="bottom"/>
          </w:tcPr>
          <w:p w14:paraId="44CF2FFE" w14:textId="77777777" w:rsidR="00271BA3" w:rsidRPr="00787454" w:rsidRDefault="00271BA3" w:rsidP="00D86BCD">
            <w:pPr>
              <w:spacing w:after="0" w:line="240" w:lineRule="auto"/>
              <w:jc w:val="center"/>
              <w:rPr>
                <w:rFonts w:ascii="Times New Roman" w:eastAsia="Times New Roman" w:hAnsi="Times New Roman" w:cs="Times New Roman"/>
                <w:color w:val="000000"/>
              </w:rPr>
            </w:pPr>
          </w:p>
        </w:tc>
      </w:tr>
    </w:tbl>
    <w:p w14:paraId="1882D505" w14:textId="77777777" w:rsidR="00271BA3" w:rsidRPr="00787454" w:rsidRDefault="00271BA3" w:rsidP="00271BA3">
      <w:pPr>
        <w:rPr>
          <w:rFonts w:ascii="Times New Roman" w:eastAsiaTheme="minorEastAsia" w:hAnsi="Times New Roman" w:cs="Times New Roman"/>
          <w:b/>
          <w:bCs/>
          <w:sz w:val="16"/>
          <w:szCs w:val="16"/>
        </w:rPr>
      </w:pPr>
      <w:proofErr w:type="spellStart"/>
      <w:r w:rsidRPr="00787454">
        <w:rPr>
          <w:rFonts w:ascii="Times New Roman" w:eastAsiaTheme="minorEastAsia" w:hAnsi="Times New Roman" w:cs="Times New Roman"/>
          <w:b/>
          <w:bCs/>
          <w:sz w:val="16"/>
          <w:szCs w:val="16"/>
          <w:vertAlign w:val="superscript"/>
        </w:rPr>
        <w:t>a</w:t>
      </w:r>
      <w:proofErr w:type="spellEnd"/>
      <w:r w:rsidRPr="00787454">
        <w:rPr>
          <w:rFonts w:ascii="Times New Roman" w:eastAsiaTheme="minorEastAsia" w:hAnsi="Times New Roman" w:cs="Times New Roman"/>
          <w:b/>
          <w:bCs/>
          <w:sz w:val="16"/>
          <w:szCs w:val="16"/>
        </w:rPr>
        <w:t xml:space="preserve"> </w:t>
      </w:r>
      <w:proofErr w:type="gramStart"/>
      <w:r w:rsidRPr="00787454">
        <w:rPr>
          <w:rFonts w:ascii="Times New Roman" w:eastAsiaTheme="minorEastAsia" w:hAnsi="Times New Roman" w:cs="Times New Roman"/>
          <w:sz w:val="16"/>
          <w:szCs w:val="16"/>
        </w:rPr>
        <w:t>All household</w:t>
      </w:r>
      <w:proofErr w:type="gramEnd"/>
      <w:r w:rsidRPr="00787454">
        <w:rPr>
          <w:rFonts w:ascii="Times New Roman" w:eastAsiaTheme="minorEastAsia" w:hAnsi="Times New Roman" w:cs="Times New Roman"/>
          <w:sz w:val="16"/>
          <w:szCs w:val="16"/>
        </w:rPr>
        <w:t xml:space="preserve"> members of positive school contacts were offered free SARS-CoV-2 RT-PCR testing; households were included if at least one household member accepted testing</w:t>
      </w:r>
      <w:r>
        <w:rPr>
          <w:rFonts w:ascii="Times New Roman" w:eastAsiaTheme="minorEastAsia" w:hAnsi="Times New Roman" w:cs="Times New Roman"/>
          <w:sz w:val="16"/>
          <w:szCs w:val="16"/>
        </w:rPr>
        <w:t>.</w:t>
      </w:r>
      <w:r w:rsidRPr="00787454">
        <w:rPr>
          <w:rFonts w:ascii="Times New Roman" w:eastAsiaTheme="minorEastAsia" w:hAnsi="Times New Roman" w:cs="Times New Roman"/>
          <w:b/>
          <w:bCs/>
          <w:sz w:val="16"/>
          <w:szCs w:val="16"/>
        </w:rPr>
        <w:t xml:space="preserve">  </w:t>
      </w:r>
    </w:p>
    <w:p w14:paraId="720F1404" w14:textId="430F988E" w:rsidR="004F4B4B" w:rsidRDefault="004F4B4B"/>
    <w:sectPr w:rsidR="004F4B4B" w:rsidSect="00817A84">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94A6D" w14:textId="77777777" w:rsidR="002D5033" w:rsidRDefault="002D5033" w:rsidP="00C158AB">
      <w:pPr>
        <w:spacing w:after="0" w:line="240" w:lineRule="auto"/>
      </w:pPr>
      <w:r>
        <w:separator/>
      </w:r>
    </w:p>
  </w:endnote>
  <w:endnote w:type="continuationSeparator" w:id="0">
    <w:p w14:paraId="4744ECC6" w14:textId="77777777" w:rsidR="002D5033" w:rsidRDefault="002D5033" w:rsidP="00C1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2F97A" w14:textId="77777777" w:rsidR="00B73882" w:rsidRDefault="00B73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2746B" w14:textId="77777777" w:rsidR="00B73882" w:rsidRDefault="00B73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4EA30" w14:textId="77777777" w:rsidR="00B73882" w:rsidRDefault="00B73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748E7" w14:textId="77777777" w:rsidR="002D5033" w:rsidRDefault="002D5033" w:rsidP="00C158AB">
      <w:pPr>
        <w:spacing w:after="0" w:line="240" w:lineRule="auto"/>
      </w:pPr>
      <w:r>
        <w:separator/>
      </w:r>
    </w:p>
  </w:footnote>
  <w:footnote w:type="continuationSeparator" w:id="0">
    <w:p w14:paraId="33FD8C75" w14:textId="77777777" w:rsidR="002D5033" w:rsidRDefault="002D5033" w:rsidP="00C15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CD5C2" w14:textId="77777777" w:rsidR="00B73882" w:rsidRDefault="00B73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BBC4C" w14:textId="77777777" w:rsidR="00A0086C" w:rsidRDefault="00A008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6F1E" w14:textId="77777777" w:rsidR="00B73882" w:rsidRDefault="00B738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AB"/>
    <w:rsid w:val="000119C7"/>
    <w:rsid w:val="00150E96"/>
    <w:rsid w:val="00271BA3"/>
    <w:rsid w:val="002D5033"/>
    <w:rsid w:val="003572A6"/>
    <w:rsid w:val="004F4B4B"/>
    <w:rsid w:val="005A5855"/>
    <w:rsid w:val="00751342"/>
    <w:rsid w:val="00787454"/>
    <w:rsid w:val="007B4E28"/>
    <w:rsid w:val="00816BD2"/>
    <w:rsid w:val="00817A84"/>
    <w:rsid w:val="008C22D4"/>
    <w:rsid w:val="009D357D"/>
    <w:rsid w:val="00A0086C"/>
    <w:rsid w:val="00B73882"/>
    <w:rsid w:val="00B93A1E"/>
    <w:rsid w:val="00BE6D6A"/>
    <w:rsid w:val="00C158AB"/>
    <w:rsid w:val="00D97C86"/>
    <w:rsid w:val="00E52168"/>
    <w:rsid w:val="00EA6A9E"/>
    <w:rsid w:val="00F559B4"/>
    <w:rsid w:val="00FB7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E1B29"/>
  <w15:chartTrackingRefBased/>
  <w15:docId w15:val="{5C0186D8-D11A-40D2-957C-B9A04516D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86C"/>
  </w:style>
  <w:style w:type="paragraph" w:styleId="Footer">
    <w:name w:val="footer"/>
    <w:basedOn w:val="Normal"/>
    <w:link w:val="FooterChar"/>
    <w:uiPriority w:val="99"/>
    <w:unhideWhenUsed/>
    <w:rsid w:val="00A00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713</Words>
  <Characters>4065</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Swanson, Megan (CDC/DDPHSIS/CGH/DPDM)</dc:creator>
  <cp:keywords/>
  <dc:description/>
  <cp:lastModifiedBy>Swanson, Megan (CDC/DDPHSIS/CGH/DPDM)</cp:lastModifiedBy>
  <cp:revision>9</cp:revision>
  <dcterms:created xsi:type="dcterms:W3CDTF">2021-07-07T20:09:00Z</dcterms:created>
  <dcterms:modified xsi:type="dcterms:W3CDTF">2021-07-23T13:51:00Z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2021-06-29T20:43:52Z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7eb8c7fe-aecd-4a3b-a293-e57f6a36c516</vt:lpwstr>
  </property>
  <property fmtid="{D5CDD505-2E9C-101B-9397-08002B2CF9AE}" pid="8" name="MSIP_Label_7b94a7b8-f06c-4dfe-bdcc-9b548fd58c31_ContentBits">
    <vt:lpwstr>0</vt:lpwstr>
  </property>
</Properties>
</file>