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1E83" w14:textId="73D05438" w:rsidR="005423B8" w:rsidRPr="00302E49" w:rsidRDefault="00B33989" w:rsidP="005423B8">
      <w:pPr>
        <w:rPr>
          <w:rFonts w:cstheme="minorHAnsi"/>
          <w:b/>
          <w:bCs/>
          <w:sz w:val="22"/>
          <w:szCs w:val="22"/>
        </w:rPr>
      </w:pPr>
      <w:r w:rsidRPr="00302E49">
        <w:rPr>
          <w:rFonts w:cstheme="minorHAnsi"/>
          <w:b/>
          <w:bCs/>
          <w:sz w:val="22"/>
          <w:szCs w:val="22"/>
        </w:rPr>
        <w:t xml:space="preserve">Figure S1: </w:t>
      </w:r>
      <w:r w:rsidR="005423B8" w:rsidRPr="00302E49">
        <w:rPr>
          <w:rFonts w:cstheme="minorHAnsi"/>
          <w:b/>
          <w:bCs/>
          <w:sz w:val="22"/>
          <w:szCs w:val="22"/>
        </w:rPr>
        <w:t xml:space="preserve">Adjusted </w:t>
      </w:r>
      <w:r w:rsidR="00057216" w:rsidRPr="00302E49">
        <w:rPr>
          <w:rFonts w:cstheme="minorHAnsi"/>
          <w:b/>
          <w:bCs/>
          <w:sz w:val="22"/>
          <w:szCs w:val="22"/>
        </w:rPr>
        <w:t xml:space="preserve">process </w:t>
      </w:r>
      <w:r w:rsidR="005423B8" w:rsidRPr="00302E49">
        <w:rPr>
          <w:rFonts w:cstheme="minorHAnsi"/>
          <w:b/>
          <w:bCs/>
          <w:sz w:val="22"/>
          <w:szCs w:val="22"/>
        </w:rPr>
        <w:t>outcomes before and after ED intervention implementation</w:t>
      </w:r>
    </w:p>
    <w:p w14:paraId="26CA84F2" w14:textId="21C99DBE" w:rsidR="005423B8" w:rsidRPr="00302E49" w:rsidRDefault="00057216" w:rsidP="005423B8">
      <w:pPr>
        <w:rPr>
          <w:rFonts w:cstheme="minorHAnsi"/>
          <w:sz w:val="22"/>
          <w:szCs w:val="22"/>
        </w:rPr>
      </w:pPr>
      <w:r w:rsidRPr="00302E49">
        <w:rPr>
          <w:rFonts w:cstheme="minorHAnsi"/>
          <w:sz w:val="22"/>
          <w:szCs w:val="22"/>
        </w:rPr>
        <w:t>Patient-level m</w:t>
      </w:r>
      <w:r w:rsidR="005423B8" w:rsidRPr="00302E49">
        <w:rPr>
          <w:rFonts w:cstheme="minorHAnsi"/>
          <w:sz w:val="22"/>
          <w:szCs w:val="22"/>
        </w:rPr>
        <w:t>ultivariable logistic regression models were adjusted for patient characteristics and calendar time with hospital level</w:t>
      </w:r>
      <w:r w:rsidR="001B2C1A">
        <w:rPr>
          <w:rFonts w:cstheme="minorHAnsi"/>
          <w:sz w:val="22"/>
          <w:szCs w:val="22"/>
        </w:rPr>
        <w:t xml:space="preserve"> fixed effects</w:t>
      </w:r>
      <w:r w:rsidR="005423B8" w:rsidRPr="00302E49">
        <w:rPr>
          <w:rFonts w:cstheme="minorHAnsi"/>
          <w:sz w:val="22"/>
          <w:szCs w:val="22"/>
        </w:rPr>
        <w:t>. The dashed line represents the intervention period.</w:t>
      </w:r>
    </w:p>
    <w:p w14:paraId="2ACEC49E" w14:textId="425B0D68" w:rsidR="00B33989" w:rsidRPr="00302E49" w:rsidRDefault="00B33989" w:rsidP="00B33989">
      <w:pPr>
        <w:rPr>
          <w:rFonts w:cstheme="minorHAnsi"/>
          <w:b/>
          <w:bCs/>
          <w:sz w:val="22"/>
          <w:szCs w:val="22"/>
        </w:rPr>
      </w:pPr>
    </w:p>
    <w:p w14:paraId="2570C6CB" w14:textId="0E0A6109" w:rsidR="005423B8" w:rsidRPr="001B2C1A" w:rsidRDefault="005423B8" w:rsidP="005423B8">
      <w:pPr>
        <w:pStyle w:val="ListParagraph"/>
        <w:numPr>
          <w:ilvl w:val="0"/>
          <w:numId w:val="2"/>
        </w:numPr>
        <w:rPr>
          <w:rFonts w:cstheme="minorHAnsi"/>
          <w:b/>
          <w:bCs/>
          <w:noProof/>
          <w:sz w:val="22"/>
          <w:szCs w:val="22"/>
        </w:rPr>
      </w:pPr>
      <w:r w:rsidRPr="00302E49">
        <w:rPr>
          <w:rFonts w:cstheme="minorHAnsi"/>
          <w:b/>
          <w:bCs/>
          <w:noProof/>
          <w:sz w:val="22"/>
          <w:szCs w:val="22"/>
        </w:rPr>
        <w:t>COWS Measured</w:t>
      </w:r>
    </w:p>
    <w:p w14:paraId="27FBBA31" w14:textId="4220789D" w:rsidR="00B33989" w:rsidRPr="00302E49" w:rsidRDefault="00302E49" w:rsidP="00B33989">
      <w:pPr>
        <w:rPr>
          <w:rFonts w:cstheme="minorHAnsi"/>
          <w:b/>
          <w:bCs/>
          <w:sz w:val="22"/>
          <w:szCs w:val="22"/>
        </w:rPr>
      </w:pPr>
      <w:r w:rsidRPr="00302E49">
        <w:rPr>
          <w:rFonts w:cstheme="minorHAnsi"/>
          <w:noProof/>
          <w:sz w:val="22"/>
          <w:szCs w:val="22"/>
        </w:rPr>
        <w:drawing>
          <wp:inline distT="0" distB="0" distL="0" distR="0" wp14:anchorId="46A8F7B9" wp14:editId="2F3ED0E3">
            <wp:extent cx="3740727" cy="2190084"/>
            <wp:effectExtent l="0" t="0" r="0" b="0"/>
            <wp:docPr id="22" name="Picture 21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D74975-8ACE-48AF-8E51-A7173A7ABE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17D74975-8ACE-48AF-8E51-A7173A7ABE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093" cy="220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EE15" w14:textId="77777777" w:rsidR="00302E49" w:rsidRPr="00302E49" w:rsidRDefault="00302E49" w:rsidP="00B33989">
      <w:pPr>
        <w:rPr>
          <w:rFonts w:cstheme="minorHAnsi"/>
          <w:b/>
          <w:bCs/>
          <w:sz w:val="22"/>
          <w:szCs w:val="22"/>
        </w:rPr>
      </w:pPr>
    </w:p>
    <w:p w14:paraId="2748E34A" w14:textId="45C60522" w:rsidR="00FB49E8" w:rsidRDefault="005423B8" w:rsidP="005423B8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302E49">
        <w:rPr>
          <w:rFonts w:cstheme="minorHAnsi"/>
          <w:b/>
          <w:bCs/>
          <w:sz w:val="22"/>
          <w:szCs w:val="22"/>
        </w:rPr>
        <w:t>Buprenorphine Induction Order Set</w:t>
      </w:r>
    </w:p>
    <w:p w14:paraId="51784D87" w14:textId="6E4CDE72" w:rsidR="005423B8" w:rsidRPr="00302E49" w:rsidRDefault="001B2C1A" w:rsidP="005423B8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0392C89" wp14:editId="5CE03697">
            <wp:extent cx="3740150" cy="2175361"/>
            <wp:effectExtent l="0" t="0" r="0" b="0"/>
            <wp:docPr id="18" name="Picture 17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082486-61C1-40A1-A583-521C5A96E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1C082486-61C1-40A1-A583-521C5A96E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921" cy="219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30B9C" w14:textId="5A4AFDCF" w:rsidR="00A679F6" w:rsidRPr="00302E49" w:rsidRDefault="00A679F6" w:rsidP="00B33989">
      <w:pPr>
        <w:rPr>
          <w:rFonts w:cstheme="minorHAnsi"/>
          <w:b/>
          <w:bCs/>
          <w:sz w:val="22"/>
          <w:szCs w:val="22"/>
        </w:rPr>
      </w:pPr>
    </w:p>
    <w:p w14:paraId="3CB5EF76" w14:textId="34C6A228" w:rsidR="00302E49" w:rsidRPr="001B2C1A" w:rsidRDefault="005423B8" w:rsidP="00302E49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302E49">
        <w:rPr>
          <w:rFonts w:cstheme="minorHAnsi"/>
          <w:b/>
          <w:bCs/>
          <w:sz w:val="22"/>
          <w:szCs w:val="22"/>
        </w:rPr>
        <w:t xml:space="preserve">ED OUD Discharge </w:t>
      </w:r>
      <w:proofErr w:type="spellStart"/>
      <w:r w:rsidRPr="00302E49">
        <w:rPr>
          <w:rFonts w:cstheme="minorHAnsi"/>
          <w:b/>
          <w:bCs/>
          <w:sz w:val="22"/>
          <w:szCs w:val="22"/>
        </w:rPr>
        <w:t>Smartset</w:t>
      </w:r>
      <w:proofErr w:type="spellEnd"/>
      <w:r w:rsidR="001B2C1A">
        <w:rPr>
          <w:rFonts w:cstheme="minorHAnsi"/>
          <w:b/>
          <w:bCs/>
          <w:sz w:val="22"/>
          <w:szCs w:val="22"/>
        </w:rPr>
        <w:t>*</w:t>
      </w:r>
    </w:p>
    <w:p w14:paraId="17885230" w14:textId="77777777" w:rsidR="001B2C1A" w:rsidRDefault="001B2C1A" w:rsidP="001B2C1A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40689A3" wp14:editId="152A3A9D">
            <wp:extent cx="3750938" cy="2202873"/>
            <wp:effectExtent l="0" t="0" r="0" b="0"/>
            <wp:docPr id="3" name="Picture 2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0B99F6F-0609-48B0-B817-3596F98759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60B99F6F-0609-48B0-B817-3596F98759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361" cy="223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CC96" w14:textId="391E14F6" w:rsidR="00302E49" w:rsidRPr="001B2C1A" w:rsidRDefault="001B2C1A" w:rsidP="001B2C1A">
      <w:pPr>
        <w:rPr>
          <w:rFonts w:cstheme="minorHAnsi"/>
          <w:b/>
          <w:bCs/>
          <w:sz w:val="22"/>
          <w:szCs w:val="22"/>
        </w:rPr>
      </w:pPr>
      <w:r w:rsidRPr="001B2C1A">
        <w:rPr>
          <w:rFonts w:cstheme="minorHAnsi"/>
          <w:sz w:val="20"/>
          <w:szCs w:val="20"/>
        </w:rPr>
        <w:t xml:space="preserve">*Data shown </w:t>
      </w:r>
      <w:r>
        <w:rPr>
          <w:rFonts w:cstheme="minorHAnsi"/>
          <w:sz w:val="20"/>
          <w:szCs w:val="20"/>
        </w:rPr>
        <w:t xml:space="preserve">includes two of </w:t>
      </w:r>
      <w:r w:rsidR="00125E90">
        <w:rPr>
          <w:rFonts w:cstheme="minorHAnsi"/>
          <w:sz w:val="20"/>
          <w:szCs w:val="20"/>
        </w:rPr>
        <w:t xml:space="preserve">hospitals where </w:t>
      </w:r>
      <w:proofErr w:type="spellStart"/>
      <w:r w:rsidR="00125E90">
        <w:rPr>
          <w:rFonts w:cstheme="minorHAnsi"/>
          <w:sz w:val="20"/>
          <w:szCs w:val="20"/>
        </w:rPr>
        <w:t>smartset</w:t>
      </w:r>
      <w:proofErr w:type="spellEnd"/>
      <w:r w:rsidR="00125E90">
        <w:rPr>
          <w:rFonts w:cstheme="minorHAnsi"/>
          <w:sz w:val="20"/>
          <w:szCs w:val="20"/>
        </w:rPr>
        <w:t xml:space="preserve"> available </w:t>
      </w:r>
    </w:p>
    <w:p w14:paraId="30A92621" w14:textId="77777777" w:rsidR="001B2C1A" w:rsidRDefault="001B2C1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3250DA94" w14:textId="6019B477" w:rsidR="00302E49" w:rsidRPr="001B2C1A" w:rsidRDefault="00B33989" w:rsidP="001B2C1A">
      <w:pPr>
        <w:rPr>
          <w:rFonts w:cstheme="minorHAnsi"/>
          <w:b/>
          <w:bCs/>
          <w:sz w:val="22"/>
          <w:szCs w:val="22"/>
        </w:rPr>
      </w:pPr>
      <w:r w:rsidRPr="00B33989">
        <w:rPr>
          <w:rFonts w:cstheme="minorHAnsi"/>
          <w:b/>
          <w:bCs/>
          <w:sz w:val="22"/>
          <w:szCs w:val="22"/>
        </w:rPr>
        <w:lastRenderedPageBreak/>
        <w:t>Table S1</w:t>
      </w:r>
      <w:r w:rsidR="0009663E" w:rsidRPr="00B33989">
        <w:rPr>
          <w:rFonts w:cstheme="minorHAnsi"/>
          <w:b/>
          <w:bCs/>
          <w:sz w:val="22"/>
          <w:szCs w:val="22"/>
        </w:rPr>
        <w:t xml:space="preserve">: Patient-level models for process and treatment outcomes following the intervention </w:t>
      </w:r>
      <w:proofErr w:type="gramStart"/>
      <w:r w:rsidR="0009663E" w:rsidRPr="00B33989">
        <w:rPr>
          <w:rFonts w:cstheme="minorHAnsi"/>
          <w:b/>
          <w:bCs/>
          <w:sz w:val="22"/>
          <w:szCs w:val="22"/>
        </w:rPr>
        <w:t xml:space="preserve">implementation </w:t>
      </w:r>
      <w:r w:rsidR="001B2C1A">
        <w:rPr>
          <w:rFonts w:cstheme="minorHAnsi"/>
          <w:b/>
          <w:bCs/>
          <w:sz w:val="22"/>
          <w:szCs w:val="22"/>
        </w:rPr>
        <w:t xml:space="preserve"> </w:t>
      </w:r>
      <w:r w:rsidR="00FB49E8" w:rsidRPr="00FB49E8">
        <w:rPr>
          <w:rFonts w:cstheme="minorHAnsi"/>
          <w:sz w:val="22"/>
          <w:szCs w:val="22"/>
        </w:rPr>
        <w:t>Patient</w:t>
      </w:r>
      <w:proofErr w:type="gramEnd"/>
      <w:r w:rsidR="00FB49E8" w:rsidRPr="00FB49E8">
        <w:rPr>
          <w:rFonts w:cstheme="minorHAnsi"/>
          <w:sz w:val="22"/>
          <w:szCs w:val="22"/>
        </w:rPr>
        <w:t>-level multivariable logistic regression model</w:t>
      </w:r>
      <w:r w:rsidR="00FB49E8">
        <w:rPr>
          <w:rFonts w:cstheme="minorHAnsi"/>
          <w:sz w:val="22"/>
          <w:szCs w:val="22"/>
        </w:rPr>
        <w:t>s</w:t>
      </w:r>
      <w:r w:rsidR="00FB49E8" w:rsidRPr="00FB49E8">
        <w:rPr>
          <w:rFonts w:cstheme="minorHAnsi"/>
          <w:sz w:val="22"/>
          <w:szCs w:val="22"/>
        </w:rPr>
        <w:t xml:space="preserve"> for outcomes of interest </w:t>
      </w:r>
      <w:r w:rsidR="00FB49E8">
        <w:rPr>
          <w:rFonts w:cstheme="minorHAnsi"/>
          <w:sz w:val="22"/>
          <w:szCs w:val="22"/>
        </w:rPr>
        <w:t xml:space="preserve">are shown. Models were </w:t>
      </w:r>
      <w:r w:rsidR="00FB49E8" w:rsidRPr="00FB49E8">
        <w:rPr>
          <w:rFonts w:cstheme="minorHAnsi"/>
          <w:sz w:val="22"/>
          <w:szCs w:val="22"/>
        </w:rPr>
        <w:t xml:space="preserve">adjusted for patient characteristics and calendar time </w:t>
      </w:r>
      <w:r w:rsidR="00057216">
        <w:rPr>
          <w:rFonts w:cstheme="minorHAnsi"/>
          <w:sz w:val="22"/>
          <w:szCs w:val="22"/>
        </w:rPr>
        <w:t xml:space="preserve">(month) </w:t>
      </w:r>
      <w:r w:rsidR="00FB49E8" w:rsidRPr="00FB49E8">
        <w:rPr>
          <w:rFonts w:cstheme="minorHAnsi"/>
          <w:sz w:val="22"/>
          <w:szCs w:val="22"/>
        </w:rPr>
        <w:t xml:space="preserve">with </w:t>
      </w:r>
      <w:r w:rsidR="00057216">
        <w:rPr>
          <w:rFonts w:cstheme="minorHAnsi"/>
          <w:sz w:val="22"/>
          <w:szCs w:val="22"/>
        </w:rPr>
        <w:t>fixed effects</w:t>
      </w:r>
      <w:r w:rsidR="00FB49E8" w:rsidRPr="00FB49E8">
        <w:rPr>
          <w:rFonts w:cstheme="minorHAnsi"/>
          <w:sz w:val="22"/>
          <w:szCs w:val="22"/>
        </w:rPr>
        <w:t xml:space="preserve"> at the hospital level.</w:t>
      </w:r>
    </w:p>
    <w:p w14:paraId="1393F61F" w14:textId="7B2AC191" w:rsidR="00302E49" w:rsidRDefault="00FB49E8" w:rsidP="00C67EB3">
      <w:pPr>
        <w:pStyle w:val="ListParagraph"/>
        <w:ind w:left="108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</w:p>
    <w:p w14:paraId="582AAA93" w14:textId="09015E16" w:rsidR="0009663E" w:rsidRPr="001B2C1A" w:rsidRDefault="00302E49" w:rsidP="001B2C1A">
      <w:pPr>
        <w:pStyle w:val="ListParagraph"/>
        <w:numPr>
          <w:ilvl w:val="0"/>
          <w:numId w:val="5"/>
        </w:numPr>
        <w:rPr>
          <w:rFonts w:cstheme="minorHAnsi"/>
          <w:b/>
          <w:bCs/>
          <w:sz w:val="22"/>
          <w:szCs w:val="22"/>
        </w:rPr>
      </w:pPr>
      <w:r w:rsidRPr="00302E49">
        <w:rPr>
          <w:rFonts w:cstheme="minorHAnsi"/>
          <w:b/>
          <w:bCs/>
          <w:sz w:val="22"/>
          <w:szCs w:val="22"/>
        </w:rPr>
        <w:t xml:space="preserve">Total Buprenorphine Administration </w:t>
      </w:r>
      <w:r w:rsidR="00FB49E8" w:rsidRPr="00302E49">
        <w:rPr>
          <w:rFonts w:cstheme="minorHAnsi"/>
          <w:b/>
          <w:bCs/>
          <w:sz w:val="22"/>
          <w:szCs w:val="22"/>
        </w:rPr>
        <w:tab/>
      </w:r>
      <w:r w:rsidR="00FB49E8" w:rsidRPr="00302E49">
        <w:rPr>
          <w:rFonts w:cstheme="minorHAnsi"/>
          <w:b/>
          <w:bCs/>
          <w:sz w:val="22"/>
          <w:szCs w:val="22"/>
        </w:rPr>
        <w:tab/>
      </w:r>
      <w:r w:rsidR="00FB49E8" w:rsidRPr="00302E49">
        <w:rPr>
          <w:rFonts w:cstheme="minorHAnsi"/>
          <w:b/>
          <w:bCs/>
          <w:sz w:val="22"/>
          <w:szCs w:val="22"/>
        </w:rPr>
        <w:tab/>
      </w:r>
      <w:r w:rsidR="00FB49E8" w:rsidRPr="00302E49">
        <w:rPr>
          <w:rFonts w:cstheme="minorHAnsi"/>
          <w:b/>
          <w:bCs/>
          <w:sz w:val="22"/>
          <w:szCs w:val="22"/>
        </w:rPr>
        <w:tab/>
      </w:r>
    </w:p>
    <w:tbl>
      <w:tblPr>
        <w:tblW w:w="840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073"/>
        <w:gridCol w:w="938"/>
        <w:gridCol w:w="938"/>
        <w:gridCol w:w="938"/>
      </w:tblGrid>
      <w:tr w:rsidR="001B2C1A" w:rsidRPr="001B2C1A" w14:paraId="6A7EB474" w14:textId="77777777" w:rsidTr="001B2C1A">
        <w:trPr>
          <w:trHeight w:val="265"/>
        </w:trPr>
        <w:tc>
          <w:tcPr>
            <w:tcW w:w="2522" w:type="dxa"/>
            <w:shd w:val="clear" w:color="auto" w:fill="D9D9D9" w:themeFill="background1" w:themeFillShade="D9"/>
            <w:vAlign w:val="center"/>
            <w:hideMark/>
          </w:tcPr>
          <w:p w14:paraId="0247E3AE" w14:textId="77777777" w:rsidR="00302E49" w:rsidRPr="001B2C1A" w:rsidRDefault="00302E49" w:rsidP="00302E4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3" w:type="dxa"/>
            <w:shd w:val="clear" w:color="auto" w:fill="D9D9D9" w:themeFill="background1" w:themeFillShade="D9"/>
            <w:vAlign w:val="center"/>
            <w:hideMark/>
          </w:tcPr>
          <w:p w14:paraId="1AF62929" w14:textId="7A76D5E4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Coefficient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7095BE0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aOR</w:t>
            </w:r>
            <w:proofErr w:type="spellEnd"/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3BA8AD0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2.50%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510290E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97.50%</w:t>
            </w:r>
          </w:p>
        </w:tc>
      </w:tr>
      <w:tr w:rsidR="001B2C1A" w:rsidRPr="001B2C1A" w14:paraId="7142521F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19DDB69C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69B34AC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-6.74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(-8.46, -5.02)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E4962E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06510B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03FF90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</w:tr>
      <w:tr w:rsidR="001B2C1A" w:rsidRPr="001B2C1A" w14:paraId="749D56D9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185554CB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1CA2A80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(-0.03, -0.002)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7148B1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A2942A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BEE00B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B2C1A" w:rsidRPr="001B2C1A" w14:paraId="40FCB2E2" w14:textId="77777777" w:rsidTr="001B2C1A">
        <w:trPr>
          <w:trHeight w:val="258"/>
        </w:trPr>
        <w:tc>
          <w:tcPr>
            <w:tcW w:w="2522" w:type="dxa"/>
            <w:shd w:val="clear" w:color="auto" w:fill="auto"/>
            <w:vAlign w:val="center"/>
            <w:hideMark/>
          </w:tcPr>
          <w:p w14:paraId="5319A6DC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 Gender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1A2332A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-0.18 (-0.48, 0.11)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35AACE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8A8B06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A85258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1.12</w:t>
            </w:r>
          </w:p>
        </w:tc>
      </w:tr>
      <w:tr w:rsidR="001B2C1A" w:rsidRPr="001B2C1A" w14:paraId="4385085D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39676CF5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4FCBB936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58D2E0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42B7B1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31EE6B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74611FB1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619EBF7C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2224E0E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BD3A94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211A93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A9655A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419666A5" w14:textId="77777777" w:rsidTr="001B2C1A">
        <w:trPr>
          <w:trHeight w:val="258"/>
        </w:trPr>
        <w:tc>
          <w:tcPr>
            <w:tcW w:w="2522" w:type="dxa"/>
            <w:shd w:val="clear" w:color="auto" w:fill="auto"/>
            <w:vAlign w:val="center"/>
            <w:hideMark/>
          </w:tcPr>
          <w:p w14:paraId="4D09BE6A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09DABEC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-0.46 (-1.07, 0.16)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7D4A83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445FF0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C54859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</w:t>
            </w:r>
          </w:p>
        </w:tc>
      </w:tr>
      <w:tr w:rsidR="001B2C1A" w:rsidRPr="001B2C1A" w14:paraId="380ECC32" w14:textId="77777777" w:rsidTr="001B2C1A">
        <w:trPr>
          <w:trHeight w:val="258"/>
        </w:trPr>
        <w:tc>
          <w:tcPr>
            <w:tcW w:w="2522" w:type="dxa"/>
            <w:shd w:val="clear" w:color="auto" w:fill="auto"/>
            <w:vAlign w:val="center"/>
            <w:hideMark/>
          </w:tcPr>
          <w:p w14:paraId="41ECB1E4" w14:textId="284EF442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Whi</w:t>
            </w:r>
            <w:r w:rsidR="001B2C1A"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30714B8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-0.19 (-0.78, 0.39)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56B296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B20001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5B0BB5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1.51</w:t>
            </w:r>
          </w:p>
        </w:tc>
      </w:tr>
      <w:tr w:rsidR="001B2C1A" w:rsidRPr="001B2C1A" w14:paraId="6DE4F8A6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2ABC75BA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Other/Unknown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1AFD391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-0.27 (-1.08, 0.54)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F82E22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B2A7C4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7EEC41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</w:t>
            </w:r>
          </w:p>
        </w:tc>
      </w:tr>
      <w:tr w:rsidR="001B2C1A" w:rsidRPr="001B2C1A" w14:paraId="1A610CF5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0423D9CA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Insurance Status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6E66D9FF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AC5EDA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63A9CE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1A1E1D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52638DFE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183ADA6A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24D9CBF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272395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30F89F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62B9E4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392515D3" w14:textId="77777777" w:rsidTr="001B2C1A">
        <w:trPr>
          <w:trHeight w:val="301"/>
        </w:trPr>
        <w:tc>
          <w:tcPr>
            <w:tcW w:w="2522" w:type="dxa"/>
            <w:shd w:val="clear" w:color="auto" w:fill="auto"/>
            <w:vAlign w:val="center"/>
            <w:hideMark/>
          </w:tcPr>
          <w:p w14:paraId="504B1A56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6C3E345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 (-0.48, 0.28)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96A414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C55F9B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9597D3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1.33</w:t>
            </w:r>
          </w:p>
        </w:tc>
      </w:tr>
      <w:tr w:rsidR="001B2C1A" w:rsidRPr="001B2C1A" w14:paraId="6E816030" w14:textId="77777777" w:rsidTr="001B2C1A">
        <w:trPr>
          <w:trHeight w:val="315"/>
        </w:trPr>
        <w:tc>
          <w:tcPr>
            <w:tcW w:w="2522" w:type="dxa"/>
            <w:shd w:val="clear" w:color="auto" w:fill="auto"/>
            <w:vAlign w:val="center"/>
            <w:hideMark/>
          </w:tcPr>
          <w:p w14:paraId="5EC302A3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Medicare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7A490FE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-0.51 (-1.16, 0.14)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FF36E2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8D59D3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5FD390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</w:t>
            </w:r>
          </w:p>
        </w:tc>
      </w:tr>
      <w:tr w:rsidR="001B2C1A" w:rsidRPr="001B2C1A" w14:paraId="47E82AFF" w14:textId="77777777" w:rsidTr="001B2C1A">
        <w:trPr>
          <w:trHeight w:val="258"/>
        </w:trPr>
        <w:tc>
          <w:tcPr>
            <w:tcW w:w="2522" w:type="dxa"/>
            <w:shd w:val="clear" w:color="auto" w:fill="auto"/>
            <w:vAlign w:val="center"/>
            <w:hideMark/>
          </w:tcPr>
          <w:p w14:paraId="7453F670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Other/Uninsured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5422213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 (-0.61, 0.61)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C60546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692DA1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AC4B88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1.83</w:t>
            </w:r>
          </w:p>
        </w:tc>
      </w:tr>
      <w:tr w:rsidR="001B2C1A" w:rsidRPr="001B2C1A" w14:paraId="5D8D0A5C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30C66090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Presentation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45734BAE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32B241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9150E1A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7CAE3A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74ED4E85" w14:textId="77777777" w:rsidTr="001B2C1A">
        <w:trPr>
          <w:trHeight w:val="244"/>
        </w:trPr>
        <w:tc>
          <w:tcPr>
            <w:tcW w:w="2522" w:type="dxa"/>
            <w:shd w:val="clear" w:color="auto" w:fill="auto"/>
            <w:vAlign w:val="center"/>
            <w:hideMark/>
          </w:tcPr>
          <w:p w14:paraId="06D35334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Overdose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742B94F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6FE552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61533B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66D29E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61C219D8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4EEA28B8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Withdrawal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082903F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2.60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(2.11, 3.09)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88A14D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44F3EF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F2FA46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22.51</w:t>
            </w:r>
          </w:p>
        </w:tc>
      </w:tr>
      <w:tr w:rsidR="001B2C1A" w:rsidRPr="001B2C1A" w14:paraId="0283942F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6E665001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66181CB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1.76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(1.28, 2.24)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612771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D707D2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F7F524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9.61</w:t>
            </w:r>
          </w:p>
        </w:tc>
      </w:tr>
      <w:tr w:rsidR="001B2C1A" w:rsidRPr="001B2C1A" w14:paraId="33BA48A9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0CD87943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HOSPITAL1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67B0BCE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-1.22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(-1.65, -0.79)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24CF32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D18337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47C684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</w:t>
            </w:r>
          </w:p>
        </w:tc>
      </w:tr>
      <w:tr w:rsidR="001B2C1A" w:rsidRPr="001B2C1A" w14:paraId="0825B4EB" w14:textId="77777777" w:rsidTr="001B2C1A">
        <w:trPr>
          <w:trHeight w:val="258"/>
        </w:trPr>
        <w:tc>
          <w:tcPr>
            <w:tcW w:w="2522" w:type="dxa"/>
            <w:shd w:val="clear" w:color="auto" w:fill="auto"/>
            <w:vAlign w:val="center"/>
            <w:hideMark/>
          </w:tcPr>
          <w:p w14:paraId="0C824A73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HOSPITAL2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7D6EC31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 (-0.16, 0.52)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D3F34B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CD6A8A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210C36A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</w:t>
            </w:r>
          </w:p>
        </w:tc>
      </w:tr>
      <w:tr w:rsidR="001B2C1A" w:rsidRPr="001B2C1A" w14:paraId="252A441E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299A5524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20C121A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(0.07, 0.26)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C34691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1AF9ED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96EA7DA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1.31</w:t>
            </w:r>
          </w:p>
        </w:tc>
      </w:tr>
      <w:tr w:rsidR="001B2C1A" w:rsidRPr="001B2C1A" w14:paraId="56C5756D" w14:textId="77777777" w:rsidTr="001B2C1A">
        <w:trPr>
          <w:trHeight w:val="214"/>
        </w:trPr>
        <w:tc>
          <w:tcPr>
            <w:tcW w:w="2522" w:type="dxa"/>
            <w:shd w:val="clear" w:color="auto" w:fill="auto"/>
            <w:vAlign w:val="center"/>
            <w:hideMark/>
          </w:tcPr>
          <w:p w14:paraId="6183F85B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Intervention1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1EDBA38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4.82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(3.12, 6.53)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B1C940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266EC2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17DEBA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806</w:t>
            </w:r>
          </w:p>
        </w:tc>
      </w:tr>
      <w:tr w:rsidR="001B2C1A" w:rsidRPr="001B2C1A" w14:paraId="0969ECEC" w14:textId="77777777" w:rsidTr="001B2C1A">
        <w:trPr>
          <w:trHeight w:val="272"/>
        </w:trPr>
        <w:tc>
          <w:tcPr>
            <w:tcW w:w="2522" w:type="dxa"/>
            <w:shd w:val="clear" w:color="auto" w:fill="auto"/>
            <w:vAlign w:val="center"/>
            <w:hideMark/>
          </w:tcPr>
          <w:p w14:paraId="7036ACB0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Month:Intervention</w:t>
            </w:r>
            <w:proofErr w:type="gramEnd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7C8BDC4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-0.16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(-0.25, -0.06)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C8EE29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096ACD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F72927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</w:t>
            </w:r>
          </w:p>
        </w:tc>
      </w:tr>
    </w:tbl>
    <w:p w14:paraId="4DF4C83A" w14:textId="77777777" w:rsidR="001B2C1A" w:rsidRDefault="001B2C1A" w:rsidP="00302E49">
      <w:pPr>
        <w:rPr>
          <w:rFonts w:cstheme="minorHAnsi"/>
          <w:b/>
          <w:bCs/>
          <w:sz w:val="16"/>
          <w:szCs w:val="16"/>
        </w:rPr>
      </w:pPr>
    </w:p>
    <w:p w14:paraId="4C3D6258" w14:textId="78CA3769" w:rsidR="00302E49" w:rsidRPr="001B2C1A" w:rsidRDefault="00302E49" w:rsidP="001B2C1A">
      <w:pPr>
        <w:pStyle w:val="ListParagraph"/>
        <w:numPr>
          <w:ilvl w:val="0"/>
          <w:numId w:val="5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ED Buprenorphine Administration </w:t>
      </w:r>
    </w:p>
    <w:tbl>
      <w:tblPr>
        <w:tblW w:w="8432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777"/>
        <w:gridCol w:w="1249"/>
        <w:gridCol w:w="1284"/>
        <w:gridCol w:w="879"/>
      </w:tblGrid>
      <w:tr w:rsidR="001B2C1A" w:rsidRPr="001B2C1A" w14:paraId="0D51A121" w14:textId="77777777" w:rsidTr="001B2C1A">
        <w:trPr>
          <w:trHeight w:val="223"/>
        </w:trPr>
        <w:tc>
          <w:tcPr>
            <w:tcW w:w="2243" w:type="dxa"/>
            <w:shd w:val="clear" w:color="auto" w:fill="D9D9D9" w:themeFill="background1" w:themeFillShade="D9"/>
            <w:vAlign w:val="center"/>
            <w:hideMark/>
          </w:tcPr>
          <w:p w14:paraId="31913204" w14:textId="77777777" w:rsidR="00302E49" w:rsidRPr="001B2C1A" w:rsidRDefault="00302E49" w:rsidP="001B2C1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  <w:vAlign w:val="center"/>
            <w:hideMark/>
          </w:tcPr>
          <w:p w14:paraId="2A38A29D" w14:textId="633C02A9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sz w:val="16"/>
                <w:szCs w:val="16"/>
              </w:rPr>
              <w:t>Coefficient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  <w:hideMark/>
          </w:tcPr>
          <w:p w14:paraId="59C32EBC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1B2C1A">
              <w:rPr>
                <w:rFonts w:ascii="Calibri" w:eastAsia="Times New Roman" w:hAnsi="Calibri" w:cs="Calibri"/>
                <w:sz w:val="16"/>
                <w:szCs w:val="16"/>
              </w:rPr>
              <w:t>aOR</w:t>
            </w:r>
            <w:proofErr w:type="spellEnd"/>
          </w:p>
        </w:tc>
        <w:tc>
          <w:tcPr>
            <w:tcW w:w="1284" w:type="dxa"/>
            <w:shd w:val="clear" w:color="auto" w:fill="D9D9D9" w:themeFill="background1" w:themeFillShade="D9"/>
            <w:vAlign w:val="center"/>
            <w:hideMark/>
          </w:tcPr>
          <w:p w14:paraId="2FE4CA00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sz w:val="16"/>
                <w:szCs w:val="16"/>
              </w:rPr>
              <w:t>2.50%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  <w:hideMark/>
          </w:tcPr>
          <w:p w14:paraId="7726247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sz w:val="16"/>
                <w:szCs w:val="16"/>
              </w:rPr>
              <w:t>97.50%</w:t>
            </w:r>
          </w:p>
        </w:tc>
      </w:tr>
      <w:tr w:rsidR="001B2C1A" w:rsidRPr="001B2C1A" w14:paraId="5CBC34D9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0F9F35F3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9E55F46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-7.61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(-9.62, -5.60)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F8502E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CCC54A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5D80ECA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0.003</w:t>
            </w:r>
          </w:p>
        </w:tc>
      </w:tr>
      <w:tr w:rsidR="001B2C1A" w:rsidRPr="001B2C1A" w14:paraId="50A7CA0A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3B443E07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440C5A2D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(-0.03, -0.01)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8EC3CB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9E17C6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A6DC83E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</w:t>
            </w:r>
          </w:p>
        </w:tc>
      </w:tr>
      <w:tr w:rsidR="001B2C1A" w:rsidRPr="001B2C1A" w14:paraId="3155B26E" w14:textId="77777777" w:rsidTr="001B2C1A">
        <w:trPr>
          <w:trHeight w:val="236"/>
        </w:trPr>
        <w:tc>
          <w:tcPr>
            <w:tcW w:w="2243" w:type="dxa"/>
            <w:shd w:val="clear" w:color="auto" w:fill="auto"/>
            <w:vAlign w:val="center"/>
            <w:hideMark/>
          </w:tcPr>
          <w:p w14:paraId="4FFEC177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 Gender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7B50D848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-0.21 (-0.54, 0.13)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7862B2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1317D43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29F38E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</w:t>
            </w:r>
          </w:p>
        </w:tc>
      </w:tr>
      <w:tr w:rsidR="001B2C1A" w:rsidRPr="001B2C1A" w14:paraId="2C1CEC4D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3FAB03A0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EB6DD8E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85E4E8D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4F8596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689B62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480B8373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6CA2176B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21694EB9" w14:textId="0FE7630B" w:rsidR="001B2C1A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5FFDC395" w14:textId="3ACF5CE9" w:rsidR="00302E49" w:rsidRPr="001B2C1A" w:rsidRDefault="001B2C1A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54503B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AB91F6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4549824F" w14:textId="77777777" w:rsidTr="001B2C1A">
        <w:trPr>
          <w:trHeight w:val="236"/>
        </w:trPr>
        <w:tc>
          <w:tcPr>
            <w:tcW w:w="2243" w:type="dxa"/>
            <w:shd w:val="clear" w:color="auto" w:fill="auto"/>
            <w:vAlign w:val="center"/>
            <w:hideMark/>
          </w:tcPr>
          <w:p w14:paraId="7CBEC0FE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3CFED7E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-0.34 (-1.03, 0.35)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7AD3D5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C17019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9A475D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</w:t>
            </w:r>
          </w:p>
        </w:tc>
      </w:tr>
      <w:tr w:rsidR="001B2C1A" w:rsidRPr="001B2C1A" w14:paraId="2B225F97" w14:textId="77777777" w:rsidTr="001B2C1A">
        <w:trPr>
          <w:trHeight w:val="236"/>
        </w:trPr>
        <w:tc>
          <w:tcPr>
            <w:tcW w:w="2243" w:type="dxa"/>
            <w:shd w:val="clear" w:color="auto" w:fill="auto"/>
            <w:vAlign w:val="center"/>
            <w:hideMark/>
          </w:tcPr>
          <w:p w14:paraId="3018FC4C" w14:textId="603BFF93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Whi</w:t>
            </w:r>
            <w:r w:rsid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4993C32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-0.003 (-0.66, 0.66)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4B29D50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349E05B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430B1D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</w:t>
            </w:r>
          </w:p>
        </w:tc>
      </w:tr>
      <w:tr w:rsidR="001B2C1A" w:rsidRPr="001B2C1A" w14:paraId="46E7EAF4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60B9F454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Other/Unknown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58DF1780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-0.09 (-1.00, 0.82)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0195734E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D7516BB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FF5E1E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2.27</w:t>
            </w:r>
          </w:p>
        </w:tc>
      </w:tr>
      <w:tr w:rsidR="001B2C1A" w:rsidRPr="001B2C1A" w14:paraId="421CFCDD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4A2D67AF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Insurance Status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4AEF84A2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1C00F7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01D650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2B9848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78785D90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6D1D865F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20B8CD6B" w14:textId="04459EF0" w:rsidR="00302E49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CAD52B7" w14:textId="7DEF1D79" w:rsidR="00302E49" w:rsidRPr="001B2C1A" w:rsidRDefault="001B2C1A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04B364F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6F4A0A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279BDE4E" w14:textId="77777777" w:rsidTr="001B2C1A">
        <w:trPr>
          <w:trHeight w:val="276"/>
        </w:trPr>
        <w:tc>
          <w:tcPr>
            <w:tcW w:w="2243" w:type="dxa"/>
            <w:shd w:val="clear" w:color="auto" w:fill="auto"/>
            <w:vAlign w:val="center"/>
            <w:hideMark/>
          </w:tcPr>
          <w:p w14:paraId="3CAA47F0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B9687F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 (-0.29, 0.61)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08EA2CE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AC85ED3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3EA892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1.86</w:t>
            </w:r>
          </w:p>
        </w:tc>
      </w:tr>
      <w:tr w:rsidR="001B2C1A" w:rsidRPr="001B2C1A" w14:paraId="3FA48CA8" w14:textId="77777777" w:rsidTr="001B2C1A">
        <w:trPr>
          <w:trHeight w:val="290"/>
        </w:trPr>
        <w:tc>
          <w:tcPr>
            <w:tcW w:w="2243" w:type="dxa"/>
            <w:shd w:val="clear" w:color="auto" w:fill="auto"/>
            <w:vAlign w:val="center"/>
            <w:hideMark/>
          </w:tcPr>
          <w:p w14:paraId="21AC20F7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Medicare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3797A4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-0.16 (-0.93, 0.60)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654A16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7C0BB5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7DEF68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</w:t>
            </w:r>
          </w:p>
        </w:tc>
      </w:tr>
      <w:tr w:rsidR="001B2C1A" w:rsidRPr="001B2C1A" w14:paraId="73EC585A" w14:textId="77777777" w:rsidTr="001B2C1A">
        <w:trPr>
          <w:trHeight w:val="236"/>
        </w:trPr>
        <w:tc>
          <w:tcPr>
            <w:tcW w:w="2243" w:type="dxa"/>
            <w:shd w:val="clear" w:color="auto" w:fill="auto"/>
            <w:vAlign w:val="center"/>
            <w:hideMark/>
          </w:tcPr>
          <w:p w14:paraId="26B4ED5D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Other/Uninsured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0602C49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 (-0.69, 0.77)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333C39A8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87CBE58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49F076A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2.14</w:t>
            </w:r>
          </w:p>
        </w:tc>
      </w:tr>
      <w:tr w:rsidR="001B2C1A" w:rsidRPr="001B2C1A" w14:paraId="1F228A5F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4D0675A5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Presentation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0BDC2C03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891263D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374C00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0F7025E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2ADD5EF8" w14:textId="77777777" w:rsidTr="001B2C1A">
        <w:trPr>
          <w:trHeight w:val="223"/>
        </w:trPr>
        <w:tc>
          <w:tcPr>
            <w:tcW w:w="2243" w:type="dxa"/>
            <w:shd w:val="clear" w:color="auto" w:fill="auto"/>
            <w:vAlign w:val="center"/>
            <w:hideMark/>
          </w:tcPr>
          <w:p w14:paraId="0B23172A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Overdose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5C3C4B29" w14:textId="78F7D176" w:rsidR="00302E49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01C3C20" w14:textId="562B957A" w:rsidR="00302E49" w:rsidRPr="001B2C1A" w:rsidRDefault="001B2C1A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63B59B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DED7CE6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1B2C1A" w:rsidRPr="001B2C1A" w14:paraId="517FFA5A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09911AA7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Withdrawal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EB821E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3.37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(2.58, 4.16)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8F88AD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1F2DBE8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CEB148C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70.31</w:t>
            </w:r>
          </w:p>
        </w:tc>
      </w:tr>
      <w:tr w:rsidR="001B2C1A" w:rsidRPr="001B2C1A" w14:paraId="7691E33E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35B43114" w14:textId="77777777" w:rsidR="00302E49" w:rsidRPr="001B2C1A" w:rsidRDefault="00302E49" w:rsidP="001B2C1A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5CCB92B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2.44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(1.66, 3.22)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08C7ACFB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F43C56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5F86D9D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27.6</w:t>
            </w:r>
          </w:p>
        </w:tc>
      </w:tr>
      <w:tr w:rsidR="001B2C1A" w:rsidRPr="001B2C1A" w14:paraId="568C9442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55C7BF1A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HOSPITAL1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AFB32C4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-1.09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(-1.57, -0.60)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1D77FBD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34C5D4A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3A39B6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</w:t>
            </w:r>
          </w:p>
        </w:tc>
      </w:tr>
      <w:tr w:rsidR="001B2C1A" w:rsidRPr="001B2C1A" w14:paraId="4B4A94E4" w14:textId="77777777" w:rsidTr="001B2C1A">
        <w:trPr>
          <w:trHeight w:val="236"/>
        </w:trPr>
        <w:tc>
          <w:tcPr>
            <w:tcW w:w="2243" w:type="dxa"/>
            <w:shd w:val="clear" w:color="auto" w:fill="auto"/>
            <w:vAlign w:val="center"/>
            <w:hideMark/>
          </w:tcPr>
          <w:p w14:paraId="6A208569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HOSPITAL2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7CAAFA63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 (-0.43, 0.34)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654A1B9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7CD167E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1E4A2E9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1.42</w:t>
            </w:r>
          </w:p>
        </w:tc>
      </w:tr>
      <w:tr w:rsidR="001B2C1A" w:rsidRPr="001B2C1A" w14:paraId="42ED2EBC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073EDD47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1BB963B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(0.06, 0.26)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47F1A11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B17E6B3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EFA49C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1.32</w:t>
            </w:r>
          </w:p>
        </w:tc>
      </w:tr>
      <w:tr w:rsidR="001B2C1A" w:rsidRPr="001B2C1A" w14:paraId="28FA6FA0" w14:textId="77777777" w:rsidTr="001B2C1A">
        <w:trPr>
          <w:trHeight w:val="196"/>
        </w:trPr>
        <w:tc>
          <w:tcPr>
            <w:tcW w:w="2243" w:type="dxa"/>
            <w:shd w:val="clear" w:color="auto" w:fill="auto"/>
            <w:vAlign w:val="center"/>
            <w:hideMark/>
          </w:tcPr>
          <w:p w14:paraId="2026BB2A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Intervention1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08E6FE12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4.68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(2.77, 6.58)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0ADBAC7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3E32DA6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D5B0C79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890.3</w:t>
            </w:r>
          </w:p>
        </w:tc>
      </w:tr>
      <w:tr w:rsidR="001B2C1A" w:rsidRPr="001B2C1A" w14:paraId="6CC44F30" w14:textId="77777777" w:rsidTr="001B2C1A">
        <w:trPr>
          <w:trHeight w:val="249"/>
        </w:trPr>
        <w:tc>
          <w:tcPr>
            <w:tcW w:w="2243" w:type="dxa"/>
            <w:shd w:val="clear" w:color="auto" w:fill="auto"/>
            <w:vAlign w:val="center"/>
            <w:hideMark/>
          </w:tcPr>
          <w:p w14:paraId="2A9915BB" w14:textId="77777777" w:rsidR="00302E49" w:rsidRPr="001B2C1A" w:rsidRDefault="00302E49" w:rsidP="001B2C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Month:Intervention</w:t>
            </w:r>
            <w:proofErr w:type="gramEnd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4DE38126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-0.16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(-0.27, -0.05)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BDE5CF5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CA0E7CB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3E9007C" w14:textId="77777777" w:rsidR="00302E49" w:rsidRPr="001B2C1A" w:rsidRDefault="00302E49" w:rsidP="001B2C1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0.94</w:t>
            </w:r>
          </w:p>
        </w:tc>
      </w:tr>
    </w:tbl>
    <w:p w14:paraId="3E0B1B73" w14:textId="77777777" w:rsidR="00302E49" w:rsidRPr="00302E49" w:rsidRDefault="00302E49" w:rsidP="00302E49">
      <w:pPr>
        <w:rPr>
          <w:rFonts w:cstheme="minorHAnsi"/>
          <w:b/>
          <w:bCs/>
          <w:sz w:val="22"/>
          <w:szCs w:val="22"/>
        </w:rPr>
      </w:pPr>
    </w:p>
    <w:p w14:paraId="071D886B" w14:textId="77777777" w:rsidR="001B2C1A" w:rsidRDefault="001B2C1A" w:rsidP="001B2C1A">
      <w:pPr>
        <w:rPr>
          <w:rFonts w:cstheme="minorHAnsi"/>
          <w:b/>
          <w:bCs/>
          <w:sz w:val="16"/>
          <w:szCs w:val="16"/>
        </w:rPr>
      </w:pPr>
    </w:p>
    <w:p w14:paraId="62A32E99" w14:textId="1FAB43EC" w:rsidR="00302E49" w:rsidRPr="001B2C1A" w:rsidRDefault="00302E49" w:rsidP="001B2C1A">
      <w:pPr>
        <w:pStyle w:val="ListParagraph"/>
        <w:numPr>
          <w:ilvl w:val="0"/>
          <w:numId w:val="5"/>
        </w:numPr>
        <w:rPr>
          <w:rFonts w:cstheme="minorHAnsi"/>
          <w:b/>
          <w:bCs/>
          <w:sz w:val="22"/>
          <w:szCs w:val="22"/>
        </w:rPr>
      </w:pPr>
      <w:r w:rsidRPr="001B2C1A">
        <w:rPr>
          <w:rFonts w:cstheme="minorHAnsi"/>
          <w:b/>
          <w:bCs/>
          <w:sz w:val="22"/>
          <w:szCs w:val="22"/>
        </w:rPr>
        <w:lastRenderedPageBreak/>
        <w:t>Naloxone at Discharge</w:t>
      </w:r>
    </w:p>
    <w:p w14:paraId="5EEEC18E" w14:textId="501A1396" w:rsidR="00302E49" w:rsidRDefault="00302E49" w:rsidP="00302E49">
      <w:pPr>
        <w:rPr>
          <w:rFonts w:cstheme="minorHAnsi"/>
          <w:b/>
          <w:bCs/>
          <w:sz w:val="22"/>
          <w:szCs w:val="22"/>
        </w:rPr>
      </w:pPr>
    </w:p>
    <w:tbl>
      <w:tblPr>
        <w:tblW w:w="8406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974"/>
        <w:gridCol w:w="1339"/>
        <w:gridCol w:w="944"/>
        <w:gridCol w:w="826"/>
      </w:tblGrid>
      <w:tr w:rsidR="00302E49" w:rsidRPr="001B2C1A" w14:paraId="218E1C93" w14:textId="77777777" w:rsidTr="001B2C1A">
        <w:trPr>
          <w:trHeight w:val="247"/>
        </w:trPr>
        <w:tc>
          <w:tcPr>
            <w:tcW w:w="2323" w:type="dxa"/>
            <w:shd w:val="clear" w:color="auto" w:fill="D9D9D9" w:themeFill="background1" w:themeFillShade="D9"/>
            <w:vAlign w:val="center"/>
            <w:hideMark/>
          </w:tcPr>
          <w:p w14:paraId="258F6FAF" w14:textId="77777777" w:rsidR="00302E49" w:rsidRPr="001B2C1A" w:rsidRDefault="00302E49" w:rsidP="001B2C1A">
            <w:pPr>
              <w:ind w:left="72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  <w:vAlign w:val="center"/>
            <w:hideMark/>
          </w:tcPr>
          <w:p w14:paraId="0ABC569C" w14:textId="3BE0B212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Coefficient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  <w:hideMark/>
          </w:tcPr>
          <w:p w14:paraId="7653547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aOR</w:t>
            </w:r>
            <w:proofErr w:type="spellEnd"/>
          </w:p>
        </w:tc>
        <w:tc>
          <w:tcPr>
            <w:tcW w:w="944" w:type="dxa"/>
            <w:shd w:val="clear" w:color="auto" w:fill="D9D9D9" w:themeFill="background1" w:themeFillShade="D9"/>
            <w:vAlign w:val="center"/>
            <w:hideMark/>
          </w:tcPr>
          <w:p w14:paraId="75DC697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2.50%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  <w:hideMark/>
          </w:tcPr>
          <w:p w14:paraId="23C6ED6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97.50%</w:t>
            </w:r>
          </w:p>
        </w:tc>
      </w:tr>
      <w:tr w:rsidR="00302E49" w:rsidRPr="001B2C1A" w14:paraId="2578310C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63EB07EB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A9BBE6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-1.42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(-2.10, -0.74)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3E35A5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40CAF6A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05B2551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</w:t>
            </w:r>
          </w:p>
        </w:tc>
      </w:tr>
      <w:tr w:rsidR="00302E49" w:rsidRPr="001B2C1A" w14:paraId="594709A8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0EFE6856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0F56FF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(-0.02, -0.003)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2D4ACC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3F4E63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452FE3E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302E49" w:rsidRPr="001B2C1A" w14:paraId="42A17C1B" w14:textId="77777777" w:rsidTr="001B2C1A">
        <w:trPr>
          <w:trHeight w:val="261"/>
        </w:trPr>
        <w:tc>
          <w:tcPr>
            <w:tcW w:w="2323" w:type="dxa"/>
            <w:shd w:val="clear" w:color="auto" w:fill="auto"/>
            <w:vAlign w:val="center"/>
            <w:hideMark/>
          </w:tcPr>
          <w:p w14:paraId="154A4BB9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 Gender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E47BBF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(0.16, 0.60)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101EE3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21B4E8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CA14A0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1.82</w:t>
            </w:r>
          </w:p>
        </w:tc>
      </w:tr>
      <w:tr w:rsidR="00302E49" w:rsidRPr="001B2C1A" w14:paraId="3F61F05C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4822ECED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EE8271F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B31C71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FAFE73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0A4620B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54FE9AD2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2B4ED822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0AC65A9C" w14:textId="5D50C535" w:rsidR="00302E49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68EC65F" w14:textId="7EAA77BD" w:rsidR="00302E49" w:rsidRPr="001B2C1A" w:rsidRDefault="001B2C1A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E5D111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3656C7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2440B7A8" w14:textId="77777777" w:rsidTr="001B2C1A">
        <w:trPr>
          <w:trHeight w:val="261"/>
        </w:trPr>
        <w:tc>
          <w:tcPr>
            <w:tcW w:w="2323" w:type="dxa"/>
            <w:shd w:val="clear" w:color="auto" w:fill="auto"/>
            <w:vAlign w:val="center"/>
            <w:hideMark/>
          </w:tcPr>
          <w:p w14:paraId="46864DB8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960671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 (-0.33, 0.63)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26059C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561723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666E3D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1.89</w:t>
            </w:r>
          </w:p>
        </w:tc>
      </w:tr>
      <w:tr w:rsidR="00302E49" w:rsidRPr="001B2C1A" w14:paraId="328157C2" w14:textId="77777777" w:rsidTr="001B2C1A">
        <w:trPr>
          <w:trHeight w:val="261"/>
        </w:trPr>
        <w:tc>
          <w:tcPr>
            <w:tcW w:w="2323" w:type="dxa"/>
            <w:shd w:val="clear" w:color="auto" w:fill="auto"/>
            <w:vAlign w:val="center"/>
            <w:hideMark/>
          </w:tcPr>
          <w:p w14:paraId="61D2731C" w14:textId="52E6CB92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Whi</w:t>
            </w:r>
            <w:r w:rsid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196D32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 (-0.13, 0.79)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22FAB8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9D3450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90B532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2.23</w:t>
            </w:r>
          </w:p>
        </w:tc>
      </w:tr>
      <w:tr w:rsidR="00302E49" w:rsidRPr="001B2C1A" w14:paraId="160FCEBF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2710727D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Other/Unknown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D04E40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-0.11 (-0.77, 0.55)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FAD9AD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21B0FD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33A7E6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1.73</w:t>
            </w:r>
          </w:p>
        </w:tc>
      </w:tr>
      <w:tr w:rsidR="00302E49" w:rsidRPr="001B2C1A" w14:paraId="7049E0B3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777B37FF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Insurance Status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D201DD5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425594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7DFF8E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65B86A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7AE1D3BF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5D3E3507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6852D14" w14:textId="303E42D6" w:rsidR="00302E49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E1F2272" w14:textId="5F96DF36" w:rsidR="00302E49" w:rsidRPr="001B2C1A" w:rsidRDefault="001B2C1A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B79428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5F95FE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0017FEC7" w14:textId="77777777" w:rsidTr="001B2C1A">
        <w:trPr>
          <w:trHeight w:val="306"/>
        </w:trPr>
        <w:tc>
          <w:tcPr>
            <w:tcW w:w="2323" w:type="dxa"/>
            <w:shd w:val="clear" w:color="auto" w:fill="auto"/>
            <w:vAlign w:val="center"/>
            <w:hideMark/>
          </w:tcPr>
          <w:p w14:paraId="44853FB2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6E96C8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-0.09 (-0.36, 0.19)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3F4465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D3C2BC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8689B3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</w:t>
            </w:r>
          </w:p>
        </w:tc>
      </w:tr>
      <w:tr w:rsidR="00302E49" w:rsidRPr="001B2C1A" w14:paraId="5563F0E5" w14:textId="77777777" w:rsidTr="001B2C1A">
        <w:trPr>
          <w:trHeight w:val="319"/>
        </w:trPr>
        <w:tc>
          <w:tcPr>
            <w:tcW w:w="2323" w:type="dxa"/>
            <w:shd w:val="clear" w:color="auto" w:fill="auto"/>
            <w:vAlign w:val="center"/>
            <w:hideMark/>
          </w:tcPr>
          <w:p w14:paraId="3395D1B0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Medicare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59A2C0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 (-0.35, 0.47)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697B68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54306E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476DABC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</w:t>
            </w:r>
          </w:p>
        </w:tc>
      </w:tr>
      <w:tr w:rsidR="00302E49" w:rsidRPr="001B2C1A" w14:paraId="0C6E1C9E" w14:textId="77777777" w:rsidTr="001B2C1A">
        <w:trPr>
          <w:trHeight w:val="261"/>
        </w:trPr>
        <w:tc>
          <w:tcPr>
            <w:tcW w:w="2323" w:type="dxa"/>
            <w:shd w:val="clear" w:color="auto" w:fill="auto"/>
            <w:vAlign w:val="center"/>
            <w:hideMark/>
          </w:tcPr>
          <w:p w14:paraId="761D67D7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Other/Uninsured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1259D7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(-0.01, 0.79)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B16A98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F72B54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5EA21E3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</w:tr>
      <w:tr w:rsidR="00302E49" w:rsidRPr="001B2C1A" w14:paraId="1135F150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774C9DCE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Presentation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14EE1D2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A3A040A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EB9C9C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87F92F7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4DA0D995" w14:textId="77777777" w:rsidTr="001B2C1A">
        <w:trPr>
          <w:trHeight w:val="247"/>
        </w:trPr>
        <w:tc>
          <w:tcPr>
            <w:tcW w:w="2323" w:type="dxa"/>
            <w:shd w:val="clear" w:color="auto" w:fill="auto"/>
            <w:vAlign w:val="center"/>
            <w:hideMark/>
          </w:tcPr>
          <w:p w14:paraId="5D774CE6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Overdose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4CDEE4B" w14:textId="34F47E47" w:rsidR="00302E49" w:rsidRPr="001B2C1A" w:rsidRDefault="001B2C1A" w:rsidP="001B2C1A">
            <w:pPr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B3B8BD0" w14:textId="229D2DFB" w:rsidR="00302E49" w:rsidRPr="001B2C1A" w:rsidRDefault="001B2C1A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66F78D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D7C890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302E49" w:rsidRPr="001B2C1A" w14:paraId="0AD39436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2EC80A63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Withdrawal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B4348F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-1.33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(-1.60, -1.05)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F52ECC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B520E8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603CCC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</w:tr>
      <w:tr w:rsidR="00302E49" w:rsidRPr="001B2C1A" w14:paraId="4705EE7D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71E98BCB" w14:textId="77777777" w:rsidR="00302E49" w:rsidRPr="001B2C1A" w:rsidRDefault="00302E49" w:rsidP="00302E49">
            <w:pPr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7A4E31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-1.80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(-2.05, -1.56)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BA86BA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737BDE4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007C98F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</w:t>
            </w:r>
          </w:p>
        </w:tc>
      </w:tr>
      <w:tr w:rsidR="00302E49" w:rsidRPr="001B2C1A" w14:paraId="1F7C7A1E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499AFD50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HOSPITAL1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9F4CB7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-1.20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(-1.52, -0.89)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1F2D7EA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F61776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492EB256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</w:t>
            </w:r>
          </w:p>
        </w:tc>
      </w:tr>
      <w:tr w:rsidR="00302E49" w:rsidRPr="001B2C1A" w14:paraId="3B39D087" w14:textId="77777777" w:rsidTr="001B2C1A">
        <w:trPr>
          <w:trHeight w:val="261"/>
        </w:trPr>
        <w:tc>
          <w:tcPr>
            <w:tcW w:w="2323" w:type="dxa"/>
            <w:shd w:val="clear" w:color="auto" w:fill="auto"/>
            <w:vAlign w:val="center"/>
            <w:hideMark/>
          </w:tcPr>
          <w:p w14:paraId="05658175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HOSPITAL2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2240D9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(0.30, 0.80)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C2A3A83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B139991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9F731A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2.23</w:t>
            </w:r>
          </w:p>
        </w:tc>
      </w:tr>
      <w:tr w:rsidR="00302E49" w:rsidRPr="001B2C1A" w14:paraId="1CB2F201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3401AF99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FBA5148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***</w:t>
            </w: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(0.02, 0.07)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9CD02AF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8ECD102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01B26F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1.07</w:t>
            </w:r>
          </w:p>
        </w:tc>
      </w:tr>
      <w:tr w:rsidR="00302E49" w:rsidRPr="001B2C1A" w14:paraId="0FB7FAB2" w14:textId="77777777" w:rsidTr="001B2C1A">
        <w:trPr>
          <w:trHeight w:val="217"/>
        </w:trPr>
        <w:tc>
          <w:tcPr>
            <w:tcW w:w="2323" w:type="dxa"/>
            <w:shd w:val="clear" w:color="auto" w:fill="auto"/>
            <w:vAlign w:val="center"/>
            <w:hideMark/>
          </w:tcPr>
          <w:p w14:paraId="17FAD826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Intervention1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0D42DDBC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 (-0.73, 0.90)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941240D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310EDC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B7DAF39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2.45</w:t>
            </w:r>
          </w:p>
        </w:tc>
      </w:tr>
      <w:tr w:rsidR="00302E49" w:rsidRPr="001B2C1A" w14:paraId="0B0F86DF" w14:textId="77777777" w:rsidTr="001B2C1A">
        <w:trPr>
          <w:trHeight w:val="276"/>
        </w:trPr>
        <w:tc>
          <w:tcPr>
            <w:tcW w:w="2323" w:type="dxa"/>
            <w:shd w:val="clear" w:color="auto" w:fill="auto"/>
            <w:vAlign w:val="center"/>
            <w:hideMark/>
          </w:tcPr>
          <w:p w14:paraId="2019421A" w14:textId="77777777" w:rsidR="00302E49" w:rsidRPr="001B2C1A" w:rsidRDefault="00302E49" w:rsidP="00302E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Month:Intervention</w:t>
            </w:r>
            <w:proofErr w:type="gramEnd"/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0409A535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 (-0.03, 0.04)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11399DB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802117E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265EBB0" w14:textId="77777777" w:rsidR="00302E49" w:rsidRPr="001B2C1A" w:rsidRDefault="00302E49" w:rsidP="00302E4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2C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</w:t>
            </w:r>
          </w:p>
        </w:tc>
      </w:tr>
    </w:tbl>
    <w:p w14:paraId="136E2E86" w14:textId="77777777" w:rsidR="00302E49" w:rsidRPr="00302E49" w:rsidRDefault="00302E49" w:rsidP="00302E49">
      <w:pPr>
        <w:rPr>
          <w:rFonts w:cstheme="minorHAnsi"/>
          <w:b/>
          <w:bCs/>
          <w:sz w:val="22"/>
          <w:szCs w:val="22"/>
        </w:rPr>
      </w:pPr>
    </w:p>
    <w:p w14:paraId="0CDCF273" w14:textId="77777777" w:rsidR="00302E49" w:rsidRDefault="00302E49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36F7307F" w14:textId="77777777" w:rsidR="00302E49" w:rsidRPr="00302E49" w:rsidRDefault="00302E49" w:rsidP="00302E49">
      <w:pPr>
        <w:rPr>
          <w:rFonts w:cstheme="minorHAnsi"/>
          <w:b/>
          <w:bCs/>
          <w:sz w:val="22"/>
          <w:szCs w:val="22"/>
        </w:rPr>
      </w:pPr>
    </w:p>
    <w:p w14:paraId="5E0A4EE9" w14:textId="78C88417" w:rsidR="00302E49" w:rsidRDefault="00302E49">
      <w:pPr>
        <w:rPr>
          <w:rFonts w:cstheme="minorHAnsi"/>
          <w:b/>
          <w:bCs/>
          <w:sz w:val="22"/>
          <w:szCs w:val="22"/>
        </w:rPr>
      </w:pPr>
    </w:p>
    <w:p w14:paraId="55689970" w14:textId="521A826C" w:rsidR="005423B8" w:rsidRPr="005423B8" w:rsidRDefault="00B5791F" w:rsidP="005423B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Figure S2</w:t>
      </w:r>
      <w:r w:rsidRPr="00B33989">
        <w:rPr>
          <w:rFonts w:cstheme="minorHAnsi"/>
          <w:b/>
          <w:bCs/>
          <w:sz w:val="22"/>
          <w:szCs w:val="22"/>
        </w:rPr>
        <w:t xml:space="preserve">: </w:t>
      </w:r>
      <w:r w:rsidR="005423B8">
        <w:rPr>
          <w:rFonts w:cstheme="minorHAnsi"/>
          <w:b/>
          <w:bCs/>
          <w:sz w:val="22"/>
          <w:szCs w:val="22"/>
        </w:rPr>
        <w:t xml:space="preserve">Unadjusted </w:t>
      </w:r>
      <w:r w:rsidR="005423B8">
        <w:rPr>
          <w:rFonts w:ascii="Calibri" w:hAnsi="Calibri" w:cs="Calibri"/>
          <w:b/>
          <w:bCs/>
          <w:sz w:val="22"/>
          <w:szCs w:val="22"/>
        </w:rPr>
        <w:t>i</w:t>
      </w:r>
      <w:r w:rsidR="005423B8" w:rsidRPr="00132387">
        <w:rPr>
          <w:rFonts w:ascii="Calibri" w:hAnsi="Calibri" w:cs="Calibri"/>
          <w:b/>
          <w:bCs/>
          <w:sz w:val="22"/>
          <w:szCs w:val="22"/>
        </w:rPr>
        <w:t xml:space="preserve">nterrupted time series analysis of </w:t>
      </w:r>
      <w:r w:rsidR="005423B8">
        <w:rPr>
          <w:rFonts w:ascii="Calibri" w:hAnsi="Calibri" w:cs="Calibri"/>
          <w:b/>
          <w:bCs/>
          <w:sz w:val="22"/>
          <w:szCs w:val="22"/>
        </w:rPr>
        <w:t>total buprenorphine administration</w:t>
      </w:r>
      <w:r w:rsidR="005423B8" w:rsidRPr="00132387">
        <w:rPr>
          <w:rFonts w:ascii="Calibri" w:hAnsi="Calibri" w:cs="Calibri"/>
          <w:b/>
          <w:bCs/>
          <w:sz w:val="22"/>
          <w:szCs w:val="22"/>
        </w:rPr>
        <w:t xml:space="preserve"> before and after ED intervention implementation</w:t>
      </w:r>
    </w:p>
    <w:p w14:paraId="28D34431" w14:textId="77777777" w:rsidR="005423B8" w:rsidRDefault="005423B8" w:rsidP="005423B8">
      <w:pPr>
        <w:rPr>
          <w:rFonts w:ascii="Calibri" w:hAnsi="Calibri" w:cs="Calibri"/>
          <w:b/>
          <w:bCs/>
          <w:sz w:val="22"/>
          <w:szCs w:val="22"/>
        </w:rPr>
      </w:pPr>
    </w:p>
    <w:p w14:paraId="30DEB865" w14:textId="51B86BB1" w:rsidR="005423B8" w:rsidRDefault="005423B8" w:rsidP="001B2C1A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A2246" wp14:editId="2F56529C">
                <wp:simplePos x="0" y="0"/>
                <wp:positionH relativeFrom="column">
                  <wp:posOffset>2092325</wp:posOffset>
                </wp:positionH>
                <wp:positionV relativeFrom="paragraph">
                  <wp:posOffset>3810</wp:posOffset>
                </wp:positionV>
                <wp:extent cx="1486535" cy="9525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94A5E" id="Rectangle 1" o:spid="_x0000_s1026" style="position:absolute;margin-left:164.75pt;margin-top:.3pt;width:117.0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" fillcolor="white [3212]" strokecolor="white [3212]" strokeweight="1pt"/>
            </w:pict>
          </mc:Fallback>
        </mc:AlternateContent>
      </w:r>
      <w:r w:rsidRPr="0013238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366FE88" wp14:editId="1061D61A">
            <wp:extent cx="5396474" cy="2592729"/>
            <wp:effectExtent l="0" t="0" r="1270" b="0"/>
            <wp:docPr id="13" name="Picture 1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144" cy="262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4BB81" w14:textId="77777777" w:rsidR="005423B8" w:rsidRDefault="005423B8" w:rsidP="005423B8">
      <w:pPr>
        <w:rPr>
          <w:rFonts w:ascii="Calibri" w:hAnsi="Calibri" w:cs="Calibri"/>
          <w:b/>
          <w:bCs/>
          <w:sz w:val="22"/>
          <w:szCs w:val="22"/>
        </w:rPr>
      </w:pPr>
    </w:p>
    <w:p w14:paraId="3E3A15F1" w14:textId="77777777" w:rsidR="005423B8" w:rsidRDefault="005423B8" w:rsidP="005423B8">
      <w:pPr>
        <w:rPr>
          <w:rFonts w:cstheme="minorHAnsi"/>
          <w:b/>
          <w:bCs/>
          <w:sz w:val="16"/>
          <w:szCs w:val="16"/>
        </w:rPr>
      </w:pPr>
    </w:p>
    <w:p w14:paraId="6135498B" w14:textId="77777777" w:rsidR="00916350" w:rsidRPr="00FB49E8" w:rsidRDefault="00916350" w:rsidP="00FB49E8">
      <w:pPr>
        <w:rPr>
          <w:rFonts w:cstheme="minorHAnsi"/>
          <w:b/>
          <w:bCs/>
          <w:sz w:val="16"/>
          <w:szCs w:val="16"/>
        </w:rPr>
      </w:pPr>
    </w:p>
    <w:sectPr w:rsidR="00916350" w:rsidRPr="00FB49E8" w:rsidSect="001B2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A03"/>
    <w:multiLevelType w:val="hybridMultilevel"/>
    <w:tmpl w:val="C2629F38"/>
    <w:lvl w:ilvl="0" w:tplc="2E0E350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41E"/>
    <w:multiLevelType w:val="hybridMultilevel"/>
    <w:tmpl w:val="7C2C21F8"/>
    <w:lvl w:ilvl="0" w:tplc="30580A24">
      <w:start w:val="1"/>
      <w:numFmt w:val="upperLetter"/>
      <w:lvlText w:val="%1)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B1FB3"/>
    <w:multiLevelType w:val="hybridMultilevel"/>
    <w:tmpl w:val="822EBB2E"/>
    <w:lvl w:ilvl="0" w:tplc="6BE22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4CD7"/>
    <w:multiLevelType w:val="hybridMultilevel"/>
    <w:tmpl w:val="67F8F450"/>
    <w:lvl w:ilvl="0" w:tplc="DB3E8C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5307"/>
    <w:multiLevelType w:val="hybridMultilevel"/>
    <w:tmpl w:val="C682114A"/>
    <w:lvl w:ilvl="0" w:tplc="476C8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64B0"/>
    <w:multiLevelType w:val="hybridMultilevel"/>
    <w:tmpl w:val="C7E8B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3E"/>
    <w:rsid w:val="00004882"/>
    <w:rsid w:val="00015E26"/>
    <w:rsid w:val="00034C42"/>
    <w:rsid w:val="00057216"/>
    <w:rsid w:val="00062B31"/>
    <w:rsid w:val="00073062"/>
    <w:rsid w:val="00075133"/>
    <w:rsid w:val="00086B53"/>
    <w:rsid w:val="0009663E"/>
    <w:rsid w:val="000C41C4"/>
    <w:rsid w:val="000D5502"/>
    <w:rsid w:val="00101BA8"/>
    <w:rsid w:val="0011338C"/>
    <w:rsid w:val="00125E90"/>
    <w:rsid w:val="00147AED"/>
    <w:rsid w:val="00157684"/>
    <w:rsid w:val="00190404"/>
    <w:rsid w:val="00191962"/>
    <w:rsid w:val="00193138"/>
    <w:rsid w:val="00193CA2"/>
    <w:rsid w:val="001A6378"/>
    <w:rsid w:val="001A7D82"/>
    <w:rsid w:val="001B2C1A"/>
    <w:rsid w:val="001B4C75"/>
    <w:rsid w:val="001C77E3"/>
    <w:rsid w:val="001D513E"/>
    <w:rsid w:val="00227F7D"/>
    <w:rsid w:val="00275133"/>
    <w:rsid w:val="002A27E5"/>
    <w:rsid w:val="002B64E2"/>
    <w:rsid w:val="002F2C2F"/>
    <w:rsid w:val="002F7EDF"/>
    <w:rsid w:val="00302447"/>
    <w:rsid w:val="00302E49"/>
    <w:rsid w:val="00307493"/>
    <w:rsid w:val="0031778A"/>
    <w:rsid w:val="00325E48"/>
    <w:rsid w:val="0035690F"/>
    <w:rsid w:val="003951CE"/>
    <w:rsid w:val="003A17AF"/>
    <w:rsid w:val="003C44F4"/>
    <w:rsid w:val="003D7928"/>
    <w:rsid w:val="004107AB"/>
    <w:rsid w:val="004A3116"/>
    <w:rsid w:val="004B62A2"/>
    <w:rsid w:val="004F5B25"/>
    <w:rsid w:val="00530ADD"/>
    <w:rsid w:val="005423B8"/>
    <w:rsid w:val="005568A6"/>
    <w:rsid w:val="005B7D2F"/>
    <w:rsid w:val="005D5A39"/>
    <w:rsid w:val="005E3945"/>
    <w:rsid w:val="005E5137"/>
    <w:rsid w:val="00621FB8"/>
    <w:rsid w:val="006335BB"/>
    <w:rsid w:val="006339A5"/>
    <w:rsid w:val="00650988"/>
    <w:rsid w:val="006929DB"/>
    <w:rsid w:val="007258A5"/>
    <w:rsid w:val="00792DE0"/>
    <w:rsid w:val="00797BC8"/>
    <w:rsid w:val="007A3D95"/>
    <w:rsid w:val="0080604F"/>
    <w:rsid w:val="00821F1C"/>
    <w:rsid w:val="0082253B"/>
    <w:rsid w:val="00834F22"/>
    <w:rsid w:val="008461D8"/>
    <w:rsid w:val="008F71C2"/>
    <w:rsid w:val="00911D34"/>
    <w:rsid w:val="00916350"/>
    <w:rsid w:val="00963561"/>
    <w:rsid w:val="00970E76"/>
    <w:rsid w:val="009A09AE"/>
    <w:rsid w:val="009A6886"/>
    <w:rsid w:val="009B4513"/>
    <w:rsid w:val="009E2A4E"/>
    <w:rsid w:val="009F6807"/>
    <w:rsid w:val="00A11FDC"/>
    <w:rsid w:val="00A1324B"/>
    <w:rsid w:val="00A1390E"/>
    <w:rsid w:val="00A64147"/>
    <w:rsid w:val="00A679F6"/>
    <w:rsid w:val="00A845C2"/>
    <w:rsid w:val="00AB7AD0"/>
    <w:rsid w:val="00AC02D1"/>
    <w:rsid w:val="00AF5579"/>
    <w:rsid w:val="00B279EC"/>
    <w:rsid w:val="00B33989"/>
    <w:rsid w:val="00B346DC"/>
    <w:rsid w:val="00B3615D"/>
    <w:rsid w:val="00B5791F"/>
    <w:rsid w:val="00B6113F"/>
    <w:rsid w:val="00B757AC"/>
    <w:rsid w:val="00BB6DBE"/>
    <w:rsid w:val="00BC267B"/>
    <w:rsid w:val="00BC2A21"/>
    <w:rsid w:val="00BD05D0"/>
    <w:rsid w:val="00BD1FF3"/>
    <w:rsid w:val="00BE34FB"/>
    <w:rsid w:val="00BF366B"/>
    <w:rsid w:val="00C03399"/>
    <w:rsid w:val="00C0689B"/>
    <w:rsid w:val="00C21F69"/>
    <w:rsid w:val="00C24BC9"/>
    <w:rsid w:val="00C4503E"/>
    <w:rsid w:val="00C616FF"/>
    <w:rsid w:val="00C6416E"/>
    <w:rsid w:val="00C67EB3"/>
    <w:rsid w:val="00C86320"/>
    <w:rsid w:val="00C91F8A"/>
    <w:rsid w:val="00CF3E8A"/>
    <w:rsid w:val="00CF64DC"/>
    <w:rsid w:val="00D02D0F"/>
    <w:rsid w:val="00D10C5A"/>
    <w:rsid w:val="00D34B12"/>
    <w:rsid w:val="00D420A9"/>
    <w:rsid w:val="00D57FFD"/>
    <w:rsid w:val="00D92DDA"/>
    <w:rsid w:val="00DD13EA"/>
    <w:rsid w:val="00DD7400"/>
    <w:rsid w:val="00DE0D7D"/>
    <w:rsid w:val="00E27848"/>
    <w:rsid w:val="00E27C5A"/>
    <w:rsid w:val="00E40F6A"/>
    <w:rsid w:val="00E952BA"/>
    <w:rsid w:val="00E95C50"/>
    <w:rsid w:val="00EA0D8F"/>
    <w:rsid w:val="00F116C0"/>
    <w:rsid w:val="00F34395"/>
    <w:rsid w:val="00F96183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4278"/>
  <w15:chartTrackingRefBased/>
  <w15:docId w15:val="{3D9CC72C-209C-F041-8BB0-4AF7BFB5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3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9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Lowenstein, Margaret</dc:creator>
  <cp:keywords/>
  <dc:description/>
  <cp:lastModifiedBy>Lowenstein, Margaret</cp:lastModifiedBy>
  <cp:revision>2</cp:revision>
  <dcterms:created xsi:type="dcterms:W3CDTF">2021-10-08T16:31:00Z</dcterms:created>
  <dcterms:modified xsi:type="dcterms:W3CDTF">2021-10-08T16:31:00Z</dcterms:modified>
</cp:coreProperties>
</file>