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718" w:type="dxa"/>
        <w:tblInd w:w="-5" w:type="dxa"/>
        <w:tblLook w:val="04A0" w:firstRow="1" w:lastRow="0" w:firstColumn="1" w:lastColumn="0" w:noHBand="0" w:noVBand="1"/>
      </w:tblPr>
      <w:tblGrid>
        <w:gridCol w:w="1595"/>
        <w:gridCol w:w="1650"/>
        <w:gridCol w:w="2250"/>
        <w:gridCol w:w="1890"/>
        <w:gridCol w:w="2160"/>
        <w:gridCol w:w="2160"/>
        <w:gridCol w:w="13"/>
      </w:tblGrid>
      <w:tr w:rsidR="00141932" w:rsidRPr="00BD0761" w14:paraId="2FEC4787" w14:textId="77777777" w:rsidTr="00391083">
        <w:tc>
          <w:tcPr>
            <w:tcW w:w="11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DDD975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Supplemental </w:t>
            </w:r>
            <w:r w:rsidRPr="00BD0761">
              <w:rPr>
                <w:rFonts w:ascii="Arial" w:hAnsi="Arial" w:cs="Arial"/>
                <w:b/>
                <w:bCs/>
              </w:rPr>
              <w:t xml:space="preserve">Table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BD0761">
              <w:rPr>
                <w:rFonts w:ascii="Arial" w:hAnsi="Arial" w:cs="Arial"/>
                <w:b/>
                <w:bCs/>
              </w:rPr>
              <w:t>.  Comparison of vaccine effectiveness in Pittsburgh for seasons 2017-2019 by age group, derived from administrative and research databases</w:t>
            </w:r>
          </w:p>
        </w:tc>
      </w:tr>
      <w:tr w:rsidR="00141932" w:rsidRPr="00BD0761" w14:paraId="469EC704" w14:textId="77777777" w:rsidTr="00391083">
        <w:trPr>
          <w:gridAfter w:val="1"/>
          <w:wAfter w:w="13" w:type="dxa"/>
        </w:trPr>
        <w:tc>
          <w:tcPr>
            <w:tcW w:w="1595" w:type="dxa"/>
            <w:vMerge w:val="restart"/>
            <w:tcBorders>
              <w:bottom w:val="nil"/>
              <w:right w:val="nil"/>
            </w:tcBorders>
          </w:tcPr>
          <w:p w14:paraId="1680E0B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395159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Strain</w:t>
            </w:r>
          </w:p>
        </w:tc>
        <w:tc>
          <w:tcPr>
            <w:tcW w:w="1650" w:type="dxa"/>
            <w:vMerge w:val="restart"/>
            <w:tcBorders>
              <w:left w:val="nil"/>
              <w:bottom w:val="nil"/>
              <w:right w:val="nil"/>
            </w:tcBorders>
          </w:tcPr>
          <w:p w14:paraId="56F2BC1E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9279D3F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Age group (years)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nil"/>
            </w:tcBorders>
          </w:tcPr>
          <w:p w14:paraId="3FC8454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Unadjusted VE (95% CI)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</w:tcBorders>
          </w:tcPr>
          <w:p w14:paraId="01161135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Adjusted VE (95% CI)</w:t>
            </w:r>
          </w:p>
        </w:tc>
      </w:tr>
      <w:tr w:rsidR="00141932" w:rsidRPr="00BD0761" w14:paraId="4F8C7B80" w14:textId="77777777" w:rsidTr="00391083">
        <w:trPr>
          <w:gridAfter w:val="1"/>
          <w:wAfter w:w="13" w:type="dxa"/>
        </w:trPr>
        <w:tc>
          <w:tcPr>
            <w:tcW w:w="1595" w:type="dxa"/>
            <w:vMerge/>
            <w:tcBorders>
              <w:top w:val="nil"/>
              <w:right w:val="nil"/>
            </w:tcBorders>
          </w:tcPr>
          <w:p w14:paraId="5445B719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right w:val="nil"/>
            </w:tcBorders>
          </w:tcPr>
          <w:p w14:paraId="118E2CCD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16596B79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Administrative database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7F7CC0DE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Research database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7000028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Administrative database</w:t>
            </w:r>
          </w:p>
        </w:tc>
        <w:tc>
          <w:tcPr>
            <w:tcW w:w="2160" w:type="dxa"/>
            <w:tcBorders>
              <w:top w:val="nil"/>
              <w:left w:val="nil"/>
              <w:right w:val="single" w:sz="4" w:space="0" w:color="auto"/>
            </w:tcBorders>
          </w:tcPr>
          <w:p w14:paraId="4B6DD4E0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Research database</w:t>
            </w:r>
          </w:p>
        </w:tc>
      </w:tr>
      <w:tr w:rsidR="00141932" w:rsidRPr="00BD0761" w14:paraId="259B5712" w14:textId="77777777" w:rsidTr="00391083">
        <w:trPr>
          <w:gridAfter w:val="1"/>
          <w:wAfter w:w="13" w:type="dxa"/>
        </w:trPr>
        <w:tc>
          <w:tcPr>
            <w:tcW w:w="1595" w:type="dxa"/>
            <w:vMerge w:val="restart"/>
          </w:tcPr>
          <w:p w14:paraId="5B6ACD71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Any Influenza</w:t>
            </w:r>
          </w:p>
        </w:tc>
        <w:tc>
          <w:tcPr>
            <w:tcW w:w="1650" w:type="dxa"/>
          </w:tcPr>
          <w:p w14:paraId="2B585021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 m- 17</w:t>
            </w:r>
          </w:p>
        </w:tc>
        <w:tc>
          <w:tcPr>
            <w:tcW w:w="2250" w:type="dxa"/>
          </w:tcPr>
          <w:p w14:paraId="7606C0E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53 (35, 66)</w:t>
            </w:r>
          </w:p>
        </w:tc>
        <w:tc>
          <w:tcPr>
            <w:tcW w:w="1890" w:type="dxa"/>
          </w:tcPr>
          <w:p w14:paraId="7C24341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65 (53, 74)</w:t>
            </w:r>
          </w:p>
        </w:tc>
        <w:tc>
          <w:tcPr>
            <w:tcW w:w="2160" w:type="dxa"/>
          </w:tcPr>
          <w:p w14:paraId="13F02BA8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55 (32, 70)</w:t>
            </w:r>
          </w:p>
        </w:tc>
        <w:tc>
          <w:tcPr>
            <w:tcW w:w="2160" w:type="dxa"/>
          </w:tcPr>
          <w:p w14:paraId="7FC78DE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64 (50, 74)</w:t>
            </w:r>
          </w:p>
        </w:tc>
      </w:tr>
      <w:tr w:rsidR="00141932" w:rsidRPr="00BD0761" w14:paraId="6C1F7ED2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53680F1A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A182FCF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18-49</w:t>
            </w:r>
          </w:p>
        </w:tc>
        <w:tc>
          <w:tcPr>
            <w:tcW w:w="2250" w:type="dxa"/>
          </w:tcPr>
          <w:p w14:paraId="6CEF1075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40 (14, 58)</w:t>
            </w:r>
          </w:p>
        </w:tc>
        <w:tc>
          <w:tcPr>
            <w:tcW w:w="1890" w:type="dxa"/>
          </w:tcPr>
          <w:p w14:paraId="2A5746C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46 (29, 59)</w:t>
            </w:r>
          </w:p>
        </w:tc>
        <w:tc>
          <w:tcPr>
            <w:tcW w:w="2160" w:type="dxa"/>
          </w:tcPr>
          <w:p w14:paraId="7143E855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32 (-2, 55)</w:t>
            </w:r>
          </w:p>
        </w:tc>
        <w:tc>
          <w:tcPr>
            <w:tcW w:w="2160" w:type="dxa"/>
          </w:tcPr>
          <w:p w14:paraId="5534F81E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41 (19, 57)</w:t>
            </w:r>
          </w:p>
        </w:tc>
      </w:tr>
      <w:tr w:rsidR="00141932" w:rsidRPr="00BD0761" w14:paraId="401E4344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0F513C06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A785DD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50-64</w:t>
            </w:r>
          </w:p>
        </w:tc>
        <w:tc>
          <w:tcPr>
            <w:tcW w:w="2250" w:type="dxa"/>
          </w:tcPr>
          <w:p w14:paraId="36B5BD27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18 (-39, 52)</w:t>
            </w:r>
          </w:p>
        </w:tc>
        <w:tc>
          <w:tcPr>
            <w:tcW w:w="1890" w:type="dxa"/>
          </w:tcPr>
          <w:p w14:paraId="7526612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20 (-19, 46)</w:t>
            </w:r>
          </w:p>
        </w:tc>
        <w:tc>
          <w:tcPr>
            <w:tcW w:w="2160" w:type="dxa"/>
          </w:tcPr>
          <w:p w14:paraId="5C69E2C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17 (-51, 55)</w:t>
            </w:r>
          </w:p>
        </w:tc>
        <w:tc>
          <w:tcPr>
            <w:tcW w:w="2160" w:type="dxa"/>
          </w:tcPr>
          <w:p w14:paraId="652E667A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29 (-17, 57)</w:t>
            </w:r>
          </w:p>
        </w:tc>
      </w:tr>
      <w:tr w:rsidR="00141932" w:rsidRPr="00BD0761" w14:paraId="57640729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64076596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0AD11C30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65+</w:t>
            </w:r>
          </w:p>
        </w:tc>
        <w:tc>
          <w:tcPr>
            <w:tcW w:w="2250" w:type="dxa"/>
          </w:tcPr>
          <w:p w14:paraId="1333181C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31 (-18, 59)</w:t>
            </w:r>
          </w:p>
        </w:tc>
        <w:tc>
          <w:tcPr>
            <w:tcW w:w="1890" w:type="dxa"/>
          </w:tcPr>
          <w:p w14:paraId="2A30A64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23 (-30, 54)</w:t>
            </w:r>
          </w:p>
        </w:tc>
        <w:tc>
          <w:tcPr>
            <w:tcW w:w="2160" w:type="dxa"/>
          </w:tcPr>
          <w:p w14:paraId="27674C1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40 (-13, 68)</w:t>
            </w:r>
          </w:p>
        </w:tc>
        <w:tc>
          <w:tcPr>
            <w:tcW w:w="2160" w:type="dxa"/>
          </w:tcPr>
          <w:p w14:paraId="40DF73A3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7 (-77, 51)</w:t>
            </w:r>
          </w:p>
        </w:tc>
      </w:tr>
      <w:tr w:rsidR="00141932" w:rsidRPr="00BD0761" w14:paraId="30DF415F" w14:textId="77777777" w:rsidTr="00391083">
        <w:trPr>
          <w:gridAfter w:val="1"/>
          <w:wAfter w:w="13" w:type="dxa"/>
        </w:trPr>
        <w:tc>
          <w:tcPr>
            <w:tcW w:w="1595" w:type="dxa"/>
            <w:vMerge w:val="restart"/>
          </w:tcPr>
          <w:p w14:paraId="33738CA8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Influenza A</w:t>
            </w:r>
          </w:p>
        </w:tc>
        <w:tc>
          <w:tcPr>
            <w:tcW w:w="1650" w:type="dxa"/>
          </w:tcPr>
          <w:p w14:paraId="72E7DDEC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 m- 17</w:t>
            </w:r>
          </w:p>
        </w:tc>
        <w:tc>
          <w:tcPr>
            <w:tcW w:w="2250" w:type="dxa"/>
          </w:tcPr>
          <w:p w14:paraId="44399F38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56 (39, 69)</w:t>
            </w:r>
          </w:p>
        </w:tc>
        <w:tc>
          <w:tcPr>
            <w:tcW w:w="1890" w:type="dxa"/>
          </w:tcPr>
          <w:p w14:paraId="719E042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66 (53, 75)</w:t>
            </w:r>
          </w:p>
        </w:tc>
        <w:tc>
          <w:tcPr>
            <w:tcW w:w="2160" w:type="dxa"/>
          </w:tcPr>
          <w:p w14:paraId="56133492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60 (38, 74)</w:t>
            </w:r>
          </w:p>
        </w:tc>
        <w:tc>
          <w:tcPr>
            <w:tcW w:w="2160" w:type="dxa"/>
          </w:tcPr>
          <w:p w14:paraId="39D4B98E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64 (50, 74)</w:t>
            </w:r>
          </w:p>
        </w:tc>
      </w:tr>
      <w:tr w:rsidR="00141932" w:rsidRPr="00BD0761" w14:paraId="6BC5EBBC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7FDBA99B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906A62E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18-49</w:t>
            </w:r>
          </w:p>
        </w:tc>
        <w:tc>
          <w:tcPr>
            <w:tcW w:w="2250" w:type="dxa"/>
          </w:tcPr>
          <w:p w14:paraId="7F220AC0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40 (12, 58)</w:t>
            </w:r>
          </w:p>
        </w:tc>
        <w:tc>
          <w:tcPr>
            <w:tcW w:w="1890" w:type="dxa"/>
          </w:tcPr>
          <w:p w14:paraId="580351FF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41 (22, 55)</w:t>
            </w:r>
          </w:p>
        </w:tc>
        <w:tc>
          <w:tcPr>
            <w:tcW w:w="2160" w:type="dxa"/>
          </w:tcPr>
          <w:p w14:paraId="126D935C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32 (-3, 55)</w:t>
            </w:r>
          </w:p>
        </w:tc>
        <w:tc>
          <w:tcPr>
            <w:tcW w:w="2160" w:type="dxa"/>
          </w:tcPr>
          <w:p w14:paraId="10BADD3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35 (10, 53)</w:t>
            </w:r>
          </w:p>
        </w:tc>
      </w:tr>
      <w:tr w:rsidR="00141932" w:rsidRPr="00BD0761" w14:paraId="40884411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22F17A31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4E97D0C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50-64</w:t>
            </w:r>
          </w:p>
        </w:tc>
        <w:tc>
          <w:tcPr>
            <w:tcW w:w="2250" w:type="dxa"/>
          </w:tcPr>
          <w:p w14:paraId="2C6F07A2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20 (-40, 54)</w:t>
            </w:r>
          </w:p>
        </w:tc>
        <w:tc>
          <w:tcPr>
            <w:tcW w:w="1890" w:type="dxa"/>
          </w:tcPr>
          <w:p w14:paraId="3A849643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19 (-23, 47)</w:t>
            </w:r>
          </w:p>
        </w:tc>
        <w:tc>
          <w:tcPr>
            <w:tcW w:w="2160" w:type="dxa"/>
          </w:tcPr>
          <w:p w14:paraId="0B855BF7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22 (-47, 59)</w:t>
            </w:r>
          </w:p>
        </w:tc>
        <w:tc>
          <w:tcPr>
            <w:tcW w:w="2160" w:type="dxa"/>
          </w:tcPr>
          <w:p w14:paraId="1625BB1F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24 (-29, 55)</w:t>
            </w:r>
          </w:p>
        </w:tc>
      </w:tr>
      <w:tr w:rsidR="00141932" w:rsidRPr="00BD0761" w14:paraId="5550FD54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46A815AB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95424A0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65+</w:t>
            </w:r>
          </w:p>
        </w:tc>
        <w:tc>
          <w:tcPr>
            <w:tcW w:w="2250" w:type="dxa"/>
          </w:tcPr>
          <w:p w14:paraId="6C0DF05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34 (-15, 62)</w:t>
            </w:r>
          </w:p>
        </w:tc>
        <w:tc>
          <w:tcPr>
            <w:tcW w:w="1890" w:type="dxa"/>
          </w:tcPr>
          <w:p w14:paraId="6DCAB1EA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25 (-31, 57)</w:t>
            </w:r>
          </w:p>
        </w:tc>
        <w:tc>
          <w:tcPr>
            <w:tcW w:w="2160" w:type="dxa"/>
          </w:tcPr>
          <w:p w14:paraId="14185CB7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42 (-12, 70)</w:t>
            </w:r>
          </w:p>
        </w:tc>
        <w:tc>
          <w:tcPr>
            <w:tcW w:w="2160" w:type="dxa"/>
          </w:tcPr>
          <w:p w14:paraId="05A991F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14 (-67, 56)</w:t>
            </w:r>
          </w:p>
        </w:tc>
      </w:tr>
      <w:tr w:rsidR="00141932" w:rsidRPr="00BD0761" w14:paraId="5884251D" w14:textId="77777777" w:rsidTr="00391083">
        <w:trPr>
          <w:gridAfter w:val="1"/>
          <w:wAfter w:w="13" w:type="dxa"/>
        </w:trPr>
        <w:tc>
          <w:tcPr>
            <w:tcW w:w="1595" w:type="dxa"/>
            <w:vMerge w:val="restart"/>
          </w:tcPr>
          <w:p w14:paraId="1F13687E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A/H1N1</w:t>
            </w:r>
          </w:p>
        </w:tc>
        <w:tc>
          <w:tcPr>
            <w:tcW w:w="1650" w:type="dxa"/>
          </w:tcPr>
          <w:p w14:paraId="469C6F9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 m- 17</w:t>
            </w:r>
          </w:p>
        </w:tc>
        <w:tc>
          <w:tcPr>
            <w:tcW w:w="2250" w:type="dxa"/>
          </w:tcPr>
          <w:p w14:paraId="7A72723C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80 (30, 95)</w:t>
            </w:r>
          </w:p>
        </w:tc>
        <w:tc>
          <w:tcPr>
            <w:tcW w:w="1890" w:type="dxa"/>
          </w:tcPr>
          <w:p w14:paraId="13955B57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76 (63, 84)</w:t>
            </w:r>
          </w:p>
        </w:tc>
        <w:tc>
          <w:tcPr>
            <w:tcW w:w="2160" w:type="dxa"/>
          </w:tcPr>
          <w:p w14:paraId="63DDCFA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78 (11, 94)</w:t>
            </w:r>
          </w:p>
        </w:tc>
        <w:tc>
          <w:tcPr>
            <w:tcW w:w="2160" w:type="dxa"/>
          </w:tcPr>
          <w:p w14:paraId="4F750D18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72 (56, 82)</w:t>
            </w:r>
          </w:p>
        </w:tc>
      </w:tr>
      <w:tr w:rsidR="00141932" w:rsidRPr="00BD0761" w14:paraId="5D74C9D3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6090A9BE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8CCC08E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18-49</w:t>
            </w:r>
          </w:p>
        </w:tc>
        <w:tc>
          <w:tcPr>
            <w:tcW w:w="2250" w:type="dxa"/>
          </w:tcPr>
          <w:p w14:paraId="5203DBF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38 (-16, 66)</w:t>
            </w:r>
          </w:p>
        </w:tc>
        <w:tc>
          <w:tcPr>
            <w:tcW w:w="1890" w:type="dxa"/>
          </w:tcPr>
          <w:p w14:paraId="791A0DB5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47 (18, 66)</w:t>
            </w:r>
          </w:p>
        </w:tc>
        <w:tc>
          <w:tcPr>
            <w:tcW w:w="2160" w:type="dxa"/>
          </w:tcPr>
          <w:p w14:paraId="778CD26F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39 (-23, 70)</w:t>
            </w:r>
          </w:p>
        </w:tc>
        <w:tc>
          <w:tcPr>
            <w:tcW w:w="2160" w:type="dxa"/>
          </w:tcPr>
          <w:p w14:paraId="7071EBE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36 (-6, 61)</w:t>
            </w:r>
          </w:p>
        </w:tc>
      </w:tr>
      <w:tr w:rsidR="00141932" w:rsidRPr="00BD0761" w14:paraId="5C718BE4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646F7EB0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45C1A61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50-64</w:t>
            </w:r>
          </w:p>
        </w:tc>
        <w:tc>
          <w:tcPr>
            <w:tcW w:w="2250" w:type="dxa"/>
          </w:tcPr>
          <w:p w14:paraId="7C6CB90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68 (12, 89)</w:t>
            </w:r>
          </w:p>
        </w:tc>
        <w:tc>
          <w:tcPr>
            <w:tcW w:w="1890" w:type="dxa"/>
          </w:tcPr>
          <w:p w14:paraId="7204224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33 (-24, 64)</w:t>
            </w:r>
          </w:p>
        </w:tc>
        <w:tc>
          <w:tcPr>
            <w:tcW w:w="2160" w:type="dxa"/>
          </w:tcPr>
          <w:p w14:paraId="23A4EA79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70 (10, 90)</w:t>
            </w:r>
          </w:p>
        </w:tc>
        <w:tc>
          <w:tcPr>
            <w:tcW w:w="2160" w:type="dxa"/>
          </w:tcPr>
          <w:p w14:paraId="08C3D93C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 (-110, 54)</w:t>
            </w:r>
          </w:p>
        </w:tc>
      </w:tr>
      <w:tr w:rsidR="00141932" w:rsidRPr="00BD0761" w14:paraId="4E477461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0B109368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5F3ADA3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65+</w:t>
            </w:r>
          </w:p>
        </w:tc>
        <w:tc>
          <w:tcPr>
            <w:tcW w:w="2250" w:type="dxa"/>
          </w:tcPr>
          <w:p w14:paraId="40590A2D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59 (-40, 88)</w:t>
            </w:r>
          </w:p>
        </w:tc>
        <w:tc>
          <w:tcPr>
            <w:tcW w:w="1890" w:type="dxa"/>
          </w:tcPr>
          <w:p w14:paraId="32E8308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28 (-61, 68)</w:t>
            </w:r>
          </w:p>
        </w:tc>
        <w:tc>
          <w:tcPr>
            <w:tcW w:w="2160" w:type="dxa"/>
          </w:tcPr>
          <w:p w14:paraId="109A45CC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59 (-74, 90)</w:t>
            </w:r>
          </w:p>
        </w:tc>
        <w:tc>
          <w:tcPr>
            <w:tcW w:w="2160" w:type="dxa"/>
          </w:tcPr>
          <w:p w14:paraId="097450A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11 (-160, 70)</w:t>
            </w:r>
          </w:p>
        </w:tc>
      </w:tr>
      <w:tr w:rsidR="00141932" w:rsidRPr="00BD0761" w14:paraId="48BEDEBB" w14:textId="77777777" w:rsidTr="00391083">
        <w:trPr>
          <w:gridAfter w:val="1"/>
          <w:wAfter w:w="13" w:type="dxa"/>
        </w:trPr>
        <w:tc>
          <w:tcPr>
            <w:tcW w:w="1595" w:type="dxa"/>
            <w:vMerge w:val="restart"/>
          </w:tcPr>
          <w:p w14:paraId="26489949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A/H3N2</w:t>
            </w:r>
          </w:p>
        </w:tc>
        <w:tc>
          <w:tcPr>
            <w:tcW w:w="1650" w:type="dxa"/>
          </w:tcPr>
          <w:p w14:paraId="4A2D5C83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 m- 17</w:t>
            </w:r>
          </w:p>
        </w:tc>
        <w:tc>
          <w:tcPr>
            <w:tcW w:w="2250" w:type="dxa"/>
          </w:tcPr>
          <w:p w14:paraId="4942E302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81 (48, 93)</w:t>
            </w:r>
          </w:p>
        </w:tc>
        <w:tc>
          <w:tcPr>
            <w:tcW w:w="1890" w:type="dxa"/>
          </w:tcPr>
          <w:p w14:paraId="260BA04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53 (31, 68)</w:t>
            </w:r>
          </w:p>
        </w:tc>
        <w:tc>
          <w:tcPr>
            <w:tcW w:w="2160" w:type="dxa"/>
          </w:tcPr>
          <w:p w14:paraId="271010B2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761">
              <w:rPr>
                <w:rFonts w:ascii="Arial" w:hAnsi="Arial" w:cs="Arial"/>
                <w:b/>
                <w:bCs/>
              </w:rPr>
              <w:t>78 (36, 93)</w:t>
            </w:r>
          </w:p>
        </w:tc>
        <w:tc>
          <w:tcPr>
            <w:tcW w:w="2160" w:type="dxa"/>
          </w:tcPr>
          <w:p w14:paraId="2E5D34C9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56 (33, 71)</w:t>
            </w:r>
          </w:p>
        </w:tc>
      </w:tr>
      <w:tr w:rsidR="00141932" w:rsidRPr="00BD0761" w14:paraId="364812AE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5D73925C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5C2B8E0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18-49</w:t>
            </w:r>
          </w:p>
        </w:tc>
        <w:tc>
          <w:tcPr>
            <w:tcW w:w="2250" w:type="dxa"/>
          </w:tcPr>
          <w:p w14:paraId="0A3B40F8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34 (-13, 61)</w:t>
            </w:r>
          </w:p>
        </w:tc>
        <w:tc>
          <w:tcPr>
            <w:tcW w:w="1890" w:type="dxa"/>
          </w:tcPr>
          <w:p w14:paraId="1E382A89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38 (14, 56)</w:t>
            </w:r>
          </w:p>
        </w:tc>
        <w:tc>
          <w:tcPr>
            <w:tcW w:w="2160" w:type="dxa"/>
          </w:tcPr>
          <w:p w14:paraId="6BC4855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26 (-35, 59)</w:t>
            </w:r>
          </w:p>
        </w:tc>
        <w:tc>
          <w:tcPr>
            <w:tcW w:w="2160" w:type="dxa"/>
          </w:tcPr>
          <w:p w14:paraId="6D3C1D97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36 (5, 57)</w:t>
            </w:r>
          </w:p>
        </w:tc>
      </w:tr>
      <w:tr w:rsidR="00141932" w:rsidRPr="00BD0761" w14:paraId="3FC13E37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06017B8D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01ED77A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50-64</w:t>
            </w:r>
          </w:p>
        </w:tc>
        <w:tc>
          <w:tcPr>
            <w:tcW w:w="2250" w:type="dxa"/>
          </w:tcPr>
          <w:p w14:paraId="0E13708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25 (-73, 67)</w:t>
            </w:r>
          </w:p>
        </w:tc>
        <w:tc>
          <w:tcPr>
            <w:tcW w:w="1890" w:type="dxa"/>
          </w:tcPr>
          <w:p w14:paraId="1AD0830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11 (-47, 47)</w:t>
            </w:r>
          </w:p>
        </w:tc>
        <w:tc>
          <w:tcPr>
            <w:tcW w:w="2160" w:type="dxa"/>
          </w:tcPr>
          <w:p w14:paraId="4C3F4C7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22 (-98, 70)</w:t>
            </w:r>
          </w:p>
        </w:tc>
        <w:tc>
          <w:tcPr>
            <w:tcW w:w="2160" w:type="dxa"/>
          </w:tcPr>
          <w:p w14:paraId="3364DEB9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38 (-20, 68)</w:t>
            </w:r>
          </w:p>
        </w:tc>
      </w:tr>
      <w:tr w:rsidR="00141932" w:rsidRPr="00BD0761" w14:paraId="73525231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737CAA1B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1096BDC1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65+</w:t>
            </w:r>
          </w:p>
        </w:tc>
        <w:tc>
          <w:tcPr>
            <w:tcW w:w="2250" w:type="dxa"/>
          </w:tcPr>
          <w:p w14:paraId="01FA56F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33 (-24, 64)</w:t>
            </w:r>
          </w:p>
        </w:tc>
        <w:tc>
          <w:tcPr>
            <w:tcW w:w="1890" w:type="dxa"/>
          </w:tcPr>
          <w:p w14:paraId="7BE781B2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22 (-51, 60)</w:t>
            </w:r>
          </w:p>
        </w:tc>
        <w:tc>
          <w:tcPr>
            <w:tcW w:w="2160" w:type="dxa"/>
          </w:tcPr>
          <w:p w14:paraId="7B677170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43 (-18, 72)</w:t>
            </w:r>
          </w:p>
        </w:tc>
        <w:tc>
          <w:tcPr>
            <w:tcW w:w="2160" w:type="dxa"/>
          </w:tcPr>
          <w:p w14:paraId="4A77DC7C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15 (-91, 62)</w:t>
            </w:r>
          </w:p>
        </w:tc>
      </w:tr>
      <w:tr w:rsidR="00141932" w:rsidRPr="00BD0761" w14:paraId="08CEE40F" w14:textId="77777777" w:rsidTr="00391083">
        <w:trPr>
          <w:gridAfter w:val="1"/>
          <w:wAfter w:w="13" w:type="dxa"/>
        </w:trPr>
        <w:tc>
          <w:tcPr>
            <w:tcW w:w="1595" w:type="dxa"/>
            <w:vMerge w:val="restart"/>
          </w:tcPr>
          <w:p w14:paraId="38281724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Influenza B</w:t>
            </w:r>
          </w:p>
        </w:tc>
        <w:tc>
          <w:tcPr>
            <w:tcW w:w="1650" w:type="dxa"/>
          </w:tcPr>
          <w:p w14:paraId="750C84EF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 m- 17</w:t>
            </w:r>
          </w:p>
        </w:tc>
        <w:tc>
          <w:tcPr>
            <w:tcW w:w="2250" w:type="dxa"/>
          </w:tcPr>
          <w:p w14:paraId="7C54C240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-8 (-147, 52)</w:t>
            </w:r>
          </w:p>
        </w:tc>
        <w:tc>
          <w:tcPr>
            <w:tcW w:w="1890" w:type="dxa"/>
          </w:tcPr>
          <w:p w14:paraId="5AAD142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67 (8, 88)</w:t>
            </w:r>
          </w:p>
        </w:tc>
        <w:tc>
          <w:tcPr>
            <w:tcW w:w="2160" w:type="dxa"/>
          </w:tcPr>
          <w:p w14:paraId="3CEADC3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-7 (-166, 57)</w:t>
            </w:r>
          </w:p>
        </w:tc>
        <w:tc>
          <w:tcPr>
            <w:tcW w:w="2160" w:type="dxa"/>
          </w:tcPr>
          <w:p w14:paraId="190FA8E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59 (-24, 87)</w:t>
            </w:r>
          </w:p>
        </w:tc>
      </w:tr>
      <w:tr w:rsidR="00141932" w:rsidRPr="00BD0761" w14:paraId="4BBD8084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040FD3E4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6E408D65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18-49</w:t>
            </w:r>
          </w:p>
        </w:tc>
        <w:tc>
          <w:tcPr>
            <w:tcW w:w="2250" w:type="dxa"/>
          </w:tcPr>
          <w:p w14:paraId="3D7D450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51 (-77, 87)</w:t>
            </w:r>
          </w:p>
        </w:tc>
        <w:tc>
          <w:tcPr>
            <w:tcW w:w="1890" w:type="dxa"/>
          </w:tcPr>
          <w:p w14:paraId="09CE797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82 (49, 94)</w:t>
            </w:r>
          </w:p>
        </w:tc>
        <w:tc>
          <w:tcPr>
            <w:tcW w:w="2160" w:type="dxa"/>
          </w:tcPr>
          <w:p w14:paraId="51165BC3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49 (-113, 88)</w:t>
            </w:r>
          </w:p>
        </w:tc>
        <w:tc>
          <w:tcPr>
            <w:tcW w:w="2160" w:type="dxa"/>
          </w:tcPr>
          <w:p w14:paraId="61CB3502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D0761">
              <w:rPr>
                <w:rFonts w:ascii="Arial" w:hAnsi="Arial" w:cs="Arial"/>
                <w:b/>
              </w:rPr>
              <w:t>81 (41, 94)</w:t>
            </w:r>
            <w:r w:rsidRPr="00F13ED2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141932" w:rsidRPr="00BD0761" w14:paraId="28535AD8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3FF82C48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EC7A850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50-64</w:t>
            </w:r>
          </w:p>
        </w:tc>
        <w:tc>
          <w:tcPr>
            <w:tcW w:w="2250" w:type="dxa"/>
          </w:tcPr>
          <w:p w14:paraId="3C90DCF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4 (-267, 75)</w:t>
            </w:r>
          </w:p>
        </w:tc>
        <w:tc>
          <w:tcPr>
            <w:tcW w:w="1890" w:type="dxa"/>
          </w:tcPr>
          <w:p w14:paraId="1C7958F4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23 (-90, 69)</w:t>
            </w:r>
          </w:p>
        </w:tc>
        <w:tc>
          <w:tcPr>
            <w:tcW w:w="2160" w:type="dxa"/>
          </w:tcPr>
          <w:p w14:paraId="76565A1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-34 (-484, 69)</w:t>
            </w:r>
          </w:p>
        </w:tc>
        <w:tc>
          <w:tcPr>
            <w:tcW w:w="2160" w:type="dxa"/>
          </w:tcPr>
          <w:p w14:paraId="69CAE8D6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68 (-19, 91)</w:t>
            </w:r>
            <w:r w:rsidRPr="00F13ED2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141932" w:rsidRPr="00BD0761" w14:paraId="21445756" w14:textId="77777777" w:rsidTr="00391083">
        <w:trPr>
          <w:gridAfter w:val="1"/>
          <w:wAfter w:w="13" w:type="dxa"/>
        </w:trPr>
        <w:tc>
          <w:tcPr>
            <w:tcW w:w="1595" w:type="dxa"/>
            <w:vMerge/>
          </w:tcPr>
          <w:p w14:paraId="20D0E909" w14:textId="77777777" w:rsidR="00141932" w:rsidRPr="00BD0761" w:rsidRDefault="00141932" w:rsidP="003910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0988CC93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65+</w:t>
            </w:r>
          </w:p>
        </w:tc>
        <w:tc>
          <w:tcPr>
            <w:tcW w:w="2250" w:type="dxa"/>
          </w:tcPr>
          <w:p w14:paraId="601CCFC2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-10 (-401, 76)</w:t>
            </w:r>
          </w:p>
        </w:tc>
        <w:tc>
          <w:tcPr>
            <w:tcW w:w="1890" w:type="dxa"/>
          </w:tcPr>
          <w:p w14:paraId="4C5B33B2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12 (-203, 74)</w:t>
            </w:r>
          </w:p>
        </w:tc>
        <w:tc>
          <w:tcPr>
            <w:tcW w:w="2160" w:type="dxa"/>
          </w:tcPr>
          <w:p w14:paraId="61DB14EB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3 (-484, 84)</w:t>
            </w:r>
          </w:p>
        </w:tc>
        <w:tc>
          <w:tcPr>
            <w:tcW w:w="2160" w:type="dxa"/>
          </w:tcPr>
          <w:p w14:paraId="2CBE72BC" w14:textId="77777777" w:rsidR="00141932" w:rsidRPr="00BD0761" w:rsidRDefault="00141932" w:rsidP="0039108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D0761">
              <w:rPr>
                <w:rFonts w:ascii="Arial" w:hAnsi="Arial" w:cs="Arial"/>
              </w:rPr>
              <w:t>-66 (-709, 66)</w:t>
            </w:r>
            <w:r w:rsidRPr="00F13ED2">
              <w:rPr>
                <w:rFonts w:ascii="Arial" w:hAnsi="Arial" w:cs="Arial"/>
                <w:vertAlign w:val="superscript"/>
              </w:rPr>
              <w:t>3</w:t>
            </w:r>
          </w:p>
        </w:tc>
      </w:tr>
    </w:tbl>
    <w:p w14:paraId="4D7E61C3" w14:textId="77777777" w:rsidR="000131F8" w:rsidRDefault="00141932">
      <w:bookmarkStart w:id="0" w:name="_GoBack"/>
      <w:bookmarkEnd w:id="0"/>
    </w:p>
    <w:sectPr w:rsidR="000131F8" w:rsidSect="001419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32"/>
    <w:rsid w:val="00094191"/>
    <w:rsid w:val="00141932"/>
    <w:rsid w:val="004A504E"/>
    <w:rsid w:val="006143C8"/>
    <w:rsid w:val="00957496"/>
    <w:rsid w:val="00AC32EC"/>
    <w:rsid w:val="00C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23C8"/>
  <w15:chartTrackingRefBased/>
  <w15:docId w15:val="{C9A367DF-5797-4F2D-8912-52E8C7A4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Nowalk</dc:creator>
  <cp:keywords/>
  <dc:description/>
  <cp:lastModifiedBy>Tricia Nowalk</cp:lastModifiedBy>
  <cp:revision>1</cp:revision>
  <dcterms:created xsi:type="dcterms:W3CDTF">2020-09-15T17:19:00Z</dcterms:created>
  <dcterms:modified xsi:type="dcterms:W3CDTF">2020-09-15T17:20:00Z</dcterms:modified>
</cp:coreProperties>
</file>