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41E53" w14:textId="52F49C5B" w:rsidR="001B31CB" w:rsidRDefault="00BE5D62" w:rsidP="00B94905">
      <w:r>
        <w:t>DOMAOAL NAMPHIA EID POC</w:t>
      </w:r>
    </w:p>
    <w:p w14:paraId="0BAC5452" w14:textId="77777777" w:rsidR="00BE5D62" w:rsidRDefault="00BE5D62" w:rsidP="00B94905"/>
    <w:p w14:paraId="6CA86C3A" w14:textId="46B8F840" w:rsidR="00875F11" w:rsidRDefault="0098097A" w:rsidP="00875F11">
      <w:r>
        <w:rPr>
          <w:b/>
        </w:rPr>
        <w:t>Supplemental Digital Content</w:t>
      </w:r>
      <w:r w:rsidRPr="00D85A60">
        <w:rPr>
          <w:b/>
        </w:rPr>
        <w:t xml:space="preserve"> </w:t>
      </w:r>
      <w:r w:rsidR="001B0102">
        <w:rPr>
          <w:b/>
        </w:rPr>
        <w:t>1</w:t>
      </w:r>
      <w:r>
        <w:rPr>
          <w:b/>
        </w:rPr>
        <w:t xml:space="preserve">. </w:t>
      </w:r>
      <w:r w:rsidRPr="00720E5B">
        <w:rPr>
          <w:bCs/>
        </w:rPr>
        <w:t xml:space="preserve">Validation of the Xpert HIV-1 Qual Assay for </w:t>
      </w:r>
      <w:r w:rsidR="007D7635">
        <w:rPr>
          <w:bCs/>
        </w:rPr>
        <w:t>s</w:t>
      </w:r>
      <w:r w:rsidRPr="00720E5B">
        <w:rPr>
          <w:bCs/>
        </w:rPr>
        <w:t xml:space="preserve">ensitivity and </w:t>
      </w:r>
      <w:r w:rsidR="007D7635">
        <w:rPr>
          <w:bCs/>
        </w:rPr>
        <w:t>r</w:t>
      </w:r>
      <w:r w:rsidRPr="00720E5B">
        <w:rPr>
          <w:bCs/>
        </w:rPr>
        <w:t xml:space="preserve">epeatability at the Namibia Institute of Pathology (NIP) </w:t>
      </w:r>
      <w:r w:rsidR="00850410">
        <w:rPr>
          <w:bCs/>
        </w:rPr>
        <w:t xml:space="preserve">using 32-member DTS validation panel prior to data collection </w:t>
      </w:r>
      <w:r w:rsidRPr="00720E5B">
        <w:rPr>
          <w:bCs/>
        </w:rPr>
        <w:t xml:space="preserve">for NAMPHIA. </w:t>
      </w:r>
      <w:r w:rsidR="00875F11">
        <w:fldChar w:fldCharType="begin"/>
      </w:r>
      <w:r w:rsidR="00875F11">
        <w:instrText xml:space="preserve"> LINK Excel.Sheet.12 "Book1" "Sheet1!R2C1:R7C6" \a \f 4 \h  \* MERGEFORMAT </w:instrText>
      </w:r>
      <w:r w:rsidR="00875F11">
        <w:fldChar w:fldCharType="separate"/>
      </w:r>
    </w:p>
    <w:tbl>
      <w:tblPr>
        <w:tblW w:w="11220" w:type="dxa"/>
        <w:tblLayout w:type="fixed"/>
        <w:tblLook w:val="04A0" w:firstRow="1" w:lastRow="0" w:firstColumn="1" w:lastColumn="0" w:noHBand="0" w:noVBand="1"/>
      </w:tblPr>
      <w:tblGrid>
        <w:gridCol w:w="2820"/>
        <w:gridCol w:w="1560"/>
        <w:gridCol w:w="3000"/>
        <w:gridCol w:w="1160"/>
        <w:gridCol w:w="1340"/>
        <w:gridCol w:w="1340"/>
      </w:tblGrid>
      <w:tr w:rsidR="00875F11" w:rsidRPr="00180555" w14:paraId="1B549873" w14:textId="77777777" w:rsidTr="00875F11">
        <w:trPr>
          <w:trHeight w:val="680"/>
        </w:trPr>
        <w:tc>
          <w:tcPr>
            <w:tcW w:w="2820" w:type="dxa"/>
            <w:tcBorders>
              <w:top w:val="single" w:sz="4" w:space="0" w:color="auto"/>
              <w:left w:val="nil"/>
              <w:bottom w:val="nil"/>
              <w:right w:val="nil"/>
            </w:tcBorders>
            <w:shd w:val="clear" w:color="auto" w:fill="auto"/>
            <w:noWrap/>
            <w:vAlign w:val="center"/>
            <w:hideMark/>
          </w:tcPr>
          <w:p w14:paraId="144CE419" w14:textId="77777777" w:rsidR="00875F11" w:rsidRPr="00180555" w:rsidRDefault="00875F11" w:rsidP="00875F11">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nil"/>
              <w:right w:val="nil"/>
            </w:tcBorders>
            <w:shd w:val="clear" w:color="auto" w:fill="auto"/>
            <w:noWrap/>
            <w:vAlign w:val="center"/>
            <w:hideMark/>
          </w:tcPr>
          <w:p w14:paraId="64D7480E" w14:textId="77777777" w:rsidR="00875F11" w:rsidRPr="00180555" w:rsidRDefault="00875F11" w:rsidP="00875F11">
            <w:pPr>
              <w:spacing w:after="0" w:line="240" w:lineRule="auto"/>
              <w:jc w:val="center"/>
              <w:rPr>
                <w:rFonts w:ascii="Times New Roman" w:eastAsia="Times New Roman" w:hAnsi="Times New Roman" w:cs="Times New Roman"/>
                <w:sz w:val="20"/>
                <w:szCs w:val="20"/>
              </w:rPr>
            </w:pPr>
          </w:p>
        </w:tc>
        <w:tc>
          <w:tcPr>
            <w:tcW w:w="3000" w:type="dxa"/>
            <w:tcBorders>
              <w:top w:val="single" w:sz="4" w:space="0" w:color="auto"/>
              <w:left w:val="nil"/>
              <w:bottom w:val="nil"/>
              <w:right w:val="nil"/>
            </w:tcBorders>
            <w:shd w:val="clear" w:color="auto" w:fill="auto"/>
            <w:noWrap/>
            <w:vAlign w:val="bottom"/>
            <w:hideMark/>
          </w:tcPr>
          <w:p w14:paraId="31F42B09" w14:textId="77777777" w:rsidR="00875F11" w:rsidRPr="00180555" w:rsidRDefault="00875F11" w:rsidP="00875F11">
            <w:pPr>
              <w:spacing w:after="0" w:line="240" w:lineRule="auto"/>
              <w:jc w:val="center"/>
              <w:rPr>
                <w:rFonts w:ascii="Times New Roman" w:eastAsia="Times New Roman" w:hAnsi="Times New Roman" w:cs="Times New Roman"/>
                <w:sz w:val="20"/>
                <w:szCs w:val="20"/>
              </w:rPr>
            </w:pPr>
          </w:p>
        </w:tc>
        <w:tc>
          <w:tcPr>
            <w:tcW w:w="3840" w:type="dxa"/>
            <w:gridSpan w:val="3"/>
            <w:tcBorders>
              <w:top w:val="single" w:sz="4" w:space="0" w:color="auto"/>
              <w:left w:val="nil"/>
              <w:bottom w:val="single" w:sz="4" w:space="0" w:color="auto"/>
              <w:right w:val="nil"/>
            </w:tcBorders>
            <w:shd w:val="clear" w:color="auto" w:fill="auto"/>
            <w:vAlign w:val="center"/>
            <w:hideMark/>
          </w:tcPr>
          <w:p w14:paraId="7F23CBF6"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 xml:space="preserve">Cycle Threshold Value </w:t>
            </w:r>
            <w:r w:rsidRPr="00180555">
              <w:rPr>
                <w:rFonts w:ascii="Calibri" w:eastAsia="Times New Roman" w:hAnsi="Calibri" w:cs="Calibri"/>
                <w:color w:val="000000"/>
              </w:rPr>
              <w:br/>
              <w:t>(Fluorescence Units)</w:t>
            </w:r>
          </w:p>
        </w:tc>
      </w:tr>
      <w:tr w:rsidR="00875F11" w:rsidRPr="00180555" w14:paraId="3ED3EC9D" w14:textId="77777777" w:rsidTr="00875F11">
        <w:trPr>
          <w:trHeight w:val="650"/>
        </w:trPr>
        <w:tc>
          <w:tcPr>
            <w:tcW w:w="2820" w:type="dxa"/>
            <w:tcBorders>
              <w:top w:val="nil"/>
              <w:left w:val="nil"/>
              <w:bottom w:val="single" w:sz="4" w:space="0" w:color="auto"/>
              <w:right w:val="nil"/>
            </w:tcBorders>
            <w:shd w:val="clear" w:color="auto" w:fill="auto"/>
            <w:hideMark/>
          </w:tcPr>
          <w:p w14:paraId="176945D4"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Validation Panel HIV-1 Viral Load (copies/mL)*</w:t>
            </w:r>
          </w:p>
        </w:tc>
        <w:tc>
          <w:tcPr>
            <w:tcW w:w="1560" w:type="dxa"/>
            <w:tcBorders>
              <w:top w:val="nil"/>
              <w:left w:val="nil"/>
              <w:bottom w:val="single" w:sz="4" w:space="0" w:color="auto"/>
              <w:right w:val="nil"/>
            </w:tcBorders>
            <w:shd w:val="clear" w:color="auto" w:fill="auto"/>
            <w:hideMark/>
          </w:tcPr>
          <w:p w14:paraId="3CA88585"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Number of Samples</w:t>
            </w:r>
          </w:p>
        </w:tc>
        <w:tc>
          <w:tcPr>
            <w:tcW w:w="3000" w:type="dxa"/>
            <w:tcBorders>
              <w:top w:val="nil"/>
              <w:left w:val="nil"/>
              <w:bottom w:val="single" w:sz="4" w:space="0" w:color="auto"/>
              <w:right w:val="nil"/>
            </w:tcBorders>
            <w:shd w:val="clear" w:color="auto" w:fill="auto"/>
            <w:hideMark/>
          </w:tcPr>
          <w:p w14:paraId="28171F4D"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Number Samples with Detected Result (% detected)</w:t>
            </w:r>
          </w:p>
        </w:tc>
        <w:tc>
          <w:tcPr>
            <w:tcW w:w="1160" w:type="dxa"/>
            <w:tcBorders>
              <w:top w:val="single" w:sz="4" w:space="0" w:color="auto"/>
              <w:left w:val="nil"/>
              <w:bottom w:val="single" w:sz="4" w:space="0" w:color="auto"/>
              <w:right w:val="nil"/>
            </w:tcBorders>
            <w:shd w:val="clear" w:color="auto" w:fill="auto"/>
            <w:hideMark/>
          </w:tcPr>
          <w:p w14:paraId="1A189A9A"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Mean</w:t>
            </w:r>
          </w:p>
        </w:tc>
        <w:tc>
          <w:tcPr>
            <w:tcW w:w="1340" w:type="dxa"/>
            <w:tcBorders>
              <w:top w:val="single" w:sz="4" w:space="0" w:color="auto"/>
              <w:left w:val="nil"/>
              <w:bottom w:val="single" w:sz="4" w:space="0" w:color="auto"/>
              <w:right w:val="nil"/>
            </w:tcBorders>
            <w:shd w:val="clear" w:color="auto" w:fill="auto"/>
            <w:hideMark/>
          </w:tcPr>
          <w:p w14:paraId="3CEFC051"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Range</w:t>
            </w:r>
          </w:p>
        </w:tc>
        <w:tc>
          <w:tcPr>
            <w:tcW w:w="1340" w:type="dxa"/>
            <w:tcBorders>
              <w:top w:val="single" w:sz="4" w:space="0" w:color="auto"/>
              <w:left w:val="nil"/>
              <w:bottom w:val="single" w:sz="4" w:space="0" w:color="auto"/>
              <w:right w:val="nil"/>
            </w:tcBorders>
            <w:shd w:val="clear" w:color="auto" w:fill="auto"/>
            <w:hideMark/>
          </w:tcPr>
          <w:p w14:paraId="54B1AA02"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Standard Deviation</w:t>
            </w:r>
          </w:p>
        </w:tc>
      </w:tr>
      <w:tr w:rsidR="00875F11" w:rsidRPr="00180555" w14:paraId="3CE57A26" w14:textId="77777777" w:rsidTr="00875F11">
        <w:trPr>
          <w:trHeight w:val="290"/>
        </w:trPr>
        <w:tc>
          <w:tcPr>
            <w:tcW w:w="2820" w:type="dxa"/>
            <w:tcBorders>
              <w:top w:val="single" w:sz="4" w:space="0" w:color="auto"/>
              <w:left w:val="nil"/>
              <w:bottom w:val="nil"/>
              <w:right w:val="nil"/>
            </w:tcBorders>
            <w:shd w:val="clear" w:color="auto" w:fill="auto"/>
            <w:vAlign w:val="center"/>
            <w:hideMark/>
          </w:tcPr>
          <w:p w14:paraId="63290D5D"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301267</w:t>
            </w:r>
          </w:p>
        </w:tc>
        <w:tc>
          <w:tcPr>
            <w:tcW w:w="1560" w:type="dxa"/>
            <w:tcBorders>
              <w:top w:val="single" w:sz="4" w:space="0" w:color="auto"/>
              <w:left w:val="nil"/>
              <w:bottom w:val="nil"/>
              <w:right w:val="nil"/>
            </w:tcBorders>
            <w:shd w:val="clear" w:color="auto" w:fill="auto"/>
            <w:vAlign w:val="center"/>
            <w:hideMark/>
          </w:tcPr>
          <w:p w14:paraId="38F289D1"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8</w:t>
            </w:r>
          </w:p>
        </w:tc>
        <w:tc>
          <w:tcPr>
            <w:tcW w:w="3000" w:type="dxa"/>
            <w:tcBorders>
              <w:top w:val="single" w:sz="4" w:space="0" w:color="auto"/>
              <w:left w:val="nil"/>
              <w:bottom w:val="nil"/>
              <w:right w:val="nil"/>
            </w:tcBorders>
            <w:shd w:val="clear" w:color="auto" w:fill="auto"/>
            <w:vAlign w:val="center"/>
            <w:hideMark/>
          </w:tcPr>
          <w:p w14:paraId="4B9DF962"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8 (100%)</w:t>
            </w:r>
          </w:p>
        </w:tc>
        <w:tc>
          <w:tcPr>
            <w:tcW w:w="1160" w:type="dxa"/>
            <w:tcBorders>
              <w:top w:val="single" w:sz="4" w:space="0" w:color="auto"/>
              <w:left w:val="nil"/>
              <w:bottom w:val="nil"/>
              <w:right w:val="nil"/>
            </w:tcBorders>
            <w:shd w:val="clear" w:color="auto" w:fill="auto"/>
            <w:vAlign w:val="center"/>
            <w:hideMark/>
          </w:tcPr>
          <w:p w14:paraId="0674F202"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29.9</w:t>
            </w:r>
          </w:p>
        </w:tc>
        <w:tc>
          <w:tcPr>
            <w:tcW w:w="1340" w:type="dxa"/>
            <w:tcBorders>
              <w:top w:val="single" w:sz="4" w:space="0" w:color="auto"/>
              <w:left w:val="nil"/>
              <w:bottom w:val="nil"/>
              <w:right w:val="nil"/>
            </w:tcBorders>
            <w:shd w:val="clear" w:color="auto" w:fill="auto"/>
            <w:vAlign w:val="center"/>
            <w:hideMark/>
          </w:tcPr>
          <w:p w14:paraId="4F74DC31"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29.2 – 30.5</w:t>
            </w:r>
          </w:p>
        </w:tc>
        <w:tc>
          <w:tcPr>
            <w:tcW w:w="1340" w:type="dxa"/>
            <w:tcBorders>
              <w:top w:val="single" w:sz="4" w:space="0" w:color="auto"/>
              <w:left w:val="nil"/>
              <w:bottom w:val="nil"/>
              <w:right w:val="nil"/>
            </w:tcBorders>
            <w:shd w:val="clear" w:color="auto" w:fill="auto"/>
            <w:vAlign w:val="center"/>
            <w:hideMark/>
          </w:tcPr>
          <w:p w14:paraId="513016BF"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0.4</w:t>
            </w:r>
          </w:p>
        </w:tc>
      </w:tr>
      <w:tr w:rsidR="00875F11" w:rsidRPr="00180555" w14:paraId="023D835F" w14:textId="77777777" w:rsidTr="00875F11">
        <w:trPr>
          <w:trHeight w:val="290"/>
        </w:trPr>
        <w:tc>
          <w:tcPr>
            <w:tcW w:w="2820" w:type="dxa"/>
            <w:tcBorders>
              <w:top w:val="nil"/>
              <w:left w:val="nil"/>
              <w:bottom w:val="nil"/>
              <w:right w:val="nil"/>
            </w:tcBorders>
            <w:shd w:val="clear" w:color="auto" w:fill="auto"/>
            <w:vAlign w:val="center"/>
            <w:hideMark/>
          </w:tcPr>
          <w:p w14:paraId="4A8BD8B3"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18941</w:t>
            </w:r>
          </w:p>
        </w:tc>
        <w:tc>
          <w:tcPr>
            <w:tcW w:w="1560" w:type="dxa"/>
            <w:tcBorders>
              <w:top w:val="nil"/>
              <w:left w:val="nil"/>
              <w:bottom w:val="nil"/>
              <w:right w:val="nil"/>
            </w:tcBorders>
            <w:shd w:val="clear" w:color="auto" w:fill="auto"/>
            <w:vAlign w:val="center"/>
            <w:hideMark/>
          </w:tcPr>
          <w:p w14:paraId="72051D25"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8</w:t>
            </w:r>
          </w:p>
        </w:tc>
        <w:tc>
          <w:tcPr>
            <w:tcW w:w="3000" w:type="dxa"/>
            <w:tcBorders>
              <w:top w:val="nil"/>
              <w:left w:val="nil"/>
              <w:bottom w:val="nil"/>
              <w:right w:val="nil"/>
            </w:tcBorders>
            <w:shd w:val="clear" w:color="auto" w:fill="auto"/>
            <w:vAlign w:val="center"/>
            <w:hideMark/>
          </w:tcPr>
          <w:p w14:paraId="493C17A4"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8 (100%)</w:t>
            </w:r>
          </w:p>
        </w:tc>
        <w:tc>
          <w:tcPr>
            <w:tcW w:w="1160" w:type="dxa"/>
            <w:tcBorders>
              <w:top w:val="nil"/>
              <w:left w:val="nil"/>
              <w:bottom w:val="nil"/>
              <w:right w:val="nil"/>
            </w:tcBorders>
            <w:shd w:val="clear" w:color="auto" w:fill="auto"/>
            <w:vAlign w:val="center"/>
            <w:hideMark/>
          </w:tcPr>
          <w:p w14:paraId="2163CA84"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34.7</w:t>
            </w:r>
          </w:p>
        </w:tc>
        <w:tc>
          <w:tcPr>
            <w:tcW w:w="1340" w:type="dxa"/>
            <w:tcBorders>
              <w:top w:val="nil"/>
              <w:left w:val="nil"/>
              <w:bottom w:val="nil"/>
              <w:right w:val="nil"/>
            </w:tcBorders>
            <w:shd w:val="clear" w:color="auto" w:fill="auto"/>
            <w:vAlign w:val="center"/>
            <w:hideMark/>
          </w:tcPr>
          <w:p w14:paraId="0C5CFEED"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34.3 – 35.1</w:t>
            </w:r>
          </w:p>
        </w:tc>
        <w:tc>
          <w:tcPr>
            <w:tcW w:w="1340" w:type="dxa"/>
            <w:tcBorders>
              <w:top w:val="nil"/>
              <w:left w:val="nil"/>
              <w:bottom w:val="nil"/>
              <w:right w:val="nil"/>
            </w:tcBorders>
            <w:shd w:val="clear" w:color="auto" w:fill="auto"/>
            <w:vAlign w:val="center"/>
            <w:hideMark/>
          </w:tcPr>
          <w:p w14:paraId="66AC7CD2"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0.3</w:t>
            </w:r>
          </w:p>
        </w:tc>
      </w:tr>
      <w:tr w:rsidR="00875F11" w:rsidRPr="00180555" w14:paraId="2CCB18EC" w14:textId="77777777" w:rsidTr="00875F11">
        <w:trPr>
          <w:trHeight w:val="290"/>
        </w:trPr>
        <w:tc>
          <w:tcPr>
            <w:tcW w:w="2820" w:type="dxa"/>
            <w:tcBorders>
              <w:top w:val="nil"/>
              <w:left w:val="nil"/>
              <w:bottom w:val="nil"/>
              <w:right w:val="nil"/>
            </w:tcBorders>
            <w:shd w:val="clear" w:color="auto" w:fill="auto"/>
            <w:vAlign w:val="center"/>
            <w:hideMark/>
          </w:tcPr>
          <w:p w14:paraId="0CE58963"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7311</w:t>
            </w:r>
          </w:p>
        </w:tc>
        <w:tc>
          <w:tcPr>
            <w:tcW w:w="1560" w:type="dxa"/>
            <w:tcBorders>
              <w:top w:val="nil"/>
              <w:left w:val="nil"/>
              <w:bottom w:val="nil"/>
              <w:right w:val="nil"/>
            </w:tcBorders>
            <w:shd w:val="clear" w:color="auto" w:fill="auto"/>
            <w:vAlign w:val="center"/>
            <w:hideMark/>
          </w:tcPr>
          <w:p w14:paraId="5CD46572"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8</w:t>
            </w:r>
          </w:p>
        </w:tc>
        <w:tc>
          <w:tcPr>
            <w:tcW w:w="3000" w:type="dxa"/>
            <w:tcBorders>
              <w:top w:val="nil"/>
              <w:left w:val="nil"/>
              <w:bottom w:val="nil"/>
              <w:right w:val="nil"/>
            </w:tcBorders>
            <w:shd w:val="clear" w:color="auto" w:fill="auto"/>
            <w:vAlign w:val="center"/>
            <w:hideMark/>
          </w:tcPr>
          <w:p w14:paraId="5B44A603"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8 (100%)</w:t>
            </w:r>
          </w:p>
        </w:tc>
        <w:tc>
          <w:tcPr>
            <w:tcW w:w="1160" w:type="dxa"/>
            <w:tcBorders>
              <w:top w:val="nil"/>
              <w:left w:val="nil"/>
              <w:bottom w:val="nil"/>
              <w:right w:val="nil"/>
            </w:tcBorders>
            <w:shd w:val="clear" w:color="auto" w:fill="auto"/>
            <w:vAlign w:val="center"/>
            <w:hideMark/>
          </w:tcPr>
          <w:p w14:paraId="73A1A950"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35.8</w:t>
            </w:r>
          </w:p>
        </w:tc>
        <w:tc>
          <w:tcPr>
            <w:tcW w:w="1340" w:type="dxa"/>
            <w:tcBorders>
              <w:top w:val="nil"/>
              <w:left w:val="nil"/>
              <w:bottom w:val="nil"/>
              <w:right w:val="nil"/>
            </w:tcBorders>
            <w:shd w:val="clear" w:color="auto" w:fill="auto"/>
            <w:vAlign w:val="center"/>
            <w:hideMark/>
          </w:tcPr>
          <w:p w14:paraId="1BE9554E"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35.4 – 36.4</w:t>
            </w:r>
          </w:p>
        </w:tc>
        <w:tc>
          <w:tcPr>
            <w:tcW w:w="1340" w:type="dxa"/>
            <w:tcBorders>
              <w:top w:val="nil"/>
              <w:left w:val="nil"/>
              <w:bottom w:val="nil"/>
              <w:right w:val="nil"/>
            </w:tcBorders>
            <w:shd w:val="clear" w:color="auto" w:fill="auto"/>
            <w:vAlign w:val="center"/>
            <w:hideMark/>
          </w:tcPr>
          <w:p w14:paraId="617A52E5"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0.3</w:t>
            </w:r>
          </w:p>
        </w:tc>
      </w:tr>
      <w:tr w:rsidR="00875F11" w:rsidRPr="00180555" w14:paraId="66884D3A" w14:textId="77777777" w:rsidTr="00875F11">
        <w:trPr>
          <w:trHeight w:val="300"/>
        </w:trPr>
        <w:tc>
          <w:tcPr>
            <w:tcW w:w="2820" w:type="dxa"/>
            <w:tcBorders>
              <w:top w:val="nil"/>
              <w:left w:val="nil"/>
              <w:bottom w:val="single" w:sz="8" w:space="0" w:color="auto"/>
              <w:right w:val="nil"/>
            </w:tcBorders>
            <w:shd w:val="clear" w:color="auto" w:fill="auto"/>
            <w:vAlign w:val="center"/>
            <w:hideMark/>
          </w:tcPr>
          <w:p w14:paraId="0687E7A3"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0</w:t>
            </w:r>
          </w:p>
        </w:tc>
        <w:tc>
          <w:tcPr>
            <w:tcW w:w="1560" w:type="dxa"/>
            <w:tcBorders>
              <w:top w:val="nil"/>
              <w:left w:val="nil"/>
              <w:bottom w:val="single" w:sz="8" w:space="0" w:color="auto"/>
              <w:right w:val="nil"/>
            </w:tcBorders>
            <w:shd w:val="clear" w:color="auto" w:fill="auto"/>
            <w:vAlign w:val="center"/>
            <w:hideMark/>
          </w:tcPr>
          <w:p w14:paraId="26CDF9C9"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8</w:t>
            </w:r>
          </w:p>
        </w:tc>
        <w:tc>
          <w:tcPr>
            <w:tcW w:w="3000" w:type="dxa"/>
            <w:tcBorders>
              <w:top w:val="nil"/>
              <w:left w:val="nil"/>
              <w:bottom w:val="single" w:sz="8" w:space="0" w:color="auto"/>
              <w:right w:val="nil"/>
            </w:tcBorders>
            <w:shd w:val="clear" w:color="auto" w:fill="auto"/>
            <w:vAlign w:val="center"/>
            <w:hideMark/>
          </w:tcPr>
          <w:p w14:paraId="46F455E2"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0</w:t>
            </w:r>
          </w:p>
        </w:tc>
        <w:tc>
          <w:tcPr>
            <w:tcW w:w="1160" w:type="dxa"/>
            <w:tcBorders>
              <w:top w:val="nil"/>
              <w:left w:val="nil"/>
              <w:bottom w:val="single" w:sz="8" w:space="0" w:color="auto"/>
              <w:right w:val="nil"/>
            </w:tcBorders>
            <w:shd w:val="clear" w:color="auto" w:fill="auto"/>
            <w:vAlign w:val="center"/>
            <w:hideMark/>
          </w:tcPr>
          <w:p w14:paraId="268F8BFB"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NA</w:t>
            </w:r>
          </w:p>
        </w:tc>
        <w:tc>
          <w:tcPr>
            <w:tcW w:w="1340" w:type="dxa"/>
            <w:tcBorders>
              <w:top w:val="nil"/>
              <w:left w:val="nil"/>
              <w:bottom w:val="single" w:sz="8" w:space="0" w:color="auto"/>
              <w:right w:val="nil"/>
            </w:tcBorders>
            <w:shd w:val="clear" w:color="auto" w:fill="auto"/>
            <w:vAlign w:val="center"/>
            <w:hideMark/>
          </w:tcPr>
          <w:p w14:paraId="6BF9DD98"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0.0 – 0.0</w:t>
            </w:r>
          </w:p>
        </w:tc>
        <w:tc>
          <w:tcPr>
            <w:tcW w:w="1340" w:type="dxa"/>
            <w:tcBorders>
              <w:top w:val="nil"/>
              <w:left w:val="nil"/>
              <w:bottom w:val="single" w:sz="8" w:space="0" w:color="auto"/>
              <w:right w:val="nil"/>
            </w:tcBorders>
            <w:shd w:val="clear" w:color="auto" w:fill="auto"/>
            <w:vAlign w:val="center"/>
            <w:hideMark/>
          </w:tcPr>
          <w:p w14:paraId="6BB70002" w14:textId="77777777" w:rsidR="00875F11" w:rsidRPr="00180555" w:rsidRDefault="00875F11" w:rsidP="00875F11">
            <w:pPr>
              <w:spacing w:after="0" w:line="240" w:lineRule="auto"/>
              <w:jc w:val="center"/>
              <w:rPr>
                <w:rFonts w:ascii="Calibri" w:eastAsia="Times New Roman" w:hAnsi="Calibri" w:cs="Calibri"/>
                <w:color w:val="000000"/>
              </w:rPr>
            </w:pPr>
            <w:r w:rsidRPr="00180555">
              <w:rPr>
                <w:rFonts w:ascii="Calibri" w:eastAsia="Times New Roman" w:hAnsi="Calibri" w:cs="Calibri"/>
                <w:color w:val="000000"/>
              </w:rPr>
              <w:t>NA</w:t>
            </w:r>
          </w:p>
        </w:tc>
      </w:tr>
    </w:tbl>
    <w:p w14:paraId="160797B1" w14:textId="77777777" w:rsidR="00875F11" w:rsidRPr="00A359B6" w:rsidRDefault="00875F11" w:rsidP="00875F11">
      <w:pPr>
        <w:rPr>
          <w:b/>
        </w:rPr>
      </w:pPr>
      <w:r>
        <w:rPr>
          <w:b/>
        </w:rPr>
        <w:fldChar w:fldCharType="end"/>
      </w:r>
      <w:r w:rsidRPr="00A359B6">
        <w:rPr>
          <w:rFonts w:ascii="Calibri" w:eastAsia="Times New Roman" w:hAnsi="Calibri" w:cs="Calibri"/>
          <w:color w:val="000000"/>
        </w:rPr>
        <w:t>*Viral load of DTS used for validation determined by Roche CAP/CTM instrument at CDC Atlanta</w:t>
      </w:r>
    </w:p>
    <w:p w14:paraId="3C53312D" w14:textId="77777777" w:rsidR="00875F11" w:rsidRDefault="00875F11" w:rsidP="00875F11">
      <w:pPr>
        <w:rPr>
          <w:b/>
        </w:rPr>
      </w:pPr>
    </w:p>
    <w:p w14:paraId="0CCB41CF" w14:textId="77777777" w:rsidR="00875F11" w:rsidRDefault="00875F11" w:rsidP="00CB3059">
      <w:pPr>
        <w:rPr>
          <w:b/>
        </w:rPr>
      </w:pPr>
    </w:p>
    <w:p w14:paraId="2A8182DF" w14:textId="77777777" w:rsidR="005926FB" w:rsidRDefault="005926FB">
      <w:pPr>
        <w:rPr>
          <w:b/>
        </w:rPr>
        <w:sectPr w:rsidR="005926FB" w:rsidSect="005926FB">
          <w:pgSz w:w="15840" w:h="12240" w:orient="landscape"/>
          <w:pgMar w:top="1080" w:right="1080" w:bottom="1080" w:left="1080" w:header="720" w:footer="720" w:gutter="0"/>
          <w:cols w:space="720"/>
          <w:docGrid w:linePitch="360"/>
        </w:sectPr>
      </w:pPr>
    </w:p>
    <w:p w14:paraId="67B7F52F" w14:textId="77777777" w:rsidR="005926FB" w:rsidRDefault="005926FB" w:rsidP="005926FB">
      <w:r>
        <w:rPr>
          <w:b/>
        </w:rPr>
        <w:lastRenderedPageBreak/>
        <w:t>Supplemental Digital Content</w:t>
      </w:r>
      <w:r w:rsidRPr="00D85A60">
        <w:rPr>
          <w:b/>
        </w:rPr>
        <w:t xml:space="preserve"> </w:t>
      </w:r>
      <w:r>
        <w:rPr>
          <w:b/>
        </w:rPr>
        <w:t>2</w:t>
      </w:r>
      <w:r w:rsidRPr="00D85A60">
        <w:rPr>
          <w:b/>
        </w:rPr>
        <w:t>.</w:t>
      </w:r>
      <w:r>
        <w:t xml:space="preserve"> Map of NAMPHIA Laboratory Locations</w:t>
      </w:r>
    </w:p>
    <w:p w14:paraId="1745E94A" w14:textId="77777777" w:rsidR="005926FB" w:rsidRDefault="005926FB" w:rsidP="005926FB">
      <w:r>
        <w:t xml:space="preserve">The map of Namibia shows the location of the 18 satellite laboratories used in NAMPHIA. The 12 stationary satellite laboratory locations are shown in red. The mobile satellite laboratory locations are shown in blue. Participant specimens were collected in the field and transported to the closest satellite laboratory location for processing and Xpert EID Testing. There were a maximum of five satellite labs operational at one time. NIP in Windhoek served as the central laboratory and a satellite laboratory for the survey and is shown in green. NIP is also the location were EID testing is performed in the national HIV testing program using the Roche </w:t>
      </w:r>
      <w:r w:rsidRPr="00720E5B">
        <w:t>CAP/CTM</w:t>
      </w:r>
      <w:r>
        <w:t xml:space="preserve"> platform. </w:t>
      </w:r>
    </w:p>
    <w:p w14:paraId="70136DDB" w14:textId="77777777" w:rsidR="005926FB" w:rsidRDefault="005926FB" w:rsidP="005926FB">
      <w:r>
        <w:rPr>
          <w:noProof/>
        </w:rPr>
        <w:drawing>
          <wp:inline distT="0" distB="0" distL="0" distR="0" wp14:anchorId="7271A271" wp14:editId="0C71C416">
            <wp:extent cx="5746652" cy="5085717"/>
            <wp:effectExtent l="0" t="0" r="6985" b="63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789567" cy="5123696"/>
                    </a:xfrm>
                    <a:prstGeom prst="rect">
                      <a:avLst/>
                    </a:prstGeom>
                  </pic:spPr>
                </pic:pic>
              </a:graphicData>
            </a:graphic>
          </wp:inline>
        </w:drawing>
      </w:r>
    </w:p>
    <w:p w14:paraId="346A70AE" w14:textId="77777777" w:rsidR="005926FB" w:rsidRDefault="005926FB" w:rsidP="005926FB">
      <w:pPr>
        <w:spacing w:line="480" w:lineRule="auto"/>
      </w:pPr>
    </w:p>
    <w:p w14:paraId="504AC332" w14:textId="77777777" w:rsidR="005926FB" w:rsidRDefault="005926FB">
      <w:pPr>
        <w:rPr>
          <w:b/>
        </w:rPr>
        <w:sectPr w:rsidR="005926FB" w:rsidSect="005926FB">
          <w:pgSz w:w="12240" w:h="15840"/>
          <w:pgMar w:top="1080" w:right="1080" w:bottom="1080" w:left="1080" w:header="720" w:footer="720" w:gutter="0"/>
          <w:cols w:space="720"/>
          <w:docGrid w:linePitch="360"/>
        </w:sectPr>
      </w:pPr>
    </w:p>
    <w:p w14:paraId="070E9B87" w14:textId="77777777" w:rsidR="005926FB" w:rsidRDefault="005926FB" w:rsidP="005926FB">
      <w:pPr>
        <w:rPr>
          <w:bCs/>
        </w:rPr>
      </w:pPr>
      <w:bookmarkStart w:id="0" w:name="_GoBack"/>
      <w:bookmarkEnd w:id="0"/>
      <w:r>
        <w:rPr>
          <w:b/>
        </w:rPr>
        <w:lastRenderedPageBreak/>
        <w:t>Supplemental Digital Content</w:t>
      </w:r>
      <w:r w:rsidRPr="00D85A60">
        <w:rPr>
          <w:b/>
        </w:rPr>
        <w:t xml:space="preserve"> </w:t>
      </w:r>
      <w:r>
        <w:rPr>
          <w:b/>
        </w:rPr>
        <w:t xml:space="preserve">3. </w:t>
      </w:r>
      <w:r>
        <w:rPr>
          <w:bCs/>
        </w:rPr>
        <w:t xml:space="preserve">Training results on Xpert HIV-1 Qual Assay using a blinded 3-member DTS competency panel for satellite laboratory staff trained for NAMPHIA. </w:t>
      </w:r>
    </w:p>
    <w:tbl>
      <w:tblPr>
        <w:tblStyle w:val="TableGrid"/>
        <w:tblW w:w="0" w:type="auto"/>
        <w:tblLook w:val="04A0" w:firstRow="1" w:lastRow="0" w:firstColumn="1" w:lastColumn="0" w:noHBand="0" w:noVBand="1"/>
      </w:tblPr>
      <w:tblGrid>
        <w:gridCol w:w="3055"/>
        <w:gridCol w:w="2340"/>
        <w:gridCol w:w="2340"/>
        <w:gridCol w:w="2335"/>
      </w:tblGrid>
      <w:tr w:rsidR="005926FB" w14:paraId="2689A949" w14:textId="77777777" w:rsidTr="00F429B7">
        <w:tc>
          <w:tcPr>
            <w:tcW w:w="3055" w:type="dxa"/>
          </w:tcPr>
          <w:p w14:paraId="56713A85" w14:textId="77777777" w:rsidR="005926FB" w:rsidRPr="001B0102" w:rsidRDefault="005926FB" w:rsidP="00F429B7">
            <w:pPr>
              <w:rPr>
                <w:b/>
              </w:rPr>
            </w:pPr>
            <w:r w:rsidRPr="001B0102">
              <w:rPr>
                <w:b/>
              </w:rPr>
              <w:t>Characteristics</w:t>
            </w:r>
          </w:p>
        </w:tc>
        <w:tc>
          <w:tcPr>
            <w:tcW w:w="2340" w:type="dxa"/>
          </w:tcPr>
          <w:p w14:paraId="50DEEE29" w14:textId="77777777" w:rsidR="005926FB" w:rsidRDefault="005926FB" w:rsidP="00F429B7">
            <w:pPr>
              <w:rPr>
                <w:b/>
              </w:rPr>
            </w:pPr>
            <w:r w:rsidRPr="001B0102">
              <w:rPr>
                <w:b/>
              </w:rPr>
              <w:t xml:space="preserve">Competency </w:t>
            </w:r>
            <w:r>
              <w:rPr>
                <w:b/>
              </w:rPr>
              <w:t xml:space="preserve">Sample </w:t>
            </w:r>
            <w:r w:rsidRPr="001B0102">
              <w:rPr>
                <w:b/>
              </w:rPr>
              <w:t xml:space="preserve">1 </w:t>
            </w:r>
          </w:p>
          <w:p w14:paraId="13637FAD" w14:textId="77777777" w:rsidR="005926FB" w:rsidRPr="001B0102" w:rsidRDefault="005926FB" w:rsidP="00F429B7">
            <w:pPr>
              <w:rPr>
                <w:b/>
              </w:rPr>
            </w:pPr>
            <w:r w:rsidRPr="001B0102">
              <w:rPr>
                <w:b/>
              </w:rPr>
              <w:t>(VL = 301267 cp/mL)</w:t>
            </w:r>
          </w:p>
        </w:tc>
        <w:tc>
          <w:tcPr>
            <w:tcW w:w="2340" w:type="dxa"/>
          </w:tcPr>
          <w:p w14:paraId="6B25CF16" w14:textId="77777777" w:rsidR="005926FB" w:rsidRDefault="005926FB" w:rsidP="00F429B7">
            <w:pPr>
              <w:rPr>
                <w:b/>
              </w:rPr>
            </w:pPr>
            <w:r w:rsidRPr="001B0102">
              <w:rPr>
                <w:b/>
              </w:rPr>
              <w:t xml:space="preserve">Competency </w:t>
            </w:r>
            <w:r>
              <w:rPr>
                <w:b/>
              </w:rPr>
              <w:t xml:space="preserve">Sample </w:t>
            </w:r>
            <w:r w:rsidRPr="001B0102">
              <w:rPr>
                <w:b/>
              </w:rPr>
              <w:t xml:space="preserve">2 </w:t>
            </w:r>
          </w:p>
          <w:p w14:paraId="24866486" w14:textId="77777777" w:rsidR="005926FB" w:rsidRPr="001B0102" w:rsidRDefault="005926FB" w:rsidP="00F429B7">
            <w:pPr>
              <w:rPr>
                <w:b/>
              </w:rPr>
            </w:pPr>
            <w:r w:rsidRPr="001B0102">
              <w:rPr>
                <w:b/>
              </w:rPr>
              <w:t>(VL = 7311 cp/mL)</w:t>
            </w:r>
          </w:p>
        </w:tc>
        <w:tc>
          <w:tcPr>
            <w:tcW w:w="2335" w:type="dxa"/>
          </w:tcPr>
          <w:p w14:paraId="52CB20F3" w14:textId="77777777" w:rsidR="005926FB" w:rsidRDefault="005926FB" w:rsidP="00F429B7">
            <w:pPr>
              <w:rPr>
                <w:b/>
              </w:rPr>
            </w:pPr>
            <w:r w:rsidRPr="001B0102">
              <w:rPr>
                <w:b/>
              </w:rPr>
              <w:t xml:space="preserve">Competency </w:t>
            </w:r>
            <w:r>
              <w:rPr>
                <w:b/>
              </w:rPr>
              <w:t xml:space="preserve">Sample </w:t>
            </w:r>
            <w:r w:rsidRPr="001B0102">
              <w:rPr>
                <w:b/>
              </w:rPr>
              <w:t xml:space="preserve">3 </w:t>
            </w:r>
          </w:p>
          <w:p w14:paraId="55BBF3ED" w14:textId="77777777" w:rsidR="005926FB" w:rsidRPr="001B0102" w:rsidRDefault="005926FB" w:rsidP="00F429B7">
            <w:pPr>
              <w:rPr>
                <w:b/>
              </w:rPr>
            </w:pPr>
            <w:r w:rsidRPr="001B0102">
              <w:rPr>
                <w:b/>
              </w:rPr>
              <w:t>(VL = 0 cp/mL)</w:t>
            </w:r>
          </w:p>
        </w:tc>
      </w:tr>
      <w:tr w:rsidR="005926FB" w14:paraId="123ACF83" w14:textId="77777777" w:rsidTr="00F429B7">
        <w:tc>
          <w:tcPr>
            <w:tcW w:w="3055" w:type="dxa"/>
          </w:tcPr>
          <w:p w14:paraId="0A30155D" w14:textId="77777777" w:rsidR="005926FB" w:rsidRDefault="005926FB" w:rsidP="00F429B7">
            <w:pPr>
              <w:rPr>
                <w:bCs/>
              </w:rPr>
            </w:pPr>
            <w:r>
              <w:rPr>
                <w:bCs/>
              </w:rPr>
              <w:t>Number of Trainees</w:t>
            </w:r>
          </w:p>
        </w:tc>
        <w:tc>
          <w:tcPr>
            <w:tcW w:w="2340" w:type="dxa"/>
          </w:tcPr>
          <w:p w14:paraId="71B03AF8" w14:textId="77777777" w:rsidR="005926FB" w:rsidRDefault="005926FB" w:rsidP="00F429B7">
            <w:pPr>
              <w:rPr>
                <w:bCs/>
              </w:rPr>
            </w:pPr>
            <w:r>
              <w:rPr>
                <w:bCs/>
              </w:rPr>
              <w:t>14</w:t>
            </w:r>
          </w:p>
        </w:tc>
        <w:tc>
          <w:tcPr>
            <w:tcW w:w="2340" w:type="dxa"/>
          </w:tcPr>
          <w:p w14:paraId="10D3200D" w14:textId="77777777" w:rsidR="005926FB" w:rsidRDefault="005926FB" w:rsidP="00F429B7">
            <w:pPr>
              <w:rPr>
                <w:bCs/>
              </w:rPr>
            </w:pPr>
            <w:r>
              <w:rPr>
                <w:bCs/>
              </w:rPr>
              <w:t>14</w:t>
            </w:r>
          </w:p>
        </w:tc>
        <w:tc>
          <w:tcPr>
            <w:tcW w:w="2335" w:type="dxa"/>
          </w:tcPr>
          <w:p w14:paraId="0E815231" w14:textId="77777777" w:rsidR="005926FB" w:rsidRDefault="005926FB" w:rsidP="00F429B7">
            <w:pPr>
              <w:rPr>
                <w:bCs/>
              </w:rPr>
            </w:pPr>
            <w:r>
              <w:rPr>
                <w:bCs/>
              </w:rPr>
              <w:t>14</w:t>
            </w:r>
          </w:p>
        </w:tc>
      </w:tr>
      <w:tr w:rsidR="005926FB" w14:paraId="28F64BD0" w14:textId="77777777" w:rsidTr="00F429B7">
        <w:tc>
          <w:tcPr>
            <w:tcW w:w="3055" w:type="dxa"/>
          </w:tcPr>
          <w:p w14:paraId="7537806C" w14:textId="77777777" w:rsidR="005926FB" w:rsidRDefault="005926FB" w:rsidP="00F429B7">
            <w:pPr>
              <w:rPr>
                <w:bCs/>
              </w:rPr>
            </w:pPr>
            <w:r>
              <w:rPr>
                <w:bCs/>
              </w:rPr>
              <w:t>Number Detected</w:t>
            </w:r>
          </w:p>
        </w:tc>
        <w:tc>
          <w:tcPr>
            <w:tcW w:w="2340" w:type="dxa"/>
          </w:tcPr>
          <w:p w14:paraId="6D469309" w14:textId="77777777" w:rsidR="005926FB" w:rsidRDefault="005926FB" w:rsidP="00F429B7">
            <w:pPr>
              <w:rPr>
                <w:bCs/>
              </w:rPr>
            </w:pPr>
            <w:r>
              <w:rPr>
                <w:bCs/>
              </w:rPr>
              <w:t>14</w:t>
            </w:r>
          </w:p>
        </w:tc>
        <w:tc>
          <w:tcPr>
            <w:tcW w:w="2340" w:type="dxa"/>
          </w:tcPr>
          <w:p w14:paraId="4783BE60" w14:textId="77777777" w:rsidR="005926FB" w:rsidRDefault="005926FB" w:rsidP="00F429B7">
            <w:pPr>
              <w:rPr>
                <w:bCs/>
              </w:rPr>
            </w:pPr>
            <w:r>
              <w:rPr>
                <w:bCs/>
              </w:rPr>
              <w:t>14</w:t>
            </w:r>
          </w:p>
        </w:tc>
        <w:tc>
          <w:tcPr>
            <w:tcW w:w="2335" w:type="dxa"/>
          </w:tcPr>
          <w:p w14:paraId="242B3754" w14:textId="77777777" w:rsidR="005926FB" w:rsidRDefault="005926FB" w:rsidP="00F429B7">
            <w:pPr>
              <w:rPr>
                <w:bCs/>
              </w:rPr>
            </w:pPr>
            <w:r>
              <w:rPr>
                <w:bCs/>
              </w:rPr>
              <w:t>0</w:t>
            </w:r>
          </w:p>
        </w:tc>
      </w:tr>
      <w:tr w:rsidR="005926FB" w14:paraId="43050496" w14:textId="77777777" w:rsidTr="00F429B7">
        <w:tc>
          <w:tcPr>
            <w:tcW w:w="3055" w:type="dxa"/>
          </w:tcPr>
          <w:p w14:paraId="0BC72A2E" w14:textId="77777777" w:rsidR="005926FB" w:rsidRDefault="005926FB" w:rsidP="00F429B7">
            <w:pPr>
              <w:rPr>
                <w:bCs/>
              </w:rPr>
            </w:pPr>
            <w:r>
              <w:rPr>
                <w:bCs/>
              </w:rPr>
              <w:t>Number Not Detected</w:t>
            </w:r>
          </w:p>
        </w:tc>
        <w:tc>
          <w:tcPr>
            <w:tcW w:w="2340" w:type="dxa"/>
          </w:tcPr>
          <w:p w14:paraId="72A9E25A" w14:textId="77777777" w:rsidR="005926FB" w:rsidRDefault="005926FB" w:rsidP="00F429B7">
            <w:pPr>
              <w:rPr>
                <w:bCs/>
              </w:rPr>
            </w:pPr>
            <w:r>
              <w:rPr>
                <w:bCs/>
              </w:rPr>
              <w:t>0</w:t>
            </w:r>
          </w:p>
        </w:tc>
        <w:tc>
          <w:tcPr>
            <w:tcW w:w="2340" w:type="dxa"/>
          </w:tcPr>
          <w:p w14:paraId="7A5D8702" w14:textId="77777777" w:rsidR="005926FB" w:rsidRDefault="005926FB" w:rsidP="00F429B7">
            <w:pPr>
              <w:rPr>
                <w:bCs/>
              </w:rPr>
            </w:pPr>
            <w:r>
              <w:rPr>
                <w:bCs/>
              </w:rPr>
              <w:t>0</w:t>
            </w:r>
          </w:p>
        </w:tc>
        <w:tc>
          <w:tcPr>
            <w:tcW w:w="2335" w:type="dxa"/>
          </w:tcPr>
          <w:p w14:paraId="711162B7" w14:textId="77777777" w:rsidR="005926FB" w:rsidRDefault="005926FB" w:rsidP="00F429B7">
            <w:pPr>
              <w:rPr>
                <w:bCs/>
              </w:rPr>
            </w:pPr>
            <w:r>
              <w:rPr>
                <w:bCs/>
              </w:rPr>
              <w:t>14</w:t>
            </w:r>
          </w:p>
        </w:tc>
      </w:tr>
      <w:tr w:rsidR="005926FB" w14:paraId="2F4F4602" w14:textId="77777777" w:rsidTr="00F429B7">
        <w:tc>
          <w:tcPr>
            <w:tcW w:w="3055" w:type="dxa"/>
          </w:tcPr>
          <w:p w14:paraId="328DBCF1" w14:textId="77777777" w:rsidR="005926FB" w:rsidRDefault="005926FB" w:rsidP="00F429B7">
            <w:pPr>
              <w:rPr>
                <w:bCs/>
              </w:rPr>
            </w:pPr>
            <w:r>
              <w:rPr>
                <w:bCs/>
              </w:rPr>
              <w:t>Ct Fluorescence Units, Mean</w:t>
            </w:r>
          </w:p>
        </w:tc>
        <w:tc>
          <w:tcPr>
            <w:tcW w:w="2340" w:type="dxa"/>
          </w:tcPr>
          <w:p w14:paraId="02964A36" w14:textId="77777777" w:rsidR="005926FB" w:rsidRDefault="005926FB" w:rsidP="00F429B7">
            <w:pPr>
              <w:rPr>
                <w:bCs/>
              </w:rPr>
            </w:pPr>
            <w:r>
              <w:rPr>
                <w:bCs/>
              </w:rPr>
              <w:t>29.8</w:t>
            </w:r>
          </w:p>
        </w:tc>
        <w:tc>
          <w:tcPr>
            <w:tcW w:w="2340" w:type="dxa"/>
          </w:tcPr>
          <w:p w14:paraId="5AA9B93B" w14:textId="77777777" w:rsidR="005926FB" w:rsidRDefault="005926FB" w:rsidP="00F429B7">
            <w:pPr>
              <w:rPr>
                <w:bCs/>
              </w:rPr>
            </w:pPr>
            <w:r>
              <w:rPr>
                <w:bCs/>
              </w:rPr>
              <w:t>35.5</w:t>
            </w:r>
          </w:p>
        </w:tc>
        <w:tc>
          <w:tcPr>
            <w:tcW w:w="2335" w:type="dxa"/>
          </w:tcPr>
          <w:p w14:paraId="3C33EE71" w14:textId="77777777" w:rsidR="005926FB" w:rsidRDefault="005926FB" w:rsidP="00F429B7">
            <w:pPr>
              <w:rPr>
                <w:bCs/>
              </w:rPr>
            </w:pPr>
            <w:r>
              <w:rPr>
                <w:bCs/>
              </w:rPr>
              <w:t>0</w:t>
            </w:r>
          </w:p>
        </w:tc>
      </w:tr>
      <w:tr w:rsidR="005926FB" w14:paraId="5CD37258" w14:textId="77777777" w:rsidTr="00F429B7">
        <w:tc>
          <w:tcPr>
            <w:tcW w:w="3055" w:type="dxa"/>
          </w:tcPr>
          <w:p w14:paraId="0F3D9638" w14:textId="77777777" w:rsidR="005926FB" w:rsidRDefault="005926FB" w:rsidP="00F429B7">
            <w:pPr>
              <w:rPr>
                <w:bCs/>
              </w:rPr>
            </w:pPr>
            <w:r>
              <w:rPr>
                <w:bCs/>
              </w:rPr>
              <w:t>Ct Fluorescence Units, Range</w:t>
            </w:r>
          </w:p>
        </w:tc>
        <w:tc>
          <w:tcPr>
            <w:tcW w:w="2340" w:type="dxa"/>
          </w:tcPr>
          <w:p w14:paraId="48B88D81" w14:textId="77777777" w:rsidR="005926FB" w:rsidRDefault="005926FB" w:rsidP="00F429B7">
            <w:pPr>
              <w:rPr>
                <w:bCs/>
              </w:rPr>
            </w:pPr>
            <w:r>
              <w:rPr>
                <w:bCs/>
              </w:rPr>
              <w:t>28.6 – 30.6</w:t>
            </w:r>
          </w:p>
        </w:tc>
        <w:tc>
          <w:tcPr>
            <w:tcW w:w="2340" w:type="dxa"/>
          </w:tcPr>
          <w:p w14:paraId="6B195950" w14:textId="77777777" w:rsidR="005926FB" w:rsidRDefault="005926FB" w:rsidP="00F429B7">
            <w:pPr>
              <w:rPr>
                <w:bCs/>
              </w:rPr>
            </w:pPr>
            <w:r>
              <w:rPr>
                <w:bCs/>
              </w:rPr>
              <w:t>34.7 – 36.7</w:t>
            </w:r>
          </w:p>
        </w:tc>
        <w:tc>
          <w:tcPr>
            <w:tcW w:w="2335" w:type="dxa"/>
          </w:tcPr>
          <w:p w14:paraId="46844EE5" w14:textId="77777777" w:rsidR="005926FB" w:rsidRDefault="005926FB" w:rsidP="00F429B7">
            <w:pPr>
              <w:rPr>
                <w:bCs/>
              </w:rPr>
            </w:pPr>
            <w:r>
              <w:rPr>
                <w:bCs/>
              </w:rPr>
              <w:t>0.0 – 0.0</w:t>
            </w:r>
          </w:p>
        </w:tc>
      </w:tr>
      <w:tr w:rsidR="005926FB" w14:paraId="6D110FBF" w14:textId="77777777" w:rsidTr="00F429B7">
        <w:tc>
          <w:tcPr>
            <w:tcW w:w="3055" w:type="dxa"/>
          </w:tcPr>
          <w:p w14:paraId="36D67AED" w14:textId="77777777" w:rsidR="005926FB" w:rsidRDefault="005926FB" w:rsidP="00F429B7">
            <w:pPr>
              <w:rPr>
                <w:bCs/>
              </w:rPr>
            </w:pPr>
            <w:r>
              <w:rPr>
                <w:bCs/>
              </w:rPr>
              <w:t>Number Trainees Passed Competency</w:t>
            </w:r>
          </w:p>
        </w:tc>
        <w:tc>
          <w:tcPr>
            <w:tcW w:w="2340" w:type="dxa"/>
          </w:tcPr>
          <w:p w14:paraId="5D36B195" w14:textId="77777777" w:rsidR="005926FB" w:rsidRDefault="005926FB" w:rsidP="00F429B7">
            <w:pPr>
              <w:rPr>
                <w:bCs/>
              </w:rPr>
            </w:pPr>
            <w:r>
              <w:rPr>
                <w:bCs/>
              </w:rPr>
              <w:t>14</w:t>
            </w:r>
          </w:p>
        </w:tc>
        <w:tc>
          <w:tcPr>
            <w:tcW w:w="2340" w:type="dxa"/>
          </w:tcPr>
          <w:p w14:paraId="16479904" w14:textId="77777777" w:rsidR="005926FB" w:rsidRDefault="005926FB" w:rsidP="00F429B7">
            <w:pPr>
              <w:rPr>
                <w:bCs/>
              </w:rPr>
            </w:pPr>
            <w:r>
              <w:rPr>
                <w:bCs/>
              </w:rPr>
              <w:t>14</w:t>
            </w:r>
          </w:p>
        </w:tc>
        <w:tc>
          <w:tcPr>
            <w:tcW w:w="2335" w:type="dxa"/>
          </w:tcPr>
          <w:p w14:paraId="53C5F9E8" w14:textId="77777777" w:rsidR="005926FB" w:rsidRDefault="005926FB" w:rsidP="00F429B7">
            <w:pPr>
              <w:rPr>
                <w:bCs/>
              </w:rPr>
            </w:pPr>
            <w:r>
              <w:rPr>
                <w:bCs/>
              </w:rPr>
              <w:t>14</w:t>
            </w:r>
          </w:p>
        </w:tc>
      </w:tr>
      <w:tr w:rsidR="005926FB" w14:paraId="101AD636" w14:textId="77777777" w:rsidTr="00F429B7">
        <w:tc>
          <w:tcPr>
            <w:tcW w:w="10070" w:type="dxa"/>
            <w:gridSpan w:val="4"/>
          </w:tcPr>
          <w:p w14:paraId="429603C1" w14:textId="77777777" w:rsidR="005926FB" w:rsidRDefault="005926FB" w:rsidP="00F429B7">
            <w:pPr>
              <w:rPr>
                <w:bCs/>
              </w:rPr>
            </w:pPr>
            <w:r>
              <w:rPr>
                <w:bCs/>
              </w:rPr>
              <w:t>*Viral load of DTS used for validation were determined by Roche CAP/CTM at CDC Atlanta</w:t>
            </w:r>
          </w:p>
        </w:tc>
      </w:tr>
    </w:tbl>
    <w:p w14:paraId="709899F3" w14:textId="77777777" w:rsidR="005926FB" w:rsidRDefault="005926FB" w:rsidP="005926FB">
      <w:pPr>
        <w:spacing w:line="480" w:lineRule="auto"/>
      </w:pPr>
    </w:p>
    <w:p w14:paraId="2956F24B" w14:textId="77777777" w:rsidR="005926FB" w:rsidRDefault="005926FB" w:rsidP="005926FB"/>
    <w:p w14:paraId="5E7A0ABA" w14:textId="45868093" w:rsidR="0098097A" w:rsidRDefault="0098097A">
      <w:pPr>
        <w:rPr>
          <w:b/>
        </w:rPr>
      </w:pPr>
    </w:p>
    <w:sectPr w:rsidR="0098097A"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2EAC" w14:textId="77777777" w:rsidR="00D01F17" w:rsidRDefault="00D01F17" w:rsidP="004A24E7">
      <w:pPr>
        <w:spacing w:after="0" w:line="240" w:lineRule="auto"/>
      </w:pPr>
      <w:r>
        <w:separator/>
      </w:r>
    </w:p>
  </w:endnote>
  <w:endnote w:type="continuationSeparator" w:id="0">
    <w:p w14:paraId="58A6B7CE" w14:textId="77777777" w:rsidR="00D01F17" w:rsidRDefault="00D01F17" w:rsidP="004A24E7">
      <w:pPr>
        <w:spacing w:after="0" w:line="240" w:lineRule="auto"/>
      </w:pPr>
      <w:r>
        <w:continuationSeparator/>
      </w:r>
    </w:p>
  </w:endnote>
  <w:endnote w:type="continuationNotice" w:id="1">
    <w:p w14:paraId="323C3E2E" w14:textId="77777777" w:rsidR="00D01F17" w:rsidRDefault="00D01F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2E034" w14:textId="77777777" w:rsidR="00D01F17" w:rsidRDefault="00D01F17" w:rsidP="004A24E7">
      <w:pPr>
        <w:spacing w:after="0" w:line="240" w:lineRule="auto"/>
      </w:pPr>
      <w:r>
        <w:separator/>
      </w:r>
    </w:p>
  </w:footnote>
  <w:footnote w:type="continuationSeparator" w:id="0">
    <w:p w14:paraId="3D2933DE" w14:textId="77777777" w:rsidR="00D01F17" w:rsidRDefault="00D01F17" w:rsidP="004A24E7">
      <w:pPr>
        <w:spacing w:after="0" w:line="240" w:lineRule="auto"/>
      </w:pPr>
      <w:r>
        <w:continuationSeparator/>
      </w:r>
    </w:p>
  </w:footnote>
  <w:footnote w:type="continuationNotice" w:id="1">
    <w:p w14:paraId="4E8B72A5" w14:textId="77777777" w:rsidR="00D01F17" w:rsidRDefault="00D01F1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A19C6"/>
    <w:multiLevelType w:val="hybridMultilevel"/>
    <w:tmpl w:val="ED0EDBCE"/>
    <w:lvl w:ilvl="0" w:tplc="E8CECAF0">
      <w:start w:val="1"/>
      <w:numFmt w:val="bullet"/>
      <w:lvlText w:val="•"/>
      <w:lvlJc w:val="left"/>
      <w:pPr>
        <w:tabs>
          <w:tab w:val="num" w:pos="720"/>
        </w:tabs>
        <w:ind w:left="720" w:hanging="360"/>
      </w:pPr>
      <w:rPr>
        <w:rFonts w:ascii="Times New Roman" w:hAnsi="Times New Roman" w:hint="default"/>
      </w:rPr>
    </w:lvl>
    <w:lvl w:ilvl="1" w:tplc="DB3ABA82" w:tentative="1">
      <w:start w:val="1"/>
      <w:numFmt w:val="bullet"/>
      <w:lvlText w:val="•"/>
      <w:lvlJc w:val="left"/>
      <w:pPr>
        <w:tabs>
          <w:tab w:val="num" w:pos="1440"/>
        </w:tabs>
        <w:ind w:left="1440" w:hanging="360"/>
      </w:pPr>
      <w:rPr>
        <w:rFonts w:ascii="Times New Roman" w:hAnsi="Times New Roman" w:hint="default"/>
      </w:rPr>
    </w:lvl>
    <w:lvl w:ilvl="2" w:tplc="88744578" w:tentative="1">
      <w:start w:val="1"/>
      <w:numFmt w:val="bullet"/>
      <w:lvlText w:val="•"/>
      <w:lvlJc w:val="left"/>
      <w:pPr>
        <w:tabs>
          <w:tab w:val="num" w:pos="2160"/>
        </w:tabs>
        <w:ind w:left="2160" w:hanging="360"/>
      </w:pPr>
      <w:rPr>
        <w:rFonts w:ascii="Times New Roman" w:hAnsi="Times New Roman" w:hint="default"/>
      </w:rPr>
    </w:lvl>
    <w:lvl w:ilvl="3" w:tplc="65246C48" w:tentative="1">
      <w:start w:val="1"/>
      <w:numFmt w:val="bullet"/>
      <w:lvlText w:val="•"/>
      <w:lvlJc w:val="left"/>
      <w:pPr>
        <w:tabs>
          <w:tab w:val="num" w:pos="2880"/>
        </w:tabs>
        <w:ind w:left="2880" w:hanging="360"/>
      </w:pPr>
      <w:rPr>
        <w:rFonts w:ascii="Times New Roman" w:hAnsi="Times New Roman" w:hint="default"/>
      </w:rPr>
    </w:lvl>
    <w:lvl w:ilvl="4" w:tplc="740EA296" w:tentative="1">
      <w:start w:val="1"/>
      <w:numFmt w:val="bullet"/>
      <w:lvlText w:val="•"/>
      <w:lvlJc w:val="left"/>
      <w:pPr>
        <w:tabs>
          <w:tab w:val="num" w:pos="3600"/>
        </w:tabs>
        <w:ind w:left="3600" w:hanging="360"/>
      </w:pPr>
      <w:rPr>
        <w:rFonts w:ascii="Times New Roman" w:hAnsi="Times New Roman" w:hint="default"/>
      </w:rPr>
    </w:lvl>
    <w:lvl w:ilvl="5" w:tplc="D6621096" w:tentative="1">
      <w:start w:val="1"/>
      <w:numFmt w:val="bullet"/>
      <w:lvlText w:val="•"/>
      <w:lvlJc w:val="left"/>
      <w:pPr>
        <w:tabs>
          <w:tab w:val="num" w:pos="4320"/>
        </w:tabs>
        <w:ind w:left="4320" w:hanging="360"/>
      </w:pPr>
      <w:rPr>
        <w:rFonts w:ascii="Times New Roman" w:hAnsi="Times New Roman" w:hint="default"/>
      </w:rPr>
    </w:lvl>
    <w:lvl w:ilvl="6" w:tplc="A978FFE8" w:tentative="1">
      <w:start w:val="1"/>
      <w:numFmt w:val="bullet"/>
      <w:lvlText w:val="•"/>
      <w:lvlJc w:val="left"/>
      <w:pPr>
        <w:tabs>
          <w:tab w:val="num" w:pos="5040"/>
        </w:tabs>
        <w:ind w:left="5040" w:hanging="360"/>
      </w:pPr>
      <w:rPr>
        <w:rFonts w:ascii="Times New Roman" w:hAnsi="Times New Roman" w:hint="default"/>
      </w:rPr>
    </w:lvl>
    <w:lvl w:ilvl="7" w:tplc="2A6CFAA8" w:tentative="1">
      <w:start w:val="1"/>
      <w:numFmt w:val="bullet"/>
      <w:lvlText w:val="•"/>
      <w:lvlJc w:val="left"/>
      <w:pPr>
        <w:tabs>
          <w:tab w:val="num" w:pos="5760"/>
        </w:tabs>
        <w:ind w:left="5760" w:hanging="360"/>
      </w:pPr>
      <w:rPr>
        <w:rFonts w:ascii="Times New Roman" w:hAnsi="Times New Roman" w:hint="default"/>
      </w:rPr>
    </w:lvl>
    <w:lvl w:ilvl="8" w:tplc="892858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53306A8"/>
    <w:multiLevelType w:val="hybridMultilevel"/>
    <w:tmpl w:val="150E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pdaezt6ap90yewp9gvwr5advztazvpz5xf&quot;&gt;EndNote Library-NAMPHIA EID POC&lt;record-ids&gt;&lt;item&gt;3&lt;/item&gt;&lt;item&gt;4&lt;/item&gt;&lt;item&gt;5&lt;/item&gt;&lt;item&gt;6&lt;/item&gt;&lt;item&gt;7&lt;/item&gt;&lt;item&gt;8&lt;/item&gt;&lt;item&gt;9&lt;/item&gt;&lt;item&gt;10&lt;/item&gt;&lt;item&gt;11&lt;/item&gt;&lt;item&gt;12&lt;/item&gt;&lt;item&gt;15&lt;/item&gt;&lt;item&gt;16&lt;/item&gt;&lt;item&gt;17&lt;/item&gt;&lt;item&gt;18&lt;/item&gt;&lt;item&gt;19&lt;/item&gt;&lt;item&gt;20&lt;/item&gt;&lt;item&gt;21&lt;/item&gt;&lt;item&gt;22&lt;/item&gt;&lt;item&gt;23&lt;/item&gt;&lt;item&gt;26&lt;/item&gt;&lt;item&gt;27&lt;/item&gt;&lt;item&gt;28&lt;/item&gt;&lt;item&gt;29&lt;/item&gt;&lt;item&gt;31&lt;/item&gt;&lt;item&gt;32&lt;/item&gt;&lt;item&gt;33&lt;/item&gt;&lt;item&gt;37&lt;/item&gt;&lt;item&gt;38&lt;/item&gt;&lt;item&gt;40&lt;/item&gt;&lt;item&gt;41&lt;/item&gt;&lt;item&gt;44&lt;/item&gt;&lt;item&gt;45&lt;/item&gt;&lt;item&gt;46&lt;/item&gt;&lt;item&gt;49&lt;/item&gt;&lt;item&gt;51&lt;/item&gt;&lt;item&gt;52&lt;/item&gt;&lt;item&gt;53&lt;/item&gt;&lt;item&gt;56&lt;/item&gt;&lt;item&gt;57&lt;/item&gt;&lt;item&gt;58&lt;/item&gt;&lt;item&gt;59&lt;/item&gt;&lt;item&gt;61&lt;/item&gt;&lt;item&gt;64&lt;/item&gt;&lt;item&gt;65&lt;/item&gt;&lt;item&gt;66&lt;/item&gt;&lt;item&gt;69&lt;/item&gt;&lt;item&gt;70&lt;/item&gt;&lt;item&gt;71&lt;/item&gt;&lt;/record-ids&gt;&lt;/item&gt;&lt;/Libraries&gt;"/>
  </w:docVars>
  <w:rsids>
    <w:rsidRoot w:val="00E7038D"/>
    <w:rsid w:val="00001C00"/>
    <w:rsid w:val="0000424E"/>
    <w:rsid w:val="00004649"/>
    <w:rsid w:val="000053C4"/>
    <w:rsid w:val="00005F59"/>
    <w:rsid w:val="000122AA"/>
    <w:rsid w:val="000127C1"/>
    <w:rsid w:val="00013EAA"/>
    <w:rsid w:val="000141A2"/>
    <w:rsid w:val="000177B3"/>
    <w:rsid w:val="00021BD1"/>
    <w:rsid w:val="00021EAE"/>
    <w:rsid w:val="00022B85"/>
    <w:rsid w:val="000230D6"/>
    <w:rsid w:val="00025040"/>
    <w:rsid w:val="00026D96"/>
    <w:rsid w:val="00027F0A"/>
    <w:rsid w:val="00030E2D"/>
    <w:rsid w:val="00030FDF"/>
    <w:rsid w:val="00031CE1"/>
    <w:rsid w:val="000369BA"/>
    <w:rsid w:val="00040532"/>
    <w:rsid w:val="00041965"/>
    <w:rsid w:val="00043B00"/>
    <w:rsid w:val="00044251"/>
    <w:rsid w:val="000448C1"/>
    <w:rsid w:val="00044FD1"/>
    <w:rsid w:val="0004535F"/>
    <w:rsid w:val="00047A39"/>
    <w:rsid w:val="0005098D"/>
    <w:rsid w:val="0005240E"/>
    <w:rsid w:val="00052B30"/>
    <w:rsid w:val="00053EDF"/>
    <w:rsid w:val="00054F5D"/>
    <w:rsid w:val="000551C3"/>
    <w:rsid w:val="00055BFE"/>
    <w:rsid w:val="0005679C"/>
    <w:rsid w:val="00057276"/>
    <w:rsid w:val="000614D8"/>
    <w:rsid w:val="00061798"/>
    <w:rsid w:val="00063505"/>
    <w:rsid w:val="00065735"/>
    <w:rsid w:val="00066E8D"/>
    <w:rsid w:val="00066EAD"/>
    <w:rsid w:val="00070038"/>
    <w:rsid w:val="00072A09"/>
    <w:rsid w:val="00074989"/>
    <w:rsid w:val="00076107"/>
    <w:rsid w:val="000810B8"/>
    <w:rsid w:val="000824E5"/>
    <w:rsid w:val="00083BD6"/>
    <w:rsid w:val="00092415"/>
    <w:rsid w:val="00093B80"/>
    <w:rsid w:val="00094089"/>
    <w:rsid w:val="000A1000"/>
    <w:rsid w:val="000A58FB"/>
    <w:rsid w:val="000A69DA"/>
    <w:rsid w:val="000A7B0B"/>
    <w:rsid w:val="000B06E6"/>
    <w:rsid w:val="000B1E03"/>
    <w:rsid w:val="000B1F22"/>
    <w:rsid w:val="000B4CC1"/>
    <w:rsid w:val="000B5EB1"/>
    <w:rsid w:val="000C04FE"/>
    <w:rsid w:val="000C0BFF"/>
    <w:rsid w:val="000C0FD6"/>
    <w:rsid w:val="000C1DAD"/>
    <w:rsid w:val="000C37B0"/>
    <w:rsid w:val="000C4539"/>
    <w:rsid w:val="000C60F6"/>
    <w:rsid w:val="000C621C"/>
    <w:rsid w:val="000C6787"/>
    <w:rsid w:val="000D3C76"/>
    <w:rsid w:val="000D56DE"/>
    <w:rsid w:val="000D6BCB"/>
    <w:rsid w:val="000D6E98"/>
    <w:rsid w:val="000D7B28"/>
    <w:rsid w:val="000D7BCE"/>
    <w:rsid w:val="000E382F"/>
    <w:rsid w:val="000F0EAD"/>
    <w:rsid w:val="000F383E"/>
    <w:rsid w:val="000F51DD"/>
    <w:rsid w:val="000F6D88"/>
    <w:rsid w:val="000F6F8E"/>
    <w:rsid w:val="000F7C7A"/>
    <w:rsid w:val="00105FC8"/>
    <w:rsid w:val="001062FD"/>
    <w:rsid w:val="00116796"/>
    <w:rsid w:val="00116A33"/>
    <w:rsid w:val="001200F9"/>
    <w:rsid w:val="00122F12"/>
    <w:rsid w:val="00127AB1"/>
    <w:rsid w:val="00132B93"/>
    <w:rsid w:val="00135F7F"/>
    <w:rsid w:val="0013784F"/>
    <w:rsid w:val="0014012E"/>
    <w:rsid w:val="00140D7D"/>
    <w:rsid w:val="00142F7D"/>
    <w:rsid w:val="00143972"/>
    <w:rsid w:val="00143CE2"/>
    <w:rsid w:val="001453AA"/>
    <w:rsid w:val="0014704B"/>
    <w:rsid w:val="00151541"/>
    <w:rsid w:val="001518F2"/>
    <w:rsid w:val="001532CF"/>
    <w:rsid w:val="0015362E"/>
    <w:rsid w:val="0015478D"/>
    <w:rsid w:val="00154E83"/>
    <w:rsid w:val="00155410"/>
    <w:rsid w:val="00161325"/>
    <w:rsid w:val="00167407"/>
    <w:rsid w:val="00167C2A"/>
    <w:rsid w:val="00171204"/>
    <w:rsid w:val="00171261"/>
    <w:rsid w:val="001720DB"/>
    <w:rsid w:val="001739E5"/>
    <w:rsid w:val="001748D9"/>
    <w:rsid w:val="00176CBD"/>
    <w:rsid w:val="00176E88"/>
    <w:rsid w:val="00177312"/>
    <w:rsid w:val="001777E6"/>
    <w:rsid w:val="00177E6D"/>
    <w:rsid w:val="00184D16"/>
    <w:rsid w:val="00185DC6"/>
    <w:rsid w:val="00187F64"/>
    <w:rsid w:val="00191F69"/>
    <w:rsid w:val="001920A2"/>
    <w:rsid w:val="00196E1C"/>
    <w:rsid w:val="001A3203"/>
    <w:rsid w:val="001A5A7B"/>
    <w:rsid w:val="001A5EFF"/>
    <w:rsid w:val="001A7F48"/>
    <w:rsid w:val="001B0102"/>
    <w:rsid w:val="001B31CB"/>
    <w:rsid w:val="001B3F3D"/>
    <w:rsid w:val="001B6821"/>
    <w:rsid w:val="001C6562"/>
    <w:rsid w:val="001D03F8"/>
    <w:rsid w:val="001D0452"/>
    <w:rsid w:val="001D153C"/>
    <w:rsid w:val="001D256D"/>
    <w:rsid w:val="001D4745"/>
    <w:rsid w:val="001D5D3A"/>
    <w:rsid w:val="001D63C7"/>
    <w:rsid w:val="001D6C16"/>
    <w:rsid w:val="001E075A"/>
    <w:rsid w:val="001E2940"/>
    <w:rsid w:val="001E3C15"/>
    <w:rsid w:val="001F1665"/>
    <w:rsid w:val="001F443A"/>
    <w:rsid w:val="001F56D6"/>
    <w:rsid w:val="001F7157"/>
    <w:rsid w:val="00201217"/>
    <w:rsid w:val="00202981"/>
    <w:rsid w:val="00204C0C"/>
    <w:rsid w:val="00205326"/>
    <w:rsid w:val="002066B8"/>
    <w:rsid w:val="0020761A"/>
    <w:rsid w:val="00207DF3"/>
    <w:rsid w:val="00211763"/>
    <w:rsid w:val="00211845"/>
    <w:rsid w:val="002134AD"/>
    <w:rsid w:val="002170AC"/>
    <w:rsid w:val="00220D07"/>
    <w:rsid w:val="002263B5"/>
    <w:rsid w:val="002317E9"/>
    <w:rsid w:val="00234CAE"/>
    <w:rsid w:val="00235099"/>
    <w:rsid w:val="0023573B"/>
    <w:rsid w:val="00240BB7"/>
    <w:rsid w:val="00243AA2"/>
    <w:rsid w:val="00250D03"/>
    <w:rsid w:val="00252AD6"/>
    <w:rsid w:val="002560D0"/>
    <w:rsid w:val="00256E15"/>
    <w:rsid w:val="00257445"/>
    <w:rsid w:val="00261A3E"/>
    <w:rsid w:val="0026238E"/>
    <w:rsid w:val="00264280"/>
    <w:rsid w:val="00265873"/>
    <w:rsid w:val="00273776"/>
    <w:rsid w:val="002757E5"/>
    <w:rsid w:val="002814B5"/>
    <w:rsid w:val="00284D16"/>
    <w:rsid w:val="00290B52"/>
    <w:rsid w:val="0029115B"/>
    <w:rsid w:val="00292151"/>
    <w:rsid w:val="00296BF0"/>
    <w:rsid w:val="002A0788"/>
    <w:rsid w:val="002A43EF"/>
    <w:rsid w:val="002A4784"/>
    <w:rsid w:val="002A7EC0"/>
    <w:rsid w:val="002B0F89"/>
    <w:rsid w:val="002B1FCB"/>
    <w:rsid w:val="002B358F"/>
    <w:rsid w:val="002B3821"/>
    <w:rsid w:val="002C2A9A"/>
    <w:rsid w:val="002C42DC"/>
    <w:rsid w:val="002C45F4"/>
    <w:rsid w:val="002C48AA"/>
    <w:rsid w:val="002C660F"/>
    <w:rsid w:val="002C7899"/>
    <w:rsid w:val="002C79CD"/>
    <w:rsid w:val="002C7A3F"/>
    <w:rsid w:val="002D55F8"/>
    <w:rsid w:val="002D6D24"/>
    <w:rsid w:val="002D75A5"/>
    <w:rsid w:val="002E2FEA"/>
    <w:rsid w:val="002E4379"/>
    <w:rsid w:val="002E66D4"/>
    <w:rsid w:val="002E6975"/>
    <w:rsid w:val="002E70EA"/>
    <w:rsid w:val="002E742F"/>
    <w:rsid w:val="002F0BA0"/>
    <w:rsid w:val="002F141F"/>
    <w:rsid w:val="002F32FF"/>
    <w:rsid w:val="002F6A58"/>
    <w:rsid w:val="00301B6C"/>
    <w:rsid w:val="00304806"/>
    <w:rsid w:val="00307B04"/>
    <w:rsid w:val="0031084D"/>
    <w:rsid w:val="003163B8"/>
    <w:rsid w:val="0031709E"/>
    <w:rsid w:val="00317215"/>
    <w:rsid w:val="00320838"/>
    <w:rsid w:val="00323B31"/>
    <w:rsid w:val="003258DF"/>
    <w:rsid w:val="00325D63"/>
    <w:rsid w:val="0032752F"/>
    <w:rsid w:val="00331FBF"/>
    <w:rsid w:val="0033217A"/>
    <w:rsid w:val="00332549"/>
    <w:rsid w:val="003355EC"/>
    <w:rsid w:val="003372D0"/>
    <w:rsid w:val="00337E2B"/>
    <w:rsid w:val="00341AD9"/>
    <w:rsid w:val="00345FD4"/>
    <w:rsid w:val="003471D5"/>
    <w:rsid w:val="00356C91"/>
    <w:rsid w:val="00357ABD"/>
    <w:rsid w:val="0036127B"/>
    <w:rsid w:val="003615DE"/>
    <w:rsid w:val="00361BCA"/>
    <w:rsid w:val="00363870"/>
    <w:rsid w:val="003647B4"/>
    <w:rsid w:val="00364970"/>
    <w:rsid w:val="00365253"/>
    <w:rsid w:val="003661B4"/>
    <w:rsid w:val="003676CF"/>
    <w:rsid w:val="00367FBA"/>
    <w:rsid w:val="0037620F"/>
    <w:rsid w:val="0037752C"/>
    <w:rsid w:val="00381BF6"/>
    <w:rsid w:val="00381EBA"/>
    <w:rsid w:val="00386555"/>
    <w:rsid w:val="00386792"/>
    <w:rsid w:val="00392F7A"/>
    <w:rsid w:val="003946CD"/>
    <w:rsid w:val="00395798"/>
    <w:rsid w:val="003A02DD"/>
    <w:rsid w:val="003A03AA"/>
    <w:rsid w:val="003A0B7D"/>
    <w:rsid w:val="003A11A2"/>
    <w:rsid w:val="003A1809"/>
    <w:rsid w:val="003A20B9"/>
    <w:rsid w:val="003A66D3"/>
    <w:rsid w:val="003A70B7"/>
    <w:rsid w:val="003A7307"/>
    <w:rsid w:val="003B3925"/>
    <w:rsid w:val="003B3E12"/>
    <w:rsid w:val="003B4A4E"/>
    <w:rsid w:val="003B6911"/>
    <w:rsid w:val="003C4488"/>
    <w:rsid w:val="003C4AB7"/>
    <w:rsid w:val="003C66D6"/>
    <w:rsid w:val="003C747F"/>
    <w:rsid w:val="003D0FD9"/>
    <w:rsid w:val="003D1480"/>
    <w:rsid w:val="003D14E0"/>
    <w:rsid w:val="003D21A0"/>
    <w:rsid w:val="003D2719"/>
    <w:rsid w:val="003D53E0"/>
    <w:rsid w:val="003D57E2"/>
    <w:rsid w:val="003E3DA3"/>
    <w:rsid w:val="003E484F"/>
    <w:rsid w:val="003F5468"/>
    <w:rsid w:val="00401586"/>
    <w:rsid w:val="004043EE"/>
    <w:rsid w:val="00405B24"/>
    <w:rsid w:val="00406E1F"/>
    <w:rsid w:val="0040784E"/>
    <w:rsid w:val="00407CF5"/>
    <w:rsid w:val="00407F90"/>
    <w:rsid w:val="00410F0F"/>
    <w:rsid w:val="00413CD6"/>
    <w:rsid w:val="00414E4D"/>
    <w:rsid w:val="0041552E"/>
    <w:rsid w:val="00415790"/>
    <w:rsid w:val="004164DE"/>
    <w:rsid w:val="00417874"/>
    <w:rsid w:val="00417D01"/>
    <w:rsid w:val="004210F2"/>
    <w:rsid w:val="004237F7"/>
    <w:rsid w:val="00423A3C"/>
    <w:rsid w:val="004242A2"/>
    <w:rsid w:val="00426B84"/>
    <w:rsid w:val="00427D6E"/>
    <w:rsid w:val="00430F11"/>
    <w:rsid w:val="00432B5C"/>
    <w:rsid w:val="00432B64"/>
    <w:rsid w:val="00433CC7"/>
    <w:rsid w:val="00434709"/>
    <w:rsid w:val="00435394"/>
    <w:rsid w:val="00436BC6"/>
    <w:rsid w:val="00437AD8"/>
    <w:rsid w:val="00440B83"/>
    <w:rsid w:val="00444FC0"/>
    <w:rsid w:val="004479BC"/>
    <w:rsid w:val="00454C2E"/>
    <w:rsid w:val="004557E8"/>
    <w:rsid w:val="0045783D"/>
    <w:rsid w:val="004640CC"/>
    <w:rsid w:val="004656F3"/>
    <w:rsid w:val="00465761"/>
    <w:rsid w:val="00465E6F"/>
    <w:rsid w:val="00465FCB"/>
    <w:rsid w:val="004666E3"/>
    <w:rsid w:val="004700DC"/>
    <w:rsid w:val="004709CC"/>
    <w:rsid w:val="00474BBB"/>
    <w:rsid w:val="00476B7A"/>
    <w:rsid w:val="004774D4"/>
    <w:rsid w:val="004777CD"/>
    <w:rsid w:val="00480830"/>
    <w:rsid w:val="004812BB"/>
    <w:rsid w:val="004842B3"/>
    <w:rsid w:val="0048452A"/>
    <w:rsid w:val="004864FE"/>
    <w:rsid w:val="00487418"/>
    <w:rsid w:val="00492A53"/>
    <w:rsid w:val="004977BD"/>
    <w:rsid w:val="004A24E7"/>
    <w:rsid w:val="004A2945"/>
    <w:rsid w:val="004A428A"/>
    <w:rsid w:val="004A4321"/>
    <w:rsid w:val="004A753A"/>
    <w:rsid w:val="004B0630"/>
    <w:rsid w:val="004B17FF"/>
    <w:rsid w:val="004B20E6"/>
    <w:rsid w:val="004C4352"/>
    <w:rsid w:val="004C51DC"/>
    <w:rsid w:val="004C650E"/>
    <w:rsid w:val="004D265E"/>
    <w:rsid w:val="004D2A95"/>
    <w:rsid w:val="004D4194"/>
    <w:rsid w:val="004D5537"/>
    <w:rsid w:val="004E0538"/>
    <w:rsid w:val="004E083E"/>
    <w:rsid w:val="004E1444"/>
    <w:rsid w:val="004E7F5A"/>
    <w:rsid w:val="004F03E3"/>
    <w:rsid w:val="004F175F"/>
    <w:rsid w:val="004F28BB"/>
    <w:rsid w:val="004F2C5C"/>
    <w:rsid w:val="004F2CA7"/>
    <w:rsid w:val="004F3992"/>
    <w:rsid w:val="004F6333"/>
    <w:rsid w:val="004F7EE2"/>
    <w:rsid w:val="0050019C"/>
    <w:rsid w:val="00503C7A"/>
    <w:rsid w:val="005049AF"/>
    <w:rsid w:val="00504DB8"/>
    <w:rsid w:val="005065C0"/>
    <w:rsid w:val="00507226"/>
    <w:rsid w:val="00510930"/>
    <w:rsid w:val="00510FA0"/>
    <w:rsid w:val="00511215"/>
    <w:rsid w:val="00512B13"/>
    <w:rsid w:val="0051432F"/>
    <w:rsid w:val="00514685"/>
    <w:rsid w:val="00514FC9"/>
    <w:rsid w:val="00515D12"/>
    <w:rsid w:val="0052204F"/>
    <w:rsid w:val="00526344"/>
    <w:rsid w:val="00527FAC"/>
    <w:rsid w:val="00530C98"/>
    <w:rsid w:val="00535217"/>
    <w:rsid w:val="005359A5"/>
    <w:rsid w:val="00537F7C"/>
    <w:rsid w:val="0054092A"/>
    <w:rsid w:val="005417EA"/>
    <w:rsid w:val="00541BC2"/>
    <w:rsid w:val="0054292B"/>
    <w:rsid w:val="00545663"/>
    <w:rsid w:val="005462D6"/>
    <w:rsid w:val="00546B6E"/>
    <w:rsid w:val="005474B5"/>
    <w:rsid w:val="005511BC"/>
    <w:rsid w:val="00551CAC"/>
    <w:rsid w:val="00552DFC"/>
    <w:rsid w:val="00553E76"/>
    <w:rsid w:val="00556F70"/>
    <w:rsid w:val="00557139"/>
    <w:rsid w:val="00562B64"/>
    <w:rsid w:val="00566275"/>
    <w:rsid w:val="00566F31"/>
    <w:rsid w:val="00571E43"/>
    <w:rsid w:val="0057307E"/>
    <w:rsid w:val="00573893"/>
    <w:rsid w:val="00573EDE"/>
    <w:rsid w:val="005767DF"/>
    <w:rsid w:val="00581987"/>
    <w:rsid w:val="00582573"/>
    <w:rsid w:val="005841FA"/>
    <w:rsid w:val="005907E7"/>
    <w:rsid w:val="00591C69"/>
    <w:rsid w:val="005926FB"/>
    <w:rsid w:val="00593A99"/>
    <w:rsid w:val="005948DB"/>
    <w:rsid w:val="005A31E1"/>
    <w:rsid w:val="005A460A"/>
    <w:rsid w:val="005A4638"/>
    <w:rsid w:val="005A5162"/>
    <w:rsid w:val="005A538D"/>
    <w:rsid w:val="005A5521"/>
    <w:rsid w:val="005A6E44"/>
    <w:rsid w:val="005B0F4C"/>
    <w:rsid w:val="005B3331"/>
    <w:rsid w:val="005B401C"/>
    <w:rsid w:val="005B474B"/>
    <w:rsid w:val="005B6DA2"/>
    <w:rsid w:val="005B7AA7"/>
    <w:rsid w:val="005C11C5"/>
    <w:rsid w:val="005C3D26"/>
    <w:rsid w:val="005C6B09"/>
    <w:rsid w:val="005D13D0"/>
    <w:rsid w:val="005D1594"/>
    <w:rsid w:val="005D3C70"/>
    <w:rsid w:val="005D6A7E"/>
    <w:rsid w:val="005E6C74"/>
    <w:rsid w:val="005E7BAA"/>
    <w:rsid w:val="005F344F"/>
    <w:rsid w:val="005F5A25"/>
    <w:rsid w:val="005F6521"/>
    <w:rsid w:val="0060274D"/>
    <w:rsid w:val="0060326A"/>
    <w:rsid w:val="00604006"/>
    <w:rsid w:val="00605FF1"/>
    <w:rsid w:val="006065B7"/>
    <w:rsid w:val="00606C7D"/>
    <w:rsid w:val="00606F40"/>
    <w:rsid w:val="006071DE"/>
    <w:rsid w:val="00612EE4"/>
    <w:rsid w:val="0061322D"/>
    <w:rsid w:val="006156DC"/>
    <w:rsid w:val="00617286"/>
    <w:rsid w:val="00622696"/>
    <w:rsid w:val="00622D60"/>
    <w:rsid w:val="006242C1"/>
    <w:rsid w:val="006244CC"/>
    <w:rsid w:val="00625C05"/>
    <w:rsid w:val="00626471"/>
    <w:rsid w:val="00633173"/>
    <w:rsid w:val="00633B1D"/>
    <w:rsid w:val="006367C4"/>
    <w:rsid w:val="0064062D"/>
    <w:rsid w:val="00641EE1"/>
    <w:rsid w:val="006426C1"/>
    <w:rsid w:val="00645FD5"/>
    <w:rsid w:val="006464D7"/>
    <w:rsid w:val="00657488"/>
    <w:rsid w:val="0066016B"/>
    <w:rsid w:val="0066488F"/>
    <w:rsid w:val="00665AE5"/>
    <w:rsid w:val="006712B3"/>
    <w:rsid w:val="006804D3"/>
    <w:rsid w:val="00680853"/>
    <w:rsid w:val="006830F4"/>
    <w:rsid w:val="00683A74"/>
    <w:rsid w:val="0068694B"/>
    <w:rsid w:val="0068767A"/>
    <w:rsid w:val="0069153A"/>
    <w:rsid w:val="00691D77"/>
    <w:rsid w:val="00691EE6"/>
    <w:rsid w:val="0069383E"/>
    <w:rsid w:val="0069467C"/>
    <w:rsid w:val="006951C5"/>
    <w:rsid w:val="00695A52"/>
    <w:rsid w:val="006A2823"/>
    <w:rsid w:val="006A3697"/>
    <w:rsid w:val="006A387A"/>
    <w:rsid w:val="006A49BA"/>
    <w:rsid w:val="006A69E5"/>
    <w:rsid w:val="006B0395"/>
    <w:rsid w:val="006B33BA"/>
    <w:rsid w:val="006B3DBE"/>
    <w:rsid w:val="006B4338"/>
    <w:rsid w:val="006B43D6"/>
    <w:rsid w:val="006C20C6"/>
    <w:rsid w:val="006C24BA"/>
    <w:rsid w:val="006C29F4"/>
    <w:rsid w:val="006C7605"/>
    <w:rsid w:val="006C7685"/>
    <w:rsid w:val="006D3223"/>
    <w:rsid w:val="006D60E6"/>
    <w:rsid w:val="006D647C"/>
    <w:rsid w:val="006D7CA3"/>
    <w:rsid w:val="006E025F"/>
    <w:rsid w:val="006E0AF0"/>
    <w:rsid w:val="006E6CA9"/>
    <w:rsid w:val="006F030B"/>
    <w:rsid w:val="006F0F2A"/>
    <w:rsid w:val="006F23A2"/>
    <w:rsid w:val="006F3200"/>
    <w:rsid w:val="006F5E42"/>
    <w:rsid w:val="006F61A3"/>
    <w:rsid w:val="006F7088"/>
    <w:rsid w:val="0070254F"/>
    <w:rsid w:val="00703700"/>
    <w:rsid w:val="00704DB6"/>
    <w:rsid w:val="00706167"/>
    <w:rsid w:val="00706365"/>
    <w:rsid w:val="00706AD6"/>
    <w:rsid w:val="00707D9C"/>
    <w:rsid w:val="0071055A"/>
    <w:rsid w:val="00712478"/>
    <w:rsid w:val="00712B8A"/>
    <w:rsid w:val="00712BCF"/>
    <w:rsid w:val="00720E5B"/>
    <w:rsid w:val="00723219"/>
    <w:rsid w:val="00724CCE"/>
    <w:rsid w:val="00725C23"/>
    <w:rsid w:val="0072615E"/>
    <w:rsid w:val="00727B4E"/>
    <w:rsid w:val="00732254"/>
    <w:rsid w:val="007330F3"/>
    <w:rsid w:val="00734BB0"/>
    <w:rsid w:val="00737B62"/>
    <w:rsid w:val="00741848"/>
    <w:rsid w:val="0074425B"/>
    <w:rsid w:val="00744935"/>
    <w:rsid w:val="00747816"/>
    <w:rsid w:val="0075196E"/>
    <w:rsid w:val="00752091"/>
    <w:rsid w:val="00753440"/>
    <w:rsid w:val="00755AF4"/>
    <w:rsid w:val="00755FB8"/>
    <w:rsid w:val="007638C8"/>
    <w:rsid w:val="00765C99"/>
    <w:rsid w:val="0077044F"/>
    <w:rsid w:val="0077302D"/>
    <w:rsid w:val="007737D4"/>
    <w:rsid w:val="00775E96"/>
    <w:rsid w:val="0078267C"/>
    <w:rsid w:val="00791E22"/>
    <w:rsid w:val="00792711"/>
    <w:rsid w:val="0079291F"/>
    <w:rsid w:val="00794837"/>
    <w:rsid w:val="00794974"/>
    <w:rsid w:val="00796CC3"/>
    <w:rsid w:val="007A0AA5"/>
    <w:rsid w:val="007A2B01"/>
    <w:rsid w:val="007A3719"/>
    <w:rsid w:val="007A6075"/>
    <w:rsid w:val="007A62DF"/>
    <w:rsid w:val="007A77D4"/>
    <w:rsid w:val="007B0151"/>
    <w:rsid w:val="007B03EF"/>
    <w:rsid w:val="007B3A16"/>
    <w:rsid w:val="007B3A8E"/>
    <w:rsid w:val="007B5565"/>
    <w:rsid w:val="007B6236"/>
    <w:rsid w:val="007C2712"/>
    <w:rsid w:val="007C4CA3"/>
    <w:rsid w:val="007C4E13"/>
    <w:rsid w:val="007C6313"/>
    <w:rsid w:val="007D1597"/>
    <w:rsid w:val="007D1A02"/>
    <w:rsid w:val="007D6F67"/>
    <w:rsid w:val="007D70BB"/>
    <w:rsid w:val="007D7635"/>
    <w:rsid w:val="007E12AC"/>
    <w:rsid w:val="007E1908"/>
    <w:rsid w:val="007E272B"/>
    <w:rsid w:val="007E73FC"/>
    <w:rsid w:val="007E7B26"/>
    <w:rsid w:val="007F32BC"/>
    <w:rsid w:val="007F4D73"/>
    <w:rsid w:val="007F571F"/>
    <w:rsid w:val="007F5834"/>
    <w:rsid w:val="007F6CB7"/>
    <w:rsid w:val="007F7362"/>
    <w:rsid w:val="008020E9"/>
    <w:rsid w:val="00803BD3"/>
    <w:rsid w:val="00806A04"/>
    <w:rsid w:val="00806CB3"/>
    <w:rsid w:val="00807E81"/>
    <w:rsid w:val="00810525"/>
    <w:rsid w:val="00810872"/>
    <w:rsid w:val="0081088D"/>
    <w:rsid w:val="0081107A"/>
    <w:rsid w:val="008117E8"/>
    <w:rsid w:val="008122CC"/>
    <w:rsid w:val="00812647"/>
    <w:rsid w:val="00813489"/>
    <w:rsid w:val="008139CC"/>
    <w:rsid w:val="00813FDF"/>
    <w:rsid w:val="00817596"/>
    <w:rsid w:val="008210E8"/>
    <w:rsid w:val="00822305"/>
    <w:rsid w:val="00824CE5"/>
    <w:rsid w:val="008253BC"/>
    <w:rsid w:val="00832FC1"/>
    <w:rsid w:val="00837BA0"/>
    <w:rsid w:val="00841682"/>
    <w:rsid w:val="008421A7"/>
    <w:rsid w:val="00842CB9"/>
    <w:rsid w:val="0084418B"/>
    <w:rsid w:val="00844B0E"/>
    <w:rsid w:val="0084554D"/>
    <w:rsid w:val="00847A51"/>
    <w:rsid w:val="00847E30"/>
    <w:rsid w:val="00850410"/>
    <w:rsid w:val="00850BCB"/>
    <w:rsid w:val="00850E32"/>
    <w:rsid w:val="00852D2E"/>
    <w:rsid w:val="008531C8"/>
    <w:rsid w:val="008536BB"/>
    <w:rsid w:val="00853B33"/>
    <w:rsid w:val="00854551"/>
    <w:rsid w:val="00856E8A"/>
    <w:rsid w:val="008605B3"/>
    <w:rsid w:val="00860A72"/>
    <w:rsid w:val="00866F2B"/>
    <w:rsid w:val="00866FED"/>
    <w:rsid w:val="00874472"/>
    <w:rsid w:val="00875F11"/>
    <w:rsid w:val="00876024"/>
    <w:rsid w:val="00880833"/>
    <w:rsid w:val="00881786"/>
    <w:rsid w:val="00881F04"/>
    <w:rsid w:val="0088322E"/>
    <w:rsid w:val="0088419E"/>
    <w:rsid w:val="008848F4"/>
    <w:rsid w:val="008852EB"/>
    <w:rsid w:val="008874C4"/>
    <w:rsid w:val="00891158"/>
    <w:rsid w:val="0089376C"/>
    <w:rsid w:val="0089632D"/>
    <w:rsid w:val="008A1CB4"/>
    <w:rsid w:val="008A4148"/>
    <w:rsid w:val="008A44B1"/>
    <w:rsid w:val="008B07EA"/>
    <w:rsid w:val="008B1005"/>
    <w:rsid w:val="008B1070"/>
    <w:rsid w:val="008B1CA9"/>
    <w:rsid w:val="008B28B1"/>
    <w:rsid w:val="008B4688"/>
    <w:rsid w:val="008B49B6"/>
    <w:rsid w:val="008B5292"/>
    <w:rsid w:val="008B735A"/>
    <w:rsid w:val="008C0BF0"/>
    <w:rsid w:val="008C1783"/>
    <w:rsid w:val="008C4564"/>
    <w:rsid w:val="008C7835"/>
    <w:rsid w:val="008D0D2D"/>
    <w:rsid w:val="008D117C"/>
    <w:rsid w:val="008D1A82"/>
    <w:rsid w:val="008D2F4B"/>
    <w:rsid w:val="008D3354"/>
    <w:rsid w:val="008D34CD"/>
    <w:rsid w:val="008D38B6"/>
    <w:rsid w:val="008D3DF5"/>
    <w:rsid w:val="008D3EEB"/>
    <w:rsid w:val="008D50DE"/>
    <w:rsid w:val="008D5854"/>
    <w:rsid w:val="008D6A4E"/>
    <w:rsid w:val="008D6E32"/>
    <w:rsid w:val="008D7AA1"/>
    <w:rsid w:val="008E24B1"/>
    <w:rsid w:val="008E2A75"/>
    <w:rsid w:val="008E4256"/>
    <w:rsid w:val="008E5A41"/>
    <w:rsid w:val="008E5D84"/>
    <w:rsid w:val="008F4479"/>
    <w:rsid w:val="008F5FAE"/>
    <w:rsid w:val="008F69B7"/>
    <w:rsid w:val="008F770C"/>
    <w:rsid w:val="009039BC"/>
    <w:rsid w:val="00903C1D"/>
    <w:rsid w:val="0090413E"/>
    <w:rsid w:val="00905B2A"/>
    <w:rsid w:val="00906F88"/>
    <w:rsid w:val="00910924"/>
    <w:rsid w:val="00911D2B"/>
    <w:rsid w:val="00920ADF"/>
    <w:rsid w:val="00920F81"/>
    <w:rsid w:val="00921AD4"/>
    <w:rsid w:val="0092288D"/>
    <w:rsid w:val="00922D54"/>
    <w:rsid w:val="0092322F"/>
    <w:rsid w:val="00924616"/>
    <w:rsid w:val="00926F21"/>
    <w:rsid w:val="00930749"/>
    <w:rsid w:val="00931B40"/>
    <w:rsid w:val="00933C03"/>
    <w:rsid w:val="00933C4C"/>
    <w:rsid w:val="00934246"/>
    <w:rsid w:val="00934A0C"/>
    <w:rsid w:val="00937492"/>
    <w:rsid w:val="00940143"/>
    <w:rsid w:val="0094096C"/>
    <w:rsid w:val="00941986"/>
    <w:rsid w:val="00942080"/>
    <w:rsid w:val="009453F9"/>
    <w:rsid w:val="00945EFA"/>
    <w:rsid w:val="009476D4"/>
    <w:rsid w:val="00947AA4"/>
    <w:rsid w:val="0095014A"/>
    <w:rsid w:val="00951548"/>
    <w:rsid w:val="009527BE"/>
    <w:rsid w:val="0095317C"/>
    <w:rsid w:val="00954F34"/>
    <w:rsid w:val="00955EAB"/>
    <w:rsid w:val="0095701F"/>
    <w:rsid w:val="009603CA"/>
    <w:rsid w:val="0096268F"/>
    <w:rsid w:val="009647CF"/>
    <w:rsid w:val="00965CD4"/>
    <w:rsid w:val="009661D5"/>
    <w:rsid w:val="00966F4E"/>
    <w:rsid w:val="009675B7"/>
    <w:rsid w:val="009712FA"/>
    <w:rsid w:val="0097223A"/>
    <w:rsid w:val="00973347"/>
    <w:rsid w:val="00975892"/>
    <w:rsid w:val="00980495"/>
    <w:rsid w:val="00980686"/>
    <w:rsid w:val="009808BF"/>
    <w:rsid w:val="0098097A"/>
    <w:rsid w:val="00981201"/>
    <w:rsid w:val="00981A30"/>
    <w:rsid w:val="00986E63"/>
    <w:rsid w:val="009917CA"/>
    <w:rsid w:val="0099286C"/>
    <w:rsid w:val="009929C2"/>
    <w:rsid w:val="00993EAB"/>
    <w:rsid w:val="00994C9A"/>
    <w:rsid w:val="00995413"/>
    <w:rsid w:val="009A0736"/>
    <w:rsid w:val="009A1D1D"/>
    <w:rsid w:val="009A5C48"/>
    <w:rsid w:val="009A652E"/>
    <w:rsid w:val="009B0756"/>
    <w:rsid w:val="009B0C2F"/>
    <w:rsid w:val="009B2788"/>
    <w:rsid w:val="009B3ADC"/>
    <w:rsid w:val="009B5834"/>
    <w:rsid w:val="009B58BF"/>
    <w:rsid w:val="009B6F8F"/>
    <w:rsid w:val="009B7932"/>
    <w:rsid w:val="009C1C52"/>
    <w:rsid w:val="009C35E9"/>
    <w:rsid w:val="009C41C5"/>
    <w:rsid w:val="009C4439"/>
    <w:rsid w:val="009C50C5"/>
    <w:rsid w:val="009C5190"/>
    <w:rsid w:val="009C7057"/>
    <w:rsid w:val="009D2971"/>
    <w:rsid w:val="009D4513"/>
    <w:rsid w:val="009D544E"/>
    <w:rsid w:val="009D5BD4"/>
    <w:rsid w:val="009D6142"/>
    <w:rsid w:val="009D6A24"/>
    <w:rsid w:val="009D6CC9"/>
    <w:rsid w:val="009E0038"/>
    <w:rsid w:val="009E05C9"/>
    <w:rsid w:val="009E32B6"/>
    <w:rsid w:val="009E4BD0"/>
    <w:rsid w:val="009E4F19"/>
    <w:rsid w:val="009E51A1"/>
    <w:rsid w:val="009E592B"/>
    <w:rsid w:val="009E5A4A"/>
    <w:rsid w:val="009F0DF1"/>
    <w:rsid w:val="009F36BC"/>
    <w:rsid w:val="009F745E"/>
    <w:rsid w:val="009F7F33"/>
    <w:rsid w:val="00A00838"/>
    <w:rsid w:val="00A023D7"/>
    <w:rsid w:val="00A06058"/>
    <w:rsid w:val="00A11832"/>
    <w:rsid w:val="00A12028"/>
    <w:rsid w:val="00A12A79"/>
    <w:rsid w:val="00A12CF4"/>
    <w:rsid w:val="00A13325"/>
    <w:rsid w:val="00A166FA"/>
    <w:rsid w:val="00A16A1D"/>
    <w:rsid w:val="00A22DE8"/>
    <w:rsid w:val="00A23641"/>
    <w:rsid w:val="00A30F14"/>
    <w:rsid w:val="00A30F80"/>
    <w:rsid w:val="00A3103A"/>
    <w:rsid w:val="00A31533"/>
    <w:rsid w:val="00A329F5"/>
    <w:rsid w:val="00A336C8"/>
    <w:rsid w:val="00A35E7D"/>
    <w:rsid w:val="00A41792"/>
    <w:rsid w:val="00A438B2"/>
    <w:rsid w:val="00A51775"/>
    <w:rsid w:val="00A532B9"/>
    <w:rsid w:val="00A54627"/>
    <w:rsid w:val="00A546F0"/>
    <w:rsid w:val="00A56899"/>
    <w:rsid w:val="00A568DC"/>
    <w:rsid w:val="00A6034D"/>
    <w:rsid w:val="00A647FC"/>
    <w:rsid w:val="00A65ECA"/>
    <w:rsid w:val="00A665B5"/>
    <w:rsid w:val="00A70A87"/>
    <w:rsid w:val="00A70B5D"/>
    <w:rsid w:val="00A73869"/>
    <w:rsid w:val="00A76D62"/>
    <w:rsid w:val="00A83631"/>
    <w:rsid w:val="00A85C33"/>
    <w:rsid w:val="00A87B27"/>
    <w:rsid w:val="00A931C2"/>
    <w:rsid w:val="00A932B3"/>
    <w:rsid w:val="00A94DD7"/>
    <w:rsid w:val="00A95F2C"/>
    <w:rsid w:val="00A96088"/>
    <w:rsid w:val="00AA1045"/>
    <w:rsid w:val="00AA1295"/>
    <w:rsid w:val="00AA6018"/>
    <w:rsid w:val="00AA73DA"/>
    <w:rsid w:val="00AA7815"/>
    <w:rsid w:val="00AB1DE4"/>
    <w:rsid w:val="00AB21F4"/>
    <w:rsid w:val="00AB3E6C"/>
    <w:rsid w:val="00AD2BC6"/>
    <w:rsid w:val="00AD2E69"/>
    <w:rsid w:val="00AE01C4"/>
    <w:rsid w:val="00AE0767"/>
    <w:rsid w:val="00AE5B71"/>
    <w:rsid w:val="00AF26E8"/>
    <w:rsid w:val="00AF2C0F"/>
    <w:rsid w:val="00AF4D44"/>
    <w:rsid w:val="00AF62A2"/>
    <w:rsid w:val="00AF6EEF"/>
    <w:rsid w:val="00B010A9"/>
    <w:rsid w:val="00B04DAE"/>
    <w:rsid w:val="00B055D9"/>
    <w:rsid w:val="00B11407"/>
    <w:rsid w:val="00B11ADA"/>
    <w:rsid w:val="00B12E56"/>
    <w:rsid w:val="00B15F50"/>
    <w:rsid w:val="00B16BA3"/>
    <w:rsid w:val="00B2100D"/>
    <w:rsid w:val="00B22FAA"/>
    <w:rsid w:val="00B23933"/>
    <w:rsid w:val="00B25515"/>
    <w:rsid w:val="00B2645D"/>
    <w:rsid w:val="00B31A50"/>
    <w:rsid w:val="00B31B87"/>
    <w:rsid w:val="00B32B1A"/>
    <w:rsid w:val="00B33AA6"/>
    <w:rsid w:val="00B33F43"/>
    <w:rsid w:val="00B33F93"/>
    <w:rsid w:val="00B361C6"/>
    <w:rsid w:val="00B369C0"/>
    <w:rsid w:val="00B37FA8"/>
    <w:rsid w:val="00B40CAC"/>
    <w:rsid w:val="00B418F7"/>
    <w:rsid w:val="00B41E28"/>
    <w:rsid w:val="00B425B2"/>
    <w:rsid w:val="00B4400A"/>
    <w:rsid w:val="00B44122"/>
    <w:rsid w:val="00B44D97"/>
    <w:rsid w:val="00B44E96"/>
    <w:rsid w:val="00B46856"/>
    <w:rsid w:val="00B4774F"/>
    <w:rsid w:val="00B510AF"/>
    <w:rsid w:val="00B51697"/>
    <w:rsid w:val="00B51F0D"/>
    <w:rsid w:val="00B52ED6"/>
    <w:rsid w:val="00B544CB"/>
    <w:rsid w:val="00B55E31"/>
    <w:rsid w:val="00B611E9"/>
    <w:rsid w:val="00B61217"/>
    <w:rsid w:val="00B64CB4"/>
    <w:rsid w:val="00B65777"/>
    <w:rsid w:val="00B70519"/>
    <w:rsid w:val="00B71509"/>
    <w:rsid w:val="00B763AD"/>
    <w:rsid w:val="00B765A2"/>
    <w:rsid w:val="00B766D5"/>
    <w:rsid w:val="00B76A28"/>
    <w:rsid w:val="00B76E9A"/>
    <w:rsid w:val="00B80349"/>
    <w:rsid w:val="00B856BF"/>
    <w:rsid w:val="00B879B0"/>
    <w:rsid w:val="00B90384"/>
    <w:rsid w:val="00B94905"/>
    <w:rsid w:val="00B970AF"/>
    <w:rsid w:val="00BA16D1"/>
    <w:rsid w:val="00BA236C"/>
    <w:rsid w:val="00BA2575"/>
    <w:rsid w:val="00BA385D"/>
    <w:rsid w:val="00BA3916"/>
    <w:rsid w:val="00BA746A"/>
    <w:rsid w:val="00BB1422"/>
    <w:rsid w:val="00BB234F"/>
    <w:rsid w:val="00BB5E2F"/>
    <w:rsid w:val="00BB60A6"/>
    <w:rsid w:val="00BB6312"/>
    <w:rsid w:val="00BB6913"/>
    <w:rsid w:val="00BB7CF5"/>
    <w:rsid w:val="00BC1135"/>
    <w:rsid w:val="00BC7CF7"/>
    <w:rsid w:val="00BD05D5"/>
    <w:rsid w:val="00BD1472"/>
    <w:rsid w:val="00BD22B4"/>
    <w:rsid w:val="00BD4B16"/>
    <w:rsid w:val="00BD55F5"/>
    <w:rsid w:val="00BD5824"/>
    <w:rsid w:val="00BE05D4"/>
    <w:rsid w:val="00BE1AA4"/>
    <w:rsid w:val="00BE58D8"/>
    <w:rsid w:val="00BE5D62"/>
    <w:rsid w:val="00BE675B"/>
    <w:rsid w:val="00BF04FA"/>
    <w:rsid w:val="00BF19C9"/>
    <w:rsid w:val="00BF3065"/>
    <w:rsid w:val="00BF3C21"/>
    <w:rsid w:val="00C005F7"/>
    <w:rsid w:val="00C00B3C"/>
    <w:rsid w:val="00C10A15"/>
    <w:rsid w:val="00C13E26"/>
    <w:rsid w:val="00C1435A"/>
    <w:rsid w:val="00C14650"/>
    <w:rsid w:val="00C16B03"/>
    <w:rsid w:val="00C203C5"/>
    <w:rsid w:val="00C2066E"/>
    <w:rsid w:val="00C2244F"/>
    <w:rsid w:val="00C22BD1"/>
    <w:rsid w:val="00C237A0"/>
    <w:rsid w:val="00C23C9D"/>
    <w:rsid w:val="00C2563D"/>
    <w:rsid w:val="00C260F0"/>
    <w:rsid w:val="00C302A6"/>
    <w:rsid w:val="00C35A84"/>
    <w:rsid w:val="00C35DDE"/>
    <w:rsid w:val="00C36A49"/>
    <w:rsid w:val="00C37771"/>
    <w:rsid w:val="00C40AFD"/>
    <w:rsid w:val="00C43D88"/>
    <w:rsid w:val="00C46213"/>
    <w:rsid w:val="00C5387B"/>
    <w:rsid w:val="00C54819"/>
    <w:rsid w:val="00C54BDA"/>
    <w:rsid w:val="00C57A2E"/>
    <w:rsid w:val="00C57DBE"/>
    <w:rsid w:val="00C61858"/>
    <w:rsid w:val="00C62C0A"/>
    <w:rsid w:val="00C63DA4"/>
    <w:rsid w:val="00C64F47"/>
    <w:rsid w:val="00C659CE"/>
    <w:rsid w:val="00C65D5D"/>
    <w:rsid w:val="00C70274"/>
    <w:rsid w:val="00C7027D"/>
    <w:rsid w:val="00C70690"/>
    <w:rsid w:val="00C730C4"/>
    <w:rsid w:val="00C75900"/>
    <w:rsid w:val="00C76515"/>
    <w:rsid w:val="00C76D66"/>
    <w:rsid w:val="00C772D3"/>
    <w:rsid w:val="00C8025B"/>
    <w:rsid w:val="00C81AD1"/>
    <w:rsid w:val="00C827D8"/>
    <w:rsid w:val="00C82A3E"/>
    <w:rsid w:val="00C83983"/>
    <w:rsid w:val="00C83CDA"/>
    <w:rsid w:val="00C84E1B"/>
    <w:rsid w:val="00C87C44"/>
    <w:rsid w:val="00C9248B"/>
    <w:rsid w:val="00C92F75"/>
    <w:rsid w:val="00C94F42"/>
    <w:rsid w:val="00C9542C"/>
    <w:rsid w:val="00C95821"/>
    <w:rsid w:val="00C95A1D"/>
    <w:rsid w:val="00C9763E"/>
    <w:rsid w:val="00C97830"/>
    <w:rsid w:val="00C97937"/>
    <w:rsid w:val="00C97FAC"/>
    <w:rsid w:val="00CA2E84"/>
    <w:rsid w:val="00CA3B66"/>
    <w:rsid w:val="00CA3D7E"/>
    <w:rsid w:val="00CA47D3"/>
    <w:rsid w:val="00CB0919"/>
    <w:rsid w:val="00CB1BD4"/>
    <w:rsid w:val="00CB3059"/>
    <w:rsid w:val="00CB3879"/>
    <w:rsid w:val="00CB4505"/>
    <w:rsid w:val="00CB4727"/>
    <w:rsid w:val="00CB4B79"/>
    <w:rsid w:val="00CB5094"/>
    <w:rsid w:val="00CB52B7"/>
    <w:rsid w:val="00CC038F"/>
    <w:rsid w:val="00CC08EC"/>
    <w:rsid w:val="00CC39C6"/>
    <w:rsid w:val="00CC4E4F"/>
    <w:rsid w:val="00CC6BFB"/>
    <w:rsid w:val="00CC7FB5"/>
    <w:rsid w:val="00CD1974"/>
    <w:rsid w:val="00CD218F"/>
    <w:rsid w:val="00CD2821"/>
    <w:rsid w:val="00CD418E"/>
    <w:rsid w:val="00CD5CB6"/>
    <w:rsid w:val="00CE02C7"/>
    <w:rsid w:val="00CE10DB"/>
    <w:rsid w:val="00CE12B0"/>
    <w:rsid w:val="00CE3132"/>
    <w:rsid w:val="00CE6741"/>
    <w:rsid w:val="00CE6A30"/>
    <w:rsid w:val="00CE6B29"/>
    <w:rsid w:val="00CE7368"/>
    <w:rsid w:val="00CF0460"/>
    <w:rsid w:val="00CF15B1"/>
    <w:rsid w:val="00CF1E10"/>
    <w:rsid w:val="00CF68BF"/>
    <w:rsid w:val="00D00CF4"/>
    <w:rsid w:val="00D01A85"/>
    <w:rsid w:val="00D01F17"/>
    <w:rsid w:val="00D05F87"/>
    <w:rsid w:val="00D079AD"/>
    <w:rsid w:val="00D10A6A"/>
    <w:rsid w:val="00D11353"/>
    <w:rsid w:val="00D113FD"/>
    <w:rsid w:val="00D131D6"/>
    <w:rsid w:val="00D14B82"/>
    <w:rsid w:val="00D157BB"/>
    <w:rsid w:val="00D170AB"/>
    <w:rsid w:val="00D17BC7"/>
    <w:rsid w:val="00D17C32"/>
    <w:rsid w:val="00D20058"/>
    <w:rsid w:val="00D23201"/>
    <w:rsid w:val="00D2323E"/>
    <w:rsid w:val="00D234F1"/>
    <w:rsid w:val="00D26908"/>
    <w:rsid w:val="00D33B82"/>
    <w:rsid w:val="00D344EA"/>
    <w:rsid w:val="00D34DC1"/>
    <w:rsid w:val="00D3653D"/>
    <w:rsid w:val="00D37C01"/>
    <w:rsid w:val="00D40291"/>
    <w:rsid w:val="00D402FF"/>
    <w:rsid w:val="00D42E12"/>
    <w:rsid w:val="00D4309B"/>
    <w:rsid w:val="00D43CEF"/>
    <w:rsid w:val="00D46471"/>
    <w:rsid w:val="00D50B7F"/>
    <w:rsid w:val="00D5243A"/>
    <w:rsid w:val="00D53B83"/>
    <w:rsid w:val="00D6073E"/>
    <w:rsid w:val="00D61698"/>
    <w:rsid w:val="00D621F7"/>
    <w:rsid w:val="00D62B11"/>
    <w:rsid w:val="00D62C08"/>
    <w:rsid w:val="00D630FB"/>
    <w:rsid w:val="00D668A2"/>
    <w:rsid w:val="00D6784A"/>
    <w:rsid w:val="00D67D52"/>
    <w:rsid w:val="00D71830"/>
    <w:rsid w:val="00D7440C"/>
    <w:rsid w:val="00D746FE"/>
    <w:rsid w:val="00D75D2C"/>
    <w:rsid w:val="00D762F1"/>
    <w:rsid w:val="00D76866"/>
    <w:rsid w:val="00D8402C"/>
    <w:rsid w:val="00D845B0"/>
    <w:rsid w:val="00D85A60"/>
    <w:rsid w:val="00D86800"/>
    <w:rsid w:val="00D9080A"/>
    <w:rsid w:val="00D915E6"/>
    <w:rsid w:val="00D93611"/>
    <w:rsid w:val="00DA07B7"/>
    <w:rsid w:val="00DA1409"/>
    <w:rsid w:val="00DA5833"/>
    <w:rsid w:val="00DA5AC6"/>
    <w:rsid w:val="00DA6829"/>
    <w:rsid w:val="00DB0240"/>
    <w:rsid w:val="00DB3A9A"/>
    <w:rsid w:val="00DB3BB1"/>
    <w:rsid w:val="00DB775C"/>
    <w:rsid w:val="00DC1278"/>
    <w:rsid w:val="00DC1EB6"/>
    <w:rsid w:val="00DC4169"/>
    <w:rsid w:val="00DC71FF"/>
    <w:rsid w:val="00DD11A4"/>
    <w:rsid w:val="00DD453D"/>
    <w:rsid w:val="00DD4B8E"/>
    <w:rsid w:val="00DD7AC1"/>
    <w:rsid w:val="00DE668A"/>
    <w:rsid w:val="00DE78CE"/>
    <w:rsid w:val="00DF15FC"/>
    <w:rsid w:val="00DF294C"/>
    <w:rsid w:val="00DF2B02"/>
    <w:rsid w:val="00DF3A1C"/>
    <w:rsid w:val="00DF6BF8"/>
    <w:rsid w:val="00E0111C"/>
    <w:rsid w:val="00E025A4"/>
    <w:rsid w:val="00E02A9A"/>
    <w:rsid w:val="00E02E1D"/>
    <w:rsid w:val="00E0482E"/>
    <w:rsid w:val="00E0615E"/>
    <w:rsid w:val="00E103C7"/>
    <w:rsid w:val="00E1098E"/>
    <w:rsid w:val="00E11BC8"/>
    <w:rsid w:val="00E11F36"/>
    <w:rsid w:val="00E1210A"/>
    <w:rsid w:val="00E12D4D"/>
    <w:rsid w:val="00E134FF"/>
    <w:rsid w:val="00E218DD"/>
    <w:rsid w:val="00E219B3"/>
    <w:rsid w:val="00E274CB"/>
    <w:rsid w:val="00E2758B"/>
    <w:rsid w:val="00E313D1"/>
    <w:rsid w:val="00E32620"/>
    <w:rsid w:val="00E36B15"/>
    <w:rsid w:val="00E40532"/>
    <w:rsid w:val="00E40A1F"/>
    <w:rsid w:val="00E41673"/>
    <w:rsid w:val="00E41A8F"/>
    <w:rsid w:val="00E41ED7"/>
    <w:rsid w:val="00E42B38"/>
    <w:rsid w:val="00E449B4"/>
    <w:rsid w:val="00E46B92"/>
    <w:rsid w:val="00E5194D"/>
    <w:rsid w:val="00E5389A"/>
    <w:rsid w:val="00E54DEF"/>
    <w:rsid w:val="00E55F66"/>
    <w:rsid w:val="00E57A2E"/>
    <w:rsid w:val="00E60B12"/>
    <w:rsid w:val="00E6127D"/>
    <w:rsid w:val="00E64600"/>
    <w:rsid w:val="00E649F2"/>
    <w:rsid w:val="00E655D2"/>
    <w:rsid w:val="00E6647A"/>
    <w:rsid w:val="00E7038D"/>
    <w:rsid w:val="00E704F6"/>
    <w:rsid w:val="00E7517E"/>
    <w:rsid w:val="00E75EC3"/>
    <w:rsid w:val="00E85B5F"/>
    <w:rsid w:val="00E8729E"/>
    <w:rsid w:val="00E87BB1"/>
    <w:rsid w:val="00E93B79"/>
    <w:rsid w:val="00E94543"/>
    <w:rsid w:val="00E95001"/>
    <w:rsid w:val="00EA0296"/>
    <w:rsid w:val="00EA1567"/>
    <w:rsid w:val="00EA31FE"/>
    <w:rsid w:val="00EB05B6"/>
    <w:rsid w:val="00EB079C"/>
    <w:rsid w:val="00EB0DE4"/>
    <w:rsid w:val="00EB10C5"/>
    <w:rsid w:val="00EB143B"/>
    <w:rsid w:val="00EB5B57"/>
    <w:rsid w:val="00EB601A"/>
    <w:rsid w:val="00EC2220"/>
    <w:rsid w:val="00EC73C0"/>
    <w:rsid w:val="00ED1C75"/>
    <w:rsid w:val="00ED2891"/>
    <w:rsid w:val="00ED571F"/>
    <w:rsid w:val="00ED70AE"/>
    <w:rsid w:val="00EE1955"/>
    <w:rsid w:val="00EE3F5A"/>
    <w:rsid w:val="00EE647D"/>
    <w:rsid w:val="00EE685E"/>
    <w:rsid w:val="00EF04D9"/>
    <w:rsid w:val="00EF27BD"/>
    <w:rsid w:val="00EF2AED"/>
    <w:rsid w:val="00F020B7"/>
    <w:rsid w:val="00F0342E"/>
    <w:rsid w:val="00F107B4"/>
    <w:rsid w:val="00F159D7"/>
    <w:rsid w:val="00F16E31"/>
    <w:rsid w:val="00F17035"/>
    <w:rsid w:val="00F254DC"/>
    <w:rsid w:val="00F27B73"/>
    <w:rsid w:val="00F30EE6"/>
    <w:rsid w:val="00F31E5A"/>
    <w:rsid w:val="00F33C5B"/>
    <w:rsid w:val="00F341FC"/>
    <w:rsid w:val="00F3483D"/>
    <w:rsid w:val="00F37228"/>
    <w:rsid w:val="00F37365"/>
    <w:rsid w:val="00F4315A"/>
    <w:rsid w:val="00F43A60"/>
    <w:rsid w:val="00F43F1B"/>
    <w:rsid w:val="00F44272"/>
    <w:rsid w:val="00F44BCE"/>
    <w:rsid w:val="00F47983"/>
    <w:rsid w:val="00F522AC"/>
    <w:rsid w:val="00F53870"/>
    <w:rsid w:val="00F53FA6"/>
    <w:rsid w:val="00F54624"/>
    <w:rsid w:val="00F54AF3"/>
    <w:rsid w:val="00F575BF"/>
    <w:rsid w:val="00F60069"/>
    <w:rsid w:val="00F6196A"/>
    <w:rsid w:val="00F631A2"/>
    <w:rsid w:val="00F63342"/>
    <w:rsid w:val="00F639D0"/>
    <w:rsid w:val="00F64BC9"/>
    <w:rsid w:val="00F6677B"/>
    <w:rsid w:val="00F66C59"/>
    <w:rsid w:val="00F6740B"/>
    <w:rsid w:val="00F6757F"/>
    <w:rsid w:val="00F70F52"/>
    <w:rsid w:val="00F725D2"/>
    <w:rsid w:val="00F73357"/>
    <w:rsid w:val="00F7353D"/>
    <w:rsid w:val="00F75D59"/>
    <w:rsid w:val="00F77379"/>
    <w:rsid w:val="00F80ECB"/>
    <w:rsid w:val="00F815C6"/>
    <w:rsid w:val="00F815EF"/>
    <w:rsid w:val="00F821D3"/>
    <w:rsid w:val="00F821F1"/>
    <w:rsid w:val="00F84648"/>
    <w:rsid w:val="00F84C68"/>
    <w:rsid w:val="00F867B5"/>
    <w:rsid w:val="00F87529"/>
    <w:rsid w:val="00F92831"/>
    <w:rsid w:val="00F970F9"/>
    <w:rsid w:val="00FA00C7"/>
    <w:rsid w:val="00FA04BE"/>
    <w:rsid w:val="00FA313F"/>
    <w:rsid w:val="00FA4511"/>
    <w:rsid w:val="00FA478C"/>
    <w:rsid w:val="00FA47EC"/>
    <w:rsid w:val="00FA588B"/>
    <w:rsid w:val="00FA6889"/>
    <w:rsid w:val="00FA789C"/>
    <w:rsid w:val="00FB2EAC"/>
    <w:rsid w:val="00FB33EC"/>
    <w:rsid w:val="00FB3EF6"/>
    <w:rsid w:val="00FB7841"/>
    <w:rsid w:val="00FC0580"/>
    <w:rsid w:val="00FC30CD"/>
    <w:rsid w:val="00FC4506"/>
    <w:rsid w:val="00FC545F"/>
    <w:rsid w:val="00FC6808"/>
    <w:rsid w:val="00FC70C6"/>
    <w:rsid w:val="00FD1ACD"/>
    <w:rsid w:val="00FD2316"/>
    <w:rsid w:val="00FE034B"/>
    <w:rsid w:val="00FE0CE5"/>
    <w:rsid w:val="00FE3A8E"/>
    <w:rsid w:val="00FE4741"/>
    <w:rsid w:val="00FE5A34"/>
    <w:rsid w:val="00FF02BF"/>
    <w:rsid w:val="00FF0B22"/>
    <w:rsid w:val="00FF11A9"/>
    <w:rsid w:val="00FF1AF1"/>
    <w:rsid w:val="00FF1EC7"/>
    <w:rsid w:val="00FF329B"/>
    <w:rsid w:val="00FF4D4D"/>
    <w:rsid w:val="00FF7048"/>
    <w:rsid w:val="03430DFD"/>
    <w:rsid w:val="0978979B"/>
    <w:rsid w:val="0E8E5110"/>
    <w:rsid w:val="0F41E2C1"/>
    <w:rsid w:val="1210A804"/>
    <w:rsid w:val="18467E31"/>
    <w:rsid w:val="1CC58B1C"/>
    <w:rsid w:val="1EE41445"/>
    <w:rsid w:val="21FCD846"/>
    <w:rsid w:val="23F75BEF"/>
    <w:rsid w:val="2AAB8B40"/>
    <w:rsid w:val="2B9942E0"/>
    <w:rsid w:val="33BFA96F"/>
    <w:rsid w:val="33D2223E"/>
    <w:rsid w:val="3BC193FC"/>
    <w:rsid w:val="3D8B820F"/>
    <w:rsid w:val="40477BE3"/>
    <w:rsid w:val="40CD40CB"/>
    <w:rsid w:val="431F8B92"/>
    <w:rsid w:val="49F3AE2C"/>
    <w:rsid w:val="52F45EC7"/>
    <w:rsid w:val="54769D59"/>
    <w:rsid w:val="549AAAAE"/>
    <w:rsid w:val="5805511E"/>
    <w:rsid w:val="5869FF28"/>
    <w:rsid w:val="5A026E0E"/>
    <w:rsid w:val="698A7220"/>
    <w:rsid w:val="7A31F1FB"/>
    <w:rsid w:val="7C75B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DA12"/>
  <w15:chartTrackingRefBased/>
  <w15:docId w15:val="{46180DB8-ADE2-4A7F-9F26-76CF2B14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4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A74"/>
    <w:rPr>
      <w:color w:val="0563C1" w:themeColor="hyperlink"/>
      <w:u w:val="single"/>
    </w:rPr>
  </w:style>
  <w:style w:type="paragraph" w:styleId="BalloonText">
    <w:name w:val="Balloon Text"/>
    <w:basedOn w:val="Normal"/>
    <w:link w:val="BalloonTextChar"/>
    <w:uiPriority w:val="99"/>
    <w:semiHidden/>
    <w:unhideWhenUsed/>
    <w:rsid w:val="00F34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83D"/>
    <w:rPr>
      <w:rFonts w:ascii="Segoe UI" w:hAnsi="Segoe UI" w:cs="Segoe UI"/>
      <w:sz w:val="18"/>
      <w:szCs w:val="18"/>
    </w:rPr>
  </w:style>
  <w:style w:type="character" w:styleId="CommentReference">
    <w:name w:val="annotation reference"/>
    <w:basedOn w:val="DefaultParagraphFont"/>
    <w:uiPriority w:val="99"/>
    <w:semiHidden/>
    <w:unhideWhenUsed/>
    <w:rsid w:val="004709CC"/>
    <w:rPr>
      <w:sz w:val="16"/>
      <w:szCs w:val="16"/>
    </w:rPr>
  </w:style>
  <w:style w:type="paragraph" w:styleId="CommentText">
    <w:name w:val="annotation text"/>
    <w:basedOn w:val="Normal"/>
    <w:link w:val="CommentTextChar"/>
    <w:uiPriority w:val="99"/>
    <w:unhideWhenUsed/>
    <w:rsid w:val="004709CC"/>
    <w:pPr>
      <w:spacing w:line="240" w:lineRule="auto"/>
    </w:pPr>
    <w:rPr>
      <w:sz w:val="20"/>
      <w:szCs w:val="20"/>
    </w:rPr>
  </w:style>
  <w:style w:type="character" w:customStyle="1" w:styleId="CommentTextChar">
    <w:name w:val="Comment Text Char"/>
    <w:basedOn w:val="DefaultParagraphFont"/>
    <w:link w:val="CommentText"/>
    <w:uiPriority w:val="99"/>
    <w:rsid w:val="004709CC"/>
    <w:rPr>
      <w:sz w:val="20"/>
      <w:szCs w:val="20"/>
    </w:rPr>
  </w:style>
  <w:style w:type="paragraph" w:styleId="CommentSubject">
    <w:name w:val="annotation subject"/>
    <w:basedOn w:val="CommentText"/>
    <w:next w:val="CommentText"/>
    <w:link w:val="CommentSubjectChar"/>
    <w:uiPriority w:val="99"/>
    <w:semiHidden/>
    <w:unhideWhenUsed/>
    <w:rsid w:val="004709CC"/>
    <w:rPr>
      <w:b/>
      <w:bCs/>
    </w:rPr>
  </w:style>
  <w:style w:type="character" w:customStyle="1" w:styleId="CommentSubjectChar">
    <w:name w:val="Comment Subject Char"/>
    <w:basedOn w:val="CommentTextChar"/>
    <w:link w:val="CommentSubject"/>
    <w:uiPriority w:val="99"/>
    <w:semiHidden/>
    <w:rsid w:val="004709CC"/>
    <w:rPr>
      <w:b/>
      <w:bCs/>
      <w:sz w:val="20"/>
      <w:szCs w:val="20"/>
    </w:rPr>
  </w:style>
  <w:style w:type="paragraph" w:customStyle="1" w:styleId="EndNoteBibliographyTitle">
    <w:name w:val="EndNote Bibliography Title"/>
    <w:basedOn w:val="Normal"/>
    <w:link w:val="EndNoteBibliographyTitleChar"/>
    <w:rsid w:val="0058198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81987"/>
    <w:rPr>
      <w:rFonts w:ascii="Calibri" w:hAnsi="Calibri" w:cs="Calibri"/>
      <w:noProof/>
    </w:rPr>
  </w:style>
  <w:style w:type="paragraph" w:customStyle="1" w:styleId="EndNoteBibliography">
    <w:name w:val="EndNote Bibliography"/>
    <w:basedOn w:val="Normal"/>
    <w:link w:val="EndNoteBibliographyChar"/>
    <w:rsid w:val="0058198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581987"/>
    <w:rPr>
      <w:rFonts w:ascii="Calibri" w:hAnsi="Calibri" w:cs="Calibri"/>
      <w:noProof/>
    </w:rPr>
  </w:style>
  <w:style w:type="table" w:styleId="TableGrid">
    <w:name w:val="Table Grid"/>
    <w:basedOn w:val="TableNormal"/>
    <w:uiPriority w:val="39"/>
    <w:rsid w:val="008D3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097A"/>
    <w:rPr>
      <w:color w:val="954F72" w:themeColor="followedHyperlink"/>
      <w:u w:val="single"/>
    </w:rPr>
  </w:style>
  <w:style w:type="character" w:customStyle="1" w:styleId="UnresolvedMention">
    <w:name w:val="Unresolved Mention"/>
    <w:basedOn w:val="DefaultParagraphFont"/>
    <w:uiPriority w:val="99"/>
    <w:semiHidden/>
    <w:unhideWhenUsed/>
    <w:rsid w:val="00341AD9"/>
    <w:rPr>
      <w:color w:val="605E5C"/>
      <w:shd w:val="clear" w:color="auto" w:fill="E1DFDD"/>
    </w:rPr>
  </w:style>
  <w:style w:type="character" w:customStyle="1" w:styleId="Heading1Char">
    <w:name w:val="Heading 1 Char"/>
    <w:basedOn w:val="DefaultParagraphFont"/>
    <w:link w:val="Heading1"/>
    <w:uiPriority w:val="9"/>
    <w:rsid w:val="0060400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CB5094"/>
    <w:pPr>
      <w:spacing w:after="0" w:line="240" w:lineRule="auto"/>
    </w:pPr>
  </w:style>
  <w:style w:type="paragraph" w:styleId="Header">
    <w:name w:val="header"/>
    <w:basedOn w:val="Normal"/>
    <w:link w:val="HeaderChar"/>
    <w:uiPriority w:val="99"/>
    <w:unhideWhenUsed/>
    <w:rsid w:val="00B76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A28"/>
  </w:style>
  <w:style w:type="paragraph" w:styleId="Footer">
    <w:name w:val="footer"/>
    <w:basedOn w:val="Normal"/>
    <w:link w:val="FooterChar"/>
    <w:uiPriority w:val="99"/>
    <w:unhideWhenUsed/>
    <w:rsid w:val="00B76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7754">
      <w:bodyDiv w:val="1"/>
      <w:marLeft w:val="0"/>
      <w:marRight w:val="0"/>
      <w:marTop w:val="0"/>
      <w:marBottom w:val="0"/>
      <w:divBdr>
        <w:top w:val="none" w:sz="0" w:space="0" w:color="auto"/>
        <w:left w:val="none" w:sz="0" w:space="0" w:color="auto"/>
        <w:bottom w:val="none" w:sz="0" w:space="0" w:color="auto"/>
        <w:right w:val="none" w:sz="0" w:space="0" w:color="auto"/>
      </w:divBdr>
    </w:div>
    <w:div w:id="173149555">
      <w:bodyDiv w:val="1"/>
      <w:marLeft w:val="0"/>
      <w:marRight w:val="0"/>
      <w:marTop w:val="0"/>
      <w:marBottom w:val="0"/>
      <w:divBdr>
        <w:top w:val="none" w:sz="0" w:space="0" w:color="auto"/>
        <w:left w:val="none" w:sz="0" w:space="0" w:color="auto"/>
        <w:bottom w:val="none" w:sz="0" w:space="0" w:color="auto"/>
        <w:right w:val="none" w:sz="0" w:space="0" w:color="auto"/>
      </w:divBdr>
    </w:div>
    <w:div w:id="217790288">
      <w:bodyDiv w:val="1"/>
      <w:marLeft w:val="0"/>
      <w:marRight w:val="0"/>
      <w:marTop w:val="0"/>
      <w:marBottom w:val="0"/>
      <w:divBdr>
        <w:top w:val="none" w:sz="0" w:space="0" w:color="auto"/>
        <w:left w:val="none" w:sz="0" w:space="0" w:color="auto"/>
        <w:bottom w:val="none" w:sz="0" w:space="0" w:color="auto"/>
        <w:right w:val="none" w:sz="0" w:space="0" w:color="auto"/>
      </w:divBdr>
    </w:div>
    <w:div w:id="696349289">
      <w:bodyDiv w:val="1"/>
      <w:marLeft w:val="0"/>
      <w:marRight w:val="0"/>
      <w:marTop w:val="0"/>
      <w:marBottom w:val="0"/>
      <w:divBdr>
        <w:top w:val="none" w:sz="0" w:space="0" w:color="auto"/>
        <w:left w:val="none" w:sz="0" w:space="0" w:color="auto"/>
        <w:bottom w:val="none" w:sz="0" w:space="0" w:color="auto"/>
        <w:right w:val="none" w:sz="0" w:space="0" w:color="auto"/>
      </w:divBdr>
    </w:div>
    <w:div w:id="715663486">
      <w:bodyDiv w:val="1"/>
      <w:marLeft w:val="0"/>
      <w:marRight w:val="0"/>
      <w:marTop w:val="0"/>
      <w:marBottom w:val="0"/>
      <w:divBdr>
        <w:top w:val="none" w:sz="0" w:space="0" w:color="auto"/>
        <w:left w:val="none" w:sz="0" w:space="0" w:color="auto"/>
        <w:bottom w:val="none" w:sz="0" w:space="0" w:color="auto"/>
        <w:right w:val="none" w:sz="0" w:space="0" w:color="auto"/>
      </w:divBdr>
    </w:div>
    <w:div w:id="822700478">
      <w:bodyDiv w:val="1"/>
      <w:marLeft w:val="0"/>
      <w:marRight w:val="0"/>
      <w:marTop w:val="0"/>
      <w:marBottom w:val="0"/>
      <w:divBdr>
        <w:top w:val="none" w:sz="0" w:space="0" w:color="auto"/>
        <w:left w:val="none" w:sz="0" w:space="0" w:color="auto"/>
        <w:bottom w:val="none" w:sz="0" w:space="0" w:color="auto"/>
        <w:right w:val="none" w:sz="0" w:space="0" w:color="auto"/>
      </w:divBdr>
      <w:divsChild>
        <w:div w:id="1272394720">
          <w:marLeft w:val="547"/>
          <w:marRight w:val="0"/>
          <w:marTop w:val="0"/>
          <w:marBottom w:val="0"/>
          <w:divBdr>
            <w:top w:val="none" w:sz="0" w:space="0" w:color="auto"/>
            <w:left w:val="none" w:sz="0" w:space="0" w:color="auto"/>
            <w:bottom w:val="none" w:sz="0" w:space="0" w:color="auto"/>
            <w:right w:val="none" w:sz="0" w:space="0" w:color="auto"/>
          </w:divBdr>
        </w:div>
      </w:divsChild>
    </w:div>
    <w:div w:id="901599311">
      <w:bodyDiv w:val="1"/>
      <w:marLeft w:val="0"/>
      <w:marRight w:val="0"/>
      <w:marTop w:val="0"/>
      <w:marBottom w:val="0"/>
      <w:divBdr>
        <w:top w:val="none" w:sz="0" w:space="0" w:color="auto"/>
        <w:left w:val="none" w:sz="0" w:space="0" w:color="auto"/>
        <w:bottom w:val="none" w:sz="0" w:space="0" w:color="auto"/>
        <w:right w:val="none" w:sz="0" w:space="0" w:color="auto"/>
      </w:divBdr>
    </w:div>
    <w:div w:id="1039402463">
      <w:bodyDiv w:val="1"/>
      <w:marLeft w:val="0"/>
      <w:marRight w:val="0"/>
      <w:marTop w:val="0"/>
      <w:marBottom w:val="0"/>
      <w:divBdr>
        <w:top w:val="none" w:sz="0" w:space="0" w:color="auto"/>
        <w:left w:val="none" w:sz="0" w:space="0" w:color="auto"/>
        <w:bottom w:val="none" w:sz="0" w:space="0" w:color="auto"/>
        <w:right w:val="none" w:sz="0" w:space="0" w:color="auto"/>
      </w:divBdr>
    </w:div>
    <w:div w:id="1501387817">
      <w:bodyDiv w:val="1"/>
      <w:marLeft w:val="0"/>
      <w:marRight w:val="0"/>
      <w:marTop w:val="0"/>
      <w:marBottom w:val="0"/>
      <w:divBdr>
        <w:top w:val="none" w:sz="0" w:space="0" w:color="auto"/>
        <w:left w:val="none" w:sz="0" w:space="0" w:color="auto"/>
        <w:bottom w:val="none" w:sz="0" w:space="0" w:color="auto"/>
        <w:right w:val="none" w:sz="0" w:space="0" w:color="auto"/>
      </w:divBdr>
    </w:div>
    <w:div w:id="1656765178">
      <w:bodyDiv w:val="1"/>
      <w:marLeft w:val="0"/>
      <w:marRight w:val="0"/>
      <w:marTop w:val="0"/>
      <w:marBottom w:val="0"/>
      <w:divBdr>
        <w:top w:val="none" w:sz="0" w:space="0" w:color="auto"/>
        <w:left w:val="none" w:sz="0" w:space="0" w:color="auto"/>
        <w:bottom w:val="none" w:sz="0" w:space="0" w:color="auto"/>
        <w:right w:val="none" w:sz="0" w:space="0" w:color="auto"/>
      </w:divBdr>
    </w:div>
    <w:div w:id="1691909152">
      <w:bodyDiv w:val="1"/>
      <w:marLeft w:val="0"/>
      <w:marRight w:val="0"/>
      <w:marTop w:val="0"/>
      <w:marBottom w:val="0"/>
      <w:divBdr>
        <w:top w:val="none" w:sz="0" w:space="0" w:color="auto"/>
        <w:left w:val="none" w:sz="0" w:space="0" w:color="auto"/>
        <w:bottom w:val="none" w:sz="0" w:space="0" w:color="auto"/>
        <w:right w:val="none" w:sz="0" w:space="0" w:color="auto"/>
      </w:divBdr>
    </w:div>
    <w:div w:id="172629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64849B9A3A6439E5B53E07B2274E3" ma:contentTypeVersion="35" ma:contentTypeDescription="Create a new document." ma:contentTypeScope="" ma:versionID="068ed6244d08ce7b2f2c2fc434975459">
  <xsd:schema xmlns:xsd="http://www.w3.org/2001/XMLSchema" xmlns:xs="http://www.w3.org/2001/XMLSchema" xmlns:p="http://schemas.microsoft.com/office/2006/metadata/properties" xmlns:ns2="0969b113-a2ac-4c78-932a-0648f4a8bf74" xmlns:ns3="a3fd056c-4213-493c-ac16-4cf0949e3de6" targetNamespace="http://schemas.microsoft.com/office/2006/metadata/properties" ma:root="true" ma:fieldsID="078e4147c3f91133e9ae66c773443880" ns2:_="" ns3:_="">
    <xsd:import namespace="0969b113-a2ac-4c78-932a-0648f4a8bf74"/>
    <xsd:import namespace="a3fd056c-4213-493c-ac16-4cf0949e3de6"/>
    <xsd:element name="properties">
      <xsd:complexType>
        <xsd:sequence>
          <xsd:element name="documentManagement">
            <xsd:complexType>
              <xsd:all>
                <xsd:element ref="ns2:Document_x0020_Type" minOccurs="0"/>
                <xsd:element ref="ns2:Active_Archive_Status" minOccurs="0"/>
                <xsd:element ref="ns2:Routing_x0020_Sheet_x0020_ID" minOccurs="0"/>
                <xsd:element ref="ns2:Reviewer_x0020_Branch" minOccurs="0"/>
                <xsd:element ref="ns2:Review_x0020_Round" minOccurs="0"/>
                <xsd:element ref="ns2:Routing_x0020_Sheet_x0020_ID_x003a_PublicationTitle" minOccurs="0"/>
                <xsd:element ref="ns2:Routing_x0020_Sheet_x0020_ID_x003a_InformationProductLK" minOccurs="0"/>
                <xsd:element ref="ns2:NFFormData" minOccurs="0"/>
                <xsd:element ref="ns2:Publication_Documents_Confirmation" minOccurs="0"/>
                <xsd:element ref="ns2:MediaServiceMetadata" minOccurs="0"/>
                <xsd:element ref="ns2:MediaServiceFastMetadata" minOccurs="0"/>
                <xsd:element ref="ns2:Review_ID" minOccurs="0"/>
                <xsd:element ref="ns2:Publications_Document_Path_Updater"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Test_Artif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b113-a2ac-4c78-932a-0648f4a8bf74" elementFormDefault="qualified">
    <xsd:import namespace="http://schemas.microsoft.com/office/2006/documentManagement/types"/>
    <xsd:import namespace="http://schemas.microsoft.com/office/infopath/2007/PartnerControls"/>
    <xsd:element name="Document_x0020_Type" ma:index="1" nillable="true" ma:displayName="Document_Type" ma:format="Dropdown" ma:internalName="Document_x0020_Type">
      <xsd:simpleType>
        <xsd:restriction base="dms:Choice">
          <xsd:enumeration value="Publications"/>
          <xsd:enumeration value="Reviewer"/>
          <xsd:enumeration value="Internal"/>
          <xsd:enumeration value="Review - UL Comments"/>
        </xsd:restriction>
      </xsd:simpleType>
    </xsd:element>
    <xsd:element name="Active_Archive_Status" ma:index="3" nillable="true" ma:displayName="Active_Archive_Status" ma:default="Active" ma:format="Dropdown" ma:internalName="Active_Archive_Status">
      <xsd:simpleType>
        <xsd:restriction base="dms:Choice">
          <xsd:enumeration value="Active"/>
          <xsd:enumeration value="Archive"/>
        </xsd:restriction>
      </xsd:simpleType>
    </xsd:element>
    <xsd:element name="Routing_x0020_Sheet_x0020_ID" ma:index="4" nillable="true" ma:displayName="Routing_Sheet_ID" ma:list="{0f32a464-518b-4531-a135-6c70c6c94686}" ma:internalName="Routing_x0020_Sheet_x0020_ID" ma:showField="ID">
      <xsd:simpleType>
        <xsd:restriction base="dms:Lookup"/>
      </xsd:simpleType>
    </xsd:element>
    <xsd:element name="Reviewer_x0020_Branch" ma:index="5" nillable="true" ma:displayName="Reviewer_Branch" ma:indexed="true" ma:list="{5016d1fc-7ff5-451f-ab72-7e3b218ceeb4}" ma:internalName="Reviewer_x0020_Branch" ma:showField="Title">
      <xsd:simpleType>
        <xsd:restriction base="dms:Lookup"/>
      </xsd:simpleType>
    </xsd:element>
    <xsd:element name="Review_x0020_Round" ma:index="6" nillable="true" ma:displayName="Review_Round" ma:default="Round 1" ma:format="Dropdown" ma:internalName="Review_x0020_Round">
      <xsd:simpleType>
        <xsd:restriction base="dms:Choice">
          <xsd:enumeration value="Round 1"/>
          <xsd:enumeration value="Round 2"/>
          <xsd:enumeration value="Round 3"/>
          <xsd:enumeration value="Round 4"/>
          <xsd:enumeration value="Round 5"/>
          <xsd:enumeration value="Final"/>
        </xsd:restriction>
      </xsd:simpleType>
    </xsd:element>
    <xsd:element name="Routing_x0020_Sheet_x0020_ID_x003a_PublicationTitle" ma:index="11" nillable="true" ma:displayName="Publication_Title" ma:list="{0f32a464-518b-4531-a135-6c70c6c94686}" ma:internalName="Routing_x0020_Sheet_x0020_ID_x003a_PublicationTitle" ma:readOnly="true" ma:showField="Title">
      <xsd:simpleType>
        <xsd:restriction base="dms:Lookup"/>
      </xsd:simpleType>
    </xsd:element>
    <xsd:element name="Routing_x0020_Sheet_x0020_ID_x003a_InformationProductLK" ma:index="12" nillable="true" ma:displayName="Information_Product" ma:list="{0f32a464-518b-4531-a135-6c70c6c94686}" ma:internalName="Routing_x0020_Sheet_x0020_ID_x003a_InformationProductLK" ma:readOnly="true" ma:showField="InformationProductLK">
      <xsd:simpleType>
        <xsd:restriction base="dms:Lookup"/>
      </xsd:simpleType>
    </xsd:element>
    <xsd:element name="NFFormData" ma:index="14" nillable="true" ma:displayName="NFFormData" ma:hidden="true" ma:internalName="NFFormData">
      <xsd:simpleType>
        <xsd:restriction base="dms:Note"/>
      </xsd:simpleType>
    </xsd:element>
    <xsd:element name="Publication_Documents_Confirmation" ma:index="16" nillable="true" ma:displayName="Publication_Documents_Confirmation" ma:format="Hyperlink" ma:internalName="Publication_Documents_Confirm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Review_ID" ma:index="19" nillable="true" ma:displayName="Review_ID" ma:list="{3ec2227e-e2a6-478e-aec2-19a0afa44cdb}" ma:internalName="Review_ID" ma:showField="ID">
      <xsd:simpleType>
        <xsd:restriction base="dms:Lookup"/>
      </xsd:simpleType>
    </xsd:element>
    <xsd:element name="Publications_Document_Path_Updater" ma:index="20" nillable="true" ma:displayName="Publications_Document_Path_Updater" ma:internalName="Publications_Document_Path_Updat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Test_Artifact" ma:index="27" nillable="true" ma:displayName="Test_Artifact" ma:default="0" ma:format="Dropdown" ma:indexed="true" ma:internalName="Test_Artifac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3fd056c-4213-493c-ac16-4cf0949e3de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Document_Path"/>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5678E77A541443881EDAA8AE24D23B" ma:contentTypeVersion="9" ma:contentTypeDescription="Create a new document." ma:contentTypeScope="" ma:versionID="3cb3e58746228eaae45f972bcd055895">
  <xsd:schema xmlns:xsd="http://www.w3.org/2001/XMLSchema" xmlns:xs="http://www.w3.org/2001/XMLSchema" xmlns:p="http://schemas.microsoft.com/office/2006/metadata/properties" xmlns:ns2="c0c4bd69-f351-45e4-8bc4-d9e8df626ccd" xmlns:ns3="583aa6d1-069e-467e-950d-988ddff7bc6d" targetNamespace="http://schemas.microsoft.com/office/2006/metadata/properties" ma:root="true" ma:fieldsID="81c34c32abdf6833d6ab5e5c34d2c334" ns2:_="" ns3:_="">
    <xsd:import namespace="c0c4bd69-f351-45e4-8bc4-d9e8df626ccd"/>
    <xsd:import namespace="583aa6d1-069e-467e-950d-988ddff7bc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4bd69-f351-45e4-8bc4-d9e8df62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3aa6d1-069e-467e-950d-988ddff7bc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3" ma:contentTypeDescription="Create a new document." ma:contentTypeScope="" ma:versionID="bab2d195c5f62798c54d99b5f4561975">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4d5f5b34534f55e9d3c7fd776d15464c"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F1B89614ACE4840B0F8AFDAD3928AA2" ma:contentTypeVersion="13" ma:contentTypeDescription="Create a new document." ma:contentTypeScope="" ma:versionID="9b8749f77667e82caf8a1e4ed3fc1e4e">
  <xsd:schema xmlns:xsd="http://www.w3.org/2001/XMLSchema" xmlns:xs="http://www.w3.org/2001/XMLSchema" xmlns:p="http://schemas.microsoft.com/office/2006/metadata/properties" xmlns:ns1="http://schemas.microsoft.com/sharepoint/v3" xmlns:ns3="7c8fd693-e166-422a-95fd-c9f0de471003" xmlns:ns4="18f5a371-7197-4a7c-bfc0-52f51543751e" targetNamespace="http://schemas.microsoft.com/office/2006/metadata/properties" ma:root="true" ma:fieldsID="23f5744bddb4a2ef50b183b334867cfa" ns1:_="" ns3:_="" ns4:_="">
    <xsd:import namespace="http://schemas.microsoft.com/sharepoint/v3"/>
    <xsd:import namespace="7c8fd693-e166-422a-95fd-c9f0de471003"/>
    <xsd:import namespace="18f5a371-7197-4a7c-bfc0-52f515437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fd693-e166-422a-95fd-c9f0de471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5a371-7197-4a7c-bfc0-52f5154375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file>

<file path=customXml/item8.xml><?xml version="1.0" encoding="utf-8"?>
<?mso-contentType ?>
<FormUrls xmlns="http://schemas.microsoft.com/sharepoint/v3/contenttype/forms/url">
  <Display>FormsApp/UFRuntime.aspx?remoteAppUrl=https://formso365.nintex.com&amp;SPAppWebUrl=https://cdc-6afd09c0fc7037.sharepoint.com/sites/CGH-DGHT-SIBeR/FormsApp&amp;SPHostUrl=https://cdc.sharepoint.com/sites/CGH-DGHT-SIBeR/&amp;ctype=0x0101008BB64849B9A3A6439E5B53E07B2274E3&amp;client_id=73d49b7f-c0a4-4891-b2bb-65f7f7142c79&amp;mode=2</Display>
  <Edit>FormsApp/UFRuntime.aspx?remoteAppUrl=https://formso365.nintex.com&amp;SPAppWebUrl=https://cdc-6afd09c0fc7037.sharepoint.com/sites/CGH-DGHT-SIBeR/FormsApp&amp;SPHostUrl=https://cdc.sharepoint.com/sites/CGH-DGHT-SIBeR/&amp;ctype=0x0101008BB64849B9A3A6439E5B53E07B2274E3&amp;client_id=73d49b7f-c0a4-4891-b2bb-65f7f7142c79&amp;mode=1</Edit>
  <New>FormsApp/UFRuntime.aspx?remoteAppUrl=https://formso365.nintex.com&amp;SPAppWebUrl=https://cdc-6afd09c0fc7037.sharepoint.com/sites/CGH-DGHT-SIBeR/FormsApp&amp;SPHostUrl=https://cdc.sharepoint.com/sites/CGH-DGHT-SIBeR/&amp;ctype=0x0101008BB64849B9A3A6439E5B53E07B2274E3&amp;client_id=73d49b7f-c0a4-4891-b2bb-65f7f7142c79&amp;mode=0</New>
</FormUrls>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7D0CC-D922-44C2-8BB6-3E8218FF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9b113-a2ac-4c78-932a-0648f4a8bf74"/>
    <ds:schemaRef ds:uri="a3fd056c-4213-493c-ac16-4cf0949e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8DC0B-25DE-4C90-B6EF-72EB6796DC3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7E3B72D-CFAB-4B66-81D6-A7F227592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4bd69-f351-45e4-8bc4-d9e8df626ccd"/>
    <ds:schemaRef ds:uri="583aa6d1-069e-467e-950d-988ddff7b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7C73A-3570-4362-BC27-AFE818F3C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AC1D6F-6C36-41B1-ADE4-7250B8F058C4}">
  <ds:schemaRefs>
    <ds:schemaRef ds:uri="http://schemas.microsoft.com/sharepoint/v3/contenttype/forms"/>
  </ds:schemaRefs>
</ds:datastoreItem>
</file>

<file path=customXml/itemProps6.xml><?xml version="1.0" encoding="utf-8"?>
<ds:datastoreItem xmlns:ds="http://schemas.openxmlformats.org/officeDocument/2006/customXml" ds:itemID="{E832CD2F-D7A6-4C99-9765-6E7D789C1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8fd693-e166-422a-95fd-c9f0de471003"/>
    <ds:schemaRef ds:uri="18f5a371-7197-4a7c-bfc0-52f515437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D51EF88-8C05-440A-8F28-4F9E8B978042}">
  <ds:schemaRefs>
    <ds:schemaRef ds:uri="http://schemas.microsoft.com/sharepoint/v3/contenttype/forms"/>
  </ds:schemaRefs>
</ds:datastoreItem>
</file>

<file path=customXml/itemProps8.xml><?xml version="1.0" encoding="utf-8"?>
<ds:datastoreItem xmlns:ds="http://schemas.openxmlformats.org/officeDocument/2006/customXml" ds:itemID="{5DD3231D-B545-4FCF-8407-7C2260A9FB26}">
  <ds:schemaRefs>
    <ds:schemaRef ds:uri="http://schemas.microsoft.com/sharepoint/v3/contenttype/forms/url"/>
  </ds:schemaRefs>
</ds:datastoreItem>
</file>

<file path=customXml/itemProps9.xml><?xml version="1.0" encoding="utf-8"?>
<ds:datastoreItem xmlns:ds="http://schemas.openxmlformats.org/officeDocument/2006/customXml" ds:itemID="{2C32C7C3-2C6C-4268-B318-8D5EDA62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Domaoal, Robert (CDC/OID/NCHHSTP)</dc:creator>
  <cp:keywords/>
  <dc:description/>
  <cp:lastModifiedBy>Laura Anderson</cp:lastModifiedBy>
  <cp:revision>2</cp:revision>
  <dcterms:created xsi:type="dcterms:W3CDTF">2021-04-01T16:54:00Z</dcterms:created>
  <dcterms:modified xsi:type="dcterms:W3CDTF">2021-04-01T16:54:00Z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8af03ff0-41c5-4c41-b55e-fabb8fae94be_Enabled">
    <vt:lpwstr>true</vt:lpwstr>
  </property>
  <property fmtid="{D5CDD505-2E9C-101B-9397-08002B2CF9AE}" pid="4" name="MSIP_Label_8af03ff0-41c5-4c41-b55e-fabb8fae94be_SetDate">
    <vt:lpwstr>2020-12-07T01:45:22Z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278de5ed-936b-4e74-a43d-876c91131b76</vt:lpwstr>
  </property>
  <property fmtid="{D5CDD505-2E9C-101B-9397-08002B2CF9AE}" pid="9" name="MSIP_Label_8af03ff0-41c5-4c41-b55e-fabb8fae94be_ContentBits">
    <vt:lpwstr>0</vt:lpwstr>
  </property>
</Properties>
</file>