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E9" w:rsidRPr="005D3D9F" w:rsidRDefault="00E432E9" w:rsidP="00E432E9">
      <w:pPr>
        <w:rPr>
          <w:rFonts w:cs="Arial"/>
          <w:smallCaps/>
        </w:rPr>
      </w:pPr>
      <w:bookmarkStart w:id="0" w:name="_GoBack"/>
      <w:bookmarkEnd w:id="0"/>
      <w:r w:rsidRPr="005D3D9F">
        <w:rPr>
          <w:rFonts w:cs="Arial"/>
          <w:smallCaps/>
        </w:rPr>
        <w:t>Supplement</w:t>
      </w:r>
    </w:p>
    <w:p w:rsidR="00E432E9" w:rsidRDefault="00E432E9" w:rsidP="00E432E9">
      <w:pPr>
        <w:rPr>
          <w:b/>
        </w:rPr>
      </w:pPr>
    </w:p>
    <w:p w:rsidR="00E432E9" w:rsidRPr="00BE2D17" w:rsidRDefault="00E432E9" w:rsidP="00E432E9">
      <w:pPr>
        <w:pStyle w:val="NoSpacing"/>
        <w:ind w:left="990"/>
        <w:rPr>
          <w:b/>
          <w:sz w:val="20"/>
          <w:szCs w:val="20"/>
        </w:rPr>
      </w:pPr>
      <w:r>
        <w:rPr>
          <w:b/>
          <w:sz w:val="20"/>
          <w:szCs w:val="20"/>
        </w:rPr>
        <w:t>Table S1</w:t>
      </w:r>
      <w:r w:rsidRPr="00BE2D17">
        <w:rPr>
          <w:b/>
          <w:sz w:val="20"/>
          <w:szCs w:val="20"/>
        </w:rPr>
        <w:t xml:space="preserve">. </w:t>
      </w:r>
      <w:r w:rsidRPr="00BE2D17">
        <w:rPr>
          <w:sz w:val="20"/>
          <w:szCs w:val="20"/>
        </w:rPr>
        <w:t xml:space="preserve">Single Nucleotide Polymorphisms in </w:t>
      </w:r>
      <w:r w:rsidRPr="00BE2D17">
        <w:rPr>
          <w:i/>
          <w:sz w:val="20"/>
          <w:szCs w:val="20"/>
        </w:rPr>
        <w:t>TLR10</w:t>
      </w:r>
      <w:r w:rsidRPr="00BE2D17">
        <w:rPr>
          <w:sz w:val="20"/>
          <w:szCs w:val="20"/>
        </w:rPr>
        <w:t xml:space="preserve">, </w:t>
      </w:r>
      <w:r w:rsidRPr="00BE2D17">
        <w:rPr>
          <w:i/>
          <w:sz w:val="20"/>
          <w:szCs w:val="20"/>
        </w:rPr>
        <w:t>TLR1</w:t>
      </w:r>
      <w:r w:rsidRPr="00BE2D17">
        <w:rPr>
          <w:sz w:val="20"/>
          <w:szCs w:val="20"/>
        </w:rPr>
        <w:t xml:space="preserve"> and </w:t>
      </w:r>
      <w:r w:rsidRPr="00BE2D17">
        <w:rPr>
          <w:i/>
          <w:sz w:val="20"/>
          <w:szCs w:val="20"/>
        </w:rPr>
        <w:t>TLR6</w:t>
      </w:r>
      <w:r w:rsidRPr="00BE2D17">
        <w:rPr>
          <w:sz w:val="20"/>
          <w:szCs w:val="20"/>
        </w:rPr>
        <w:t xml:space="preserve"> Genes</w:t>
      </w:r>
    </w:p>
    <w:tbl>
      <w:tblPr>
        <w:tblW w:w="8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61"/>
        <w:gridCol w:w="1260"/>
        <w:gridCol w:w="558"/>
        <w:gridCol w:w="594"/>
        <w:gridCol w:w="729"/>
        <w:gridCol w:w="990"/>
        <w:gridCol w:w="1080"/>
        <w:gridCol w:w="900"/>
      </w:tblGrid>
      <w:tr w:rsidR="00E432E9" w:rsidRPr="0010052D" w:rsidTr="008F5978">
        <w:trPr>
          <w:trHeight w:val="300"/>
          <w:jc w:val="center"/>
        </w:trPr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b/>
                <w:sz w:val="18"/>
                <w:szCs w:val="18"/>
              </w:rPr>
              <w:br w:type="page"/>
            </w: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All1</w:t>
            </w:r>
            <w:r w:rsidRPr="00BE2D17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All2</w:t>
            </w:r>
            <w:r w:rsidRPr="00BE2D17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MAF</w:t>
            </w:r>
            <w:r w:rsidRPr="00BE2D17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Location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Amino Acid Change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Protein Position</w:t>
            </w: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i/>
                <w:color w:val="000000"/>
                <w:sz w:val="18"/>
                <w:szCs w:val="18"/>
              </w:rPr>
              <w:t>TLR10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rs11466657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4:38774173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BE2D17">
              <w:rPr>
                <w:rFonts w:cs="Arial"/>
                <w:sz w:val="18"/>
                <w:szCs w:val="18"/>
              </w:rPr>
              <w:t>Ile→Thr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473</w:t>
            </w: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rs11466645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4:38776582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intron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rs11466617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4:38778850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intron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rs7660429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4:38780860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intron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rs11725309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4:38782227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intron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i/>
                <w:color w:val="000000"/>
                <w:sz w:val="18"/>
                <w:szCs w:val="18"/>
              </w:rPr>
              <w:t>TLR1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rs3923647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4:38797918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BE2D17">
              <w:rPr>
                <w:rFonts w:cs="Arial"/>
                <w:sz w:val="18"/>
                <w:szCs w:val="18"/>
              </w:rPr>
              <w:t>His→Leu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rs4833095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4:38798089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0.223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Asn</w:t>
            </w:r>
            <w:r w:rsidRPr="00BE2D17">
              <w:rPr>
                <w:rFonts w:cs="Arial"/>
                <w:sz w:val="18"/>
                <w:szCs w:val="18"/>
              </w:rPr>
              <w:t>→</w:t>
            </w: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Ser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248</w:t>
            </w: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rs5743595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4:38801023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 xml:space="preserve">intron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rs5743594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4:38801130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 xml:space="preserve">intron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rs5743582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4:38802525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intron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rs5743580   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4:38802784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 xml:space="preserve">intron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i/>
                <w:color w:val="000000"/>
                <w:sz w:val="18"/>
                <w:szCs w:val="18"/>
              </w:rPr>
              <w:t>TLR6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rs5743827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4:38825904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 xml:space="preserve">3’ </w:t>
            </w:r>
            <w:proofErr w:type="spellStart"/>
            <w:r w:rsidRPr="00BE2D17">
              <w:rPr>
                <w:rFonts w:cs="Arial"/>
                <w:sz w:val="18"/>
                <w:szCs w:val="18"/>
              </w:rPr>
              <w:t>utr</w:t>
            </w:r>
            <w:proofErr w:type="spellEnd"/>
            <w:r w:rsidRPr="00BE2D1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rs5743815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4:38828194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Missense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BE2D17">
              <w:rPr>
                <w:rFonts w:cs="Arial"/>
                <w:sz w:val="18"/>
                <w:szCs w:val="18"/>
              </w:rPr>
              <w:t>Val→Ala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427</w:t>
            </w: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 xml:space="preserve">rs5743795 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4:38830874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0.164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 xml:space="preserve">intron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E432E9" w:rsidRPr="0010052D" w:rsidTr="008F5978">
        <w:trPr>
          <w:jc w:val="center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eastAsia="Times New Roman" w:cs="Arial"/>
                <w:color w:val="000000"/>
                <w:sz w:val="18"/>
                <w:szCs w:val="18"/>
              </w:rPr>
              <w:t>rs5743788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>4:38831586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2E9" w:rsidRPr="00BE2D17" w:rsidRDefault="00E432E9" w:rsidP="008F597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E2D17">
              <w:rPr>
                <w:rFonts w:eastAsia="Times New Roman" w:cs="Times New Roman"/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E2D17">
              <w:rPr>
                <w:rFonts w:cs="Arial"/>
                <w:sz w:val="18"/>
                <w:szCs w:val="18"/>
              </w:rPr>
              <w:t xml:space="preserve">intron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2E9" w:rsidRPr="00BE2D17" w:rsidRDefault="00E432E9" w:rsidP="008F597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E432E9" w:rsidRDefault="00E432E9" w:rsidP="00E432E9">
      <w:pPr>
        <w:spacing w:after="0" w:line="240" w:lineRule="auto"/>
        <w:ind w:left="99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All1-major allele 1; All2-minor allele, n = 509 </w:t>
      </w:r>
    </w:p>
    <w:p w:rsidR="00E432E9" w:rsidRDefault="00E432E9" w:rsidP="00E432E9">
      <w:pPr>
        <w:spacing w:after="0" w:line="240" w:lineRule="auto"/>
        <w:ind w:left="990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Minor allele frequency</w:t>
      </w:r>
    </w:p>
    <w:p w:rsidR="00E432E9" w:rsidRDefault="00E432E9" w:rsidP="00E432E9">
      <w:pPr>
        <w:rPr>
          <w:sz w:val="18"/>
          <w:szCs w:val="18"/>
        </w:rPr>
      </w:pPr>
    </w:p>
    <w:p w:rsidR="0078522E" w:rsidRDefault="0078522E"/>
    <w:sectPr w:rsidR="0078522E" w:rsidSect="00F357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E9"/>
    <w:rsid w:val="00300B9B"/>
    <w:rsid w:val="00686C98"/>
    <w:rsid w:val="0078522E"/>
    <w:rsid w:val="007D632E"/>
    <w:rsid w:val="0081270B"/>
    <w:rsid w:val="008D4F88"/>
    <w:rsid w:val="00A743E2"/>
    <w:rsid w:val="00B00924"/>
    <w:rsid w:val="00C248A6"/>
    <w:rsid w:val="00C54860"/>
    <w:rsid w:val="00E432E9"/>
    <w:rsid w:val="00F3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5F423-144B-4B7E-B14C-5156E650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2E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Govindarajan Srini</dc:creator>
  <cp:keywords/>
  <dc:description/>
  <cp:lastModifiedBy>Govindarajan Srini</cp:lastModifiedBy>
  <cp:revision>1</cp:revision>
  <dcterms:created xsi:type="dcterms:W3CDTF">2016-12-28T04:19:00Z</dcterms:created>
  <dcterms:modified xsi:type="dcterms:W3CDTF">2016-12-28T04:19:00Z</dcterms:modified>
</cp:coreProperties>
</file>