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E0" w:rsidRPr="00D86E0A" w:rsidRDefault="002648E0" w:rsidP="002648E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86E0A">
        <w:rPr>
          <w:rFonts w:ascii="Times New Roman" w:eastAsia="Calibri" w:hAnsi="Times New Roman" w:cs="Times New Roman"/>
          <w:b/>
          <w:sz w:val="24"/>
          <w:szCs w:val="24"/>
        </w:rPr>
        <w:t>SUPPLEMENTAL</w:t>
      </w:r>
      <w:r w:rsidR="00BB38C9">
        <w:rPr>
          <w:rFonts w:ascii="Times New Roman" w:eastAsia="Calibri" w:hAnsi="Times New Roman" w:cs="Times New Roman"/>
          <w:b/>
          <w:sz w:val="24"/>
          <w:szCs w:val="24"/>
        </w:rPr>
        <w:t xml:space="preserve"> DIGITAL CONTENT</w:t>
      </w:r>
      <w:r w:rsidRPr="00D86E0A">
        <w:rPr>
          <w:rFonts w:ascii="Times New Roman" w:eastAsia="Calibri" w:hAnsi="Times New Roman" w:cs="Times New Roman"/>
          <w:b/>
          <w:sz w:val="24"/>
          <w:szCs w:val="24"/>
        </w:rPr>
        <w:t xml:space="preserve"> (ONLINE ONLY)</w:t>
      </w:r>
    </w:p>
    <w:p w:rsidR="002648E0" w:rsidRPr="00D86E0A" w:rsidRDefault="002648E0" w:rsidP="0026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6E0A">
        <w:rPr>
          <w:rFonts w:ascii="Times New Roman" w:eastAsia="Calibri" w:hAnsi="Times New Roman" w:cs="Times New Roman"/>
          <w:sz w:val="24"/>
          <w:szCs w:val="24"/>
        </w:rPr>
        <w:t xml:space="preserve">Supplementary Table 1. </w:t>
      </w:r>
      <w:r>
        <w:rPr>
          <w:rFonts w:ascii="Times New Roman" w:eastAsia="Calibri" w:hAnsi="Times New Roman" w:cs="Times New Roman"/>
          <w:sz w:val="24"/>
          <w:szCs w:val="24"/>
        </w:rPr>
        <w:t>Participating s</w:t>
      </w:r>
      <w:r w:rsidRPr="00D86E0A">
        <w:rPr>
          <w:rFonts w:ascii="Times New Roman" w:eastAsia="Calibri" w:hAnsi="Times New Roman" w:cs="Times New Roman"/>
          <w:sz w:val="24"/>
          <w:szCs w:val="24"/>
        </w:rPr>
        <w:t>tates that administered the Behavioral Risk Factor Surveillance System industry and occupation optional module by year of participation</w:t>
      </w:r>
    </w:p>
    <w:p w:rsidR="002648E0" w:rsidRPr="00D86E0A" w:rsidRDefault="002648E0" w:rsidP="0026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517"/>
        <w:gridCol w:w="1080"/>
        <w:gridCol w:w="990"/>
        <w:gridCol w:w="990"/>
        <w:gridCol w:w="990"/>
        <w:gridCol w:w="990"/>
      </w:tblGrid>
      <w:tr w:rsidR="002648E0" w:rsidRPr="00D86E0A" w:rsidTr="00541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D86E0A" w:rsidRDefault="002648E0" w:rsidP="00541B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1. Alaska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2. California 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3. Colorado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tabs>
                <w:tab w:val="left" w:pos="4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4. Connecticut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5. Delaware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6. Florida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7. Georgia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8. Hawaii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9. Idaho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10. Illinois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11. Iowa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12. Louisiana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13. Maryland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14. Massachusetts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15. Michigan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16. Minnesota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17. Mississippi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18. Missouri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19. Montana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20. Nebraska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21. New Hampshire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22. New Jersey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23. New Mexico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24. New York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25. North Carolina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26. North Dakota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27. Oregon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28. Pennsylvania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29. Rhode Island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30. South Carolina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31. Tennessee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32. Utah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33. Vermont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34. Washington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  <w:tr w:rsidR="002648E0" w:rsidRPr="00D86E0A" w:rsidTr="00541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35. West Virginia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8E0" w:rsidRPr="00D86E0A" w:rsidTr="00541B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2648E0" w:rsidRPr="00863821" w:rsidRDefault="002648E0" w:rsidP="00541B0A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863821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36. Wisconsin</w:t>
            </w:r>
          </w:p>
        </w:tc>
        <w:tc>
          <w:tcPr>
            <w:tcW w:w="108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2648E0" w:rsidRPr="00D86E0A" w:rsidRDefault="002648E0" w:rsidP="00541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E0A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</w:tr>
    </w:tbl>
    <w:p w:rsidR="002648E0" w:rsidRPr="00D86E0A" w:rsidRDefault="002648E0" w:rsidP="00264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8E0" w:rsidRDefault="002648E0"/>
    <w:sectPr w:rsidR="0026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FA" w:rsidRDefault="001A6DFA" w:rsidP="001A6DFA">
      <w:pPr>
        <w:spacing w:after="0" w:line="240" w:lineRule="auto"/>
      </w:pPr>
      <w:r>
        <w:separator/>
      </w:r>
    </w:p>
  </w:endnote>
  <w:endnote w:type="continuationSeparator" w:id="0">
    <w:p w:rsidR="001A6DFA" w:rsidRDefault="001A6DFA" w:rsidP="001A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FA" w:rsidRDefault="001A6DFA" w:rsidP="001A6DFA">
      <w:pPr>
        <w:spacing w:after="0" w:line="240" w:lineRule="auto"/>
      </w:pPr>
      <w:r>
        <w:separator/>
      </w:r>
    </w:p>
  </w:footnote>
  <w:footnote w:type="continuationSeparator" w:id="0">
    <w:p w:rsidR="001A6DFA" w:rsidRDefault="001A6DFA" w:rsidP="001A6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E0"/>
    <w:rsid w:val="001A6DFA"/>
    <w:rsid w:val="002648E0"/>
    <w:rsid w:val="00B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3FC21F-0239-4517-986E-9222B50B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2648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Centers for Disease Control and Prevention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Shockey, Taylor (CDC/NIOSH/DFSE/HIB)</dc:creator>
  <cp:keywords/>
  <dc:description/>
  <cp:lastModifiedBy>Shockey, Taylor (CDC/NIOSH/DFSE/HIB)</cp:lastModifiedBy>
  <cp:revision>2</cp:revision>
  <dcterms:created xsi:type="dcterms:W3CDTF">2020-12-06T16:07:00Z</dcterms:created>
  <dcterms:modified xsi:type="dcterms:W3CDTF">2020-12-06T16:07:00Z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2020-12-06T16:07:20Z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ba05aac0-d408-42de-8ab6-cb053e858c09</vt:lpwstr>
  </property>
  <property fmtid="{D5CDD505-2E9C-101B-9397-08002B2CF9AE}" pid="8" name="MSIP_Label_7b94a7b8-f06c-4dfe-bdcc-9b548fd58c31_ContentBits">
    <vt:lpwstr>0</vt:lpwstr>
  </property>
</Properties>
</file>