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A4F7B" w14:textId="77777777" w:rsidR="00901B7D" w:rsidRPr="00F86E9D" w:rsidRDefault="00901B7D" w:rsidP="00901B7D">
      <w:pPr>
        <w:pStyle w:val="Heading4"/>
        <w:tabs>
          <w:tab w:val="left" w:pos="969"/>
          <w:tab w:val="left" w:pos="970"/>
        </w:tabs>
        <w:spacing w:before="60"/>
        <w:ind w:left="0" w:firstLine="0"/>
      </w:pPr>
      <w:bookmarkStart w:id="0" w:name="_Hlk53669512"/>
      <w:r w:rsidRPr="00F86E9D">
        <w:t>Use</w:t>
      </w:r>
      <w:r w:rsidRPr="00F86E9D">
        <w:rPr>
          <w:spacing w:val="43"/>
        </w:rPr>
        <w:t xml:space="preserve"> </w:t>
      </w:r>
      <w:r w:rsidRPr="00F86E9D">
        <w:t>of</w:t>
      </w:r>
      <w:r w:rsidRPr="00F86E9D">
        <w:rPr>
          <w:spacing w:val="43"/>
        </w:rPr>
        <w:t xml:space="preserve"> </w:t>
      </w:r>
      <w:r w:rsidRPr="00F86E9D">
        <w:t>partial</w:t>
      </w:r>
      <w:r w:rsidRPr="00F86E9D">
        <w:rPr>
          <w:spacing w:val="44"/>
        </w:rPr>
        <w:t xml:space="preserve"> </w:t>
      </w:r>
      <w:r w:rsidRPr="00F86E9D">
        <w:t>N-gene</w:t>
      </w:r>
      <w:r w:rsidRPr="00F86E9D">
        <w:rPr>
          <w:spacing w:val="43"/>
        </w:rPr>
        <w:t xml:space="preserve"> </w:t>
      </w:r>
      <w:r w:rsidRPr="00F86E9D">
        <w:t>sequences</w:t>
      </w:r>
      <w:r w:rsidRPr="00F86E9D">
        <w:rPr>
          <w:spacing w:val="44"/>
        </w:rPr>
        <w:t xml:space="preserve"> </w:t>
      </w:r>
      <w:r w:rsidRPr="00F86E9D">
        <w:t>as</w:t>
      </w:r>
      <w:r w:rsidRPr="00F86E9D">
        <w:rPr>
          <w:spacing w:val="43"/>
        </w:rPr>
        <w:t xml:space="preserve"> </w:t>
      </w:r>
      <w:r w:rsidRPr="00F86E9D">
        <w:t>a</w:t>
      </w:r>
      <w:r w:rsidRPr="00F86E9D">
        <w:rPr>
          <w:spacing w:val="44"/>
        </w:rPr>
        <w:t xml:space="preserve"> </w:t>
      </w:r>
      <w:r w:rsidRPr="00F86E9D">
        <w:t>tool</w:t>
      </w:r>
      <w:r w:rsidRPr="00F86E9D">
        <w:rPr>
          <w:spacing w:val="43"/>
        </w:rPr>
        <w:t xml:space="preserve"> </w:t>
      </w:r>
      <w:r w:rsidRPr="00F86E9D">
        <w:t>to</w:t>
      </w:r>
      <w:r w:rsidRPr="00F86E9D">
        <w:rPr>
          <w:spacing w:val="44"/>
        </w:rPr>
        <w:t xml:space="preserve"> </w:t>
      </w:r>
      <w:r w:rsidRPr="00F86E9D">
        <w:t>monitor</w:t>
      </w:r>
      <w:r w:rsidRPr="00F86E9D">
        <w:rPr>
          <w:spacing w:val="43"/>
        </w:rPr>
        <w:t xml:space="preserve"> </w:t>
      </w:r>
      <w:r w:rsidRPr="00F86E9D">
        <w:t>progress</w:t>
      </w:r>
      <w:r w:rsidRPr="00F86E9D">
        <w:rPr>
          <w:spacing w:val="44"/>
        </w:rPr>
        <w:t xml:space="preserve"> </w:t>
      </w:r>
      <w:r w:rsidRPr="00F86E9D">
        <w:t>on</w:t>
      </w:r>
      <w:r w:rsidRPr="00F86E9D">
        <w:rPr>
          <w:spacing w:val="43"/>
        </w:rPr>
        <w:t xml:space="preserve"> </w:t>
      </w:r>
      <w:r w:rsidRPr="00F86E9D">
        <w:t>rabies</w:t>
      </w:r>
      <w:r w:rsidRPr="00F86E9D">
        <w:rPr>
          <w:spacing w:val="44"/>
        </w:rPr>
        <w:t xml:space="preserve"> </w:t>
      </w:r>
      <w:r w:rsidRPr="00F86E9D">
        <w:t>control</w:t>
      </w:r>
      <w:r w:rsidRPr="00F86E9D">
        <w:rPr>
          <w:spacing w:val="43"/>
        </w:rPr>
        <w:t xml:space="preserve"> </w:t>
      </w:r>
      <w:r w:rsidRPr="00F86E9D">
        <w:t>and</w:t>
      </w:r>
    </w:p>
    <w:p w14:paraId="49B7F66D" w14:textId="77777777" w:rsidR="00901B7D" w:rsidRPr="00F86E9D" w:rsidRDefault="00901B7D" w:rsidP="00901B7D">
      <w:pPr>
        <w:pStyle w:val="BodyText"/>
        <w:rPr>
          <w:b/>
        </w:rPr>
      </w:pPr>
    </w:p>
    <w:p w14:paraId="31759E26" w14:textId="77777777" w:rsidR="00901B7D" w:rsidRPr="00F86E9D" w:rsidRDefault="00901B7D" w:rsidP="00901B7D">
      <w:pPr>
        <w:tabs>
          <w:tab w:val="left" w:pos="969"/>
          <w:tab w:val="left" w:pos="970"/>
        </w:tabs>
        <w:rPr>
          <w:rFonts w:ascii="Times New Roman" w:hAnsi="Times New Roman" w:cs="Times New Roman"/>
          <w:b/>
          <w:sz w:val="24"/>
          <w:szCs w:val="24"/>
        </w:rPr>
      </w:pPr>
      <w:r w:rsidRPr="00F86E9D">
        <w:rPr>
          <w:rFonts w:ascii="Times New Roman" w:hAnsi="Times New Roman" w:cs="Times New Roman"/>
          <w:b/>
          <w:sz w:val="24"/>
          <w:szCs w:val="24"/>
        </w:rPr>
        <w:t>elimination efforts in</w:t>
      </w:r>
      <w:r w:rsidRPr="00F86E9D">
        <w:rPr>
          <w:rFonts w:ascii="Times New Roman" w:hAnsi="Times New Roman" w:cs="Times New Roman"/>
          <w:b/>
          <w:spacing w:val="-1"/>
          <w:sz w:val="24"/>
          <w:szCs w:val="24"/>
        </w:rPr>
        <w:t xml:space="preserve"> </w:t>
      </w:r>
      <w:r w:rsidRPr="00F86E9D">
        <w:rPr>
          <w:rFonts w:ascii="Times New Roman" w:hAnsi="Times New Roman" w:cs="Times New Roman"/>
          <w:b/>
          <w:sz w:val="24"/>
          <w:szCs w:val="24"/>
        </w:rPr>
        <w:t>Ethiopia.</w:t>
      </w:r>
    </w:p>
    <w:p w14:paraId="0840D686" w14:textId="77777777" w:rsidR="00901B7D" w:rsidRPr="00F86E9D" w:rsidRDefault="00901B7D" w:rsidP="00901B7D">
      <w:pPr>
        <w:pStyle w:val="BodyText"/>
        <w:rPr>
          <w:b/>
        </w:rPr>
      </w:pPr>
    </w:p>
    <w:p w14:paraId="762E9D8D" w14:textId="77777777" w:rsidR="00F77CF6" w:rsidRPr="007A0C2B" w:rsidRDefault="00F77CF6" w:rsidP="00F77CF6">
      <w:pPr>
        <w:tabs>
          <w:tab w:val="left" w:pos="969"/>
          <w:tab w:val="left" w:pos="970"/>
        </w:tabs>
        <w:spacing w:line="480" w:lineRule="auto"/>
        <w:rPr>
          <w:rFonts w:ascii="Times New Roman" w:hAnsi="Times New Roman" w:cs="Times New Roman"/>
          <w:sz w:val="24"/>
          <w:szCs w:val="24"/>
        </w:rPr>
      </w:pPr>
      <w:r w:rsidRPr="00D87740">
        <w:rPr>
          <w:rFonts w:ascii="Times New Roman" w:hAnsi="Times New Roman" w:cs="Times New Roman"/>
          <w:sz w:val="24"/>
          <w:szCs w:val="24"/>
        </w:rPr>
        <w:t xml:space="preserve">Laura </w:t>
      </w:r>
      <w:proofErr w:type="spellStart"/>
      <w:r w:rsidRPr="00D87740">
        <w:rPr>
          <w:rFonts w:ascii="Times New Roman" w:hAnsi="Times New Roman" w:cs="Times New Roman"/>
          <w:sz w:val="24"/>
          <w:szCs w:val="24"/>
        </w:rPr>
        <w:t>Binkle</w:t>
      </w:r>
      <w:r>
        <w:rPr>
          <w:rFonts w:ascii="Times New Roman" w:hAnsi="Times New Roman" w:cs="Times New Roman"/>
          <w:sz w:val="24"/>
          <w:szCs w:val="24"/>
        </w:rPr>
        <w:t>y</w:t>
      </w:r>
      <w:r w:rsidRPr="009E3447">
        <w:rPr>
          <w:rFonts w:ascii="Times New Roman" w:hAnsi="Times New Roman" w:cs="Times New Roman"/>
          <w:sz w:val="24"/>
          <w:szCs w:val="24"/>
          <w:vertAlign w:val="superscript"/>
        </w:rPr>
        <w:t>3</w:t>
      </w:r>
      <w:proofErr w:type="spellEnd"/>
      <w:r>
        <w:rPr>
          <w:rFonts w:ascii="Times New Roman" w:hAnsi="Times New Roman" w:cs="Times New Roman"/>
          <w:sz w:val="24"/>
          <w:szCs w:val="24"/>
        </w:rPr>
        <w:t>,</w:t>
      </w:r>
      <w:r w:rsidRPr="00D87740">
        <w:rPr>
          <w:rFonts w:ascii="Times New Roman" w:hAnsi="Times New Roman" w:cs="Times New Roman"/>
          <w:sz w:val="24"/>
          <w:szCs w:val="24"/>
        </w:rPr>
        <w:t xml:space="preserve"> Asefa </w:t>
      </w:r>
      <w:proofErr w:type="spellStart"/>
      <w:r w:rsidRPr="00D87740">
        <w:rPr>
          <w:rFonts w:ascii="Times New Roman" w:hAnsi="Times New Roman" w:cs="Times New Roman"/>
          <w:sz w:val="24"/>
          <w:szCs w:val="24"/>
        </w:rPr>
        <w:t>Deressa</w:t>
      </w:r>
      <w:r w:rsidRPr="00156D86">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Mang </w:t>
      </w:r>
      <w:proofErr w:type="spellStart"/>
      <w:r>
        <w:rPr>
          <w:rFonts w:ascii="Times New Roman" w:hAnsi="Times New Roman" w:cs="Times New Roman"/>
          <w:sz w:val="24"/>
          <w:szCs w:val="24"/>
        </w:rPr>
        <w:t>Shi</w:t>
      </w:r>
      <w:r w:rsidRPr="00156D86">
        <w:rPr>
          <w:rFonts w:ascii="Times New Roman" w:hAnsi="Times New Roman" w:cs="Times New Roman"/>
          <w:sz w:val="24"/>
          <w:szCs w:val="24"/>
          <w:vertAlign w:val="superscript"/>
        </w:rPr>
        <w:t>4</w:t>
      </w:r>
      <w:proofErr w:type="spellEnd"/>
      <w:r>
        <w:rPr>
          <w:rFonts w:ascii="Times New Roman" w:hAnsi="Times New Roman" w:cs="Times New Roman"/>
          <w:sz w:val="24"/>
          <w:szCs w:val="24"/>
        </w:rPr>
        <w:t xml:space="preserve">, Manuel </w:t>
      </w:r>
      <w:proofErr w:type="spellStart"/>
      <w:r>
        <w:rPr>
          <w:rFonts w:ascii="Times New Roman" w:hAnsi="Times New Roman" w:cs="Times New Roman"/>
          <w:sz w:val="24"/>
          <w:szCs w:val="24"/>
        </w:rPr>
        <w:t>Jara</w:t>
      </w:r>
      <w:r w:rsidRPr="00156D86">
        <w:rPr>
          <w:rFonts w:ascii="Times New Roman" w:hAnsi="Times New Roman" w:cs="Times New Roman"/>
          <w:sz w:val="24"/>
          <w:szCs w:val="24"/>
          <w:vertAlign w:val="superscript"/>
        </w:rPr>
        <w:t>5</w:t>
      </w:r>
      <w:proofErr w:type="spellEnd"/>
      <w:r>
        <w:rPr>
          <w:rFonts w:ascii="Times New Roman" w:hAnsi="Times New Roman" w:cs="Times New Roman"/>
          <w:sz w:val="24"/>
          <w:szCs w:val="24"/>
        </w:rPr>
        <w:t xml:space="preserve">, Luis E. </w:t>
      </w:r>
      <w:proofErr w:type="spellStart"/>
      <w:r>
        <w:rPr>
          <w:rFonts w:ascii="Times New Roman" w:hAnsi="Times New Roman" w:cs="Times New Roman"/>
          <w:sz w:val="24"/>
          <w:szCs w:val="24"/>
        </w:rPr>
        <w:t>Escobar</w:t>
      </w:r>
      <w:r w:rsidRPr="00156D86">
        <w:rPr>
          <w:rFonts w:ascii="Times New Roman" w:hAnsi="Times New Roman" w:cs="Times New Roman"/>
          <w:sz w:val="24"/>
          <w:szCs w:val="24"/>
          <w:vertAlign w:val="superscript"/>
        </w:rPr>
        <w:t>6</w:t>
      </w:r>
      <w:proofErr w:type="spellEnd"/>
      <w:r>
        <w:rPr>
          <w:rFonts w:ascii="Times New Roman" w:hAnsi="Times New Roman" w:cs="Times New Roman"/>
          <w:sz w:val="24"/>
          <w:szCs w:val="24"/>
        </w:rPr>
        <w:t xml:space="preserve">, Mathew R. </w:t>
      </w:r>
      <w:proofErr w:type="spellStart"/>
      <w:r w:rsidRPr="00FC50F4">
        <w:rPr>
          <w:rFonts w:ascii="Times New Roman" w:hAnsi="Times New Roman" w:cs="Times New Roman"/>
          <w:sz w:val="24"/>
          <w:szCs w:val="24"/>
        </w:rPr>
        <w:t>Mauldin</w:t>
      </w:r>
      <w:r w:rsidRPr="00FC50F4">
        <w:rPr>
          <w:rFonts w:ascii="Times New Roman" w:hAnsi="Times New Roman" w:cs="Times New Roman"/>
          <w:sz w:val="24"/>
          <w:szCs w:val="24"/>
          <w:vertAlign w:val="superscript"/>
        </w:rPr>
        <w:t>1</w:t>
      </w:r>
      <w:proofErr w:type="spellEnd"/>
      <w:r w:rsidRPr="00D87740">
        <w:rPr>
          <w:rFonts w:ascii="Times New Roman" w:hAnsi="Times New Roman" w:cs="Times New Roman"/>
          <w:sz w:val="24"/>
          <w:szCs w:val="24"/>
        </w:rPr>
        <w:t xml:space="preserve">, Audrey </w:t>
      </w:r>
      <w:proofErr w:type="spellStart"/>
      <w:r w:rsidRPr="00D87740">
        <w:rPr>
          <w:rFonts w:ascii="Times New Roman" w:hAnsi="Times New Roman" w:cs="Times New Roman"/>
          <w:sz w:val="24"/>
          <w:szCs w:val="24"/>
        </w:rPr>
        <w:t>Matheny</w:t>
      </w:r>
      <w:r w:rsidRPr="00156D86">
        <w:rPr>
          <w:rFonts w:ascii="Times New Roman" w:hAnsi="Times New Roman" w:cs="Times New Roman"/>
          <w:sz w:val="24"/>
          <w:szCs w:val="24"/>
          <w:vertAlign w:val="superscript"/>
        </w:rPr>
        <w:t>1</w:t>
      </w:r>
      <w:proofErr w:type="spellEnd"/>
      <w:r w:rsidRPr="00D87740">
        <w:rPr>
          <w:rFonts w:ascii="Times New Roman" w:hAnsi="Times New Roman" w:cs="Times New Roman"/>
          <w:sz w:val="24"/>
          <w:szCs w:val="24"/>
        </w:rPr>
        <w:t xml:space="preserve">, Jeanette </w:t>
      </w:r>
      <w:proofErr w:type="spellStart"/>
      <w:r w:rsidRPr="009E3447">
        <w:rPr>
          <w:rFonts w:ascii="Times New Roman" w:hAnsi="Times New Roman" w:cs="Times New Roman"/>
          <w:sz w:val="24"/>
          <w:szCs w:val="24"/>
        </w:rPr>
        <w:t>O’Qui</w:t>
      </w:r>
      <w:r>
        <w:rPr>
          <w:rFonts w:ascii="Times New Roman" w:hAnsi="Times New Roman" w:cs="Times New Roman"/>
          <w:sz w:val="24"/>
          <w:szCs w:val="24"/>
        </w:rPr>
        <w:t>n</w:t>
      </w:r>
      <w:r w:rsidRPr="009E3447">
        <w:rPr>
          <w:rFonts w:ascii="Times New Roman" w:hAnsi="Times New Roman" w:cs="Times New Roman"/>
          <w:sz w:val="24"/>
          <w:szCs w:val="24"/>
          <w:vertAlign w:val="superscript"/>
        </w:rPr>
        <w:t>3</w:t>
      </w:r>
      <w:proofErr w:type="spellEnd"/>
      <w:r>
        <w:rPr>
          <w:rFonts w:ascii="Times New Roman" w:hAnsi="Times New Roman" w:cs="Times New Roman"/>
          <w:position w:val="7"/>
          <w:sz w:val="24"/>
          <w:szCs w:val="24"/>
        </w:rPr>
        <w:t xml:space="preserve">, </w:t>
      </w:r>
      <w:r w:rsidRPr="009E3447">
        <w:rPr>
          <w:rFonts w:ascii="Times New Roman" w:hAnsi="Times New Roman" w:cs="Times New Roman"/>
          <w:sz w:val="24"/>
          <w:szCs w:val="24"/>
        </w:rPr>
        <w:t>Emily</w:t>
      </w:r>
      <w:r>
        <w:rPr>
          <w:rFonts w:ascii="Times New Roman" w:hAnsi="Times New Roman" w:cs="Times New Roman"/>
          <w:sz w:val="24"/>
          <w:szCs w:val="24"/>
        </w:rPr>
        <w:t xml:space="preserve"> </w:t>
      </w:r>
      <w:r w:rsidRPr="00D87740">
        <w:rPr>
          <w:rFonts w:ascii="Times New Roman" w:hAnsi="Times New Roman" w:cs="Times New Roman"/>
          <w:sz w:val="24"/>
          <w:szCs w:val="24"/>
        </w:rPr>
        <w:t xml:space="preserve">G. </w:t>
      </w:r>
      <w:proofErr w:type="spellStart"/>
      <w:r w:rsidRPr="00D87740">
        <w:rPr>
          <w:rFonts w:ascii="Times New Roman" w:hAnsi="Times New Roman" w:cs="Times New Roman"/>
          <w:sz w:val="24"/>
          <w:szCs w:val="24"/>
        </w:rPr>
        <w:t>Pieracci</w:t>
      </w:r>
      <w:r w:rsidRPr="00156D86">
        <w:rPr>
          <w:rFonts w:ascii="Times New Roman" w:hAnsi="Times New Roman" w:cs="Times New Roman"/>
          <w:sz w:val="24"/>
          <w:szCs w:val="24"/>
          <w:vertAlign w:val="superscript"/>
        </w:rPr>
        <w:t>1</w:t>
      </w:r>
      <w:proofErr w:type="spellEnd"/>
      <w:r w:rsidRPr="00D87740">
        <w:rPr>
          <w:rFonts w:ascii="Times New Roman" w:hAnsi="Times New Roman" w:cs="Times New Roman"/>
          <w:sz w:val="24"/>
          <w:szCs w:val="24"/>
        </w:rPr>
        <w:t xml:space="preserve">, Chantal </w:t>
      </w:r>
      <w:proofErr w:type="spellStart"/>
      <w:r w:rsidRPr="00D87740">
        <w:rPr>
          <w:rFonts w:ascii="Times New Roman" w:hAnsi="Times New Roman" w:cs="Times New Roman"/>
          <w:sz w:val="24"/>
          <w:szCs w:val="24"/>
        </w:rPr>
        <w:t>Kling</w:t>
      </w:r>
      <w:r w:rsidRPr="00156D86">
        <w:rPr>
          <w:rFonts w:ascii="Times New Roman" w:hAnsi="Times New Roman" w:cs="Times New Roman"/>
          <w:sz w:val="24"/>
          <w:szCs w:val="24"/>
          <w:vertAlign w:val="superscript"/>
        </w:rPr>
        <w:t>1</w:t>
      </w:r>
      <w:proofErr w:type="spellEnd"/>
      <w:r w:rsidRPr="00D87740">
        <w:rPr>
          <w:rFonts w:ascii="Times New Roman" w:hAnsi="Times New Roman" w:cs="Times New Roman"/>
          <w:sz w:val="24"/>
          <w:szCs w:val="24"/>
        </w:rPr>
        <w:t xml:space="preserve">, Claire </w:t>
      </w:r>
      <w:proofErr w:type="spellStart"/>
      <w:r w:rsidRPr="00D87740">
        <w:rPr>
          <w:rFonts w:ascii="Times New Roman" w:hAnsi="Times New Roman" w:cs="Times New Roman"/>
          <w:sz w:val="24"/>
          <w:szCs w:val="24"/>
        </w:rPr>
        <w:t>Hartloge</w:t>
      </w:r>
      <w:r w:rsidRPr="00156D86">
        <w:rPr>
          <w:rFonts w:ascii="Times New Roman" w:hAnsi="Times New Roman" w:cs="Times New Roman"/>
          <w:sz w:val="24"/>
          <w:szCs w:val="24"/>
          <w:vertAlign w:val="superscript"/>
        </w:rPr>
        <w:t>1</w:t>
      </w:r>
      <w:proofErr w:type="spellEnd"/>
      <w:r w:rsidRPr="00D87740">
        <w:rPr>
          <w:rFonts w:ascii="Times New Roman" w:hAnsi="Times New Roman" w:cs="Times New Roman"/>
          <w:sz w:val="24"/>
          <w:szCs w:val="24"/>
        </w:rPr>
        <w:t>,</w:t>
      </w:r>
      <w:r w:rsidRPr="00D87740">
        <w:rPr>
          <w:rFonts w:ascii="Times New Roman" w:hAnsi="Times New Roman" w:cs="Times New Roman"/>
          <w:spacing w:val="-15"/>
          <w:sz w:val="24"/>
          <w:szCs w:val="24"/>
        </w:rPr>
        <w:t xml:space="preserve"> </w:t>
      </w:r>
      <w:r w:rsidRPr="00D87740">
        <w:rPr>
          <w:rFonts w:ascii="Times New Roman" w:hAnsi="Times New Roman" w:cs="Times New Roman"/>
          <w:sz w:val="24"/>
          <w:szCs w:val="24"/>
        </w:rPr>
        <w:t>Getnet</w:t>
      </w:r>
      <w:r>
        <w:rPr>
          <w:rFonts w:ascii="Times New Roman" w:hAnsi="Times New Roman" w:cs="Times New Roman"/>
          <w:sz w:val="24"/>
          <w:szCs w:val="24"/>
        </w:rPr>
        <w:t xml:space="preserve"> </w:t>
      </w:r>
      <w:proofErr w:type="spellStart"/>
      <w:r w:rsidRPr="007A0C2B">
        <w:rPr>
          <w:rFonts w:ascii="Times New Roman" w:hAnsi="Times New Roman" w:cs="Times New Roman"/>
          <w:sz w:val="24"/>
          <w:szCs w:val="24"/>
        </w:rPr>
        <w:t>Yime</w:t>
      </w:r>
      <w:r>
        <w:rPr>
          <w:rFonts w:ascii="Times New Roman" w:hAnsi="Times New Roman" w:cs="Times New Roman"/>
          <w:sz w:val="24"/>
          <w:szCs w:val="24"/>
        </w:rPr>
        <w:t>r</w:t>
      </w:r>
      <w:r w:rsidRPr="009E3447">
        <w:rPr>
          <w:rFonts w:ascii="Times New Roman" w:hAnsi="Times New Roman" w:cs="Times New Roman"/>
          <w:sz w:val="24"/>
          <w:szCs w:val="24"/>
          <w:vertAlign w:val="superscript"/>
        </w:rPr>
        <w:t>3</w:t>
      </w:r>
      <w:proofErr w:type="spellEnd"/>
      <w:r w:rsidRPr="007A0C2B">
        <w:rPr>
          <w:rFonts w:ascii="Times New Roman" w:hAnsi="Times New Roman" w:cs="Times New Roman"/>
          <w:sz w:val="24"/>
          <w:szCs w:val="24"/>
        </w:rPr>
        <w:t xml:space="preserve">, Ebba </w:t>
      </w:r>
      <w:proofErr w:type="spellStart"/>
      <w:r w:rsidRPr="007A0C2B">
        <w:rPr>
          <w:rFonts w:ascii="Times New Roman" w:hAnsi="Times New Roman" w:cs="Times New Roman"/>
          <w:sz w:val="24"/>
          <w:szCs w:val="24"/>
        </w:rPr>
        <w:t>Abate</w:t>
      </w:r>
      <w:r w:rsidRPr="00156D86">
        <w:rPr>
          <w:rFonts w:ascii="Times New Roman" w:hAnsi="Times New Roman" w:cs="Times New Roman"/>
          <w:sz w:val="24"/>
          <w:szCs w:val="24"/>
          <w:vertAlign w:val="superscript"/>
        </w:rPr>
        <w:t>2</w:t>
      </w:r>
      <w:proofErr w:type="spellEnd"/>
      <w:r w:rsidRPr="007A0C2B">
        <w:rPr>
          <w:rFonts w:ascii="Times New Roman" w:hAnsi="Times New Roman" w:cs="Times New Roman"/>
          <w:sz w:val="24"/>
          <w:szCs w:val="24"/>
        </w:rPr>
        <w:t>,</w:t>
      </w:r>
      <w:r w:rsidRPr="00D87740">
        <w:rPr>
          <w:rFonts w:ascii="Times New Roman" w:hAnsi="Times New Roman" w:cs="Times New Roman"/>
          <w:sz w:val="24"/>
          <w:szCs w:val="24"/>
        </w:rPr>
        <w:t xml:space="preserve"> Wondwossen </w:t>
      </w:r>
      <w:proofErr w:type="spellStart"/>
      <w:r w:rsidRPr="009E3447">
        <w:rPr>
          <w:rFonts w:ascii="Times New Roman" w:hAnsi="Times New Roman" w:cs="Times New Roman"/>
          <w:sz w:val="24"/>
          <w:szCs w:val="24"/>
        </w:rPr>
        <w:t>Gebreye</w:t>
      </w:r>
      <w:r>
        <w:rPr>
          <w:rFonts w:ascii="Times New Roman" w:hAnsi="Times New Roman" w:cs="Times New Roman"/>
          <w:sz w:val="24"/>
          <w:szCs w:val="24"/>
        </w:rPr>
        <w:t>s</w:t>
      </w:r>
      <w:r w:rsidRPr="009E3447">
        <w:rPr>
          <w:rFonts w:ascii="Times New Roman" w:hAnsi="Times New Roman" w:cs="Times New Roman"/>
          <w:sz w:val="24"/>
          <w:szCs w:val="24"/>
          <w:vertAlign w:val="superscript"/>
        </w:rPr>
        <w:t>3</w:t>
      </w:r>
      <w:proofErr w:type="spellEnd"/>
      <w:r>
        <w:rPr>
          <w:rFonts w:ascii="Times New Roman" w:hAnsi="Times New Roman" w:cs="Times New Roman"/>
          <w:sz w:val="24"/>
          <w:szCs w:val="24"/>
        </w:rPr>
        <w:t xml:space="preserve">, </w:t>
      </w:r>
      <w:r w:rsidRPr="00D87740">
        <w:rPr>
          <w:rFonts w:ascii="Times New Roman" w:hAnsi="Times New Roman" w:cs="Times New Roman"/>
          <w:sz w:val="24"/>
          <w:szCs w:val="24"/>
        </w:rPr>
        <w:t xml:space="preserve">Mary </w:t>
      </w:r>
      <w:proofErr w:type="spellStart"/>
      <w:r w:rsidRPr="00D87740">
        <w:rPr>
          <w:rFonts w:ascii="Times New Roman" w:hAnsi="Times New Roman" w:cs="Times New Roman"/>
          <w:sz w:val="24"/>
          <w:szCs w:val="24"/>
        </w:rPr>
        <w:t>Reynold</w:t>
      </w:r>
      <w:r>
        <w:rPr>
          <w:rFonts w:ascii="Times New Roman" w:hAnsi="Times New Roman" w:cs="Times New Roman"/>
          <w:sz w:val="24"/>
          <w:szCs w:val="24"/>
        </w:rPr>
        <w:t>s</w:t>
      </w:r>
      <w:r w:rsidRPr="009E3447">
        <w:rPr>
          <w:rFonts w:ascii="Times New Roman" w:hAnsi="Times New Roman" w:cs="Times New Roman"/>
          <w:sz w:val="24"/>
          <w:szCs w:val="24"/>
          <w:vertAlign w:val="superscript"/>
        </w:rPr>
        <w:t>1</w:t>
      </w:r>
      <w:proofErr w:type="spellEnd"/>
      <w:r>
        <w:rPr>
          <w:rFonts w:ascii="Times New Roman" w:hAnsi="Times New Roman" w:cs="Times New Roman"/>
          <w:sz w:val="24"/>
          <w:szCs w:val="24"/>
        </w:rPr>
        <w:t xml:space="preserve">, </w:t>
      </w:r>
      <w:r w:rsidRPr="009E3447">
        <w:rPr>
          <w:rFonts w:ascii="Times New Roman" w:hAnsi="Times New Roman" w:cs="Times New Roman"/>
          <w:sz w:val="24"/>
          <w:szCs w:val="24"/>
        </w:rPr>
        <w:t>Ermias</w:t>
      </w:r>
      <w:r w:rsidRPr="007A0C2B">
        <w:rPr>
          <w:rFonts w:ascii="Times New Roman" w:hAnsi="Times New Roman" w:cs="Times New Roman"/>
          <w:sz w:val="24"/>
          <w:szCs w:val="24"/>
        </w:rPr>
        <w:t xml:space="preserve"> </w:t>
      </w:r>
      <w:proofErr w:type="spellStart"/>
      <w:r w:rsidRPr="007A0C2B">
        <w:rPr>
          <w:rFonts w:ascii="Times New Roman" w:hAnsi="Times New Roman" w:cs="Times New Roman"/>
          <w:sz w:val="24"/>
          <w:szCs w:val="24"/>
        </w:rPr>
        <w:t>Belay</w:t>
      </w:r>
      <w:r w:rsidRPr="00156D86">
        <w:rPr>
          <w:rFonts w:ascii="Times New Roman" w:hAnsi="Times New Roman" w:cs="Times New Roman"/>
          <w:sz w:val="24"/>
          <w:szCs w:val="24"/>
          <w:vertAlign w:val="superscript"/>
        </w:rPr>
        <w:t>1</w:t>
      </w:r>
      <w:proofErr w:type="spellEnd"/>
      <w:r w:rsidRPr="007A0C2B">
        <w:rPr>
          <w:rFonts w:ascii="Times New Roman" w:hAnsi="Times New Roman" w:cs="Times New Roman"/>
          <w:sz w:val="24"/>
          <w:szCs w:val="24"/>
        </w:rPr>
        <w:t xml:space="preserve">, </w:t>
      </w:r>
      <w:r w:rsidRPr="00FC50F4">
        <w:rPr>
          <w:rFonts w:ascii="Times New Roman" w:hAnsi="Times New Roman" w:cs="Times New Roman"/>
          <w:sz w:val="24"/>
          <w:szCs w:val="24"/>
        </w:rPr>
        <w:t>Miriam</w:t>
      </w:r>
      <w:r w:rsidRPr="00D87740">
        <w:rPr>
          <w:rFonts w:ascii="Times New Roman" w:hAnsi="Times New Roman" w:cs="Times New Roman"/>
          <w:sz w:val="24"/>
          <w:szCs w:val="24"/>
        </w:rPr>
        <w:t xml:space="preserve"> </w:t>
      </w:r>
      <w:proofErr w:type="spellStart"/>
      <w:r w:rsidRPr="00D87740">
        <w:rPr>
          <w:rFonts w:ascii="Times New Roman" w:hAnsi="Times New Roman" w:cs="Times New Roman"/>
          <w:sz w:val="24"/>
          <w:szCs w:val="24"/>
        </w:rPr>
        <w:t>Shifera</w:t>
      </w:r>
      <w:r>
        <w:rPr>
          <w:rFonts w:ascii="Times New Roman" w:hAnsi="Times New Roman" w:cs="Times New Roman"/>
          <w:sz w:val="24"/>
          <w:szCs w:val="24"/>
        </w:rPr>
        <w:t>w</w:t>
      </w:r>
      <w:r w:rsidRPr="009E3447">
        <w:rPr>
          <w:rFonts w:ascii="Times New Roman" w:hAnsi="Times New Roman" w:cs="Times New Roman"/>
          <w:sz w:val="24"/>
          <w:szCs w:val="24"/>
          <w:vertAlign w:val="superscript"/>
        </w:rPr>
        <w:t>1</w:t>
      </w:r>
      <w:proofErr w:type="spellEnd"/>
      <w:r>
        <w:rPr>
          <w:rFonts w:ascii="Times New Roman" w:hAnsi="Times New Roman" w:cs="Times New Roman"/>
          <w:sz w:val="24"/>
          <w:szCs w:val="24"/>
        </w:rPr>
        <w:t xml:space="preserve">, </w:t>
      </w:r>
      <w:r w:rsidRPr="007A0C2B">
        <w:rPr>
          <w:rFonts w:ascii="Times New Roman" w:hAnsi="Times New Roman" w:cs="Times New Roman"/>
          <w:sz w:val="24"/>
          <w:szCs w:val="24"/>
        </w:rPr>
        <w:t xml:space="preserve">Yoshinori </w:t>
      </w:r>
      <w:proofErr w:type="spellStart"/>
      <w:r w:rsidRPr="007A0C2B">
        <w:rPr>
          <w:rFonts w:ascii="Times New Roman" w:hAnsi="Times New Roman" w:cs="Times New Roman"/>
          <w:sz w:val="24"/>
          <w:szCs w:val="24"/>
        </w:rPr>
        <w:t>Nakazawa</w:t>
      </w:r>
      <w:r w:rsidRPr="00156D86">
        <w:rPr>
          <w:rFonts w:ascii="Times New Roman" w:hAnsi="Times New Roman" w:cs="Times New Roman"/>
          <w:sz w:val="24"/>
          <w:szCs w:val="24"/>
          <w:vertAlign w:val="superscript"/>
        </w:rPr>
        <w:t>1</w:t>
      </w:r>
      <w:proofErr w:type="spellEnd"/>
      <w:r w:rsidRPr="007A0C2B">
        <w:rPr>
          <w:rFonts w:ascii="Times New Roman" w:hAnsi="Times New Roman" w:cs="Times New Roman"/>
          <w:sz w:val="24"/>
          <w:szCs w:val="24"/>
        </w:rPr>
        <w:t>, Andres</w:t>
      </w:r>
      <w:r w:rsidRPr="007A0C2B">
        <w:rPr>
          <w:rFonts w:ascii="Times New Roman" w:hAnsi="Times New Roman" w:cs="Times New Roman"/>
          <w:spacing w:val="-13"/>
          <w:sz w:val="24"/>
          <w:szCs w:val="24"/>
        </w:rPr>
        <w:t xml:space="preserve"> </w:t>
      </w:r>
      <w:r w:rsidRPr="007A0C2B">
        <w:rPr>
          <w:rFonts w:ascii="Times New Roman" w:hAnsi="Times New Roman" w:cs="Times New Roman"/>
          <w:sz w:val="24"/>
          <w:szCs w:val="24"/>
        </w:rPr>
        <w:t>Velasco-Villa</w:t>
      </w:r>
      <w:r w:rsidRPr="00FC50F4">
        <w:rPr>
          <w:rFonts w:ascii="Times New Roman" w:hAnsi="Times New Roman" w:cs="Times New Roman"/>
          <w:position w:val="7"/>
          <w:sz w:val="24"/>
          <w:szCs w:val="24"/>
          <w:vertAlign w:val="superscript"/>
        </w:rPr>
        <w:t>1</w:t>
      </w:r>
      <w:r w:rsidRPr="00FC50F4">
        <w:rPr>
          <w:rFonts w:ascii="Times New Roman" w:hAnsi="Times New Roman" w:cs="Times New Roman"/>
          <w:sz w:val="24"/>
          <w:szCs w:val="24"/>
          <w:vertAlign w:val="superscript"/>
        </w:rPr>
        <w:t>*.</w:t>
      </w:r>
    </w:p>
    <w:p w14:paraId="56C25C01" w14:textId="77777777" w:rsidR="00901B7D" w:rsidRPr="00F86E9D" w:rsidRDefault="00901B7D" w:rsidP="00901B7D">
      <w:pPr>
        <w:pStyle w:val="BodyText"/>
      </w:pPr>
    </w:p>
    <w:bookmarkEnd w:id="0"/>
    <w:p w14:paraId="730570C9" w14:textId="77777777" w:rsidR="00F77CF6" w:rsidRPr="00376773" w:rsidRDefault="00F77CF6" w:rsidP="00F77CF6">
      <w:pPr>
        <w:tabs>
          <w:tab w:val="left" w:pos="969"/>
          <w:tab w:val="left" w:pos="970"/>
        </w:tabs>
        <w:rPr>
          <w:rFonts w:ascii="Times New Roman" w:hAnsi="Times New Roman" w:cs="Times New Roman"/>
        </w:rPr>
      </w:pPr>
      <w:r w:rsidRPr="00376773">
        <w:rPr>
          <w:rFonts w:ascii="Times New Roman" w:hAnsi="Times New Roman" w:cs="Times New Roman"/>
          <w:b/>
          <w:bCs/>
        </w:rPr>
        <w:t>1</w:t>
      </w:r>
      <w:r w:rsidRPr="00376773">
        <w:rPr>
          <w:rFonts w:ascii="Times New Roman" w:hAnsi="Times New Roman" w:cs="Times New Roman"/>
        </w:rPr>
        <w:t>.- Centers for Disease Control and Prevention, 1600 Clifton Rd. NE, Atlanta, GA 30333</w:t>
      </w:r>
      <w:r w:rsidRPr="00376773">
        <w:rPr>
          <w:rFonts w:ascii="Times New Roman" w:hAnsi="Times New Roman" w:cs="Times New Roman"/>
          <w:spacing w:val="-14"/>
        </w:rPr>
        <w:t xml:space="preserve"> </w:t>
      </w:r>
    </w:p>
    <w:p w14:paraId="32C4CDF3" w14:textId="77777777" w:rsidR="00F77CF6" w:rsidRPr="00376773" w:rsidRDefault="00F77CF6" w:rsidP="00F77CF6">
      <w:pPr>
        <w:tabs>
          <w:tab w:val="left" w:pos="969"/>
          <w:tab w:val="left" w:pos="970"/>
        </w:tabs>
        <w:rPr>
          <w:rFonts w:ascii="Times New Roman" w:hAnsi="Times New Roman" w:cs="Times New Roman"/>
        </w:rPr>
      </w:pPr>
      <w:r w:rsidRPr="00376773">
        <w:rPr>
          <w:rFonts w:ascii="Times New Roman" w:hAnsi="Times New Roman" w:cs="Times New Roman"/>
          <w:b/>
          <w:bCs/>
        </w:rPr>
        <w:t>2</w:t>
      </w:r>
      <w:r w:rsidRPr="00376773">
        <w:rPr>
          <w:rFonts w:ascii="Times New Roman" w:hAnsi="Times New Roman" w:cs="Times New Roman"/>
        </w:rPr>
        <w:t xml:space="preserve">.- Ethiopian Public Health Institute, </w:t>
      </w:r>
      <w:proofErr w:type="spellStart"/>
      <w:r w:rsidRPr="00376773">
        <w:rPr>
          <w:rFonts w:ascii="Times New Roman" w:hAnsi="Times New Roman" w:cs="Times New Roman"/>
        </w:rPr>
        <w:t>Gulele</w:t>
      </w:r>
      <w:proofErr w:type="spellEnd"/>
      <w:r w:rsidRPr="00376773">
        <w:rPr>
          <w:rFonts w:ascii="Times New Roman" w:hAnsi="Times New Roman" w:cs="Times New Roman"/>
        </w:rPr>
        <w:t xml:space="preserve"> Sub City, Addis Ababa, Ethiopia. </w:t>
      </w:r>
    </w:p>
    <w:p w14:paraId="431DB1BA" w14:textId="77777777" w:rsidR="00F77CF6" w:rsidRPr="00376773" w:rsidRDefault="00F77CF6" w:rsidP="00F77CF6">
      <w:pPr>
        <w:tabs>
          <w:tab w:val="left" w:pos="969"/>
          <w:tab w:val="left" w:pos="970"/>
        </w:tabs>
        <w:rPr>
          <w:rFonts w:ascii="Times New Roman" w:hAnsi="Times New Roman" w:cs="Times New Roman"/>
        </w:rPr>
      </w:pPr>
      <w:r w:rsidRPr="00376773">
        <w:rPr>
          <w:rFonts w:ascii="Times New Roman" w:hAnsi="Times New Roman" w:cs="Times New Roman"/>
          <w:b/>
          <w:bCs/>
        </w:rPr>
        <w:t>3</w:t>
      </w:r>
      <w:r w:rsidRPr="00376773">
        <w:rPr>
          <w:rFonts w:ascii="Times New Roman" w:hAnsi="Times New Roman" w:cs="Times New Roman"/>
        </w:rPr>
        <w:t xml:space="preserve">.- Ohio State University Global One Health Initiative, Columbus, OH, USA. </w:t>
      </w:r>
    </w:p>
    <w:p w14:paraId="65380D3A" w14:textId="77777777" w:rsidR="00F77CF6" w:rsidRPr="00376773" w:rsidRDefault="00F77CF6" w:rsidP="00F77CF6">
      <w:pPr>
        <w:tabs>
          <w:tab w:val="left" w:pos="969"/>
          <w:tab w:val="left" w:pos="970"/>
        </w:tabs>
        <w:rPr>
          <w:rFonts w:ascii="Times New Roman" w:hAnsi="Times New Roman" w:cs="Times New Roman"/>
        </w:rPr>
      </w:pPr>
      <w:r w:rsidRPr="00376773">
        <w:rPr>
          <w:rFonts w:ascii="Times New Roman" w:hAnsi="Times New Roman" w:cs="Times New Roman"/>
          <w:b/>
          <w:bCs/>
        </w:rPr>
        <w:t>4</w:t>
      </w:r>
      <w:r w:rsidRPr="00376773">
        <w:rPr>
          <w:rFonts w:ascii="Times New Roman" w:hAnsi="Times New Roman" w:cs="Times New Roman"/>
        </w:rPr>
        <w:t xml:space="preserve">.- Centre for Infection and Immunity Studies, School of Medicine, Sun </w:t>
      </w:r>
      <w:proofErr w:type="spellStart"/>
      <w:r w:rsidRPr="00376773">
        <w:rPr>
          <w:rFonts w:ascii="Times New Roman" w:hAnsi="Times New Roman" w:cs="Times New Roman"/>
        </w:rPr>
        <w:t>Yat</w:t>
      </w:r>
      <w:proofErr w:type="spellEnd"/>
      <w:r w:rsidRPr="00376773">
        <w:rPr>
          <w:rFonts w:ascii="Times New Roman" w:hAnsi="Times New Roman" w:cs="Times New Roman"/>
        </w:rPr>
        <w:t xml:space="preserve">-Sen University, Guangzhou, China. </w:t>
      </w:r>
    </w:p>
    <w:p w14:paraId="3260500D" w14:textId="77777777" w:rsidR="00F77CF6" w:rsidRPr="00376773" w:rsidRDefault="00F77CF6" w:rsidP="00F77CF6">
      <w:pPr>
        <w:pStyle w:val="BodyText"/>
        <w:rPr>
          <w:sz w:val="22"/>
          <w:szCs w:val="22"/>
        </w:rPr>
      </w:pPr>
      <w:r w:rsidRPr="00376773">
        <w:rPr>
          <w:b/>
          <w:bCs/>
          <w:sz w:val="22"/>
          <w:szCs w:val="22"/>
        </w:rPr>
        <w:t>5</w:t>
      </w:r>
      <w:r w:rsidRPr="00376773">
        <w:rPr>
          <w:sz w:val="22"/>
          <w:szCs w:val="22"/>
        </w:rPr>
        <w:t xml:space="preserve">.- Department of Population Health and Pathobiology, College of Veterinary Medicine, North Carolina State University, Raleigh, NC, USA </w:t>
      </w:r>
    </w:p>
    <w:p w14:paraId="33EBBE5E" w14:textId="77777777" w:rsidR="00F77CF6" w:rsidRPr="00376773" w:rsidRDefault="00F77CF6" w:rsidP="00F77CF6">
      <w:pPr>
        <w:pStyle w:val="BodyText"/>
        <w:rPr>
          <w:sz w:val="22"/>
          <w:szCs w:val="22"/>
        </w:rPr>
      </w:pPr>
      <w:r w:rsidRPr="009E3447">
        <w:rPr>
          <w:b/>
          <w:bCs/>
          <w:color w:val="212121"/>
          <w:sz w:val="22"/>
          <w:szCs w:val="22"/>
          <w:lang w:val="en"/>
        </w:rPr>
        <w:t>6</w:t>
      </w:r>
      <w:r w:rsidRPr="00376773">
        <w:rPr>
          <w:color w:val="212121"/>
          <w:sz w:val="22"/>
          <w:szCs w:val="22"/>
          <w:lang w:val="en"/>
        </w:rPr>
        <w:t xml:space="preserve">.- Department of Fish and Wildlife Conservation, Virginia Polytechnic Institute and State University, Blacksburg, VA 24601 </w:t>
      </w:r>
    </w:p>
    <w:p w14:paraId="75F2E61A" w14:textId="77777777" w:rsidR="00F77CF6" w:rsidRPr="00D87740" w:rsidRDefault="00F77CF6" w:rsidP="00F77CF6">
      <w:pPr>
        <w:tabs>
          <w:tab w:val="left" w:pos="969"/>
          <w:tab w:val="left" w:pos="970"/>
        </w:tabs>
        <w:rPr>
          <w:rFonts w:ascii="Times New Roman" w:hAnsi="Times New Roman" w:cs="Times New Roman"/>
          <w:sz w:val="24"/>
          <w:szCs w:val="24"/>
        </w:rPr>
      </w:pPr>
      <w:r w:rsidRPr="00D87740">
        <w:rPr>
          <w:rFonts w:ascii="Times New Roman" w:hAnsi="Times New Roman" w:cs="Times New Roman"/>
          <w:b/>
          <w:sz w:val="24"/>
          <w:szCs w:val="24"/>
        </w:rPr>
        <w:t>*Corresponding author</w:t>
      </w:r>
      <w:r w:rsidRPr="00D87740">
        <w:rPr>
          <w:rFonts w:ascii="Times New Roman" w:hAnsi="Times New Roman" w:cs="Times New Roman"/>
          <w:sz w:val="24"/>
          <w:szCs w:val="24"/>
        </w:rPr>
        <w:t>. Andres Velasco-Villa, Centers for Disease Control and</w:t>
      </w:r>
      <w:r w:rsidRPr="00D87740">
        <w:rPr>
          <w:rFonts w:ascii="Times New Roman" w:hAnsi="Times New Roman" w:cs="Times New Roman"/>
          <w:spacing w:val="-12"/>
          <w:sz w:val="24"/>
          <w:szCs w:val="24"/>
        </w:rPr>
        <w:t xml:space="preserve"> </w:t>
      </w:r>
      <w:r w:rsidRPr="00D87740">
        <w:rPr>
          <w:rFonts w:ascii="Times New Roman" w:hAnsi="Times New Roman" w:cs="Times New Roman"/>
          <w:sz w:val="24"/>
          <w:szCs w:val="24"/>
        </w:rPr>
        <w:t>Prevention,</w:t>
      </w:r>
    </w:p>
    <w:p w14:paraId="02725801" w14:textId="77777777" w:rsidR="00F77CF6" w:rsidRDefault="00F77CF6" w:rsidP="00F77CF6">
      <w:pPr>
        <w:tabs>
          <w:tab w:val="left" w:pos="969"/>
          <w:tab w:val="left" w:pos="970"/>
        </w:tabs>
        <w:rPr>
          <w:rFonts w:ascii="Times New Roman" w:hAnsi="Times New Roman" w:cs="Times New Roman"/>
          <w:color w:val="0463C1"/>
          <w:sz w:val="24"/>
          <w:szCs w:val="24"/>
          <w:u w:val="single" w:color="000000"/>
        </w:rPr>
      </w:pPr>
      <w:r w:rsidRPr="00D87740">
        <w:rPr>
          <w:rFonts w:ascii="Times New Roman" w:hAnsi="Times New Roman" w:cs="Times New Roman"/>
          <w:sz w:val="24"/>
          <w:szCs w:val="24"/>
        </w:rPr>
        <w:t xml:space="preserve">1600 Clifton Rd NE, Mailstop </w:t>
      </w:r>
      <w:proofErr w:type="spellStart"/>
      <w:r w:rsidRPr="00D87740">
        <w:rPr>
          <w:rFonts w:ascii="Times New Roman" w:hAnsi="Times New Roman" w:cs="Times New Roman"/>
          <w:sz w:val="24"/>
          <w:szCs w:val="24"/>
        </w:rPr>
        <w:t>H18</w:t>
      </w:r>
      <w:proofErr w:type="spellEnd"/>
      <w:r w:rsidRPr="00D87740">
        <w:rPr>
          <w:rFonts w:ascii="Times New Roman" w:hAnsi="Times New Roman" w:cs="Times New Roman"/>
          <w:sz w:val="24"/>
          <w:szCs w:val="24"/>
        </w:rPr>
        <w:t>-1, Atlanta, GA 30333, USA e-mail:</w:t>
      </w:r>
      <w:r w:rsidRPr="00D87740">
        <w:rPr>
          <w:rFonts w:ascii="Times New Roman" w:hAnsi="Times New Roman" w:cs="Times New Roman"/>
          <w:color w:val="0463C1"/>
          <w:spacing w:val="-10"/>
          <w:sz w:val="24"/>
          <w:szCs w:val="24"/>
        </w:rPr>
        <w:t xml:space="preserve"> </w:t>
      </w:r>
      <w:hyperlink r:id="rId8">
        <w:proofErr w:type="spellStart"/>
        <w:r w:rsidRPr="00D87740">
          <w:rPr>
            <w:rFonts w:ascii="Times New Roman" w:hAnsi="Times New Roman" w:cs="Times New Roman"/>
            <w:color w:val="0463C1"/>
            <w:sz w:val="24"/>
            <w:szCs w:val="24"/>
            <w:u w:val="single" w:color="000000"/>
          </w:rPr>
          <w:t>dly3@cdc.gov</w:t>
        </w:r>
        <w:proofErr w:type="spellEnd"/>
      </w:hyperlink>
    </w:p>
    <w:p w14:paraId="77A6C8D8" w14:textId="77777777" w:rsidR="00F77CF6" w:rsidRPr="00D87740" w:rsidRDefault="00F77CF6" w:rsidP="00F77CF6">
      <w:pPr>
        <w:tabs>
          <w:tab w:val="left" w:pos="969"/>
          <w:tab w:val="left" w:pos="970"/>
        </w:tabs>
        <w:rPr>
          <w:rFonts w:ascii="Times New Roman" w:hAnsi="Times New Roman" w:cs="Times New Roman"/>
          <w:sz w:val="24"/>
          <w:szCs w:val="24"/>
        </w:rPr>
      </w:pPr>
    </w:p>
    <w:p w14:paraId="14FB7A04" w14:textId="77777777" w:rsidR="00901B7D" w:rsidRPr="00F86E9D" w:rsidRDefault="00901B7D" w:rsidP="00901B7D">
      <w:pPr>
        <w:pStyle w:val="BodyText"/>
        <w:spacing w:before="2"/>
      </w:pPr>
    </w:p>
    <w:p w14:paraId="2C167872" w14:textId="3410E765" w:rsidR="00C74A7F" w:rsidRPr="004E4E24"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0789CAD6" w14:textId="7E318B02" w:rsidR="00B95D1C" w:rsidRPr="004E4E24" w:rsidRDefault="00B95D1C"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DAED9B7" w14:textId="0602589E" w:rsidR="00B95D1C" w:rsidRPr="004E4E24" w:rsidRDefault="00B95D1C"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230E4D43" w14:textId="0F4570CE" w:rsidR="00B95D1C" w:rsidRPr="004E4E24" w:rsidRDefault="00B95D1C"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76054156" w14:textId="6C3F3E10" w:rsidR="00B95D1C" w:rsidRDefault="00B95D1C"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513CE0A0" w14:textId="3583C49F"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1B1ACB5A" w14:textId="0D090D94"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2F5AA196" w14:textId="40DF3860"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E82A127" w14:textId="2084DA0D"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23ADE1F1" w14:textId="4F4FF92D"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A171F9E" w14:textId="539A6171"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64990D28" w14:textId="76D05206"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0E79B1B" w14:textId="689BF64A"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24457CA" w14:textId="48C99F4E"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79F14468" w14:textId="058F09E5"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5B7B4FBC" w14:textId="73AB6F55" w:rsidR="00EA32AE"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12DB018C" w14:textId="77777777" w:rsidR="00EA32AE" w:rsidRPr="004E4E24" w:rsidRDefault="00EA32AE"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B28E07D" w14:textId="77777777" w:rsidR="00B95D1C" w:rsidRPr="004E4E24" w:rsidRDefault="00B95D1C"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07F42C4C" w14:textId="528A6844" w:rsidR="00BA63F8" w:rsidRPr="00F86E9D" w:rsidRDefault="00BA63F8" w:rsidP="00BA63F8">
      <w:pPr>
        <w:rPr>
          <w:rFonts w:ascii="Times New Roman" w:hAnsi="Times New Roman" w:cs="Times New Roman"/>
          <w:b/>
          <w:bCs/>
          <w:sz w:val="24"/>
          <w:szCs w:val="24"/>
        </w:rPr>
      </w:pPr>
      <w:r w:rsidRPr="00F86E9D">
        <w:rPr>
          <w:rFonts w:ascii="Times New Roman" w:hAnsi="Times New Roman" w:cs="Times New Roman"/>
          <w:b/>
          <w:bCs/>
          <w:sz w:val="24"/>
          <w:szCs w:val="24"/>
        </w:rPr>
        <w:lastRenderedPageBreak/>
        <w:t xml:space="preserve">References for the </w:t>
      </w:r>
      <w:r w:rsidR="00B709A7" w:rsidRPr="00F86E9D">
        <w:rPr>
          <w:rFonts w:ascii="Times New Roman" w:hAnsi="Times New Roman" w:cs="Times New Roman"/>
          <w:b/>
          <w:bCs/>
          <w:sz w:val="24"/>
          <w:szCs w:val="24"/>
        </w:rPr>
        <w:t>generation</w:t>
      </w:r>
      <w:r w:rsidRPr="00F86E9D">
        <w:rPr>
          <w:rFonts w:ascii="Times New Roman" w:hAnsi="Times New Roman" w:cs="Times New Roman"/>
          <w:b/>
          <w:bCs/>
          <w:sz w:val="24"/>
          <w:szCs w:val="24"/>
        </w:rPr>
        <w:t xml:space="preserve"> of maps and plots</w:t>
      </w:r>
    </w:p>
    <w:p w14:paraId="5B845AA6" w14:textId="2F5C94A6" w:rsidR="00BA63F8" w:rsidRPr="00F86E9D" w:rsidRDefault="00BA63F8" w:rsidP="00B95D1C">
      <w:pPr>
        <w:rPr>
          <w:rFonts w:ascii="Times New Roman" w:hAnsi="Times New Roman" w:cs="Times New Roman"/>
          <w:sz w:val="24"/>
          <w:szCs w:val="24"/>
        </w:rPr>
      </w:pPr>
      <w:r w:rsidRPr="00F86E9D">
        <w:rPr>
          <w:rFonts w:ascii="Times New Roman" w:hAnsi="Times New Roman" w:cs="Times New Roman"/>
          <w:sz w:val="24"/>
          <w:szCs w:val="24"/>
        </w:rPr>
        <w:t>Collected samples with complete geographic locations (2012-2017), as well as putative lineages were plotted to visualize their species and temporal distribution, respectively, using the ggplot2 module embedded in “R” (R Core Team, 2014; Wickham, 2009). To map the spatial distribution of lineages, we used QGIS (QGIS development team, 2009)</w:t>
      </w:r>
      <w:r w:rsidR="00511C41" w:rsidRPr="00F86E9D">
        <w:rPr>
          <w:rFonts w:ascii="Times New Roman" w:hAnsi="Times New Roman" w:cs="Times New Roman"/>
          <w:sz w:val="24"/>
          <w:szCs w:val="24"/>
        </w:rPr>
        <w:t>.</w:t>
      </w:r>
    </w:p>
    <w:p w14:paraId="0DBF6220" w14:textId="34355FDE" w:rsidR="008A1EB3" w:rsidRPr="00F86E9D" w:rsidRDefault="008A1EB3" w:rsidP="00B95D1C">
      <w:pPr>
        <w:rPr>
          <w:rFonts w:ascii="Times New Roman" w:hAnsi="Times New Roman" w:cs="Times New Roman"/>
          <w:b/>
          <w:bCs/>
          <w:sz w:val="24"/>
          <w:szCs w:val="24"/>
        </w:rPr>
      </w:pPr>
      <w:r w:rsidRPr="00F86E9D">
        <w:rPr>
          <w:rFonts w:ascii="Times New Roman" w:hAnsi="Times New Roman" w:cs="Times New Roman"/>
          <w:b/>
          <w:bCs/>
          <w:sz w:val="24"/>
          <w:szCs w:val="24"/>
        </w:rPr>
        <w:t>References</w:t>
      </w:r>
    </w:p>
    <w:p w14:paraId="7F9675BB" w14:textId="77777777" w:rsidR="00BA63F8" w:rsidRPr="00D95824" w:rsidRDefault="00BA63F8" w:rsidP="00D95824">
      <w:pPr>
        <w:pStyle w:val="ListParagraph"/>
        <w:numPr>
          <w:ilvl w:val="0"/>
          <w:numId w:val="33"/>
        </w:numPr>
        <w:rPr>
          <w:sz w:val="24"/>
          <w:szCs w:val="24"/>
        </w:rPr>
      </w:pPr>
      <w:r w:rsidRPr="00D95824">
        <w:rPr>
          <w:sz w:val="24"/>
          <w:szCs w:val="24"/>
        </w:rPr>
        <w:t xml:space="preserve">QGIS Development Team, 2009. QGIS Geographic Information System. Open Source Geospatial Foundation. URL </w:t>
      </w:r>
      <w:hyperlink r:id="rId9" w:history="1">
        <w:r w:rsidRPr="00D95824">
          <w:rPr>
            <w:rStyle w:val="Hyperlink"/>
            <w:sz w:val="24"/>
            <w:szCs w:val="24"/>
          </w:rPr>
          <w:t>http://qgis.org</w:t>
        </w:r>
      </w:hyperlink>
    </w:p>
    <w:p w14:paraId="4A2F888F" w14:textId="77777777" w:rsidR="00BA63F8" w:rsidRPr="00D95824" w:rsidRDefault="00BA63F8" w:rsidP="00B95D1C">
      <w:pPr>
        <w:pStyle w:val="ListParagraph"/>
        <w:tabs>
          <w:tab w:val="left" w:pos="969"/>
          <w:tab w:val="left" w:pos="970"/>
        </w:tabs>
        <w:ind w:left="720"/>
        <w:jc w:val="both"/>
        <w:rPr>
          <w:sz w:val="24"/>
          <w:szCs w:val="24"/>
        </w:rPr>
      </w:pPr>
    </w:p>
    <w:p w14:paraId="1C96B915" w14:textId="77777777" w:rsidR="00BA63F8" w:rsidRPr="00D95824" w:rsidRDefault="00BA63F8" w:rsidP="00D95824">
      <w:pPr>
        <w:pStyle w:val="ListParagraph"/>
        <w:numPr>
          <w:ilvl w:val="0"/>
          <w:numId w:val="33"/>
        </w:numPr>
        <w:tabs>
          <w:tab w:val="left" w:pos="969"/>
          <w:tab w:val="left" w:pos="970"/>
        </w:tabs>
        <w:jc w:val="both"/>
        <w:rPr>
          <w:rStyle w:val="Hyperlink"/>
          <w:rFonts w:eastAsia="Arial"/>
          <w:color w:val="auto"/>
          <w:sz w:val="24"/>
          <w:szCs w:val="24"/>
        </w:rPr>
      </w:pPr>
      <w:r w:rsidRPr="00D95824">
        <w:rPr>
          <w:sz w:val="24"/>
          <w:szCs w:val="24"/>
        </w:rPr>
        <w:t xml:space="preserve">R Core Team (2014). R: A language and environment for statistical computing. R Foundation for Statistical Computing, Vienna, Austria. URL </w:t>
      </w:r>
      <w:hyperlink r:id="rId10" w:history="1">
        <w:r w:rsidRPr="00D95824">
          <w:rPr>
            <w:rStyle w:val="Hyperlink"/>
            <w:rFonts w:eastAsia="Arial"/>
            <w:color w:val="4472C4" w:themeColor="accent1"/>
            <w:sz w:val="24"/>
            <w:szCs w:val="24"/>
          </w:rPr>
          <w:t>http://www.R-project.org/</w:t>
        </w:r>
      </w:hyperlink>
    </w:p>
    <w:p w14:paraId="5D471A04" w14:textId="77777777" w:rsidR="00BA63F8" w:rsidRPr="00F86E9D" w:rsidRDefault="00BA63F8" w:rsidP="00B95D1C">
      <w:pPr>
        <w:pStyle w:val="ListParagraph"/>
        <w:tabs>
          <w:tab w:val="left" w:pos="969"/>
          <w:tab w:val="left" w:pos="970"/>
        </w:tabs>
        <w:ind w:left="720"/>
        <w:jc w:val="both"/>
        <w:rPr>
          <w:sz w:val="24"/>
          <w:szCs w:val="24"/>
        </w:rPr>
      </w:pPr>
    </w:p>
    <w:p w14:paraId="0BBDFEEC" w14:textId="77777777" w:rsidR="00BA63F8" w:rsidRPr="00F86E9D" w:rsidRDefault="00BA63F8" w:rsidP="00D95824">
      <w:pPr>
        <w:pStyle w:val="ListParagraph"/>
        <w:numPr>
          <w:ilvl w:val="0"/>
          <w:numId w:val="33"/>
        </w:numPr>
        <w:tabs>
          <w:tab w:val="left" w:pos="969"/>
          <w:tab w:val="left" w:pos="970"/>
        </w:tabs>
        <w:jc w:val="both"/>
        <w:rPr>
          <w:sz w:val="24"/>
          <w:szCs w:val="24"/>
        </w:rPr>
      </w:pPr>
      <w:r w:rsidRPr="00F86E9D">
        <w:rPr>
          <w:sz w:val="24"/>
          <w:szCs w:val="24"/>
        </w:rPr>
        <w:t>Wickham, H. (2009) ggplot2: elegant graphics for data analysis. Springer New York.</w:t>
      </w:r>
    </w:p>
    <w:p w14:paraId="1C3C6A5F" w14:textId="54BEBB95" w:rsidR="00BA63F8" w:rsidRPr="00F86E9D" w:rsidRDefault="00BA63F8" w:rsidP="00BA63F8">
      <w:pPr>
        <w:rPr>
          <w:rFonts w:ascii="Times New Roman" w:hAnsi="Times New Roman" w:cs="Times New Roman"/>
          <w:sz w:val="24"/>
          <w:szCs w:val="24"/>
        </w:rPr>
      </w:pPr>
    </w:p>
    <w:p w14:paraId="342F1793" w14:textId="5EC4F0CF" w:rsidR="005E7280" w:rsidRPr="004E4E24" w:rsidRDefault="005E7280" w:rsidP="00BA63F8">
      <w:pPr>
        <w:rPr>
          <w:rFonts w:ascii="Times New Roman" w:hAnsi="Times New Roman" w:cs="Times New Roman"/>
          <w:b/>
          <w:bCs/>
          <w:sz w:val="24"/>
          <w:szCs w:val="24"/>
        </w:rPr>
      </w:pPr>
      <w:r w:rsidRPr="004E4E24">
        <w:rPr>
          <w:rFonts w:ascii="Times New Roman" w:hAnsi="Times New Roman" w:cs="Times New Roman"/>
          <w:b/>
          <w:bCs/>
          <w:sz w:val="24"/>
          <w:szCs w:val="24"/>
        </w:rPr>
        <w:t>Method Details:</w:t>
      </w:r>
    </w:p>
    <w:p w14:paraId="4F5D6620" w14:textId="2F7A7A4B" w:rsidR="00BA63F8" w:rsidRPr="00F86E9D" w:rsidRDefault="00BA63F8" w:rsidP="003A1E7F">
      <w:pPr>
        <w:spacing w:line="480" w:lineRule="auto"/>
        <w:contextualSpacing/>
        <w:jc w:val="both"/>
        <w:rPr>
          <w:rFonts w:ascii="Times New Roman" w:hAnsi="Times New Roman" w:cs="Times New Roman"/>
          <w:b/>
          <w:bCs/>
          <w:sz w:val="24"/>
          <w:szCs w:val="24"/>
        </w:rPr>
      </w:pPr>
      <w:r w:rsidRPr="00F86E9D">
        <w:rPr>
          <w:rFonts w:ascii="Times New Roman" w:hAnsi="Times New Roman" w:cs="Times New Roman"/>
          <w:b/>
          <w:bCs/>
          <w:sz w:val="24"/>
          <w:szCs w:val="24"/>
        </w:rPr>
        <w:t>2.2 Species identification of wildlife samples</w:t>
      </w:r>
    </w:p>
    <w:p w14:paraId="74A2B62F" w14:textId="0B8494AD" w:rsidR="003A1E7F" w:rsidRPr="00F86E9D" w:rsidRDefault="003A1E7F" w:rsidP="00B95D1C">
      <w:pPr>
        <w:spacing w:line="240" w:lineRule="auto"/>
        <w:contextualSpacing/>
        <w:jc w:val="both"/>
        <w:rPr>
          <w:rFonts w:ascii="Times New Roman" w:hAnsi="Times New Roman" w:cs="Times New Roman"/>
          <w:sz w:val="24"/>
          <w:szCs w:val="24"/>
        </w:rPr>
      </w:pPr>
      <w:r w:rsidRPr="00F86E9D">
        <w:rPr>
          <w:rFonts w:ascii="Times New Roman" w:hAnsi="Times New Roman" w:cs="Times New Roman"/>
          <w:sz w:val="24"/>
          <w:szCs w:val="24"/>
        </w:rPr>
        <w:t>DNA was extracted from tissues of 10 samples labeled at EPHI as wildlife. Total DNA was extracted from 10 brain tissues samples coming from wildlife species. A locus of 400 bp within the mammalian mitochondrial cytochrome b was PCR amplified and sequenced using primers MVZ05 and 400R (Table S2). Sequences were then compared with those in GenBank using the BLAST (</w:t>
      </w:r>
      <w:proofErr w:type="spellStart"/>
      <w:r w:rsidRPr="00F86E9D">
        <w:rPr>
          <w:rFonts w:ascii="Times New Roman" w:hAnsi="Times New Roman" w:cs="Times New Roman"/>
          <w:sz w:val="24"/>
          <w:szCs w:val="24"/>
        </w:rPr>
        <w:t>blastn</w:t>
      </w:r>
      <w:proofErr w:type="spellEnd"/>
      <w:r w:rsidRPr="00F86E9D">
        <w:rPr>
          <w:rFonts w:ascii="Times New Roman" w:hAnsi="Times New Roman" w:cs="Times New Roman"/>
          <w:sz w:val="24"/>
          <w:szCs w:val="24"/>
        </w:rPr>
        <w:t xml:space="preserve">) tool available at </w:t>
      </w:r>
      <w:proofErr w:type="spellStart"/>
      <w:r w:rsidRPr="00F86E9D">
        <w:rPr>
          <w:rFonts w:ascii="Times New Roman" w:hAnsi="Times New Roman" w:cs="Times New Roman"/>
          <w:sz w:val="24"/>
          <w:szCs w:val="24"/>
        </w:rPr>
        <w:t>NCBI</w:t>
      </w:r>
      <w:proofErr w:type="spellEnd"/>
      <w:r w:rsidRPr="00F86E9D">
        <w:rPr>
          <w:rFonts w:ascii="Times New Roman" w:hAnsi="Times New Roman" w:cs="Times New Roman"/>
          <w:sz w:val="24"/>
          <w:szCs w:val="24"/>
        </w:rPr>
        <w:t xml:space="preserve"> (</w:t>
      </w:r>
      <w:proofErr w:type="spellStart"/>
      <w:r w:rsidRPr="00F86E9D">
        <w:rPr>
          <w:rFonts w:ascii="Times New Roman" w:hAnsi="Times New Roman" w:cs="Times New Roman"/>
          <w:sz w:val="24"/>
          <w:szCs w:val="24"/>
        </w:rPr>
        <w:t>Altschul</w:t>
      </w:r>
      <w:proofErr w:type="spellEnd"/>
      <w:r w:rsidRPr="00F86E9D">
        <w:rPr>
          <w:rFonts w:ascii="Times New Roman" w:hAnsi="Times New Roman" w:cs="Times New Roman"/>
          <w:sz w:val="24"/>
          <w:szCs w:val="24"/>
        </w:rPr>
        <w:t xml:space="preserve"> et al. 1990). </w:t>
      </w:r>
    </w:p>
    <w:p w14:paraId="78486392" w14:textId="20E5B4EE" w:rsidR="008A1EB3" w:rsidRPr="00F86E9D" w:rsidRDefault="008A1EB3" w:rsidP="00B95D1C">
      <w:pPr>
        <w:spacing w:line="240" w:lineRule="auto"/>
        <w:contextualSpacing/>
        <w:jc w:val="both"/>
        <w:rPr>
          <w:rFonts w:ascii="Times New Roman" w:hAnsi="Times New Roman" w:cs="Times New Roman"/>
          <w:sz w:val="24"/>
          <w:szCs w:val="24"/>
        </w:rPr>
      </w:pPr>
    </w:p>
    <w:p w14:paraId="275AC9CE" w14:textId="4FDFB596" w:rsidR="008A1EB3" w:rsidRPr="00F86E9D" w:rsidRDefault="008A1EB3" w:rsidP="00B95D1C">
      <w:pPr>
        <w:spacing w:line="240" w:lineRule="auto"/>
        <w:contextualSpacing/>
        <w:jc w:val="both"/>
        <w:rPr>
          <w:rFonts w:ascii="Times New Roman" w:hAnsi="Times New Roman" w:cs="Times New Roman"/>
          <w:b/>
          <w:bCs/>
          <w:sz w:val="24"/>
          <w:szCs w:val="24"/>
        </w:rPr>
      </w:pPr>
      <w:r w:rsidRPr="00F86E9D">
        <w:rPr>
          <w:rFonts w:ascii="Times New Roman" w:hAnsi="Times New Roman" w:cs="Times New Roman"/>
          <w:b/>
          <w:bCs/>
          <w:sz w:val="24"/>
          <w:szCs w:val="24"/>
        </w:rPr>
        <w:t>References</w:t>
      </w:r>
    </w:p>
    <w:p w14:paraId="4D23B171" w14:textId="74BBACC8" w:rsidR="00BA63F8" w:rsidRDefault="00BA63F8" w:rsidP="00B95D1C">
      <w:pPr>
        <w:pStyle w:val="ListParagraph"/>
        <w:ind w:left="810" w:hanging="810"/>
        <w:rPr>
          <w:sz w:val="24"/>
          <w:szCs w:val="24"/>
        </w:rPr>
      </w:pPr>
      <w:proofErr w:type="spellStart"/>
      <w:r w:rsidRPr="00F86E9D">
        <w:rPr>
          <w:sz w:val="24"/>
          <w:szCs w:val="24"/>
        </w:rPr>
        <w:t>Altschul</w:t>
      </w:r>
      <w:proofErr w:type="spellEnd"/>
      <w:r w:rsidRPr="00F86E9D">
        <w:rPr>
          <w:sz w:val="24"/>
          <w:szCs w:val="24"/>
        </w:rPr>
        <w:t xml:space="preserve">, S.F., Gish, W., Miller, W., Myers, E.W., and Lipman, D.J., 1990. Basic local alignment search tool. J. Mol. Biol. 215:403-410. </w:t>
      </w:r>
      <w:hyperlink r:id="rId11" w:history="1">
        <w:r w:rsidRPr="00F86E9D">
          <w:rPr>
            <w:rStyle w:val="Hyperlink"/>
            <w:sz w:val="24"/>
            <w:szCs w:val="24"/>
          </w:rPr>
          <w:t>https://blast.ncbi.nlm.nih.gov/Blast.cgi?PROGRAM=blastn&amp;PAGE_TYPE=BlastSearch&amp;LINK_LOC=blasthome</w:t>
        </w:r>
      </w:hyperlink>
      <w:r w:rsidRPr="00F86E9D">
        <w:rPr>
          <w:sz w:val="24"/>
          <w:szCs w:val="24"/>
        </w:rPr>
        <w:t xml:space="preserve"> (Accessed March 2020).</w:t>
      </w:r>
    </w:p>
    <w:p w14:paraId="5EE0607A" w14:textId="77777777" w:rsidR="00864CE2" w:rsidRDefault="00864CE2" w:rsidP="00B95D1C">
      <w:pPr>
        <w:pStyle w:val="ListParagraph"/>
        <w:ind w:left="810" w:hanging="810"/>
        <w:rPr>
          <w:sz w:val="24"/>
          <w:szCs w:val="24"/>
        </w:rPr>
      </w:pPr>
    </w:p>
    <w:p w14:paraId="23E2F1AC" w14:textId="6F37A142" w:rsidR="00864CE2" w:rsidRDefault="00864CE2" w:rsidP="00B95D1C">
      <w:pPr>
        <w:pStyle w:val="ListParagraph"/>
        <w:ind w:left="810" w:hanging="810"/>
        <w:rPr>
          <w:sz w:val="24"/>
          <w:szCs w:val="24"/>
        </w:rPr>
      </w:pPr>
      <w:r w:rsidRPr="00864CE2">
        <w:rPr>
          <w:sz w:val="24"/>
          <w:szCs w:val="24"/>
        </w:rPr>
        <w:t>Smith MF, Patton JL. The diversification of South American murid rodents: evidence from</w:t>
      </w:r>
      <w:r>
        <w:rPr>
          <w:sz w:val="24"/>
          <w:szCs w:val="24"/>
        </w:rPr>
        <w:t xml:space="preserve"> </w:t>
      </w:r>
      <w:r w:rsidRPr="00864CE2">
        <w:rPr>
          <w:sz w:val="24"/>
          <w:szCs w:val="24"/>
        </w:rPr>
        <w:t xml:space="preserve">mitochondrial DNA sequence data for the </w:t>
      </w:r>
      <w:proofErr w:type="spellStart"/>
      <w:r w:rsidRPr="00864CE2">
        <w:rPr>
          <w:sz w:val="24"/>
          <w:szCs w:val="24"/>
        </w:rPr>
        <w:t>akodontine</w:t>
      </w:r>
      <w:proofErr w:type="spellEnd"/>
      <w:r w:rsidRPr="00864CE2">
        <w:rPr>
          <w:sz w:val="24"/>
          <w:szCs w:val="24"/>
        </w:rPr>
        <w:t xml:space="preserve"> tribe. Biol J Linn Soc </w:t>
      </w:r>
      <w:proofErr w:type="spellStart"/>
      <w:r w:rsidRPr="00864CE2">
        <w:rPr>
          <w:sz w:val="24"/>
          <w:szCs w:val="24"/>
        </w:rPr>
        <w:t>Lond</w:t>
      </w:r>
      <w:proofErr w:type="spellEnd"/>
    </w:p>
    <w:p w14:paraId="44324934" w14:textId="77777777" w:rsidR="00864CE2" w:rsidRDefault="00864CE2" w:rsidP="00B95D1C">
      <w:pPr>
        <w:pStyle w:val="ListParagraph"/>
        <w:ind w:left="810" w:hanging="810"/>
        <w:rPr>
          <w:sz w:val="24"/>
          <w:szCs w:val="24"/>
        </w:rPr>
      </w:pPr>
    </w:p>
    <w:p w14:paraId="59B72542" w14:textId="1D46AE5F" w:rsidR="00BA63F8" w:rsidRPr="00F86E9D" w:rsidRDefault="00864CE2" w:rsidP="00BA63F8">
      <w:pPr>
        <w:rPr>
          <w:rFonts w:ascii="Times New Roman" w:hAnsi="Times New Roman" w:cs="Times New Roman"/>
          <w:sz w:val="24"/>
          <w:szCs w:val="24"/>
        </w:rPr>
      </w:pPr>
      <w:r w:rsidRPr="00864CE2">
        <w:rPr>
          <w:rFonts w:ascii="Times New Roman" w:hAnsi="Times New Roman" w:cs="Times New Roman"/>
          <w:sz w:val="24"/>
          <w:szCs w:val="24"/>
        </w:rPr>
        <w:t xml:space="preserve">Peppers LL, Bradley RD. Cryptic species in </w:t>
      </w:r>
      <w:proofErr w:type="spellStart"/>
      <w:r w:rsidRPr="00864CE2">
        <w:rPr>
          <w:rFonts w:ascii="Times New Roman" w:hAnsi="Times New Roman" w:cs="Times New Roman"/>
          <w:sz w:val="24"/>
          <w:szCs w:val="24"/>
        </w:rPr>
        <w:t>Sigmodon</w:t>
      </w:r>
      <w:proofErr w:type="spellEnd"/>
      <w:r w:rsidRPr="00864CE2">
        <w:rPr>
          <w:rFonts w:ascii="Times New Roman" w:hAnsi="Times New Roman" w:cs="Times New Roman"/>
          <w:sz w:val="24"/>
          <w:szCs w:val="24"/>
        </w:rPr>
        <w:t xml:space="preserve"> </w:t>
      </w:r>
      <w:proofErr w:type="spellStart"/>
      <w:r w:rsidRPr="00864CE2">
        <w:rPr>
          <w:rFonts w:ascii="Times New Roman" w:hAnsi="Times New Roman" w:cs="Times New Roman"/>
          <w:sz w:val="24"/>
          <w:szCs w:val="24"/>
        </w:rPr>
        <w:t>hispidus</w:t>
      </w:r>
      <w:proofErr w:type="spellEnd"/>
      <w:r w:rsidRPr="00864CE2">
        <w:rPr>
          <w:rFonts w:ascii="Times New Roman" w:hAnsi="Times New Roman" w:cs="Times New Roman"/>
          <w:sz w:val="24"/>
          <w:szCs w:val="24"/>
        </w:rPr>
        <w:t xml:space="preserve">: evidence from DNA sequences. J Mammal. </w:t>
      </w:r>
      <w:proofErr w:type="gramStart"/>
      <w:r w:rsidRPr="00864CE2">
        <w:rPr>
          <w:rFonts w:ascii="Times New Roman" w:hAnsi="Times New Roman" w:cs="Times New Roman"/>
          <w:sz w:val="24"/>
          <w:szCs w:val="24"/>
        </w:rPr>
        <w:t>2000;81:332</w:t>
      </w:r>
      <w:proofErr w:type="gramEnd"/>
      <w:r w:rsidRPr="00864CE2">
        <w:rPr>
          <w:rFonts w:ascii="Times New Roman" w:hAnsi="Times New Roman" w:cs="Times New Roman"/>
          <w:sz w:val="24"/>
          <w:szCs w:val="24"/>
        </w:rPr>
        <w:t>–43.</w:t>
      </w:r>
    </w:p>
    <w:p w14:paraId="171DBCA2" w14:textId="40CB5080" w:rsidR="00BA63F8" w:rsidRPr="00F86E9D" w:rsidRDefault="00BA63F8" w:rsidP="00EE3F95">
      <w:pPr>
        <w:spacing w:line="480" w:lineRule="auto"/>
        <w:contextualSpacing/>
        <w:jc w:val="both"/>
        <w:rPr>
          <w:rFonts w:ascii="Times New Roman" w:hAnsi="Times New Roman" w:cs="Times New Roman"/>
          <w:b/>
          <w:bCs/>
          <w:sz w:val="24"/>
          <w:szCs w:val="24"/>
        </w:rPr>
      </w:pPr>
      <w:r w:rsidRPr="00F86E9D">
        <w:rPr>
          <w:rFonts w:ascii="Times New Roman" w:hAnsi="Times New Roman" w:cs="Times New Roman"/>
          <w:b/>
          <w:bCs/>
          <w:sz w:val="24"/>
          <w:szCs w:val="24"/>
        </w:rPr>
        <w:t>2.5 Designation of lineages by phylogenetic reconstruction</w:t>
      </w:r>
      <w:r w:rsidR="00EA32AE">
        <w:rPr>
          <w:rFonts w:ascii="Times New Roman" w:hAnsi="Times New Roman" w:cs="Times New Roman"/>
          <w:b/>
          <w:bCs/>
          <w:sz w:val="24"/>
          <w:szCs w:val="24"/>
        </w:rPr>
        <w:t xml:space="preserve"> and distance analyses</w:t>
      </w:r>
    </w:p>
    <w:p w14:paraId="6A28D1EC" w14:textId="1865A9A2" w:rsidR="00B95D1C" w:rsidRPr="00F86E9D" w:rsidRDefault="00B95D1C" w:rsidP="007B4B3B">
      <w:pPr>
        <w:spacing w:line="240" w:lineRule="auto"/>
        <w:contextualSpacing/>
        <w:jc w:val="both"/>
        <w:rPr>
          <w:rFonts w:ascii="Times New Roman" w:hAnsi="Times New Roman" w:cs="Times New Roman"/>
          <w:sz w:val="24"/>
          <w:szCs w:val="24"/>
        </w:rPr>
      </w:pPr>
      <w:r w:rsidRPr="00F86E9D">
        <w:rPr>
          <w:rFonts w:ascii="Times New Roman" w:hAnsi="Times New Roman" w:cs="Times New Roman"/>
          <w:sz w:val="24"/>
          <w:szCs w:val="24"/>
        </w:rPr>
        <w:t xml:space="preserve">A total of 228 Ethiopian sequences, 726 bp long, and </w:t>
      </w:r>
      <w:r w:rsidR="00EA32AE">
        <w:rPr>
          <w:rFonts w:ascii="Times New Roman" w:hAnsi="Times New Roman" w:cs="Times New Roman"/>
          <w:sz w:val="24"/>
          <w:szCs w:val="24"/>
        </w:rPr>
        <w:t>100</w:t>
      </w:r>
      <w:r w:rsidRPr="00F86E9D">
        <w:rPr>
          <w:rFonts w:ascii="Times New Roman" w:hAnsi="Times New Roman" w:cs="Times New Roman"/>
          <w:sz w:val="24"/>
          <w:szCs w:val="24"/>
        </w:rPr>
        <w:t xml:space="preserve"> reference sequences (including vaccine strains) representing major RABV clades, variants, and lineages circulating in Africa, were aligned using </w:t>
      </w:r>
      <w:proofErr w:type="spellStart"/>
      <w:r w:rsidRPr="00F86E9D">
        <w:rPr>
          <w:rFonts w:ascii="Times New Roman" w:hAnsi="Times New Roman" w:cs="Times New Roman"/>
          <w:sz w:val="24"/>
          <w:szCs w:val="24"/>
        </w:rPr>
        <w:t>ClustalX</w:t>
      </w:r>
      <w:proofErr w:type="spellEnd"/>
      <w:r w:rsidRPr="00F86E9D">
        <w:rPr>
          <w:rFonts w:ascii="Times New Roman" w:hAnsi="Times New Roman" w:cs="Times New Roman"/>
          <w:sz w:val="24"/>
          <w:szCs w:val="24"/>
        </w:rPr>
        <w:t xml:space="preserve"> </w:t>
      </w:r>
      <w:r w:rsidRPr="00F86E9D">
        <w:rPr>
          <w:rFonts w:ascii="Times New Roman" w:hAnsi="Times New Roman" w:cs="Times New Roman"/>
          <w:sz w:val="24"/>
          <w:szCs w:val="24"/>
          <w:u w:val="single"/>
        </w:rPr>
        <w:t>version 2.0</w:t>
      </w:r>
      <w:r w:rsidRPr="00F86E9D">
        <w:rPr>
          <w:rFonts w:ascii="Times New Roman" w:hAnsi="Times New Roman" w:cs="Times New Roman"/>
          <w:sz w:val="24"/>
          <w:szCs w:val="24"/>
        </w:rPr>
        <w:t xml:space="preserve"> and trimmed to a 726 bp stretch using </w:t>
      </w:r>
      <w:proofErr w:type="spellStart"/>
      <w:r w:rsidRPr="00F86E9D">
        <w:rPr>
          <w:rFonts w:ascii="Times New Roman" w:hAnsi="Times New Roman" w:cs="Times New Roman"/>
          <w:sz w:val="24"/>
          <w:szCs w:val="24"/>
          <w:u w:val="single"/>
        </w:rPr>
        <w:t>BioEdit</w:t>
      </w:r>
      <w:proofErr w:type="spellEnd"/>
      <w:r w:rsidRPr="00F86E9D">
        <w:rPr>
          <w:rFonts w:ascii="Times New Roman" w:hAnsi="Times New Roman" w:cs="Times New Roman"/>
          <w:sz w:val="24"/>
          <w:szCs w:val="24"/>
        </w:rPr>
        <w:t xml:space="preserve"> to create a </w:t>
      </w:r>
      <w:proofErr w:type="spellStart"/>
      <w:r w:rsidR="00EA32AE">
        <w:rPr>
          <w:rFonts w:ascii="Times New Roman" w:hAnsi="Times New Roman" w:cs="Times New Roman"/>
          <w:sz w:val="24"/>
          <w:szCs w:val="24"/>
        </w:rPr>
        <w:t>328</w:t>
      </w:r>
      <w:r w:rsidRPr="00F86E9D">
        <w:rPr>
          <w:rFonts w:ascii="Times New Roman" w:hAnsi="Times New Roman" w:cs="Times New Roman"/>
          <w:sz w:val="24"/>
          <w:szCs w:val="24"/>
        </w:rPr>
        <w:t>taxa</w:t>
      </w:r>
      <w:proofErr w:type="spellEnd"/>
      <w:r w:rsidRPr="00F86E9D">
        <w:rPr>
          <w:rFonts w:ascii="Times New Roman" w:hAnsi="Times New Roman" w:cs="Times New Roman"/>
          <w:sz w:val="24"/>
          <w:szCs w:val="24"/>
        </w:rPr>
        <w:t xml:space="preserve"> data set. </w:t>
      </w:r>
      <w:r w:rsidRPr="00F86E9D">
        <w:rPr>
          <w:rFonts w:ascii="Times New Roman" w:hAnsi="Times New Roman" w:cs="Times New Roman"/>
          <w:sz w:val="24"/>
          <w:szCs w:val="24"/>
          <w:u w:val="single"/>
        </w:rPr>
        <w:t xml:space="preserve">MEGA7 </w:t>
      </w:r>
      <w:r w:rsidRPr="00F86E9D">
        <w:rPr>
          <w:rFonts w:ascii="Times New Roman" w:hAnsi="Times New Roman" w:cs="Times New Roman"/>
          <w:sz w:val="24"/>
          <w:szCs w:val="24"/>
        </w:rPr>
        <w:t>was used to select the best nucleotide substitution model in all data sets</w:t>
      </w:r>
      <w:r w:rsidR="003E3FA0" w:rsidRPr="00F86E9D">
        <w:rPr>
          <w:rFonts w:ascii="Times New Roman" w:hAnsi="Times New Roman" w:cs="Times New Roman"/>
          <w:sz w:val="24"/>
          <w:szCs w:val="24"/>
        </w:rPr>
        <w:t xml:space="preserve">. </w:t>
      </w:r>
    </w:p>
    <w:p w14:paraId="112D4E60" w14:textId="77777777" w:rsidR="003E3FA0" w:rsidRPr="00F86E9D" w:rsidRDefault="003E3FA0" w:rsidP="00B95D1C">
      <w:pPr>
        <w:spacing w:line="240" w:lineRule="auto"/>
        <w:contextualSpacing/>
        <w:jc w:val="both"/>
        <w:rPr>
          <w:rFonts w:ascii="Times New Roman" w:hAnsi="Times New Roman" w:cs="Times New Roman"/>
          <w:sz w:val="24"/>
          <w:szCs w:val="24"/>
        </w:rPr>
      </w:pPr>
    </w:p>
    <w:p w14:paraId="3B16332D" w14:textId="3C353C53" w:rsidR="00511C41" w:rsidRPr="00F86E9D" w:rsidRDefault="00B95D1C" w:rsidP="00B95D1C">
      <w:pPr>
        <w:spacing w:line="240" w:lineRule="auto"/>
        <w:contextualSpacing/>
        <w:jc w:val="both"/>
        <w:rPr>
          <w:rFonts w:ascii="Times New Roman" w:hAnsi="Times New Roman" w:cs="Times New Roman"/>
          <w:sz w:val="24"/>
          <w:szCs w:val="24"/>
        </w:rPr>
      </w:pPr>
      <w:r w:rsidRPr="00F86E9D">
        <w:rPr>
          <w:rFonts w:ascii="Times New Roman" w:hAnsi="Times New Roman" w:cs="Times New Roman"/>
          <w:sz w:val="24"/>
          <w:szCs w:val="24"/>
        </w:rPr>
        <w:t xml:space="preserve">Lineage designation was conducted by phylogenetic reconstructions using </w:t>
      </w:r>
      <w:proofErr w:type="spellStart"/>
      <w:r w:rsidRPr="00F86E9D">
        <w:rPr>
          <w:rFonts w:ascii="Times New Roman" w:hAnsi="Times New Roman" w:cs="Times New Roman"/>
          <w:sz w:val="24"/>
          <w:szCs w:val="24"/>
          <w:u w:val="single"/>
        </w:rPr>
        <w:t>PhyML</w:t>
      </w:r>
      <w:proofErr w:type="spellEnd"/>
      <w:r w:rsidRPr="00F86E9D">
        <w:rPr>
          <w:rFonts w:ascii="Times New Roman" w:hAnsi="Times New Roman" w:cs="Times New Roman"/>
          <w:sz w:val="24"/>
          <w:szCs w:val="24"/>
          <w:u w:val="single"/>
        </w:rPr>
        <w:t xml:space="preserve"> 3.0</w:t>
      </w:r>
      <w:r w:rsidRPr="00F86E9D">
        <w:rPr>
          <w:rFonts w:ascii="Times New Roman" w:hAnsi="Times New Roman" w:cs="Times New Roman"/>
          <w:sz w:val="24"/>
          <w:szCs w:val="24"/>
        </w:rPr>
        <w:t xml:space="preserve"> and </w:t>
      </w:r>
      <w:proofErr w:type="spellStart"/>
      <w:r w:rsidRPr="00F86E9D">
        <w:rPr>
          <w:rFonts w:ascii="Times New Roman" w:hAnsi="Times New Roman" w:cs="Times New Roman"/>
          <w:sz w:val="24"/>
          <w:szCs w:val="24"/>
          <w:u w:val="single"/>
        </w:rPr>
        <w:t>MrBayes</w:t>
      </w:r>
      <w:proofErr w:type="spellEnd"/>
      <w:r w:rsidRPr="00F86E9D">
        <w:rPr>
          <w:rFonts w:ascii="Times New Roman" w:hAnsi="Times New Roman" w:cs="Times New Roman"/>
          <w:sz w:val="24"/>
          <w:szCs w:val="24"/>
          <w:u w:val="single"/>
        </w:rPr>
        <w:t xml:space="preserve"> V3.2</w:t>
      </w:r>
      <w:r w:rsidRPr="00F86E9D">
        <w:rPr>
          <w:rFonts w:ascii="Times New Roman" w:hAnsi="Times New Roman" w:cs="Times New Roman"/>
          <w:sz w:val="24"/>
          <w:szCs w:val="24"/>
        </w:rPr>
        <w:t xml:space="preserve"> in all data sets (Guindon et al., 2010; </w:t>
      </w:r>
      <w:proofErr w:type="spellStart"/>
      <w:r w:rsidRPr="00F86E9D">
        <w:rPr>
          <w:rFonts w:ascii="Times New Roman" w:hAnsi="Times New Roman" w:cs="Times New Roman"/>
          <w:sz w:val="24"/>
          <w:szCs w:val="24"/>
        </w:rPr>
        <w:t>Huelsenbeck</w:t>
      </w:r>
      <w:proofErr w:type="spellEnd"/>
      <w:r w:rsidRPr="00F86E9D">
        <w:rPr>
          <w:rFonts w:ascii="Times New Roman" w:hAnsi="Times New Roman" w:cs="Times New Roman"/>
          <w:sz w:val="24"/>
          <w:szCs w:val="24"/>
        </w:rPr>
        <w:t xml:space="preserve"> et al., 2001). ML trees were run with </w:t>
      </w:r>
      <w:proofErr w:type="spellStart"/>
      <w:r w:rsidRPr="00F86E9D">
        <w:rPr>
          <w:rFonts w:ascii="Times New Roman" w:hAnsi="Times New Roman" w:cs="Times New Roman"/>
          <w:sz w:val="24"/>
          <w:szCs w:val="24"/>
        </w:rPr>
        <w:t>PhyML</w:t>
      </w:r>
      <w:proofErr w:type="spellEnd"/>
      <w:r w:rsidRPr="00F86E9D">
        <w:rPr>
          <w:rFonts w:ascii="Times New Roman" w:hAnsi="Times New Roman" w:cs="Times New Roman"/>
          <w:sz w:val="24"/>
          <w:szCs w:val="24"/>
        </w:rPr>
        <w:t xml:space="preserve"> 3.0, applying the Subtree Pruning and Regrafting (SPR) branch swapping algorithm under the GTR+G+I </w:t>
      </w:r>
      <w:r w:rsidRPr="00F86E9D">
        <w:rPr>
          <w:rFonts w:ascii="Times New Roman" w:hAnsi="Times New Roman" w:cs="Times New Roman"/>
          <w:sz w:val="24"/>
          <w:szCs w:val="24"/>
        </w:rPr>
        <w:lastRenderedPageBreak/>
        <w:t>model using the approximate likelihood ratio test (</w:t>
      </w:r>
      <w:proofErr w:type="spellStart"/>
      <w:r w:rsidRPr="00F86E9D">
        <w:rPr>
          <w:rFonts w:ascii="Times New Roman" w:hAnsi="Times New Roman" w:cs="Times New Roman"/>
          <w:sz w:val="24"/>
          <w:szCs w:val="24"/>
        </w:rPr>
        <w:t>aLRT</w:t>
      </w:r>
      <w:proofErr w:type="spellEnd"/>
      <w:r w:rsidRPr="00F86E9D">
        <w:rPr>
          <w:rFonts w:ascii="Times New Roman" w:hAnsi="Times New Roman" w:cs="Times New Roman"/>
          <w:sz w:val="24"/>
          <w:szCs w:val="24"/>
        </w:rPr>
        <w:t xml:space="preserve">) coupled with </w:t>
      </w:r>
      <w:proofErr w:type="spellStart"/>
      <w:r w:rsidRPr="00F86E9D">
        <w:rPr>
          <w:rFonts w:ascii="Times New Roman" w:hAnsi="Times New Roman" w:cs="Times New Roman"/>
          <w:sz w:val="24"/>
          <w:szCs w:val="24"/>
        </w:rPr>
        <w:t>Shimodaira</w:t>
      </w:r>
      <w:proofErr w:type="spellEnd"/>
      <w:r w:rsidRPr="00F86E9D">
        <w:rPr>
          <w:rFonts w:ascii="Times New Roman" w:hAnsi="Times New Roman" w:cs="Times New Roman"/>
          <w:sz w:val="24"/>
          <w:szCs w:val="24"/>
        </w:rPr>
        <w:t>-Hasegawa-like procedure (SH-like)</w:t>
      </w:r>
      <w:r w:rsidR="007B4B3B">
        <w:rPr>
          <w:rFonts w:ascii="Times New Roman" w:hAnsi="Times New Roman" w:cs="Times New Roman"/>
          <w:sz w:val="24"/>
          <w:szCs w:val="24"/>
        </w:rPr>
        <w:t xml:space="preserve"> over 1000 iterations</w:t>
      </w:r>
      <w:r w:rsidRPr="00F86E9D">
        <w:rPr>
          <w:rFonts w:ascii="Times New Roman" w:hAnsi="Times New Roman" w:cs="Times New Roman"/>
          <w:sz w:val="24"/>
          <w:szCs w:val="24"/>
        </w:rPr>
        <w:t xml:space="preserve"> to evaluate branch support (Figures </w:t>
      </w:r>
      <w:proofErr w:type="spellStart"/>
      <w:r w:rsidRPr="00F86E9D">
        <w:rPr>
          <w:rFonts w:ascii="Times New Roman" w:hAnsi="Times New Roman" w:cs="Times New Roman"/>
          <w:sz w:val="24"/>
          <w:szCs w:val="24"/>
        </w:rPr>
        <w:t>S1</w:t>
      </w:r>
      <w:proofErr w:type="spellEnd"/>
      <w:r w:rsidRPr="00F86E9D">
        <w:rPr>
          <w:rFonts w:ascii="Times New Roman" w:hAnsi="Times New Roman" w:cs="Times New Roman"/>
          <w:sz w:val="24"/>
          <w:szCs w:val="24"/>
        </w:rPr>
        <w:t xml:space="preserve">). </w:t>
      </w:r>
    </w:p>
    <w:p w14:paraId="4FC9392D" w14:textId="77777777" w:rsidR="00511C41" w:rsidRPr="00F86E9D" w:rsidRDefault="00511C41" w:rsidP="00B95D1C">
      <w:pPr>
        <w:spacing w:line="240" w:lineRule="auto"/>
        <w:contextualSpacing/>
        <w:jc w:val="both"/>
        <w:rPr>
          <w:rFonts w:ascii="Times New Roman" w:hAnsi="Times New Roman" w:cs="Times New Roman"/>
          <w:sz w:val="24"/>
          <w:szCs w:val="24"/>
        </w:rPr>
      </w:pPr>
    </w:p>
    <w:p w14:paraId="5F8B804F" w14:textId="40BE1E52" w:rsidR="00511C41" w:rsidRPr="00F86E9D" w:rsidRDefault="00B95D1C" w:rsidP="00B95D1C">
      <w:pPr>
        <w:spacing w:line="240" w:lineRule="auto"/>
        <w:contextualSpacing/>
        <w:jc w:val="both"/>
        <w:rPr>
          <w:rFonts w:ascii="Times New Roman" w:hAnsi="Times New Roman" w:cs="Times New Roman"/>
          <w:sz w:val="24"/>
          <w:szCs w:val="24"/>
        </w:rPr>
      </w:pPr>
      <w:r w:rsidRPr="00F86E9D">
        <w:rPr>
          <w:rFonts w:ascii="Times New Roman" w:hAnsi="Times New Roman" w:cs="Times New Roman"/>
          <w:sz w:val="24"/>
          <w:szCs w:val="24"/>
        </w:rPr>
        <w:t xml:space="preserve">Bayesian trees were obtained with </w:t>
      </w:r>
      <w:proofErr w:type="spellStart"/>
      <w:r w:rsidRPr="00F86E9D">
        <w:rPr>
          <w:rFonts w:ascii="Times New Roman" w:hAnsi="Times New Roman" w:cs="Times New Roman"/>
          <w:sz w:val="24"/>
          <w:szCs w:val="24"/>
        </w:rPr>
        <w:t>MrBayes</w:t>
      </w:r>
      <w:proofErr w:type="spellEnd"/>
      <w:r w:rsidRPr="00F86E9D">
        <w:rPr>
          <w:rFonts w:ascii="Times New Roman" w:hAnsi="Times New Roman" w:cs="Times New Roman"/>
          <w:sz w:val="24"/>
          <w:szCs w:val="24"/>
        </w:rPr>
        <w:t xml:space="preserve"> V 3.2 with two independent runs under the GTR + G + I substitution model with 1</w:t>
      </w:r>
      <w:r w:rsidR="007B4B3B">
        <w:rPr>
          <w:rFonts w:ascii="Times New Roman" w:hAnsi="Times New Roman" w:cs="Times New Roman"/>
          <w:sz w:val="24"/>
          <w:szCs w:val="24"/>
        </w:rPr>
        <w:t>5</w:t>
      </w:r>
      <w:r w:rsidRPr="00F86E9D">
        <w:rPr>
          <w:rFonts w:ascii="Times New Roman" w:hAnsi="Times New Roman" w:cs="Times New Roman"/>
          <w:sz w:val="24"/>
          <w:szCs w:val="24"/>
        </w:rPr>
        <w:t xml:space="preserve"> million generations, 4 chains each run, sampling for tree’s parameters every 1000 generations. </w:t>
      </w:r>
    </w:p>
    <w:p w14:paraId="485CDF43" w14:textId="77777777" w:rsidR="00511C41" w:rsidRPr="00F86E9D" w:rsidRDefault="00511C41" w:rsidP="00B95D1C">
      <w:pPr>
        <w:spacing w:line="240" w:lineRule="auto"/>
        <w:contextualSpacing/>
        <w:jc w:val="both"/>
        <w:rPr>
          <w:rFonts w:ascii="Times New Roman" w:hAnsi="Times New Roman" w:cs="Times New Roman"/>
          <w:sz w:val="24"/>
          <w:szCs w:val="24"/>
        </w:rPr>
      </w:pPr>
    </w:p>
    <w:p w14:paraId="3B0A4073" w14:textId="5B257890" w:rsidR="00B95D1C" w:rsidRPr="00F86E9D" w:rsidRDefault="00511C41" w:rsidP="00B95D1C">
      <w:pPr>
        <w:spacing w:line="240" w:lineRule="auto"/>
        <w:contextualSpacing/>
        <w:jc w:val="both"/>
        <w:rPr>
          <w:rFonts w:ascii="Times New Roman" w:hAnsi="Times New Roman" w:cs="Times New Roman"/>
          <w:sz w:val="24"/>
          <w:szCs w:val="24"/>
        </w:rPr>
      </w:pPr>
      <w:r w:rsidRPr="00F86E9D">
        <w:rPr>
          <w:rFonts w:ascii="Times New Roman" w:hAnsi="Times New Roman" w:cs="Times New Roman"/>
          <w:sz w:val="24"/>
          <w:szCs w:val="24"/>
        </w:rPr>
        <w:t xml:space="preserve">Minimal acceptable ranges for </w:t>
      </w:r>
      <w:r w:rsidR="00B95D1C" w:rsidRPr="00F86E9D">
        <w:rPr>
          <w:rFonts w:ascii="Times New Roman" w:hAnsi="Times New Roman" w:cs="Times New Roman"/>
          <w:sz w:val="24"/>
          <w:szCs w:val="24"/>
        </w:rPr>
        <w:t>Bayesian posterior probabilities</w:t>
      </w:r>
      <w:r w:rsidRPr="00F86E9D">
        <w:rPr>
          <w:rFonts w:ascii="Times New Roman" w:hAnsi="Times New Roman" w:cs="Times New Roman"/>
          <w:sz w:val="24"/>
          <w:szCs w:val="24"/>
        </w:rPr>
        <w:t xml:space="preserve"> </w:t>
      </w:r>
      <w:proofErr w:type="spellStart"/>
      <w:r w:rsidR="00B95D1C" w:rsidRPr="00F86E9D">
        <w:rPr>
          <w:rFonts w:ascii="Times New Roman" w:hAnsi="Times New Roman" w:cs="Times New Roman"/>
          <w:sz w:val="24"/>
          <w:szCs w:val="24"/>
        </w:rPr>
        <w:t>aLRT</w:t>
      </w:r>
      <w:proofErr w:type="spellEnd"/>
      <w:r w:rsidR="00B95D1C" w:rsidRPr="00F86E9D">
        <w:rPr>
          <w:rFonts w:ascii="Times New Roman" w:hAnsi="Times New Roman" w:cs="Times New Roman"/>
          <w:sz w:val="24"/>
          <w:szCs w:val="24"/>
        </w:rPr>
        <w:t xml:space="preserve"> and SH-like span 0.95</w:t>
      </w:r>
      <w:r w:rsidR="007B4B3B">
        <w:rPr>
          <w:rFonts w:ascii="Times New Roman" w:hAnsi="Times New Roman" w:cs="Times New Roman"/>
          <w:sz w:val="24"/>
          <w:szCs w:val="24"/>
        </w:rPr>
        <w:t xml:space="preserve"> to 1</w:t>
      </w:r>
      <w:r w:rsidR="00B95D1C" w:rsidRPr="00F86E9D">
        <w:rPr>
          <w:rFonts w:ascii="Times New Roman" w:hAnsi="Times New Roman" w:cs="Times New Roman"/>
          <w:sz w:val="24"/>
          <w:szCs w:val="24"/>
        </w:rPr>
        <w:t xml:space="preserve"> and </w:t>
      </w:r>
      <w:r w:rsidR="007B4B3B">
        <w:rPr>
          <w:rFonts w:ascii="Times New Roman" w:hAnsi="Times New Roman" w:cs="Times New Roman"/>
          <w:sz w:val="24"/>
          <w:szCs w:val="24"/>
        </w:rPr>
        <w:t>from 0.8 to 1</w:t>
      </w:r>
      <w:r w:rsidR="00B95D1C" w:rsidRPr="00F86E9D">
        <w:rPr>
          <w:rFonts w:ascii="Times New Roman" w:hAnsi="Times New Roman" w:cs="Times New Roman"/>
          <w:sz w:val="24"/>
          <w:szCs w:val="24"/>
        </w:rPr>
        <w:t>, respectively (Guindon et al., 2010).</w:t>
      </w:r>
    </w:p>
    <w:p w14:paraId="464A66C3" w14:textId="2125A8EE" w:rsidR="00511C41" w:rsidRDefault="007B4B3B" w:rsidP="00B95D1C">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P-distance matrices were constructed using MEGA 7. Groups for matrices were selected according to ML and Bayesian tree topologies. Bootstrap methods with 1000 iterations as used to estimate variance (standard error).</w:t>
      </w:r>
    </w:p>
    <w:p w14:paraId="3CCE6F4E" w14:textId="77777777" w:rsidR="004E45B3" w:rsidRPr="00F86E9D" w:rsidRDefault="004E45B3" w:rsidP="00B95D1C">
      <w:pPr>
        <w:spacing w:line="240" w:lineRule="auto"/>
        <w:contextualSpacing/>
        <w:jc w:val="both"/>
        <w:rPr>
          <w:rFonts w:ascii="Times New Roman" w:hAnsi="Times New Roman" w:cs="Times New Roman"/>
          <w:sz w:val="24"/>
          <w:szCs w:val="24"/>
        </w:rPr>
      </w:pPr>
    </w:p>
    <w:p w14:paraId="6ADA437A" w14:textId="77777777" w:rsidR="00BA63F8" w:rsidRPr="002835BF" w:rsidRDefault="00BA63F8" w:rsidP="00BA63F8">
      <w:pPr>
        <w:rPr>
          <w:rFonts w:ascii="Times New Roman" w:hAnsi="Times New Roman" w:cs="Times New Roman"/>
          <w:b/>
          <w:bCs/>
          <w:sz w:val="24"/>
          <w:szCs w:val="24"/>
          <w:lang w:val="es-MX"/>
        </w:rPr>
      </w:pPr>
      <w:proofErr w:type="spellStart"/>
      <w:r w:rsidRPr="002835BF">
        <w:rPr>
          <w:rFonts w:ascii="Times New Roman" w:hAnsi="Times New Roman" w:cs="Times New Roman"/>
          <w:b/>
          <w:bCs/>
          <w:sz w:val="24"/>
          <w:szCs w:val="24"/>
          <w:lang w:val="es-MX"/>
        </w:rPr>
        <w:t>References</w:t>
      </w:r>
      <w:proofErr w:type="spellEnd"/>
    </w:p>
    <w:p w14:paraId="525B9B1A" w14:textId="14DD5307" w:rsidR="00BA63F8" w:rsidRPr="00F86E9D" w:rsidRDefault="00BA63F8" w:rsidP="00BA63F8">
      <w:pPr>
        <w:pStyle w:val="ListParagraph"/>
        <w:tabs>
          <w:tab w:val="left" w:pos="969"/>
          <w:tab w:val="left" w:pos="970"/>
        </w:tabs>
        <w:ind w:left="0" w:firstLine="0"/>
        <w:jc w:val="both"/>
        <w:rPr>
          <w:color w:val="0563C1"/>
          <w:sz w:val="24"/>
          <w:szCs w:val="24"/>
        </w:rPr>
      </w:pPr>
      <w:proofErr w:type="spellStart"/>
      <w:r w:rsidRPr="00F86E9D">
        <w:rPr>
          <w:sz w:val="24"/>
          <w:szCs w:val="24"/>
          <w:lang w:val="es-MX"/>
        </w:rPr>
        <w:t>Anisimova</w:t>
      </w:r>
      <w:proofErr w:type="spellEnd"/>
      <w:r w:rsidRPr="00F86E9D">
        <w:rPr>
          <w:sz w:val="24"/>
          <w:szCs w:val="24"/>
          <w:lang w:val="es-MX"/>
        </w:rPr>
        <w:t xml:space="preserve">, M., </w:t>
      </w:r>
      <w:proofErr w:type="spellStart"/>
      <w:r w:rsidRPr="00F86E9D">
        <w:rPr>
          <w:sz w:val="24"/>
          <w:szCs w:val="24"/>
          <w:lang w:val="es-MX"/>
        </w:rPr>
        <w:t>Gascuel</w:t>
      </w:r>
      <w:proofErr w:type="spellEnd"/>
      <w:r w:rsidRPr="00F86E9D">
        <w:rPr>
          <w:sz w:val="24"/>
          <w:szCs w:val="24"/>
          <w:lang w:val="es-MX"/>
        </w:rPr>
        <w:t xml:space="preserve">, O. 2006. </w:t>
      </w:r>
      <w:r w:rsidRPr="00F86E9D">
        <w:rPr>
          <w:sz w:val="24"/>
          <w:szCs w:val="24"/>
        </w:rPr>
        <w:t xml:space="preserve">Approximate likelihood-ratio test for branches: A fast, accurate, and powerful alternative. Syst Biol. 55:539-52. </w:t>
      </w:r>
      <w:r w:rsidRPr="00F86E9D">
        <w:rPr>
          <w:color w:val="0563C1"/>
          <w:sz w:val="24"/>
          <w:szCs w:val="24"/>
        </w:rPr>
        <w:t xml:space="preserve">https://doi.org/10.1080/10635150600755453. </w:t>
      </w:r>
    </w:p>
    <w:p w14:paraId="09C6E706" w14:textId="77777777" w:rsidR="008A1EB3" w:rsidRPr="00F86E9D" w:rsidRDefault="008A1EB3" w:rsidP="00BA63F8">
      <w:pPr>
        <w:pStyle w:val="ListParagraph"/>
        <w:tabs>
          <w:tab w:val="left" w:pos="969"/>
          <w:tab w:val="left" w:pos="970"/>
        </w:tabs>
        <w:ind w:left="0" w:firstLine="0"/>
        <w:jc w:val="both"/>
        <w:rPr>
          <w:sz w:val="24"/>
          <w:szCs w:val="24"/>
        </w:rPr>
      </w:pPr>
    </w:p>
    <w:p w14:paraId="1F5A10FC" w14:textId="7A54F03E" w:rsidR="00BA63F8" w:rsidRPr="00F86E9D" w:rsidRDefault="008A1EB3" w:rsidP="00BA63F8">
      <w:pPr>
        <w:tabs>
          <w:tab w:val="left" w:pos="969"/>
          <w:tab w:val="left" w:pos="970"/>
        </w:tabs>
        <w:rPr>
          <w:rFonts w:ascii="Times New Roman" w:hAnsi="Times New Roman" w:cs="Times New Roman"/>
          <w:sz w:val="24"/>
          <w:szCs w:val="24"/>
        </w:rPr>
      </w:pPr>
      <w:proofErr w:type="spellStart"/>
      <w:r w:rsidRPr="00F86E9D">
        <w:rPr>
          <w:rFonts w:ascii="Times New Roman" w:hAnsi="Times New Roman" w:cs="Times New Roman"/>
          <w:sz w:val="24"/>
          <w:szCs w:val="24"/>
        </w:rPr>
        <w:t>Bourhy</w:t>
      </w:r>
      <w:proofErr w:type="spellEnd"/>
      <w:r w:rsidRPr="00F86E9D">
        <w:rPr>
          <w:rFonts w:ascii="Times New Roman" w:hAnsi="Times New Roman" w:cs="Times New Roman"/>
          <w:sz w:val="24"/>
          <w:szCs w:val="24"/>
        </w:rPr>
        <w:t xml:space="preserve">, H., </w:t>
      </w:r>
      <w:proofErr w:type="spellStart"/>
      <w:r w:rsidRPr="00F86E9D">
        <w:rPr>
          <w:rFonts w:ascii="Times New Roman" w:hAnsi="Times New Roman" w:cs="Times New Roman"/>
          <w:sz w:val="24"/>
          <w:szCs w:val="24"/>
        </w:rPr>
        <w:t>Nakouné</w:t>
      </w:r>
      <w:proofErr w:type="spellEnd"/>
      <w:r w:rsidRPr="00F86E9D">
        <w:rPr>
          <w:rFonts w:ascii="Times New Roman" w:hAnsi="Times New Roman" w:cs="Times New Roman"/>
          <w:sz w:val="24"/>
          <w:szCs w:val="24"/>
        </w:rPr>
        <w:t xml:space="preserve">, E., Hall, M., </w:t>
      </w:r>
      <w:proofErr w:type="spellStart"/>
      <w:r w:rsidRPr="00F86E9D">
        <w:rPr>
          <w:rFonts w:ascii="Times New Roman" w:hAnsi="Times New Roman" w:cs="Times New Roman"/>
          <w:sz w:val="24"/>
          <w:szCs w:val="24"/>
        </w:rPr>
        <w:t>Nouvellet</w:t>
      </w:r>
      <w:proofErr w:type="spellEnd"/>
      <w:r w:rsidRPr="00F86E9D">
        <w:rPr>
          <w:rFonts w:ascii="Times New Roman" w:hAnsi="Times New Roman" w:cs="Times New Roman"/>
          <w:sz w:val="24"/>
          <w:szCs w:val="24"/>
        </w:rPr>
        <w:t xml:space="preserve">, P., </w:t>
      </w:r>
      <w:proofErr w:type="spellStart"/>
      <w:r w:rsidRPr="00F86E9D">
        <w:rPr>
          <w:rFonts w:ascii="Times New Roman" w:hAnsi="Times New Roman" w:cs="Times New Roman"/>
          <w:sz w:val="24"/>
          <w:szCs w:val="24"/>
        </w:rPr>
        <w:t>Lepelletier</w:t>
      </w:r>
      <w:proofErr w:type="spellEnd"/>
      <w:r w:rsidRPr="00F86E9D">
        <w:rPr>
          <w:rFonts w:ascii="Times New Roman" w:hAnsi="Times New Roman" w:cs="Times New Roman"/>
          <w:sz w:val="24"/>
          <w:szCs w:val="24"/>
        </w:rPr>
        <w:t xml:space="preserve">, A., </w:t>
      </w:r>
      <w:proofErr w:type="spellStart"/>
      <w:r w:rsidRPr="00F86E9D">
        <w:rPr>
          <w:rFonts w:ascii="Times New Roman" w:hAnsi="Times New Roman" w:cs="Times New Roman"/>
          <w:sz w:val="24"/>
          <w:szCs w:val="24"/>
        </w:rPr>
        <w:t>Talbi</w:t>
      </w:r>
      <w:proofErr w:type="spellEnd"/>
      <w:r w:rsidRPr="00F86E9D">
        <w:rPr>
          <w:rFonts w:ascii="Times New Roman" w:hAnsi="Times New Roman" w:cs="Times New Roman"/>
          <w:sz w:val="24"/>
          <w:szCs w:val="24"/>
        </w:rPr>
        <w:t xml:space="preserve">, C., </w:t>
      </w:r>
      <w:proofErr w:type="spellStart"/>
      <w:r w:rsidRPr="00F86E9D">
        <w:rPr>
          <w:rFonts w:ascii="Times New Roman" w:hAnsi="Times New Roman" w:cs="Times New Roman"/>
          <w:sz w:val="24"/>
          <w:szCs w:val="24"/>
        </w:rPr>
        <w:t>Watier</w:t>
      </w:r>
      <w:proofErr w:type="spellEnd"/>
      <w:r w:rsidRPr="00F86E9D">
        <w:rPr>
          <w:rFonts w:ascii="Times New Roman" w:hAnsi="Times New Roman" w:cs="Times New Roman"/>
          <w:sz w:val="24"/>
          <w:szCs w:val="24"/>
        </w:rPr>
        <w:t xml:space="preserve">, L., Holmes, E.C., </w:t>
      </w:r>
      <w:proofErr w:type="spellStart"/>
      <w:r w:rsidRPr="00F86E9D">
        <w:rPr>
          <w:rFonts w:ascii="Times New Roman" w:hAnsi="Times New Roman" w:cs="Times New Roman"/>
          <w:sz w:val="24"/>
          <w:szCs w:val="24"/>
        </w:rPr>
        <w:t>Cauchemez</w:t>
      </w:r>
      <w:proofErr w:type="spellEnd"/>
      <w:r w:rsidRPr="00F86E9D">
        <w:rPr>
          <w:rFonts w:ascii="Times New Roman" w:hAnsi="Times New Roman" w:cs="Times New Roman"/>
          <w:sz w:val="24"/>
          <w:szCs w:val="24"/>
        </w:rPr>
        <w:t xml:space="preserve">, S., </w:t>
      </w:r>
      <w:proofErr w:type="spellStart"/>
      <w:r w:rsidRPr="00F86E9D">
        <w:rPr>
          <w:rFonts w:ascii="Times New Roman" w:hAnsi="Times New Roman" w:cs="Times New Roman"/>
          <w:sz w:val="24"/>
          <w:szCs w:val="24"/>
        </w:rPr>
        <w:t>Lemey</w:t>
      </w:r>
      <w:proofErr w:type="spellEnd"/>
      <w:r w:rsidRPr="00F86E9D">
        <w:rPr>
          <w:rFonts w:ascii="Times New Roman" w:hAnsi="Times New Roman" w:cs="Times New Roman"/>
          <w:sz w:val="24"/>
          <w:szCs w:val="24"/>
        </w:rPr>
        <w:t xml:space="preserve">, P., Donnelly, CA., </w:t>
      </w:r>
      <w:proofErr w:type="spellStart"/>
      <w:r w:rsidRPr="00F86E9D">
        <w:rPr>
          <w:rFonts w:ascii="Times New Roman" w:hAnsi="Times New Roman" w:cs="Times New Roman"/>
          <w:sz w:val="24"/>
          <w:szCs w:val="24"/>
        </w:rPr>
        <w:t>Rambaut</w:t>
      </w:r>
      <w:proofErr w:type="spellEnd"/>
      <w:r w:rsidRPr="00F86E9D">
        <w:rPr>
          <w:rFonts w:ascii="Times New Roman" w:hAnsi="Times New Roman" w:cs="Times New Roman"/>
          <w:sz w:val="24"/>
          <w:szCs w:val="24"/>
        </w:rPr>
        <w:t xml:space="preserve">, A. 2016. Revealing the Micro- scale Signature of Endemic Zoonotic Disease Transmission in an African Urban Setting. </w:t>
      </w:r>
      <w:proofErr w:type="spellStart"/>
      <w:r w:rsidRPr="00F86E9D">
        <w:rPr>
          <w:rFonts w:ascii="Times New Roman" w:hAnsi="Times New Roman" w:cs="Times New Roman"/>
          <w:sz w:val="24"/>
          <w:szCs w:val="24"/>
        </w:rPr>
        <w:t>PLoS</w:t>
      </w:r>
      <w:proofErr w:type="spellEnd"/>
      <w:r w:rsidRPr="00F86E9D">
        <w:rPr>
          <w:rFonts w:ascii="Times New Roman" w:hAnsi="Times New Roman" w:cs="Times New Roman"/>
          <w:sz w:val="24"/>
          <w:szCs w:val="24"/>
        </w:rPr>
        <w:t xml:space="preserve"> </w:t>
      </w:r>
      <w:proofErr w:type="spellStart"/>
      <w:r w:rsidRPr="00F86E9D">
        <w:rPr>
          <w:rFonts w:ascii="Times New Roman" w:hAnsi="Times New Roman" w:cs="Times New Roman"/>
          <w:sz w:val="24"/>
          <w:szCs w:val="24"/>
        </w:rPr>
        <w:t>Pathog</w:t>
      </w:r>
      <w:proofErr w:type="spellEnd"/>
      <w:r w:rsidRPr="00F86E9D">
        <w:rPr>
          <w:rFonts w:ascii="Times New Roman" w:hAnsi="Times New Roman" w:cs="Times New Roman"/>
          <w:sz w:val="24"/>
          <w:szCs w:val="24"/>
        </w:rPr>
        <w:t>. 12(4</w:t>
      </w:r>
      <w:proofErr w:type="gramStart"/>
      <w:r w:rsidRPr="00F86E9D">
        <w:rPr>
          <w:rFonts w:ascii="Times New Roman" w:hAnsi="Times New Roman" w:cs="Times New Roman"/>
          <w:sz w:val="24"/>
          <w:szCs w:val="24"/>
        </w:rPr>
        <w:t>):e</w:t>
      </w:r>
      <w:proofErr w:type="gramEnd"/>
      <w:r w:rsidRPr="00F86E9D">
        <w:rPr>
          <w:rFonts w:ascii="Times New Roman" w:hAnsi="Times New Roman" w:cs="Times New Roman"/>
          <w:sz w:val="24"/>
          <w:szCs w:val="24"/>
        </w:rPr>
        <w:t>1005525. https://doi: 10.1371/journal.ppat.1005525.</w:t>
      </w:r>
    </w:p>
    <w:p w14:paraId="07738D42" w14:textId="605B7EB5" w:rsidR="00BA63F8" w:rsidRPr="00F86E9D" w:rsidRDefault="00BA63F8" w:rsidP="008A1EB3">
      <w:pPr>
        <w:tabs>
          <w:tab w:val="left" w:pos="969"/>
          <w:tab w:val="left" w:pos="970"/>
        </w:tabs>
        <w:rPr>
          <w:rFonts w:ascii="Times New Roman" w:eastAsia="Calibri" w:hAnsi="Times New Roman" w:cs="Times New Roman"/>
          <w:sz w:val="24"/>
          <w:szCs w:val="24"/>
        </w:rPr>
      </w:pPr>
      <w:r w:rsidRPr="00F86E9D">
        <w:rPr>
          <w:rFonts w:ascii="Times New Roman" w:hAnsi="Times New Roman" w:cs="Times New Roman"/>
          <w:sz w:val="24"/>
          <w:szCs w:val="24"/>
        </w:rPr>
        <w:t xml:space="preserve">Guindon, S., </w:t>
      </w:r>
      <w:proofErr w:type="spellStart"/>
      <w:r w:rsidRPr="00F86E9D">
        <w:rPr>
          <w:rFonts w:ascii="Times New Roman" w:hAnsi="Times New Roman" w:cs="Times New Roman"/>
          <w:sz w:val="24"/>
          <w:szCs w:val="24"/>
        </w:rPr>
        <w:t>Dufayard</w:t>
      </w:r>
      <w:proofErr w:type="spellEnd"/>
      <w:r w:rsidRPr="00F86E9D">
        <w:rPr>
          <w:rFonts w:ascii="Times New Roman" w:hAnsi="Times New Roman" w:cs="Times New Roman"/>
          <w:sz w:val="24"/>
          <w:szCs w:val="24"/>
        </w:rPr>
        <w:t xml:space="preserve"> </w:t>
      </w:r>
      <w:proofErr w:type="spellStart"/>
      <w:r w:rsidRPr="00F86E9D">
        <w:rPr>
          <w:rFonts w:ascii="Times New Roman" w:hAnsi="Times New Roman" w:cs="Times New Roman"/>
          <w:sz w:val="24"/>
          <w:szCs w:val="24"/>
        </w:rPr>
        <w:t>J.F</w:t>
      </w:r>
      <w:proofErr w:type="spellEnd"/>
      <w:r w:rsidRPr="00F86E9D">
        <w:rPr>
          <w:rFonts w:ascii="Times New Roman" w:hAnsi="Times New Roman" w:cs="Times New Roman"/>
          <w:sz w:val="24"/>
          <w:szCs w:val="24"/>
        </w:rPr>
        <w:t xml:space="preserve">., </w:t>
      </w:r>
      <w:proofErr w:type="spellStart"/>
      <w:r w:rsidRPr="00F86E9D">
        <w:rPr>
          <w:rFonts w:ascii="Times New Roman" w:hAnsi="Times New Roman" w:cs="Times New Roman"/>
          <w:sz w:val="24"/>
          <w:szCs w:val="24"/>
        </w:rPr>
        <w:t>Lefort</w:t>
      </w:r>
      <w:proofErr w:type="spellEnd"/>
      <w:r w:rsidRPr="00F86E9D">
        <w:rPr>
          <w:rFonts w:ascii="Times New Roman" w:hAnsi="Times New Roman" w:cs="Times New Roman"/>
          <w:sz w:val="24"/>
          <w:szCs w:val="24"/>
        </w:rPr>
        <w:t xml:space="preserve">, V., Anisimova, M., </w:t>
      </w:r>
      <w:proofErr w:type="spellStart"/>
      <w:r w:rsidRPr="00F86E9D">
        <w:rPr>
          <w:rFonts w:ascii="Times New Roman" w:hAnsi="Times New Roman" w:cs="Times New Roman"/>
          <w:sz w:val="24"/>
          <w:szCs w:val="24"/>
        </w:rPr>
        <w:t>Hordijk</w:t>
      </w:r>
      <w:proofErr w:type="spellEnd"/>
      <w:r w:rsidRPr="00F86E9D">
        <w:rPr>
          <w:rFonts w:ascii="Times New Roman" w:hAnsi="Times New Roman" w:cs="Times New Roman"/>
          <w:sz w:val="24"/>
          <w:szCs w:val="24"/>
        </w:rPr>
        <w:t xml:space="preserve">, W., </w:t>
      </w:r>
      <w:proofErr w:type="spellStart"/>
      <w:r w:rsidRPr="00F86E9D">
        <w:rPr>
          <w:rFonts w:ascii="Times New Roman" w:hAnsi="Times New Roman" w:cs="Times New Roman"/>
          <w:sz w:val="24"/>
          <w:szCs w:val="24"/>
        </w:rPr>
        <w:t>Gascuel</w:t>
      </w:r>
      <w:proofErr w:type="spellEnd"/>
      <w:r w:rsidRPr="00F86E9D">
        <w:rPr>
          <w:rFonts w:ascii="Times New Roman" w:hAnsi="Times New Roman" w:cs="Times New Roman"/>
          <w:sz w:val="24"/>
          <w:szCs w:val="24"/>
        </w:rPr>
        <w:t xml:space="preserve">, O. 2010. New algorithms and methods to estimate maximum-likelihood phylogenies: assessing the performance of </w:t>
      </w:r>
      <w:proofErr w:type="spellStart"/>
      <w:r w:rsidRPr="00F86E9D">
        <w:rPr>
          <w:rFonts w:ascii="Times New Roman" w:hAnsi="Times New Roman" w:cs="Times New Roman"/>
          <w:sz w:val="24"/>
          <w:szCs w:val="24"/>
        </w:rPr>
        <w:t>PhyML</w:t>
      </w:r>
      <w:proofErr w:type="spellEnd"/>
      <w:r w:rsidRPr="00F86E9D">
        <w:rPr>
          <w:rFonts w:ascii="Times New Roman" w:hAnsi="Times New Roman" w:cs="Times New Roman"/>
          <w:sz w:val="24"/>
          <w:szCs w:val="24"/>
        </w:rPr>
        <w:t xml:space="preserve"> 3.0. Syst Biol. 59:307-21. </w:t>
      </w:r>
      <w:r w:rsidRPr="00F86E9D">
        <w:rPr>
          <w:rFonts w:ascii="Times New Roman" w:hAnsi="Times New Roman" w:cs="Times New Roman"/>
          <w:color w:val="0563C1"/>
          <w:sz w:val="24"/>
          <w:szCs w:val="24"/>
        </w:rPr>
        <w:t xml:space="preserve">https://doi.org/10.1093/sysbio/syq010. </w:t>
      </w:r>
    </w:p>
    <w:p w14:paraId="76FED253" w14:textId="77777777" w:rsidR="00BA63F8" w:rsidRPr="00F86E9D" w:rsidRDefault="00BA63F8" w:rsidP="00BA63F8">
      <w:pPr>
        <w:tabs>
          <w:tab w:val="left" w:pos="969"/>
          <w:tab w:val="left" w:pos="970"/>
        </w:tabs>
        <w:jc w:val="both"/>
        <w:rPr>
          <w:rStyle w:val="Hyperlink"/>
          <w:rFonts w:ascii="Times New Roman" w:eastAsia="Calibri" w:hAnsi="Times New Roman" w:cs="Times New Roman"/>
          <w:color w:val="0563C1"/>
          <w:sz w:val="24"/>
          <w:szCs w:val="24"/>
        </w:rPr>
      </w:pPr>
      <w:r w:rsidRPr="00F86E9D">
        <w:rPr>
          <w:rFonts w:ascii="Times New Roman" w:eastAsia="Calibri" w:hAnsi="Times New Roman" w:cs="Times New Roman"/>
          <w:sz w:val="24"/>
          <w:szCs w:val="24"/>
        </w:rPr>
        <w:t xml:space="preserve">Hall, T.A, 1999. </w:t>
      </w:r>
      <w:proofErr w:type="spellStart"/>
      <w:r w:rsidRPr="00F86E9D">
        <w:rPr>
          <w:rFonts w:ascii="Times New Roman" w:eastAsia="Calibri" w:hAnsi="Times New Roman" w:cs="Times New Roman"/>
          <w:sz w:val="24"/>
          <w:szCs w:val="24"/>
        </w:rPr>
        <w:t>BioEdit</w:t>
      </w:r>
      <w:proofErr w:type="spellEnd"/>
      <w:r w:rsidRPr="00F86E9D">
        <w:rPr>
          <w:rFonts w:ascii="Times New Roman" w:eastAsia="Calibri" w:hAnsi="Times New Roman" w:cs="Times New Roman"/>
          <w:sz w:val="24"/>
          <w:szCs w:val="24"/>
        </w:rPr>
        <w:t xml:space="preserve">: A user-friendly biological sequence alignment editor and analysis program for Windows 95/98/NT. </w:t>
      </w:r>
      <w:proofErr w:type="spellStart"/>
      <w:r w:rsidRPr="00F86E9D">
        <w:rPr>
          <w:rFonts w:ascii="Times New Roman" w:eastAsia="Calibri" w:hAnsi="Times New Roman" w:cs="Times New Roman"/>
          <w:sz w:val="24"/>
          <w:szCs w:val="24"/>
        </w:rPr>
        <w:t>Nucl</w:t>
      </w:r>
      <w:proofErr w:type="spellEnd"/>
      <w:r w:rsidRPr="00F86E9D">
        <w:rPr>
          <w:rFonts w:ascii="Times New Roman" w:eastAsia="Calibri" w:hAnsi="Times New Roman" w:cs="Times New Roman"/>
          <w:sz w:val="24"/>
          <w:szCs w:val="24"/>
        </w:rPr>
        <w:t xml:space="preserve">. Acids </w:t>
      </w:r>
      <w:proofErr w:type="spellStart"/>
      <w:r w:rsidRPr="00F86E9D">
        <w:rPr>
          <w:rFonts w:ascii="Times New Roman" w:eastAsia="Calibri" w:hAnsi="Times New Roman" w:cs="Times New Roman"/>
          <w:sz w:val="24"/>
          <w:szCs w:val="24"/>
        </w:rPr>
        <w:t>Symp</w:t>
      </w:r>
      <w:proofErr w:type="spellEnd"/>
      <w:r w:rsidRPr="00F86E9D">
        <w:rPr>
          <w:rFonts w:ascii="Times New Roman" w:eastAsia="Calibri" w:hAnsi="Times New Roman" w:cs="Times New Roman"/>
          <w:sz w:val="24"/>
          <w:szCs w:val="24"/>
        </w:rPr>
        <w:t xml:space="preserve">. 41, 95-8. </w:t>
      </w:r>
      <w:hyperlink r:id="rId12" w:history="1">
        <w:r w:rsidRPr="00F86E9D">
          <w:rPr>
            <w:rStyle w:val="Hyperlink"/>
            <w:rFonts w:ascii="Times New Roman" w:eastAsia="Calibri" w:hAnsi="Times New Roman" w:cs="Times New Roman"/>
            <w:color w:val="0563C1"/>
            <w:sz w:val="24"/>
            <w:szCs w:val="24"/>
          </w:rPr>
          <w:t>http://doi.org/10.14601/Phytopathol_Mediterr-14998u1.29</w:t>
        </w:r>
      </w:hyperlink>
    </w:p>
    <w:p w14:paraId="28D7A095" w14:textId="77777777" w:rsidR="00BA63F8" w:rsidRPr="00F86E9D" w:rsidRDefault="00BA63F8" w:rsidP="00BA63F8">
      <w:pPr>
        <w:pStyle w:val="NormalWeb"/>
        <w:spacing w:after="270" w:afterAutospacing="0"/>
        <w:jc w:val="both"/>
        <w:rPr>
          <w:rFonts w:ascii="Times New Roman" w:hAnsi="Times New Roman" w:cs="Times New Roman"/>
          <w:sz w:val="24"/>
          <w:szCs w:val="24"/>
        </w:rPr>
      </w:pPr>
      <w:proofErr w:type="spellStart"/>
      <w:r w:rsidRPr="00F86E9D">
        <w:rPr>
          <w:rFonts w:ascii="Times New Roman" w:hAnsi="Times New Roman" w:cs="Times New Roman"/>
          <w:sz w:val="24"/>
          <w:szCs w:val="24"/>
        </w:rPr>
        <w:t>Huelsenbeck</w:t>
      </w:r>
      <w:proofErr w:type="spellEnd"/>
      <w:r w:rsidRPr="00F86E9D">
        <w:rPr>
          <w:rFonts w:ascii="Times New Roman" w:hAnsi="Times New Roman" w:cs="Times New Roman"/>
          <w:sz w:val="24"/>
          <w:szCs w:val="24"/>
        </w:rPr>
        <w:t xml:space="preserve">, J.P., </w:t>
      </w:r>
      <w:proofErr w:type="spellStart"/>
      <w:r w:rsidRPr="00F86E9D">
        <w:rPr>
          <w:rFonts w:ascii="Times New Roman" w:hAnsi="Times New Roman" w:cs="Times New Roman"/>
          <w:sz w:val="24"/>
          <w:szCs w:val="24"/>
        </w:rPr>
        <w:t>Ronquist</w:t>
      </w:r>
      <w:proofErr w:type="spellEnd"/>
      <w:r w:rsidRPr="00F86E9D">
        <w:rPr>
          <w:rFonts w:ascii="Times New Roman" w:hAnsi="Times New Roman" w:cs="Times New Roman"/>
          <w:sz w:val="24"/>
          <w:szCs w:val="24"/>
        </w:rPr>
        <w:t xml:space="preserve">, F. 2001. MRBAYES: Bayesian inference of phylogenetic trees. Bioinformatics. 17:754-755. </w:t>
      </w:r>
      <w:r w:rsidRPr="00F86E9D">
        <w:rPr>
          <w:rFonts w:ascii="Times New Roman" w:hAnsi="Times New Roman" w:cs="Times New Roman"/>
          <w:color w:val="0563C1"/>
          <w:sz w:val="24"/>
          <w:szCs w:val="24"/>
        </w:rPr>
        <w:t xml:space="preserve">https://doi.org/10.1093/bioinformatics/17.8.754. </w:t>
      </w:r>
    </w:p>
    <w:p w14:paraId="7338334A" w14:textId="77777777" w:rsidR="00BA63F8" w:rsidRPr="00F86E9D" w:rsidRDefault="00BA63F8" w:rsidP="00BA63F8">
      <w:pPr>
        <w:tabs>
          <w:tab w:val="left" w:pos="969"/>
          <w:tab w:val="left" w:pos="970"/>
        </w:tabs>
        <w:jc w:val="both"/>
        <w:rPr>
          <w:rFonts w:ascii="Times New Roman" w:eastAsia="Calibri" w:hAnsi="Times New Roman" w:cs="Times New Roman"/>
          <w:sz w:val="24"/>
          <w:szCs w:val="24"/>
        </w:rPr>
      </w:pPr>
      <w:r w:rsidRPr="00F86E9D">
        <w:rPr>
          <w:rFonts w:ascii="Times New Roman" w:eastAsia="Calibri" w:hAnsi="Times New Roman" w:cs="Times New Roman"/>
          <w:sz w:val="24"/>
          <w:szCs w:val="24"/>
        </w:rPr>
        <w:t xml:space="preserve">Kumar, S., </w:t>
      </w:r>
      <w:proofErr w:type="spellStart"/>
      <w:r w:rsidRPr="00F86E9D">
        <w:rPr>
          <w:rFonts w:ascii="Times New Roman" w:eastAsia="Calibri" w:hAnsi="Times New Roman" w:cs="Times New Roman"/>
          <w:sz w:val="24"/>
          <w:szCs w:val="24"/>
        </w:rPr>
        <w:t>Stecher</w:t>
      </w:r>
      <w:proofErr w:type="spellEnd"/>
      <w:r w:rsidRPr="00F86E9D">
        <w:rPr>
          <w:rFonts w:ascii="Times New Roman" w:eastAsia="Calibri" w:hAnsi="Times New Roman" w:cs="Times New Roman"/>
          <w:sz w:val="24"/>
          <w:szCs w:val="24"/>
        </w:rPr>
        <w:t xml:space="preserve">, G., Tamura, K., 2016. MEGA7: Molecular evolutionary genetics analysis version 7.0 for bigger datasets. Mol Biol </w:t>
      </w:r>
      <w:proofErr w:type="spellStart"/>
      <w:r w:rsidRPr="00F86E9D">
        <w:rPr>
          <w:rFonts w:ascii="Times New Roman" w:eastAsia="Calibri" w:hAnsi="Times New Roman" w:cs="Times New Roman"/>
          <w:sz w:val="24"/>
          <w:szCs w:val="24"/>
        </w:rPr>
        <w:t>Evol</w:t>
      </w:r>
      <w:proofErr w:type="spellEnd"/>
      <w:r w:rsidRPr="00F86E9D">
        <w:rPr>
          <w:rFonts w:ascii="Times New Roman" w:eastAsia="Calibri" w:hAnsi="Times New Roman" w:cs="Times New Roman"/>
          <w:sz w:val="24"/>
          <w:szCs w:val="24"/>
        </w:rPr>
        <w:t xml:space="preserve">. 33, 1870-1874. https://doi.org/10.1093/molbev/msw054. </w:t>
      </w:r>
    </w:p>
    <w:p w14:paraId="4E14A2CE" w14:textId="77777777" w:rsidR="00BA63F8" w:rsidRPr="00F86E9D" w:rsidRDefault="00BA63F8" w:rsidP="00BA63F8">
      <w:pPr>
        <w:tabs>
          <w:tab w:val="left" w:pos="969"/>
          <w:tab w:val="left" w:pos="970"/>
        </w:tabs>
        <w:jc w:val="both"/>
        <w:rPr>
          <w:rFonts w:ascii="Times New Roman" w:eastAsia="Calibri" w:hAnsi="Times New Roman" w:cs="Times New Roman"/>
          <w:sz w:val="24"/>
          <w:szCs w:val="24"/>
        </w:rPr>
      </w:pPr>
      <w:r w:rsidRPr="00F86E9D">
        <w:rPr>
          <w:rFonts w:ascii="Times New Roman" w:eastAsia="Calibri" w:hAnsi="Times New Roman" w:cs="Times New Roman"/>
          <w:sz w:val="24"/>
          <w:szCs w:val="24"/>
        </w:rPr>
        <w:t xml:space="preserve">Larkin MA, </w:t>
      </w:r>
      <w:proofErr w:type="spellStart"/>
      <w:r w:rsidRPr="00F86E9D">
        <w:rPr>
          <w:rFonts w:ascii="Times New Roman" w:eastAsia="Calibri" w:hAnsi="Times New Roman" w:cs="Times New Roman"/>
          <w:sz w:val="24"/>
          <w:szCs w:val="24"/>
        </w:rPr>
        <w:t>Blackshields</w:t>
      </w:r>
      <w:proofErr w:type="spellEnd"/>
      <w:r w:rsidRPr="00F86E9D">
        <w:rPr>
          <w:rFonts w:ascii="Times New Roman" w:eastAsia="Calibri" w:hAnsi="Times New Roman" w:cs="Times New Roman"/>
          <w:sz w:val="24"/>
          <w:szCs w:val="24"/>
        </w:rPr>
        <w:t xml:space="preserve"> G, Brown NP, </w:t>
      </w:r>
      <w:proofErr w:type="spellStart"/>
      <w:r w:rsidRPr="00F86E9D">
        <w:rPr>
          <w:rFonts w:ascii="Times New Roman" w:eastAsia="Calibri" w:hAnsi="Times New Roman" w:cs="Times New Roman"/>
          <w:sz w:val="24"/>
          <w:szCs w:val="24"/>
        </w:rPr>
        <w:t>Chenna</w:t>
      </w:r>
      <w:proofErr w:type="spellEnd"/>
      <w:r w:rsidRPr="00F86E9D">
        <w:rPr>
          <w:rFonts w:ascii="Times New Roman" w:eastAsia="Calibri" w:hAnsi="Times New Roman" w:cs="Times New Roman"/>
          <w:sz w:val="24"/>
          <w:szCs w:val="24"/>
        </w:rPr>
        <w:t xml:space="preserve"> R, McGettigan PA, McWilliam H, et al. </w:t>
      </w:r>
      <w:proofErr w:type="spellStart"/>
      <w:r w:rsidRPr="00F86E9D">
        <w:rPr>
          <w:rFonts w:ascii="Times New Roman" w:eastAsia="Calibri" w:hAnsi="Times New Roman" w:cs="Times New Roman"/>
          <w:sz w:val="24"/>
          <w:szCs w:val="24"/>
        </w:rPr>
        <w:t>ClustalW</w:t>
      </w:r>
      <w:proofErr w:type="spellEnd"/>
      <w:r w:rsidRPr="00F86E9D">
        <w:rPr>
          <w:rFonts w:ascii="Times New Roman" w:eastAsia="Calibri" w:hAnsi="Times New Roman" w:cs="Times New Roman"/>
          <w:sz w:val="24"/>
          <w:szCs w:val="24"/>
        </w:rPr>
        <w:t xml:space="preserve"> and </w:t>
      </w:r>
      <w:proofErr w:type="spellStart"/>
      <w:r w:rsidRPr="00F86E9D">
        <w:rPr>
          <w:rFonts w:ascii="Times New Roman" w:eastAsia="Calibri" w:hAnsi="Times New Roman" w:cs="Times New Roman"/>
          <w:sz w:val="24"/>
          <w:szCs w:val="24"/>
        </w:rPr>
        <w:t>ClustalX</w:t>
      </w:r>
      <w:proofErr w:type="spellEnd"/>
      <w:r w:rsidRPr="00F86E9D">
        <w:rPr>
          <w:rFonts w:ascii="Times New Roman" w:eastAsia="Calibri" w:hAnsi="Times New Roman" w:cs="Times New Roman"/>
          <w:sz w:val="24"/>
          <w:szCs w:val="24"/>
        </w:rPr>
        <w:t xml:space="preserve"> version 2. Bioinformatics. 2007; 21: 2947-8 doi:10.1093/bioinformatics/btm404.</w:t>
      </w:r>
    </w:p>
    <w:p w14:paraId="78E6D017" w14:textId="77777777" w:rsidR="008A1EB3" w:rsidRPr="00F86E9D" w:rsidRDefault="008A1EB3">
      <w:pPr>
        <w:rPr>
          <w:rFonts w:ascii="Times New Roman" w:hAnsi="Times New Roman" w:cs="Times New Roman"/>
          <w:sz w:val="24"/>
          <w:szCs w:val="24"/>
        </w:rPr>
      </w:pPr>
    </w:p>
    <w:p w14:paraId="650A979E" w14:textId="77777777" w:rsidR="008A1EB3" w:rsidRPr="00F86E9D" w:rsidRDefault="008A1EB3">
      <w:pPr>
        <w:rPr>
          <w:rFonts w:ascii="Times New Roman" w:hAnsi="Times New Roman" w:cs="Times New Roman"/>
          <w:sz w:val="24"/>
          <w:szCs w:val="24"/>
        </w:rPr>
      </w:pPr>
    </w:p>
    <w:p w14:paraId="3E236E8B" w14:textId="77777777" w:rsidR="008A1EB3" w:rsidRPr="00F86E9D" w:rsidRDefault="008A1EB3">
      <w:pPr>
        <w:rPr>
          <w:rFonts w:ascii="Times New Roman" w:hAnsi="Times New Roman" w:cs="Times New Roman"/>
          <w:sz w:val="24"/>
          <w:szCs w:val="24"/>
        </w:rPr>
      </w:pPr>
    </w:p>
    <w:p w14:paraId="1314B65F" w14:textId="77777777" w:rsidR="008A1EB3" w:rsidRPr="00F86E9D" w:rsidRDefault="008A1EB3">
      <w:pPr>
        <w:rPr>
          <w:rFonts w:ascii="Times New Roman" w:hAnsi="Times New Roman" w:cs="Times New Roman"/>
          <w:sz w:val="24"/>
          <w:szCs w:val="24"/>
        </w:rPr>
      </w:pPr>
    </w:p>
    <w:p w14:paraId="0AFC522F" w14:textId="34FAC2EC" w:rsidR="008A1EB3" w:rsidRPr="00F86E9D" w:rsidRDefault="008A1EB3">
      <w:pPr>
        <w:rPr>
          <w:rFonts w:ascii="Times New Roman" w:hAnsi="Times New Roman" w:cs="Times New Roman"/>
          <w:sz w:val="24"/>
          <w:szCs w:val="24"/>
        </w:rPr>
        <w:sectPr w:rsidR="008A1EB3" w:rsidRPr="00F86E9D" w:rsidSect="00B95D1C">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lnNumType w:countBy="1" w:restart="continuous"/>
          <w:cols w:space="720"/>
          <w:docGrid w:linePitch="360"/>
        </w:sectPr>
      </w:pPr>
    </w:p>
    <w:p w14:paraId="4AFE7965" w14:textId="5A9304F3" w:rsidR="003B7D74" w:rsidRPr="00405A7C" w:rsidRDefault="003B7D74" w:rsidP="008A1EB3">
      <w:pPr>
        <w:widowControl w:val="0"/>
        <w:tabs>
          <w:tab w:val="left" w:pos="969"/>
          <w:tab w:val="left" w:pos="970"/>
        </w:tabs>
        <w:autoSpaceDE w:val="0"/>
        <w:autoSpaceDN w:val="0"/>
        <w:spacing w:after="0" w:line="240" w:lineRule="auto"/>
        <w:ind w:left="360"/>
        <w:rPr>
          <w:rFonts w:ascii="Times New Roman" w:eastAsia="Arial" w:hAnsi="Times New Roman" w:cs="Times New Roman"/>
          <w:sz w:val="24"/>
          <w:szCs w:val="24"/>
          <w:lang w:val="es-MX"/>
        </w:rPr>
      </w:pPr>
      <w:r>
        <w:rPr>
          <w:rFonts w:ascii="Times New Roman" w:eastAsia="Arial" w:hAnsi="Times New Roman" w:cs="Times New Roman"/>
          <w:sz w:val="24"/>
          <w:szCs w:val="24"/>
        </w:rPr>
        <w:lastRenderedPageBreak/>
        <w:t xml:space="preserve">Figure </w:t>
      </w:r>
      <w:proofErr w:type="spellStart"/>
      <w:r>
        <w:rPr>
          <w:rFonts w:ascii="Times New Roman" w:eastAsia="Arial" w:hAnsi="Times New Roman" w:cs="Times New Roman"/>
          <w:sz w:val="24"/>
          <w:szCs w:val="24"/>
        </w:rPr>
        <w:t>S1</w:t>
      </w:r>
      <w:proofErr w:type="spellEnd"/>
      <w:r>
        <w:rPr>
          <w:rFonts w:ascii="Times New Roman" w:eastAsia="Arial" w:hAnsi="Times New Roman" w:cs="Times New Roman"/>
          <w:sz w:val="24"/>
          <w:szCs w:val="24"/>
        </w:rPr>
        <w:t>. A)</w:t>
      </w:r>
      <w:r w:rsidR="00405A7C">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Maximum likelihood </w:t>
      </w:r>
      <w:r w:rsidR="00405A7C">
        <w:rPr>
          <w:rFonts w:ascii="Times New Roman" w:eastAsia="Arial" w:hAnsi="Times New Roman" w:cs="Times New Roman"/>
          <w:sz w:val="24"/>
          <w:szCs w:val="24"/>
        </w:rPr>
        <w:t xml:space="preserve">(ML) </w:t>
      </w:r>
      <w:r>
        <w:rPr>
          <w:rFonts w:ascii="Times New Roman" w:eastAsia="Arial" w:hAnsi="Times New Roman" w:cs="Times New Roman"/>
          <w:sz w:val="24"/>
          <w:szCs w:val="24"/>
        </w:rPr>
        <w:t xml:space="preserve">tree showing all five Ethiopia’s </w:t>
      </w:r>
      <w:proofErr w:type="spellStart"/>
      <w:r>
        <w:rPr>
          <w:rFonts w:ascii="Times New Roman" w:eastAsia="Arial" w:hAnsi="Times New Roman" w:cs="Times New Roman"/>
          <w:sz w:val="24"/>
          <w:szCs w:val="24"/>
        </w:rPr>
        <w:t>AF1a</w:t>
      </w:r>
      <w:proofErr w:type="spellEnd"/>
      <w:r>
        <w:rPr>
          <w:rFonts w:ascii="Times New Roman" w:eastAsia="Arial" w:hAnsi="Times New Roman" w:cs="Times New Roman"/>
          <w:sz w:val="24"/>
          <w:szCs w:val="24"/>
        </w:rPr>
        <w:t xml:space="preserve"> lineage. Relevant nodes are highlighted in yellow/orange across the tree. Colored bars between taxa’s names and tree branches indicate all taxa pertaining to the same lineages. Wider colored bars on the right of the taxa names indicate minor and major African clades. Color codes are shown between tree and map. B) Africa’s map showing coarse geographic distribution of major and minor clades, colors in countries match </w:t>
      </w:r>
      <w:r w:rsidR="00405A7C">
        <w:rPr>
          <w:rFonts w:ascii="Times New Roman" w:eastAsia="Arial" w:hAnsi="Times New Roman" w:cs="Times New Roman"/>
          <w:sz w:val="24"/>
          <w:szCs w:val="24"/>
        </w:rPr>
        <w:t xml:space="preserve">wide bars in phylogenetic tree. </w:t>
      </w:r>
      <w:proofErr w:type="spellStart"/>
      <w:proofErr w:type="gramStart"/>
      <w:r w:rsidR="00405A7C">
        <w:rPr>
          <w:rFonts w:ascii="Times New Roman" w:eastAsia="Arial" w:hAnsi="Times New Roman" w:cs="Times New Roman"/>
          <w:sz w:val="24"/>
          <w:szCs w:val="24"/>
        </w:rPr>
        <w:t>Abbrevations</w:t>
      </w:r>
      <w:proofErr w:type="spellEnd"/>
      <w:r w:rsidR="00405A7C">
        <w:rPr>
          <w:rFonts w:ascii="Times New Roman" w:eastAsia="Arial" w:hAnsi="Times New Roman" w:cs="Times New Roman"/>
          <w:sz w:val="24"/>
          <w:szCs w:val="24"/>
        </w:rPr>
        <w:t xml:space="preserve">  in</w:t>
      </w:r>
      <w:proofErr w:type="gramEnd"/>
      <w:r w:rsidR="00405A7C">
        <w:rPr>
          <w:rFonts w:ascii="Times New Roman" w:eastAsia="Arial" w:hAnsi="Times New Roman" w:cs="Times New Roman"/>
          <w:sz w:val="24"/>
          <w:szCs w:val="24"/>
        </w:rPr>
        <w:t xml:space="preserve"> the ML tree: major African clades </w:t>
      </w:r>
      <w:proofErr w:type="spellStart"/>
      <w:r w:rsidR="00405A7C">
        <w:rPr>
          <w:rFonts w:ascii="Times New Roman" w:eastAsia="Arial" w:hAnsi="Times New Roman" w:cs="Times New Roman"/>
          <w:sz w:val="24"/>
          <w:szCs w:val="24"/>
        </w:rPr>
        <w:t>AF1</w:t>
      </w:r>
      <w:proofErr w:type="spellEnd"/>
      <w:r w:rsidR="00405A7C">
        <w:rPr>
          <w:rFonts w:ascii="Times New Roman" w:eastAsia="Arial" w:hAnsi="Times New Roman" w:cs="Times New Roman"/>
          <w:sz w:val="24"/>
          <w:szCs w:val="24"/>
        </w:rPr>
        <w:t xml:space="preserve">, Africa 1; </w:t>
      </w:r>
      <w:proofErr w:type="spellStart"/>
      <w:r w:rsidR="00405A7C">
        <w:rPr>
          <w:rFonts w:ascii="Times New Roman" w:eastAsia="Arial" w:hAnsi="Times New Roman" w:cs="Times New Roman"/>
          <w:sz w:val="24"/>
          <w:szCs w:val="24"/>
        </w:rPr>
        <w:t>AF2</w:t>
      </w:r>
      <w:proofErr w:type="spellEnd"/>
      <w:r w:rsidR="00405A7C">
        <w:rPr>
          <w:rFonts w:ascii="Times New Roman" w:eastAsia="Arial" w:hAnsi="Times New Roman" w:cs="Times New Roman"/>
          <w:sz w:val="24"/>
          <w:szCs w:val="24"/>
        </w:rPr>
        <w:t xml:space="preserve">, Africa 2; </w:t>
      </w:r>
      <w:proofErr w:type="spellStart"/>
      <w:r w:rsidR="00405A7C">
        <w:rPr>
          <w:rFonts w:ascii="Times New Roman" w:eastAsia="Arial" w:hAnsi="Times New Roman" w:cs="Times New Roman"/>
          <w:sz w:val="24"/>
          <w:szCs w:val="24"/>
        </w:rPr>
        <w:t>AF3</w:t>
      </w:r>
      <w:proofErr w:type="spellEnd"/>
      <w:r w:rsidR="00405A7C">
        <w:rPr>
          <w:rFonts w:ascii="Times New Roman" w:eastAsia="Arial" w:hAnsi="Times New Roman" w:cs="Times New Roman"/>
          <w:sz w:val="24"/>
          <w:szCs w:val="24"/>
        </w:rPr>
        <w:t xml:space="preserve">, Africa 3; </w:t>
      </w:r>
      <w:proofErr w:type="spellStart"/>
      <w:r w:rsidR="00405A7C">
        <w:rPr>
          <w:rFonts w:ascii="Times New Roman" w:eastAsia="Arial" w:hAnsi="Times New Roman" w:cs="Times New Roman"/>
          <w:sz w:val="24"/>
          <w:szCs w:val="24"/>
        </w:rPr>
        <w:t>AF4</w:t>
      </w:r>
      <w:proofErr w:type="spellEnd"/>
      <w:r w:rsidR="00405A7C">
        <w:rPr>
          <w:rFonts w:ascii="Times New Roman" w:eastAsia="Arial" w:hAnsi="Times New Roman" w:cs="Times New Roman"/>
          <w:sz w:val="24"/>
          <w:szCs w:val="24"/>
        </w:rPr>
        <w:t xml:space="preserve">, Africa 4. </w:t>
      </w:r>
      <w:proofErr w:type="spellStart"/>
      <w:r w:rsidR="00405A7C" w:rsidRPr="00405A7C">
        <w:rPr>
          <w:rFonts w:ascii="Times New Roman" w:eastAsia="Arial" w:hAnsi="Times New Roman" w:cs="Times New Roman"/>
          <w:sz w:val="24"/>
          <w:szCs w:val="24"/>
          <w:lang w:val="es-MX"/>
        </w:rPr>
        <w:t>African</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minor</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clades</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AF1a</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Africa</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1a</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AF1b</w:t>
      </w:r>
      <w:proofErr w:type="spellEnd"/>
      <w:r w:rsidR="00405A7C">
        <w:rPr>
          <w:rFonts w:ascii="Times New Roman" w:eastAsia="Arial" w:hAnsi="Times New Roman" w:cs="Times New Roman"/>
          <w:sz w:val="24"/>
          <w:szCs w:val="24"/>
          <w:lang w:val="es-MX"/>
        </w:rPr>
        <w:t>,</w:t>
      </w:r>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Africa</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1b</w:t>
      </w:r>
      <w:proofErr w:type="spellEnd"/>
      <w:r w:rsidR="00405A7C">
        <w:rPr>
          <w:rFonts w:ascii="Times New Roman" w:eastAsia="Arial" w:hAnsi="Times New Roman" w:cs="Times New Roman"/>
          <w:sz w:val="24"/>
          <w:szCs w:val="24"/>
          <w:lang w:val="es-MX"/>
        </w:rPr>
        <w:t>;</w:t>
      </w:r>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AF1</w:t>
      </w:r>
      <w:r w:rsidR="00405A7C">
        <w:rPr>
          <w:rFonts w:ascii="Times New Roman" w:eastAsia="Arial" w:hAnsi="Times New Roman" w:cs="Times New Roman"/>
          <w:sz w:val="24"/>
          <w:szCs w:val="24"/>
          <w:lang w:val="es-MX"/>
        </w:rPr>
        <w:t>c</w:t>
      </w:r>
      <w:proofErr w:type="spellEnd"/>
      <w:r w:rsidR="00405A7C">
        <w:rPr>
          <w:rFonts w:ascii="Times New Roman" w:eastAsia="Arial" w:hAnsi="Times New Roman" w:cs="Times New Roman"/>
          <w:sz w:val="24"/>
          <w:szCs w:val="24"/>
          <w:lang w:val="es-MX"/>
        </w:rPr>
        <w:t>,</w:t>
      </w:r>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Africa</w:t>
      </w:r>
      <w:proofErr w:type="spellEnd"/>
      <w:r w:rsidR="00405A7C" w:rsidRPr="00405A7C">
        <w:rPr>
          <w:rFonts w:ascii="Times New Roman" w:eastAsia="Arial" w:hAnsi="Times New Roman" w:cs="Times New Roman"/>
          <w:sz w:val="24"/>
          <w:szCs w:val="24"/>
          <w:lang w:val="es-MX"/>
        </w:rPr>
        <w:t xml:space="preserve"> </w:t>
      </w:r>
      <w:proofErr w:type="spellStart"/>
      <w:r w:rsidR="00405A7C" w:rsidRPr="00405A7C">
        <w:rPr>
          <w:rFonts w:ascii="Times New Roman" w:eastAsia="Arial" w:hAnsi="Times New Roman" w:cs="Times New Roman"/>
          <w:sz w:val="24"/>
          <w:szCs w:val="24"/>
          <w:lang w:val="es-MX"/>
        </w:rPr>
        <w:t>1</w:t>
      </w:r>
      <w:r w:rsidR="00405A7C">
        <w:rPr>
          <w:rFonts w:ascii="Times New Roman" w:eastAsia="Arial" w:hAnsi="Times New Roman" w:cs="Times New Roman"/>
          <w:sz w:val="24"/>
          <w:szCs w:val="24"/>
          <w:lang w:val="es-MX"/>
        </w:rPr>
        <w:t>c</w:t>
      </w:r>
      <w:proofErr w:type="spellEnd"/>
      <w:r w:rsidR="00405A7C">
        <w:rPr>
          <w:rFonts w:ascii="Times New Roman" w:eastAsia="Arial" w:hAnsi="Times New Roman" w:cs="Times New Roman"/>
          <w:sz w:val="24"/>
          <w:szCs w:val="24"/>
          <w:lang w:val="es-MX"/>
        </w:rPr>
        <w:t>.</w:t>
      </w:r>
    </w:p>
    <w:p w14:paraId="2ED85D58" w14:textId="77777777" w:rsidR="003B7D74" w:rsidRPr="00405A7C" w:rsidRDefault="003B7D74" w:rsidP="008A1EB3">
      <w:pPr>
        <w:widowControl w:val="0"/>
        <w:tabs>
          <w:tab w:val="left" w:pos="969"/>
          <w:tab w:val="left" w:pos="970"/>
        </w:tabs>
        <w:autoSpaceDE w:val="0"/>
        <w:autoSpaceDN w:val="0"/>
        <w:spacing w:after="0" w:line="240" w:lineRule="auto"/>
        <w:ind w:left="360"/>
        <w:rPr>
          <w:rFonts w:ascii="Times New Roman" w:eastAsia="Arial" w:hAnsi="Times New Roman" w:cs="Times New Roman"/>
          <w:sz w:val="24"/>
          <w:szCs w:val="24"/>
          <w:lang w:val="es-MX"/>
        </w:rPr>
      </w:pPr>
    </w:p>
    <w:p w14:paraId="49634414" w14:textId="0EBC32C0" w:rsidR="003B7D74" w:rsidRPr="00405A7C" w:rsidRDefault="00405A7C" w:rsidP="008A1EB3">
      <w:pPr>
        <w:widowControl w:val="0"/>
        <w:tabs>
          <w:tab w:val="left" w:pos="969"/>
          <w:tab w:val="left" w:pos="970"/>
        </w:tabs>
        <w:autoSpaceDE w:val="0"/>
        <w:autoSpaceDN w:val="0"/>
        <w:spacing w:after="0" w:line="240" w:lineRule="auto"/>
        <w:ind w:left="360"/>
        <w:rPr>
          <w:rFonts w:ascii="Times New Roman" w:eastAsia="Arial" w:hAnsi="Times New Roman" w:cs="Times New Roman"/>
          <w:sz w:val="24"/>
          <w:szCs w:val="24"/>
          <w:lang w:val="es-MX"/>
        </w:rPr>
      </w:pPr>
      <w:r>
        <w:rPr>
          <w:noProof/>
        </w:rPr>
        <w:drawing>
          <wp:inline distT="0" distB="0" distL="0" distR="0" wp14:anchorId="64F3A41F" wp14:editId="25CFB55B">
            <wp:extent cx="8205076" cy="5098780"/>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309" t="10037" r="10296" b="7350"/>
                    <a:stretch/>
                  </pic:blipFill>
                  <pic:spPr bwMode="auto">
                    <a:xfrm>
                      <a:off x="0" y="0"/>
                      <a:ext cx="8241112" cy="5121174"/>
                    </a:xfrm>
                    <a:prstGeom prst="rect">
                      <a:avLst/>
                    </a:prstGeom>
                    <a:ln>
                      <a:noFill/>
                    </a:ln>
                    <a:extLst>
                      <a:ext uri="{53640926-AAD7-44D8-BBD7-CCE9431645EC}">
                        <a14:shadowObscured xmlns:a14="http://schemas.microsoft.com/office/drawing/2010/main"/>
                      </a:ext>
                    </a:extLst>
                  </pic:spPr>
                </pic:pic>
              </a:graphicData>
            </a:graphic>
          </wp:inline>
        </w:drawing>
      </w:r>
    </w:p>
    <w:p w14:paraId="7517733F" w14:textId="2DBD5EC0" w:rsidR="00C74A7F" w:rsidRPr="00F86E9D" w:rsidRDefault="00C74A7F" w:rsidP="008A1EB3">
      <w:pPr>
        <w:widowControl w:val="0"/>
        <w:tabs>
          <w:tab w:val="left" w:pos="969"/>
          <w:tab w:val="left" w:pos="970"/>
        </w:tabs>
        <w:autoSpaceDE w:val="0"/>
        <w:autoSpaceDN w:val="0"/>
        <w:spacing w:after="0" w:line="240" w:lineRule="auto"/>
        <w:ind w:left="360"/>
        <w:rPr>
          <w:rFonts w:ascii="Times New Roman" w:eastAsia="Arial" w:hAnsi="Times New Roman" w:cs="Times New Roman"/>
          <w:sz w:val="24"/>
          <w:szCs w:val="24"/>
        </w:rPr>
      </w:pPr>
      <w:r w:rsidRPr="00F86E9D">
        <w:rPr>
          <w:rFonts w:ascii="Times New Roman" w:eastAsia="Arial" w:hAnsi="Times New Roman" w:cs="Times New Roman"/>
          <w:sz w:val="24"/>
          <w:szCs w:val="24"/>
        </w:rPr>
        <w:lastRenderedPageBreak/>
        <w:t xml:space="preserve">Table </w:t>
      </w:r>
      <w:proofErr w:type="spellStart"/>
      <w:r w:rsidRPr="00F86E9D">
        <w:rPr>
          <w:rFonts w:ascii="Times New Roman" w:eastAsia="Arial" w:hAnsi="Times New Roman" w:cs="Times New Roman"/>
          <w:sz w:val="24"/>
          <w:szCs w:val="24"/>
        </w:rPr>
        <w:t>S1</w:t>
      </w:r>
      <w:proofErr w:type="spellEnd"/>
      <w:r w:rsidR="00257D98">
        <w:rPr>
          <w:rFonts w:ascii="Times New Roman" w:eastAsia="Arial" w:hAnsi="Times New Roman" w:cs="Times New Roman"/>
          <w:sz w:val="24"/>
          <w:szCs w:val="24"/>
        </w:rPr>
        <w:t>. Ethiopia samples and lineage designations</w:t>
      </w:r>
    </w:p>
    <w:p w14:paraId="1FAD1CD1" w14:textId="3BD63381" w:rsidR="00C74A7F" w:rsidRPr="00F86E9D" w:rsidRDefault="00F11FA6" w:rsidP="008A1EB3">
      <w:pPr>
        <w:widowControl w:val="0"/>
        <w:tabs>
          <w:tab w:val="left" w:pos="969"/>
          <w:tab w:val="left" w:pos="970"/>
        </w:tabs>
        <w:autoSpaceDE w:val="0"/>
        <w:autoSpaceDN w:val="0"/>
        <w:spacing w:after="0" w:line="240" w:lineRule="auto"/>
        <w:ind w:left="360"/>
        <w:rPr>
          <w:rFonts w:ascii="Times New Roman" w:eastAsia="Arial" w:hAnsi="Times New Roman" w:cs="Times New Roman"/>
          <w:sz w:val="24"/>
          <w:szCs w:val="24"/>
        </w:rPr>
      </w:pPr>
      <w:r w:rsidRPr="00F86E9D">
        <w:rPr>
          <w:rFonts w:ascii="Times New Roman" w:eastAsia="Arial" w:hAnsi="Times New Roman" w:cs="Times New Roman"/>
          <w:sz w:val="24"/>
          <w:szCs w:val="24"/>
        </w:rPr>
        <w:t>Metadata for a</w:t>
      </w:r>
      <w:r w:rsidR="00C74A7F" w:rsidRPr="00F86E9D">
        <w:rPr>
          <w:rFonts w:ascii="Times New Roman" w:eastAsia="Arial" w:hAnsi="Times New Roman" w:cs="Times New Roman"/>
          <w:sz w:val="24"/>
          <w:szCs w:val="24"/>
        </w:rPr>
        <w:t xml:space="preserve">ll </w:t>
      </w:r>
      <w:r w:rsidR="006B1891">
        <w:rPr>
          <w:rFonts w:ascii="Times New Roman" w:eastAsia="Arial" w:hAnsi="Times New Roman" w:cs="Times New Roman"/>
          <w:sz w:val="24"/>
          <w:szCs w:val="24"/>
        </w:rPr>
        <w:t>384</w:t>
      </w:r>
      <w:r w:rsidR="008A1EB3" w:rsidRPr="00F86E9D">
        <w:rPr>
          <w:rFonts w:ascii="Times New Roman" w:eastAsia="Arial" w:hAnsi="Times New Roman" w:cs="Times New Roman"/>
          <w:sz w:val="24"/>
          <w:szCs w:val="24"/>
        </w:rPr>
        <w:t xml:space="preserve"> </w:t>
      </w:r>
      <w:r w:rsidR="00C74A7F" w:rsidRPr="00F86E9D">
        <w:rPr>
          <w:rFonts w:ascii="Times New Roman" w:eastAsia="Arial" w:hAnsi="Times New Roman" w:cs="Times New Roman"/>
          <w:sz w:val="24"/>
          <w:szCs w:val="24"/>
        </w:rPr>
        <w:t>Ethiopian samples</w:t>
      </w:r>
      <w:r w:rsidR="008A1EB3" w:rsidRPr="00F86E9D">
        <w:rPr>
          <w:rFonts w:ascii="Times New Roman" w:eastAsia="Arial" w:hAnsi="Times New Roman" w:cs="Times New Roman"/>
          <w:sz w:val="24"/>
          <w:szCs w:val="24"/>
        </w:rPr>
        <w:t xml:space="preserve"> used in phylogenetic reconstructions including </w:t>
      </w:r>
      <w:r w:rsidR="00043C0D" w:rsidRPr="00F86E9D">
        <w:rPr>
          <w:rFonts w:ascii="Times New Roman" w:eastAsia="Arial" w:hAnsi="Times New Roman" w:cs="Times New Roman"/>
          <w:sz w:val="24"/>
          <w:szCs w:val="24"/>
        </w:rPr>
        <w:t xml:space="preserve">156 </w:t>
      </w:r>
      <w:r w:rsidR="008A1EB3" w:rsidRPr="00F86E9D">
        <w:rPr>
          <w:rFonts w:ascii="Times New Roman" w:eastAsia="Arial" w:hAnsi="Times New Roman" w:cs="Times New Roman"/>
          <w:sz w:val="24"/>
          <w:szCs w:val="24"/>
        </w:rPr>
        <w:t>that were excluded</w:t>
      </w:r>
      <w:r w:rsidR="00043C0D" w:rsidRPr="00F86E9D">
        <w:rPr>
          <w:rFonts w:ascii="Times New Roman" w:eastAsia="Arial" w:hAnsi="Times New Roman" w:cs="Times New Roman"/>
          <w:sz w:val="24"/>
          <w:szCs w:val="24"/>
        </w:rPr>
        <w:t xml:space="preserve"> (orange)</w:t>
      </w:r>
      <w:r w:rsidR="008A1EB3" w:rsidRPr="00F86E9D">
        <w:rPr>
          <w:rFonts w:ascii="Times New Roman" w:eastAsia="Arial" w:hAnsi="Times New Roman" w:cs="Times New Roman"/>
          <w:sz w:val="24"/>
          <w:szCs w:val="24"/>
        </w:rPr>
        <w:t xml:space="preserve"> and </w:t>
      </w:r>
      <w:r w:rsidR="00B4460E" w:rsidRPr="00F86E9D">
        <w:rPr>
          <w:rFonts w:ascii="Times New Roman" w:eastAsia="Arial" w:hAnsi="Times New Roman" w:cs="Times New Roman"/>
          <w:sz w:val="24"/>
          <w:szCs w:val="24"/>
        </w:rPr>
        <w:t xml:space="preserve">228 </w:t>
      </w:r>
      <w:r w:rsidR="008A1EB3" w:rsidRPr="00F86E9D">
        <w:rPr>
          <w:rFonts w:ascii="Times New Roman" w:eastAsia="Arial" w:hAnsi="Times New Roman" w:cs="Times New Roman"/>
          <w:sz w:val="24"/>
          <w:szCs w:val="24"/>
        </w:rPr>
        <w:t>that clustered into respective lineages</w:t>
      </w:r>
      <w:r w:rsidR="002F7BBC" w:rsidRPr="00F86E9D">
        <w:rPr>
          <w:rFonts w:ascii="Times New Roman" w:eastAsia="Arial" w:hAnsi="Times New Roman" w:cs="Times New Roman"/>
          <w:sz w:val="24"/>
          <w:szCs w:val="24"/>
        </w:rPr>
        <w:t xml:space="preserve"> (colored</w:t>
      </w:r>
      <w:r w:rsidR="00F1309A" w:rsidRPr="00F86E9D">
        <w:rPr>
          <w:rFonts w:ascii="Times New Roman" w:eastAsia="Arial" w:hAnsi="Times New Roman" w:cs="Times New Roman"/>
          <w:sz w:val="24"/>
          <w:szCs w:val="24"/>
        </w:rPr>
        <w:t xml:space="preserve"> </w:t>
      </w:r>
      <w:r w:rsidR="00B4460E" w:rsidRPr="00F86E9D">
        <w:rPr>
          <w:rFonts w:ascii="Times New Roman" w:eastAsia="Arial" w:hAnsi="Times New Roman" w:cs="Times New Roman"/>
          <w:sz w:val="24"/>
          <w:szCs w:val="24"/>
        </w:rPr>
        <w:t>differently</w:t>
      </w:r>
      <w:r w:rsidR="002F7BBC" w:rsidRPr="00F86E9D">
        <w:rPr>
          <w:rFonts w:ascii="Times New Roman" w:eastAsia="Arial" w:hAnsi="Times New Roman" w:cs="Times New Roman"/>
          <w:sz w:val="24"/>
          <w:szCs w:val="24"/>
        </w:rPr>
        <w:t>)</w:t>
      </w:r>
      <w:r w:rsidR="008A1EB3" w:rsidRPr="00F86E9D">
        <w:rPr>
          <w:rFonts w:ascii="Times New Roman" w:eastAsia="Arial" w:hAnsi="Times New Roman" w:cs="Times New Roman"/>
          <w:sz w:val="24"/>
          <w:szCs w:val="24"/>
        </w:rPr>
        <w:t>. All collection dates, species, and locations were validated through either matching written records with digital records, consulting those responsible for cataloging of samples at EPHI, and/or cytochrome b barcoding. Coordinates were</w:t>
      </w:r>
      <w:r w:rsidR="00340B00" w:rsidRPr="00F86E9D">
        <w:rPr>
          <w:rFonts w:ascii="Times New Roman" w:eastAsia="Arial" w:hAnsi="Times New Roman" w:cs="Times New Roman"/>
          <w:sz w:val="24"/>
          <w:szCs w:val="24"/>
        </w:rPr>
        <w:t xml:space="preserve"> primarily</w:t>
      </w:r>
      <w:r w:rsidR="008A1EB3" w:rsidRPr="00F86E9D">
        <w:rPr>
          <w:rFonts w:ascii="Times New Roman" w:eastAsia="Arial" w:hAnsi="Times New Roman" w:cs="Times New Roman"/>
          <w:sz w:val="24"/>
          <w:szCs w:val="24"/>
        </w:rPr>
        <w:t xml:space="preserve"> identified using </w:t>
      </w:r>
      <w:r w:rsidR="00340B00" w:rsidRPr="00F86E9D">
        <w:rPr>
          <w:rFonts w:ascii="Times New Roman" w:eastAsia="Arial" w:hAnsi="Times New Roman" w:cs="Times New Roman"/>
          <w:sz w:val="24"/>
          <w:szCs w:val="24"/>
        </w:rPr>
        <w:t>ArcGIS Desktop 10.2.</w:t>
      </w:r>
    </w:p>
    <w:p w14:paraId="24A40636" w14:textId="77777777" w:rsidR="00B43A19" w:rsidRPr="00F86E9D" w:rsidRDefault="00B43A19" w:rsidP="00C74A7F">
      <w:pPr>
        <w:widowControl w:val="0"/>
        <w:tabs>
          <w:tab w:val="left" w:pos="969"/>
          <w:tab w:val="left" w:pos="970"/>
        </w:tabs>
        <w:autoSpaceDE w:val="0"/>
        <w:autoSpaceDN w:val="0"/>
        <w:spacing w:after="0" w:line="240" w:lineRule="auto"/>
        <w:rPr>
          <w:rFonts w:ascii="Times New Roman" w:eastAsia="Arial" w:hAnsi="Times New Roman" w:cs="Times New Roman"/>
          <w:b/>
          <w:bCs/>
          <w:sz w:val="24"/>
          <w:szCs w:val="24"/>
        </w:rPr>
      </w:pPr>
    </w:p>
    <w:p w14:paraId="52220772" w14:textId="0E3C390B" w:rsidR="007A0274" w:rsidRPr="00F86E9D" w:rsidRDefault="007A0274" w:rsidP="00C74A7F">
      <w:pPr>
        <w:widowControl w:val="0"/>
        <w:tabs>
          <w:tab w:val="left" w:pos="969"/>
          <w:tab w:val="left" w:pos="970"/>
        </w:tabs>
        <w:autoSpaceDE w:val="0"/>
        <w:autoSpaceDN w:val="0"/>
        <w:spacing w:after="0" w:line="240" w:lineRule="auto"/>
        <w:rPr>
          <w:rFonts w:ascii="Times New Roman" w:eastAsia="Arial" w:hAnsi="Times New Roman" w:cs="Times New Roman"/>
          <w:b/>
          <w:bCs/>
          <w:sz w:val="24"/>
          <w:szCs w:val="24"/>
        </w:rPr>
      </w:pPr>
      <w:r w:rsidRPr="00F86E9D">
        <w:rPr>
          <w:rFonts w:ascii="Times New Roman" w:eastAsia="Arial" w:hAnsi="Times New Roman" w:cs="Times New Roman"/>
          <w:b/>
          <w:bCs/>
          <w:sz w:val="24"/>
          <w:szCs w:val="24"/>
        </w:rPr>
        <w:t>References</w:t>
      </w:r>
    </w:p>
    <w:p w14:paraId="37652241" w14:textId="77777777" w:rsidR="007A0274" w:rsidRPr="00F86E9D" w:rsidRDefault="007A0274" w:rsidP="00C74A7F">
      <w:pPr>
        <w:widowControl w:val="0"/>
        <w:tabs>
          <w:tab w:val="left" w:pos="969"/>
          <w:tab w:val="left" w:pos="970"/>
        </w:tabs>
        <w:autoSpaceDE w:val="0"/>
        <w:autoSpaceDN w:val="0"/>
        <w:spacing w:after="0" w:line="240" w:lineRule="auto"/>
        <w:rPr>
          <w:rFonts w:ascii="Times New Roman" w:eastAsia="Arial" w:hAnsi="Times New Roman" w:cs="Times New Roman"/>
          <w:b/>
          <w:bCs/>
          <w:sz w:val="24"/>
          <w:szCs w:val="24"/>
        </w:rPr>
      </w:pPr>
    </w:p>
    <w:p w14:paraId="78730F3F" w14:textId="77777777" w:rsidR="007A0274" w:rsidRPr="00F86E9D" w:rsidRDefault="007A0274" w:rsidP="007A0274">
      <w:pPr>
        <w:widowControl w:val="0"/>
        <w:tabs>
          <w:tab w:val="left" w:pos="969"/>
          <w:tab w:val="left" w:pos="970"/>
        </w:tabs>
        <w:autoSpaceDE w:val="0"/>
        <w:autoSpaceDN w:val="0"/>
        <w:spacing w:after="0" w:line="240" w:lineRule="auto"/>
        <w:ind w:left="720" w:hanging="720"/>
        <w:rPr>
          <w:rFonts w:ascii="Times New Roman" w:eastAsia="Arial" w:hAnsi="Times New Roman" w:cs="Times New Roman"/>
          <w:bCs/>
          <w:sz w:val="24"/>
          <w:szCs w:val="24"/>
        </w:rPr>
      </w:pPr>
      <w:r w:rsidRPr="00F86E9D">
        <w:rPr>
          <w:rFonts w:ascii="Times New Roman" w:eastAsia="Arial" w:hAnsi="Times New Roman" w:cs="Times New Roman"/>
          <w:bCs/>
          <w:sz w:val="24"/>
          <w:szCs w:val="24"/>
        </w:rPr>
        <w:t xml:space="preserve">Environmental Systems Research Institute (ESRI). 2014. ArcGIS Desktop: Release 10.2. Redlands, CA: Environmental Systems Research Institute.   </w:t>
      </w:r>
    </w:p>
    <w:p w14:paraId="2F746F41" w14:textId="77777777" w:rsidR="00901CD5" w:rsidRPr="004E4E24"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sectPr w:rsidR="00901CD5" w:rsidRPr="004E4E24" w:rsidSect="008A1EB3">
          <w:pgSz w:w="15840" w:h="12240" w:orient="landscape"/>
          <w:pgMar w:top="1080" w:right="1080" w:bottom="1080" w:left="1080" w:header="720" w:footer="720" w:gutter="0"/>
          <w:lnNumType w:countBy="1" w:restart="continuous"/>
          <w:cols w:space="720"/>
          <w:docGrid w:linePitch="360"/>
        </w:sectPr>
      </w:pPr>
    </w:p>
    <w:p w14:paraId="2E7207B8" w14:textId="77777777" w:rsidR="00C74A7F" w:rsidRPr="004E4E24"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6F184B19" w14:textId="24C556E6" w:rsidR="00C74A7F" w:rsidRPr="00F86E9D"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r w:rsidRPr="00F86E9D">
        <w:rPr>
          <w:rFonts w:ascii="Times New Roman" w:eastAsia="Arial" w:hAnsi="Times New Roman" w:cs="Times New Roman"/>
          <w:sz w:val="24"/>
          <w:szCs w:val="24"/>
        </w:rPr>
        <w:t>Table S2</w:t>
      </w:r>
      <w:r w:rsidR="00C92FA3">
        <w:rPr>
          <w:rFonts w:ascii="Times New Roman" w:eastAsia="Arial" w:hAnsi="Times New Roman" w:cs="Times New Roman"/>
          <w:sz w:val="24"/>
          <w:szCs w:val="24"/>
        </w:rPr>
        <w:t>. Primer sets and probes</w:t>
      </w:r>
    </w:p>
    <w:p w14:paraId="1205F047" w14:textId="0FFD9C5F" w:rsidR="00C74A7F" w:rsidRPr="00F86E9D" w:rsidRDefault="00C74A7F" w:rsidP="008A41D3">
      <w:pPr>
        <w:tabs>
          <w:tab w:val="num" w:pos="720"/>
        </w:tabs>
        <w:spacing w:after="0" w:line="240" w:lineRule="auto"/>
        <w:rPr>
          <w:rFonts w:ascii="Times New Roman" w:eastAsia="Times New Roman" w:hAnsi="Times New Roman" w:cs="Times New Roman"/>
          <w:sz w:val="24"/>
          <w:szCs w:val="24"/>
        </w:rPr>
      </w:pPr>
      <w:r w:rsidRPr="00F86E9D">
        <w:rPr>
          <w:rFonts w:ascii="Times New Roman" w:eastAsia="Times New Roman" w:hAnsi="Times New Roman" w:cs="Times New Roman"/>
          <w:sz w:val="24"/>
          <w:szCs w:val="24"/>
        </w:rPr>
        <w:t xml:space="preserve">End point and real time RT-PCR primer </w:t>
      </w:r>
      <w:proofErr w:type="gramStart"/>
      <w:r w:rsidRPr="00F86E9D">
        <w:rPr>
          <w:rFonts w:ascii="Times New Roman" w:eastAsia="Times New Roman" w:hAnsi="Times New Roman" w:cs="Times New Roman"/>
          <w:sz w:val="24"/>
          <w:szCs w:val="24"/>
        </w:rPr>
        <w:t>sets</w:t>
      </w:r>
      <w:proofErr w:type="gramEnd"/>
      <w:r w:rsidRPr="00F86E9D">
        <w:rPr>
          <w:rFonts w:ascii="Times New Roman" w:eastAsia="Times New Roman" w:hAnsi="Times New Roman" w:cs="Times New Roman"/>
          <w:sz w:val="24"/>
          <w:szCs w:val="24"/>
        </w:rPr>
        <w:t xml:space="preserve"> and probes</w:t>
      </w:r>
      <w:r w:rsidR="008A41D3" w:rsidRPr="00F86E9D">
        <w:rPr>
          <w:rFonts w:ascii="Times New Roman" w:eastAsia="Times New Roman" w:hAnsi="Times New Roman" w:cs="Times New Roman"/>
          <w:sz w:val="24"/>
          <w:szCs w:val="24"/>
        </w:rPr>
        <w:t xml:space="preserve"> used for partial and complete sequencing of the N-gene, the LN-34 assay, and cytochrome b barcoding. </w:t>
      </w:r>
    </w:p>
    <w:p w14:paraId="0F6499F8" w14:textId="77777777" w:rsidR="00901CD5" w:rsidRPr="00F86E9D" w:rsidRDefault="00901CD5" w:rsidP="008A41D3">
      <w:pPr>
        <w:tabs>
          <w:tab w:val="num" w:pos="720"/>
        </w:tabs>
        <w:spacing w:after="0" w:line="240" w:lineRule="auto"/>
        <w:rPr>
          <w:rFonts w:ascii="Times New Roman" w:eastAsia="Times New Roman" w:hAnsi="Times New Roman" w:cs="Times New Roman"/>
          <w:sz w:val="24"/>
          <w:szCs w:val="24"/>
        </w:rPr>
      </w:pPr>
    </w:p>
    <w:tbl>
      <w:tblPr>
        <w:tblW w:w="10671" w:type="dxa"/>
        <w:tblBorders>
          <w:top w:val="single" w:sz="12" w:space="0" w:color="000000"/>
          <w:bottom w:val="single" w:sz="12" w:space="0" w:color="000000"/>
        </w:tblBorders>
        <w:tblLayout w:type="fixed"/>
        <w:tblLook w:val="0000" w:firstRow="0" w:lastRow="0" w:firstColumn="0" w:lastColumn="0" w:noHBand="0" w:noVBand="0"/>
      </w:tblPr>
      <w:tblGrid>
        <w:gridCol w:w="1354"/>
        <w:gridCol w:w="1539"/>
        <w:gridCol w:w="1944"/>
        <w:gridCol w:w="3241"/>
        <w:gridCol w:w="2593"/>
      </w:tblGrid>
      <w:tr w:rsidR="00A7353E" w:rsidRPr="004E4E24" w14:paraId="73B0217F" w14:textId="77777777" w:rsidTr="00B95D1C">
        <w:trPr>
          <w:trHeight w:val="74"/>
        </w:trPr>
        <w:tc>
          <w:tcPr>
            <w:tcW w:w="1354" w:type="dxa"/>
            <w:vMerge w:val="restart"/>
            <w:shd w:val="clear" w:color="auto" w:fill="auto"/>
          </w:tcPr>
          <w:p w14:paraId="31A12585" w14:textId="77777777" w:rsidR="00A7353E" w:rsidRPr="004E4E24" w:rsidRDefault="00A7353E" w:rsidP="00B95D1C">
            <w:pPr>
              <w:spacing w:after="58" w:line="382" w:lineRule="auto"/>
              <w:rPr>
                <w:rStyle w:val="Emphasis"/>
                <w:rFonts w:ascii="Times New Roman" w:hAnsi="Times New Roman" w:cs="Times New Roman"/>
                <w:i w:val="0"/>
                <w:iCs w:val="0"/>
                <w:sz w:val="24"/>
                <w:szCs w:val="24"/>
              </w:rPr>
            </w:pPr>
            <w:r w:rsidRPr="004E4E24">
              <w:rPr>
                <w:rStyle w:val="Emphasis"/>
                <w:rFonts w:ascii="Times New Roman" w:hAnsi="Times New Roman" w:cs="Times New Roman"/>
                <w:sz w:val="24"/>
                <w:szCs w:val="24"/>
              </w:rPr>
              <w:t>Designation</w:t>
            </w:r>
          </w:p>
          <w:p w14:paraId="0E293902" w14:textId="77777777" w:rsidR="00A7353E" w:rsidRPr="004E4E24" w:rsidRDefault="00A7353E" w:rsidP="00B95D1C">
            <w:pPr>
              <w:spacing w:after="58" w:line="382" w:lineRule="auto"/>
              <w:rPr>
                <w:rStyle w:val="Emphasis"/>
                <w:rFonts w:ascii="Times New Roman" w:hAnsi="Times New Roman" w:cs="Times New Roman"/>
                <w:sz w:val="24"/>
                <w:szCs w:val="24"/>
              </w:rPr>
            </w:pPr>
            <w:r w:rsidRPr="004E4E24">
              <w:rPr>
                <w:rStyle w:val="Emphasis"/>
                <w:rFonts w:ascii="Times New Roman" w:hAnsi="Times New Roman" w:cs="Times New Roman"/>
                <w:sz w:val="24"/>
                <w:szCs w:val="24"/>
              </w:rPr>
              <w:t>ID</w:t>
            </w:r>
          </w:p>
        </w:tc>
        <w:tc>
          <w:tcPr>
            <w:tcW w:w="9317" w:type="dxa"/>
            <w:gridSpan w:val="4"/>
            <w:shd w:val="clear" w:color="auto" w:fill="auto"/>
          </w:tcPr>
          <w:p w14:paraId="5E7CC576"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 xml:space="preserve">       Broadly Reactive or Degenerate Primers</w:t>
            </w:r>
          </w:p>
        </w:tc>
      </w:tr>
      <w:tr w:rsidR="00A7353E" w:rsidRPr="004E4E24" w14:paraId="31A159B9" w14:textId="77777777" w:rsidTr="00B95D1C">
        <w:trPr>
          <w:trHeight w:val="142"/>
        </w:trPr>
        <w:tc>
          <w:tcPr>
            <w:tcW w:w="1354" w:type="dxa"/>
            <w:vMerge/>
            <w:shd w:val="clear" w:color="auto" w:fill="auto"/>
          </w:tcPr>
          <w:p w14:paraId="4701F8FA" w14:textId="77777777" w:rsidR="00A7353E" w:rsidRPr="004E4E24" w:rsidRDefault="00A7353E" w:rsidP="00B95D1C">
            <w:pPr>
              <w:spacing w:after="58" w:line="382" w:lineRule="auto"/>
              <w:rPr>
                <w:rFonts w:ascii="Times New Roman" w:hAnsi="Times New Roman" w:cs="Times New Roman"/>
                <w:sz w:val="24"/>
                <w:szCs w:val="24"/>
              </w:rPr>
            </w:pPr>
          </w:p>
        </w:tc>
        <w:tc>
          <w:tcPr>
            <w:tcW w:w="1539" w:type="dxa"/>
            <w:shd w:val="clear" w:color="auto" w:fill="auto"/>
          </w:tcPr>
          <w:p w14:paraId="31B961C4" w14:textId="77777777" w:rsidR="00A7353E" w:rsidRPr="004E4E24" w:rsidRDefault="00A7353E" w:rsidP="00B95D1C">
            <w:pPr>
              <w:spacing w:after="58"/>
              <w:jc w:val="center"/>
              <w:rPr>
                <w:rFonts w:ascii="Times New Roman" w:hAnsi="Times New Roman" w:cs="Times New Roman"/>
                <w:sz w:val="24"/>
                <w:szCs w:val="24"/>
              </w:rPr>
            </w:pPr>
            <w:r w:rsidRPr="004E4E24">
              <w:rPr>
                <w:rFonts w:ascii="Times New Roman" w:hAnsi="Times New Roman" w:cs="Times New Roman"/>
                <w:sz w:val="24"/>
                <w:szCs w:val="24"/>
              </w:rPr>
              <w:t>Orientation</w:t>
            </w:r>
          </w:p>
        </w:tc>
        <w:tc>
          <w:tcPr>
            <w:tcW w:w="1944" w:type="dxa"/>
            <w:shd w:val="clear" w:color="auto" w:fill="auto"/>
          </w:tcPr>
          <w:p w14:paraId="2FE878F7" w14:textId="77777777" w:rsidR="00A7353E" w:rsidRPr="004E4E24" w:rsidRDefault="00A7353E" w:rsidP="00B95D1C">
            <w:pPr>
              <w:spacing w:after="58"/>
              <w:jc w:val="center"/>
              <w:rPr>
                <w:rFonts w:ascii="Times New Roman" w:hAnsi="Times New Roman" w:cs="Times New Roman"/>
                <w:sz w:val="24"/>
                <w:szCs w:val="24"/>
              </w:rPr>
            </w:pPr>
            <w:r w:rsidRPr="004E4E24">
              <w:rPr>
                <w:rFonts w:ascii="Times New Roman" w:hAnsi="Times New Roman" w:cs="Times New Roman"/>
                <w:sz w:val="24"/>
                <w:szCs w:val="24"/>
              </w:rPr>
              <w:t xml:space="preserve">Genome position </w:t>
            </w:r>
            <w:r w:rsidRPr="004E4E24">
              <w:rPr>
                <w:rFonts w:ascii="Times New Roman" w:hAnsi="Times New Roman" w:cs="Times New Roman"/>
                <w:sz w:val="24"/>
                <w:szCs w:val="24"/>
                <w:vertAlign w:val="superscript"/>
              </w:rPr>
              <w:t>1</w:t>
            </w:r>
          </w:p>
        </w:tc>
        <w:tc>
          <w:tcPr>
            <w:tcW w:w="3241" w:type="dxa"/>
            <w:shd w:val="clear" w:color="auto" w:fill="auto"/>
          </w:tcPr>
          <w:p w14:paraId="047570A1" w14:textId="77777777" w:rsidR="00A7353E" w:rsidRPr="004E4E24" w:rsidRDefault="00A7353E" w:rsidP="00B95D1C">
            <w:pPr>
              <w:spacing w:after="58"/>
              <w:jc w:val="center"/>
              <w:rPr>
                <w:rFonts w:ascii="Times New Roman" w:hAnsi="Times New Roman" w:cs="Times New Roman"/>
                <w:sz w:val="24"/>
                <w:szCs w:val="24"/>
              </w:rPr>
            </w:pPr>
            <w:r w:rsidRPr="004E4E24">
              <w:rPr>
                <w:rFonts w:ascii="Times New Roman" w:hAnsi="Times New Roman" w:cs="Times New Roman"/>
                <w:sz w:val="24"/>
                <w:szCs w:val="24"/>
              </w:rPr>
              <w:t>Sequence 5’- 3’</w:t>
            </w:r>
          </w:p>
        </w:tc>
        <w:tc>
          <w:tcPr>
            <w:tcW w:w="2593" w:type="dxa"/>
            <w:shd w:val="clear" w:color="auto" w:fill="auto"/>
          </w:tcPr>
          <w:p w14:paraId="286E7C40" w14:textId="77777777" w:rsidR="00A7353E" w:rsidRPr="004E4E24" w:rsidRDefault="00A7353E" w:rsidP="00B95D1C">
            <w:pPr>
              <w:spacing w:after="58"/>
              <w:jc w:val="center"/>
              <w:rPr>
                <w:rFonts w:ascii="Times New Roman" w:hAnsi="Times New Roman" w:cs="Times New Roman"/>
                <w:sz w:val="24"/>
                <w:szCs w:val="24"/>
              </w:rPr>
            </w:pPr>
            <w:r w:rsidRPr="004E4E24">
              <w:rPr>
                <w:rFonts w:ascii="Times New Roman" w:hAnsi="Times New Roman" w:cs="Times New Roman"/>
                <w:sz w:val="24"/>
                <w:szCs w:val="24"/>
              </w:rPr>
              <w:t>Reference</w:t>
            </w:r>
          </w:p>
        </w:tc>
      </w:tr>
      <w:tr w:rsidR="00A7353E" w:rsidRPr="004E4E24" w14:paraId="1CEBA697" w14:textId="77777777" w:rsidTr="00B95D1C">
        <w:trPr>
          <w:trHeight w:val="403"/>
        </w:trPr>
        <w:tc>
          <w:tcPr>
            <w:tcW w:w="1354" w:type="dxa"/>
            <w:shd w:val="clear" w:color="auto" w:fill="auto"/>
          </w:tcPr>
          <w:p w14:paraId="15FBEA12" w14:textId="77777777" w:rsidR="00A7353E" w:rsidRPr="004E4E24" w:rsidRDefault="00A7353E" w:rsidP="00B95D1C">
            <w:pPr>
              <w:spacing w:after="58" w:line="382" w:lineRule="auto"/>
              <w:rPr>
                <w:rFonts w:ascii="Times New Roman" w:hAnsi="Times New Roman" w:cs="Times New Roman"/>
                <w:sz w:val="24"/>
                <w:szCs w:val="24"/>
              </w:rPr>
            </w:pPr>
            <w:bookmarkStart w:id="1" w:name="OLE_LINK7"/>
            <w:bookmarkStart w:id="2" w:name="OLE_LINK8"/>
            <w:r w:rsidRPr="004E4E24">
              <w:rPr>
                <w:rFonts w:ascii="Times New Roman" w:hAnsi="Times New Roman" w:cs="Times New Roman"/>
                <w:sz w:val="24"/>
                <w:szCs w:val="24"/>
              </w:rPr>
              <w:t>Lys001</w:t>
            </w:r>
            <w:bookmarkEnd w:id="1"/>
            <w:bookmarkEnd w:id="2"/>
          </w:p>
        </w:tc>
        <w:tc>
          <w:tcPr>
            <w:tcW w:w="1539" w:type="dxa"/>
            <w:shd w:val="clear" w:color="auto" w:fill="auto"/>
          </w:tcPr>
          <w:p w14:paraId="7C4F828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Forward</w:t>
            </w:r>
          </w:p>
        </w:tc>
        <w:tc>
          <w:tcPr>
            <w:tcW w:w="1944" w:type="dxa"/>
            <w:shd w:val="clear" w:color="auto" w:fill="auto"/>
          </w:tcPr>
          <w:p w14:paraId="114FC55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1-16</w:t>
            </w:r>
          </w:p>
        </w:tc>
        <w:tc>
          <w:tcPr>
            <w:tcW w:w="3241" w:type="dxa"/>
            <w:shd w:val="clear" w:color="auto" w:fill="auto"/>
          </w:tcPr>
          <w:p w14:paraId="3C52994F"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ACGCTTAACGAMAAA</w:t>
            </w:r>
          </w:p>
        </w:tc>
        <w:tc>
          <w:tcPr>
            <w:tcW w:w="2593" w:type="dxa"/>
            <w:shd w:val="clear" w:color="auto" w:fill="auto"/>
          </w:tcPr>
          <w:p w14:paraId="47D04B75"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Markotter et al., 2006</w:t>
            </w:r>
          </w:p>
        </w:tc>
      </w:tr>
      <w:tr w:rsidR="00A7353E" w:rsidRPr="004E4E24" w14:paraId="0C54B49A" w14:textId="77777777" w:rsidTr="00B95D1C">
        <w:trPr>
          <w:trHeight w:val="453"/>
        </w:trPr>
        <w:tc>
          <w:tcPr>
            <w:tcW w:w="1354" w:type="dxa"/>
            <w:shd w:val="clear" w:color="auto" w:fill="auto"/>
          </w:tcPr>
          <w:p w14:paraId="1762B597" w14:textId="77777777" w:rsidR="00A7353E" w:rsidRPr="004E4E24" w:rsidRDefault="00A7353E" w:rsidP="00B95D1C">
            <w:pPr>
              <w:rPr>
                <w:rFonts w:ascii="Times New Roman" w:hAnsi="Times New Roman" w:cs="Times New Roman"/>
                <w:sz w:val="24"/>
                <w:szCs w:val="24"/>
              </w:rPr>
            </w:pPr>
            <w:r w:rsidRPr="004E4E24">
              <w:rPr>
                <w:rFonts w:ascii="Times New Roman" w:hAnsi="Times New Roman" w:cs="Times New Roman"/>
                <w:sz w:val="24"/>
                <w:szCs w:val="24"/>
              </w:rPr>
              <w:t>550 F*</w:t>
            </w:r>
          </w:p>
        </w:tc>
        <w:tc>
          <w:tcPr>
            <w:tcW w:w="1539" w:type="dxa"/>
            <w:shd w:val="clear" w:color="auto" w:fill="auto"/>
          </w:tcPr>
          <w:p w14:paraId="40DD2750"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Forward</w:t>
            </w:r>
          </w:p>
        </w:tc>
        <w:tc>
          <w:tcPr>
            <w:tcW w:w="1944" w:type="dxa"/>
            <w:shd w:val="clear" w:color="auto" w:fill="auto"/>
          </w:tcPr>
          <w:p w14:paraId="7F3A1082"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647-666</w:t>
            </w:r>
          </w:p>
        </w:tc>
        <w:tc>
          <w:tcPr>
            <w:tcW w:w="3241" w:type="dxa"/>
            <w:shd w:val="clear" w:color="auto" w:fill="auto"/>
          </w:tcPr>
          <w:p w14:paraId="7198535E"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bCs/>
                <w:kern w:val="2"/>
                <w:sz w:val="24"/>
                <w:szCs w:val="24"/>
              </w:rPr>
              <w:t>ATGTGYGCTAAYTGGAGYAC</w:t>
            </w:r>
          </w:p>
        </w:tc>
        <w:tc>
          <w:tcPr>
            <w:tcW w:w="2593" w:type="dxa"/>
            <w:shd w:val="clear" w:color="auto" w:fill="auto"/>
          </w:tcPr>
          <w:p w14:paraId="7BC33EFF" w14:textId="77777777" w:rsidR="00A7353E" w:rsidRPr="004E4E24" w:rsidRDefault="00A7353E" w:rsidP="00B95D1C">
            <w:pPr>
              <w:spacing w:after="58" w:line="382" w:lineRule="auto"/>
              <w:rPr>
                <w:rFonts w:ascii="Times New Roman" w:hAnsi="Times New Roman" w:cs="Times New Roman"/>
                <w:bCs/>
                <w:kern w:val="2"/>
                <w:sz w:val="24"/>
                <w:szCs w:val="24"/>
              </w:rPr>
            </w:pPr>
            <w:r w:rsidRPr="004E4E24">
              <w:rPr>
                <w:rFonts w:ascii="Times New Roman" w:hAnsi="Times New Roman" w:cs="Times New Roman"/>
                <w:sz w:val="24"/>
                <w:szCs w:val="24"/>
              </w:rPr>
              <w:t>*Markotter et al., 2006</w:t>
            </w:r>
          </w:p>
        </w:tc>
      </w:tr>
      <w:tr w:rsidR="00A7353E" w:rsidRPr="004E4E24" w14:paraId="0EB6DB29" w14:textId="77777777" w:rsidTr="00B95D1C">
        <w:trPr>
          <w:trHeight w:val="425"/>
        </w:trPr>
        <w:tc>
          <w:tcPr>
            <w:tcW w:w="1354" w:type="dxa"/>
            <w:shd w:val="clear" w:color="auto" w:fill="auto"/>
          </w:tcPr>
          <w:p w14:paraId="28A12414"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bCs/>
                <w:kern w:val="2"/>
                <w:sz w:val="24"/>
                <w:szCs w:val="24"/>
              </w:rPr>
              <w:t>550B</w:t>
            </w:r>
          </w:p>
        </w:tc>
        <w:tc>
          <w:tcPr>
            <w:tcW w:w="1539" w:type="dxa"/>
            <w:shd w:val="clear" w:color="auto" w:fill="auto"/>
          </w:tcPr>
          <w:p w14:paraId="48F1EC94"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Reverse</w:t>
            </w:r>
          </w:p>
        </w:tc>
        <w:tc>
          <w:tcPr>
            <w:tcW w:w="1944" w:type="dxa"/>
            <w:shd w:val="clear" w:color="auto" w:fill="auto"/>
          </w:tcPr>
          <w:p w14:paraId="040DD764"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647-666</w:t>
            </w:r>
          </w:p>
        </w:tc>
        <w:tc>
          <w:tcPr>
            <w:tcW w:w="3241" w:type="dxa"/>
            <w:shd w:val="clear" w:color="auto" w:fill="auto"/>
          </w:tcPr>
          <w:p w14:paraId="220CC0D7"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GTRCTCCARTTAGCRCACAT</w:t>
            </w:r>
          </w:p>
        </w:tc>
        <w:tc>
          <w:tcPr>
            <w:tcW w:w="2593" w:type="dxa"/>
            <w:shd w:val="clear" w:color="auto" w:fill="auto"/>
          </w:tcPr>
          <w:p w14:paraId="5E4EC3B5" w14:textId="2F9D47A5" w:rsidR="00A7353E" w:rsidRPr="004E4E24" w:rsidRDefault="00B4460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 xml:space="preserve">Velasco-Villa </w:t>
            </w:r>
            <w:r w:rsidR="00A7353E" w:rsidRPr="004E4E24">
              <w:rPr>
                <w:rFonts w:ascii="Times New Roman" w:hAnsi="Times New Roman" w:cs="Times New Roman"/>
                <w:sz w:val="24"/>
                <w:szCs w:val="24"/>
              </w:rPr>
              <w:t>et al., 200</w:t>
            </w:r>
            <w:r w:rsidR="0072544C" w:rsidRPr="004E4E24">
              <w:rPr>
                <w:rFonts w:ascii="Times New Roman" w:hAnsi="Times New Roman" w:cs="Times New Roman"/>
                <w:sz w:val="24"/>
                <w:szCs w:val="24"/>
              </w:rPr>
              <w:t>8</w:t>
            </w:r>
          </w:p>
        </w:tc>
      </w:tr>
      <w:tr w:rsidR="00A7353E" w:rsidRPr="004E4E24" w14:paraId="6E8EBCF1" w14:textId="77777777" w:rsidTr="00B95D1C">
        <w:trPr>
          <w:trHeight w:val="403"/>
        </w:trPr>
        <w:tc>
          <w:tcPr>
            <w:tcW w:w="1354" w:type="dxa"/>
            <w:shd w:val="clear" w:color="auto" w:fill="auto"/>
          </w:tcPr>
          <w:p w14:paraId="180276A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†304</w:t>
            </w:r>
          </w:p>
        </w:tc>
        <w:tc>
          <w:tcPr>
            <w:tcW w:w="1539" w:type="dxa"/>
            <w:shd w:val="clear" w:color="auto" w:fill="auto"/>
          </w:tcPr>
          <w:p w14:paraId="318EDECD"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Reverse</w:t>
            </w:r>
          </w:p>
        </w:tc>
        <w:tc>
          <w:tcPr>
            <w:tcW w:w="1944" w:type="dxa"/>
            <w:shd w:val="clear" w:color="auto" w:fill="auto"/>
          </w:tcPr>
          <w:p w14:paraId="51063B2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1514-1533</w:t>
            </w:r>
          </w:p>
        </w:tc>
        <w:tc>
          <w:tcPr>
            <w:tcW w:w="3241" w:type="dxa"/>
            <w:shd w:val="clear" w:color="auto" w:fill="auto"/>
          </w:tcPr>
          <w:p w14:paraId="771861D1"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TTGACGAAGATCTTGCTCAT</w:t>
            </w:r>
          </w:p>
        </w:tc>
        <w:tc>
          <w:tcPr>
            <w:tcW w:w="2593" w:type="dxa"/>
            <w:shd w:val="clear" w:color="auto" w:fill="auto"/>
          </w:tcPr>
          <w:p w14:paraId="7D6D8B87"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Smith., 1995</w:t>
            </w:r>
          </w:p>
        </w:tc>
      </w:tr>
      <w:tr w:rsidR="00A7353E" w:rsidRPr="004E4E24" w14:paraId="070FD884" w14:textId="77777777" w:rsidTr="00B95D1C">
        <w:trPr>
          <w:trHeight w:val="425"/>
        </w:trPr>
        <w:tc>
          <w:tcPr>
            <w:tcW w:w="1354" w:type="dxa"/>
            <w:shd w:val="clear" w:color="auto" w:fill="auto"/>
          </w:tcPr>
          <w:p w14:paraId="74F34FFA"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N921B</w:t>
            </w:r>
          </w:p>
        </w:tc>
        <w:tc>
          <w:tcPr>
            <w:tcW w:w="1539" w:type="dxa"/>
            <w:shd w:val="clear" w:color="auto" w:fill="auto"/>
          </w:tcPr>
          <w:p w14:paraId="35500F5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Reverse</w:t>
            </w:r>
          </w:p>
        </w:tc>
        <w:tc>
          <w:tcPr>
            <w:tcW w:w="1944" w:type="dxa"/>
            <w:shd w:val="clear" w:color="auto" w:fill="auto"/>
          </w:tcPr>
          <w:p w14:paraId="5B69A7F7"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991-1011</w:t>
            </w:r>
          </w:p>
        </w:tc>
        <w:tc>
          <w:tcPr>
            <w:tcW w:w="3241" w:type="dxa"/>
            <w:shd w:val="clear" w:color="auto" w:fill="auto"/>
          </w:tcPr>
          <w:p w14:paraId="7F5D9860"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RAGTGRADTAGRTTGAACAC</w:t>
            </w:r>
          </w:p>
        </w:tc>
        <w:tc>
          <w:tcPr>
            <w:tcW w:w="2593" w:type="dxa"/>
            <w:shd w:val="clear" w:color="auto" w:fill="auto"/>
          </w:tcPr>
          <w:p w14:paraId="44AB9F6C"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This manuscript</w:t>
            </w:r>
          </w:p>
        </w:tc>
      </w:tr>
      <w:tr w:rsidR="00A7353E" w:rsidRPr="004E4E24" w14:paraId="2B80FFBE" w14:textId="77777777" w:rsidTr="00B95D1C">
        <w:trPr>
          <w:trHeight w:val="425"/>
        </w:trPr>
        <w:tc>
          <w:tcPr>
            <w:tcW w:w="1354" w:type="dxa"/>
            <w:shd w:val="clear" w:color="auto" w:fill="auto"/>
          </w:tcPr>
          <w:p w14:paraId="05F1F11C"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LN34-1</w:t>
            </w:r>
          </w:p>
        </w:tc>
        <w:tc>
          <w:tcPr>
            <w:tcW w:w="1539" w:type="dxa"/>
            <w:shd w:val="clear" w:color="auto" w:fill="auto"/>
          </w:tcPr>
          <w:p w14:paraId="2DBB78A5"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Forward</w:t>
            </w:r>
          </w:p>
        </w:tc>
        <w:tc>
          <w:tcPr>
            <w:tcW w:w="1944" w:type="dxa"/>
            <w:shd w:val="clear" w:color="auto" w:fill="auto"/>
          </w:tcPr>
          <w:p w14:paraId="0C1011A2"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1-24</w:t>
            </w:r>
          </w:p>
        </w:tc>
        <w:tc>
          <w:tcPr>
            <w:tcW w:w="3241" w:type="dxa"/>
            <w:shd w:val="clear" w:color="auto" w:fill="auto"/>
          </w:tcPr>
          <w:p w14:paraId="5F813676"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ACGCTTAACAACCAGATCAAAGAA</w:t>
            </w:r>
          </w:p>
        </w:tc>
        <w:tc>
          <w:tcPr>
            <w:tcW w:w="2593" w:type="dxa"/>
            <w:shd w:val="clear" w:color="auto" w:fill="auto"/>
          </w:tcPr>
          <w:p w14:paraId="7B13390F"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2008</w:t>
            </w:r>
          </w:p>
        </w:tc>
      </w:tr>
      <w:tr w:rsidR="00A7353E" w:rsidRPr="004E4E24" w14:paraId="515AF665" w14:textId="77777777" w:rsidTr="00B95D1C">
        <w:trPr>
          <w:trHeight w:val="425"/>
        </w:trPr>
        <w:tc>
          <w:tcPr>
            <w:tcW w:w="1354" w:type="dxa"/>
            <w:shd w:val="clear" w:color="auto" w:fill="auto"/>
          </w:tcPr>
          <w:p w14:paraId="0EDFE947"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LN34-2</w:t>
            </w:r>
          </w:p>
        </w:tc>
        <w:tc>
          <w:tcPr>
            <w:tcW w:w="1539" w:type="dxa"/>
            <w:shd w:val="clear" w:color="auto" w:fill="auto"/>
          </w:tcPr>
          <w:p w14:paraId="3F0506AF"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Forward</w:t>
            </w:r>
          </w:p>
        </w:tc>
        <w:tc>
          <w:tcPr>
            <w:tcW w:w="1944" w:type="dxa"/>
            <w:shd w:val="clear" w:color="auto" w:fill="auto"/>
          </w:tcPr>
          <w:p w14:paraId="3EDE42C3"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1-25</w:t>
            </w:r>
          </w:p>
        </w:tc>
        <w:tc>
          <w:tcPr>
            <w:tcW w:w="3241" w:type="dxa"/>
            <w:shd w:val="clear" w:color="auto" w:fill="auto"/>
          </w:tcPr>
          <w:p w14:paraId="6FB40ED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ACGCTTAACAACAAAATCADAGAAG</w:t>
            </w:r>
          </w:p>
        </w:tc>
        <w:tc>
          <w:tcPr>
            <w:tcW w:w="2593" w:type="dxa"/>
            <w:shd w:val="clear" w:color="auto" w:fill="auto"/>
          </w:tcPr>
          <w:p w14:paraId="69AA9D21"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2018</w:t>
            </w:r>
          </w:p>
        </w:tc>
      </w:tr>
      <w:tr w:rsidR="00A7353E" w:rsidRPr="004E4E24" w14:paraId="51125625" w14:textId="77777777" w:rsidTr="00B95D1C">
        <w:trPr>
          <w:trHeight w:val="425"/>
        </w:trPr>
        <w:tc>
          <w:tcPr>
            <w:tcW w:w="1354" w:type="dxa"/>
            <w:shd w:val="clear" w:color="auto" w:fill="auto"/>
          </w:tcPr>
          <w:p w14:paraId="29AB60C0"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LN34</w:t>
            </w:r>
          </w:p>
        </w:tc>
        <w:tc>
          <w:tcPr>
            <w:tcW w:w="1539" w:type="dxa"/>
            <w:shd w:val="clear" w:color="auto" w:fill="auto"/>
          </w:tcPr>
          <w:p w14:paraId="2EAB7A58"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Reverse</w:t>
            </w:r>
          </w:p>
        </w:tc>
        <w:tc>
          <w:tcPr>
            <w:tcW w:w="1944" w:type="dxa"/>
            <w:shd w:val="clear" w:color="auto" w:fill="auto"/>
          </w:tcPr>
          <w:p w14:paraId="03815E96"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140-164</w:t>
            </w:r>
          </w:p>
        </w:tc>
        <w:tc>
          <w:tcPr>
            <w:tcW w:w="3241" w:type="dxa"/>
            <w:shd w:val="clear" w:color="auto" w:fill="auto"/>
          </w:tcPr>
          <w:p w14:paraId="15164117"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CMGGGTAYTTRTAYTCATAYTGRTC</w:t>
            </w:r>
          </w:p>
        </w:tc>
        <w:tc>
          <w:tcPr>
            <w:tcW w:w="2593" w:type="dxa"/>
            <w:shd w:val="clear" w:color="auto" w:fill="auto"/>
          </w:tcPr>
          <w:p w14:paraId="11CBC35C"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2018</w:t>
            </w:r>
          </w:p>
        </w:tc>
      </w:tr>
      <w:tr w:rsidR="00A7353E" w:rsidRPr="004E4E24" w14:paraId="45B49E57" w14:textId="77777777" w:rsidTr="00B95D1C">
        <w:trPr>
          <w:trHeight w:val="425"/>
        </w:trPr>
        <w:tc>
          <w:tcPr>
            <w:tcW w:w="1354" w:type="dxa"/>
            <w:shd w:val="clear" w:color="auto" w:fill="auto"/>
          </w:tcPr>
          <w:p w14:paraId="477FAC5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 xml:space="preserve">LN34 </w:t>
            </w:r>
          </w:p>
        </w:tc>
        <w:tc>
          <w:tcPr>
            <w:tcW w:w="1539" w:type="dxa"/>
            <w:shd w:val="clear" w:color="auto" w:fill="auto"/>
          </w:tcPr>
          <w:p w14:paraId="0803A32F"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probe</w:t>
            </w:r>
          </w:p>
        </w:tc>
        <w:tc>
          <w:tcPr>
            <w:tcW w:w="1944" w:type="dxa"/>
            <w:shd w:val="clear" w:color="auto" w:fill="auto"/>
          </w:tcPr>
          <w:p w14:paraId="0E97F52E"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59-75</w:t>
            </w:r>
          </w:p>
        </w:tc>
        <w:tc>
          <w:tcPr>
            <w:tcW w:w="3241" w:type="dxa"/>
            <w:shd w:val="clear" w:color="auto" w:fill="auto"/>
          </w:tcPr>
          <w:p w14:paraId="76A5948A"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(FAM) AA+C+ACCY+C+T+ACA+A+TGGA (BHQ1)</w:t>
            </w:r>
          </w:p>
        </w:tc>
        <w:tc>
          <w:tcPr>
            <w:tcW w:w="2593" w:type="dxa"/>
            <w:shd w:val="clear" w:color="auto" w:fill="auto"/>
          </w:tcPr>
          <w:p w14:paraId="49406021"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2018</w:t>
            </w:r>
          </w:p>
        </w:tc>
      </w:tr>
      <w:tr w:rsidR="00A7353E" w:rsidRPr="004E4E24" w14:paraId="70A0F425" w14:textId="77777777" w:rsidTr="00B95D1C">
        <w:trPr>
          <w:trHeight w:val="425"/>
        </w:trPr>
        <w:tc>
          <w:tcPr>
            <w:tcW w:w="1354" w:type="dxa"/>
            <w:shd w:val="clear" w:color="auto" w:fill="auto"/>
          </w:tcPr>
          <w:p w14:paraId="3D2B4CF7"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 xml:space="preserve">β-Actin </w:t>
            </w:r>
          </w:p>
        </w:tc>
        <w:tc>
          <w:tcPr>
            <w:tcW w:w="1539" w:type="dxa"/>
            <w:shd w:val="clear" w:color="auto" w:fill="auto"/>
          </w:tcPr>
          <w:p w14:paraId="41348602"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Forward</w:t>
            </w:r>
          </w:p>
        </w:tc>
        <w:tc>
          <w:tcPr>
            <w:tcW w:w="1944" w:type="dxa"/>
            <w:shd w:val="clear" w:color="auto" w:fill="auto"/>
          </w:tcPr>
          <w:p w14:paraId="1705D23F"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N/A</w:t>
            </w:r>
          </w:p>
        </w:tc>
        <w:tc>
          <w:tcPr>
            <w:tcW w:w="3241" w:type="dxa"/>
            <w:shd w:val="clear" w:color="auto" w:fill="auto"/>
          </w:tcPr>
          <w:p w14:paraId="555F745B"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CGATGAAGATCAAGATCATTGC</w:t>
            </w:r>
          </w:p>
        </w:tc>
        <w:tc>
          <w:tcPr>
            <w:tcW w:w="2593" w:type="dxa"/>
            <w:shd w:val="clear" w:color="auto" w:fill="auto"/>
          </w:tcPr>
          <w:p w14:paraId="49FFAD1C"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2018</w:t>
            </w:r>
          </w:p>
        </w:tc>
      </w:tr>
      <w:tr w:rsidR="00A7353E" w:rsidRPr="004E4E24" w14:paraId="3F1748AC" w14:textId="77777777" w:rsidTr="00B95D1C">
        <w:trPr>
          <w:trHeight w:val="425"/>
        </w:trPr>
        <w:tc>
          <w:tcPr>
            <w:tcW w:w="1354" w:type="dxa"/>
            <w:shd w:val="clear" w:color="auto" w:fill="auto"/>
          </w:tcPr>
          <w:p w14:paraId="69C31BA3"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β-Actin</w:t>
            </w:r>
          </w:p>
        </w:tc>
        <w:tc>
          <w:tcPr>
            <w:tcW w:w="1539" w:type="dxa"/>
            <w:shd w:val="clear" w:color="auto" w:fill="auto"/>
          </w:tcPr>
          <w:p w14:paraId="7D082124"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Reverse</w:t>
            </w:r>
          </w:p>
        </w:tc>
        <w:tc>
          <w:tcPr>
            <w:tcW w:w="1944" w:type="dxa"/>
            <w:shd w:val="clear" w:color="auto" w:fill="auto"/>
          </w:tcPr>
          <w:p w14:paraId="3BEC559E"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N/A</w:t>
            </w:r>
          </w:p>
        </w:tc>
        <w:tc>
          <w:tcPr>
            <w:tcW w:w="3241" w:type="dxa"/>
            <w:shd w:val="clear" w:color="auto" w:fill="auto"/>
          </w:tcPr>
          <w:p w14:paraId="749D6BD5"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AAGCATTTGCGGTGGAC</w:t>
            </w:r>
          </w:p>
        </w:tc>
        <w:tc>
          <w:tcPr>
            <w:tcW w:w="2593" w:type="dxa"/>
            <w:shd w:val="clear" w:color="auto" w:fill="auto"/>
          </w:tcPr>
          <w:p w14:paraId="563EB7A0"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2018</w:t>
            </w:r>
          </w:p>
        </w:tc>
      </w:tr>
      <w:tr w:rsidR="00A7353E" w:rsidRPr="004E4E24" w14:paraId="4012B198" w14:textId="77777777" w:rsidTr="00B95D1C">
        <w:trPr>
          <w:trHeight w:val="425"/>
        </w:trPr>
        <w:tc>
          <w:tcPr>
            <w:tcW w:w="1354" w:type="dxa"/>
            <w:shd w:val="clear" w:color="auto" w:fill="auto"/>
          </w:tcPr>
          <w:p w14:paraId="7B4BB643"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lastRenderedPageBreak/>
              <w:t>β-Actin</w:t>
            </w:r>
          </w:p>
        </w:tc>
        <w:tc>
          <w:tcPr>
            <w:tcW w:w="1539" w:type="dxa"/>
            <w:shd w:val="clear" w:color="auto" w:fill="auto"/>
          </w:tcPr>
          <w:p w14:paraId="229C28FE"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probe</w:t>
            </w:r>
          </w:p>
        </w:tc>
        <w:tc>
          <w:tcPr>
            <w:tcW w:w="1944" w:type="dxa"/>
            <w:shd w:val="clear" w:color="auto" w:fill="auto"/>
          </w:tcPr>
          <w:p w14:paraId="5BDD6D77"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N/A</w:t>
            </w:r>
          </w:p>
        </w:tc>
        <w:tc>
          <w:tcPr>
            <w:tcW w:w="3241" w:type="dxa"/>
            <w:shd w:val="clear" w:color="auto" w:fill="auto"/>
          </w:tcPr>
          <w:p w14:paraId="58BD5C3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 xml:space="preserve">(HEX)- </w:t>
            </w:r>
            <w:proofErr w:type="spellStart"/>
            <w:r w:rsidRPr="004E4E24">
              <w:rPr>
                <w:rFonts w:ascii="Times New Roman" w:hAnsi="Times New Roman" w:cs="Times New Roman"/>
                <w:sz w:val="24"/>
                <w:szCs w:val="24"/>
              </w:rPr>
              <w:t>TCC</w:t>
            </w:r>
            <w:proofErr w:type="spellEnd"/>
            <w:r w:rsidRPr="004E4E24">
              <w:rPr>
                <w:rFonts w:ascii="Times New Roman" w:hAnsi="Times New Roman" w:cs="Times New Roman"/>
                <w:sz w:val="24"/>
                <w:szCs w:val="24"/>
              </w:rPr>
              <w:t xml:space="preserve"> ACC </w:t>
            </w:r>
            <w:proofErr w:type="spellStart"/>
            <w:r w:rsidRPr="004E4E24">
              <w:rPr>
                <w:rFonts w:ascii="Times New Roman" w:hAnsi="Times New Roman" w:cs="Times New Roman"/>
                <w:sz w:val="24"/>
                <w:szCs w:val="24"/>
              </w:rPr>
              <w:t>TTC</w:t>
            </w:r>
            <w:proofErr w:type="spellEnd"/>
            <w:r w:rsidRPr="004E4E24">
              <w:rPr>
                <w:rFonts w:ascii="Times New Roman" w:hAnsi="Times New Roman" w:cs="Times New Roman"/>
                <w:sz w:val="24"/>
                <w:szCs w:val="24"/>
              </w:rPr>
              <w:t xml:space="preserve"> CAG CAG </w:t>
            </w:r>
            <w:proofErr w:type="spellStart"/>
            <w:r w:rsidRPr="004E4E24">
              <w:rPr>
                <w:rFonts w:ascii="Times New Roman" w:hAnsi="Times New Roman" w:cs="Times New Roman"/>
                <w:sz w:val="24"/>
                <w:szCs w:val="24"/>
              </w:rPr>
              <w:t>ATG</w:t>
            </w:r>
            <w:proofErr w:type="spellEnd"/>
            <w:r w:rsidRPr="004E4E24">
              <w:rPr>
                <w:rFonts w:ascii="Times New Roman" w:hAnsi="Times New Roman" w:cs="Times New Roman"/>
                <w:sz w:val="24"/>
                <w:szCs w:val="24"/>
              </w:rPr>
              <w:t xml:space="preserve"> </w:t>
            </w:r>
            <w:proofErr w:type="spellStart"/>
            <w:r w:rsidRPr="004E4E24">
              <w:rPr>
                <w:rFonts w:ascii="Times New Roman" w:hAnsi="Times New Roman" w:cs="Times New Roman"/>
                <w:sz w:val="24"/>
                <w:szCs w:val="24"/>
              </w:rPr>
              <w:t>TGG</w:t>
            </w:r>
            <w:proofErr w:type="spellEnd"/>
            <w:r w:rsidRPr="004E4E24">
              <w:rPr>
                <w:rFonts w:ascii="Times New Roman" w:hAnsi="Times New Roman" w:cs="Times New Roman"/>
                <w:sz w:val="24"/>
                <w:szCs w:val="24"/>
              </w:rPr>
              <w:t xml:space="preserve"> ATC A – (BHQ1)</w:t>
            </w:r>
          </w:p>
        </w:tc>
        <w:tc>
          <w:tcPr>
            <w:tcW w:w="2593" w:type="dxa"/>
            <w:shd w:val="clear" w:color="auto" w:fill="auto"/>
          </w:tcPr>
          <w:p w14:paraId="7387E96B"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2018</w:t>
            </w:r>
          </w:p>
        </w:tc>
      </w:tr>
      <w:tr w:rsidR="00A7353E" w:rsidRPr="004E4E24" w14:paraId="46D6AF10" w14:textId="77777777" w:rsidTr="00B95D1C">
        <w:trPr>
          <w:trHeight w:val="425"/>
        </w:trPr>
        <w:tc>
          <w:tcPr>
            <w:tcW w:w="1354" w:type="dxa"/>
            <w:shd w:val="clear" w:color="auto" w:fill="auto"/>
          </w:tcPr>
          <w:p w14:paraId="2833FAA6"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Positive control</w:t>
            </w:r>
          </w:p>
        </w:tc>
        <w:tc>
          <w:tcPr>
            <w:tcW w:w="1539" w:type="dxa"/>
            <w:shd w:val="clear" w:color="auto" w:fill="auto"/>
          </w:tcPr>
          <w:p w14:paraId="6D237164"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RNA</w:t>
            </w:r>
          </w:p>
        </w:tc>
        <w:tc>
          <w:tcPr>
            <w:tcW w:w="1944" w:type="dxa"/>
            <w:shd w:val="clear" w:color="auto" w:fill="auto"/>
          </w:tcPr>
          <w:p w14:paraId="03C20749"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N/A</w:t>
            </w:r>
          </w:p>
        </w:tc>
        <w:tc>
          <w:tcPr>
            <w:tcW w:w="3241" w:type="dxa"/>
            <w:shd w:val="clear" w:color="auto" w:fill="auto"/>
          </w:tcPr>
          <w:p w14:paraId="459E3C08"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GCACAGGGTACTTGTACTCATACTGATCTGAATCCATTGTAGAGGTGTTAGAGCACGACAGGTTTCCCGACTGGATCTTTCTTTGATCTGGTTGTTAAGCGTTCGCCCTATAGTGAGTCGTATTACA</w:t>
            </w:r>
          </w:p>
        </w:tc>
        <w:tc>
          <w:tcPr>
            <w:tcW w:w="2593" w:type="dxa"/>
            <w:shd w:val="clear" w:color="auto" w:fill="auto"/>
          </w:tcPr>
          <w:p w14:paraId="6271E7CE"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Gigante et al., 2018</w:t>
            </w:r>
          </w:p>
        </w:tc>
      </w:tr>
      <w:tr w:rsidR="00A7353E" w:rsidRPr="004E4E24" w14:paraId="74F8AB9D" w14:textId="77777777" w:rsidTr="00B95D1C">
        <w:trPr>
          <w:trHeight w:val="425"/>
        </w:trPr>
        <w:tc>
          <w:tcPr>
            <w:tcW w:w="1354" w:type="dxa"/>
            <w:shd w:val="clear" w:color="auto" w:fill="auto"/>
          </w:tcPr>
          <w:p w14:paraId="3506E1DD"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MVZ05</w:t>
            </w:r>
          </w:p>
        </w:tc>
        <w:tc>
          <w:tcPr>
            <w:tcW w:w="1539" w:type="dxa"/>
            <w:shd w:val="clear" w:color="auto" w:fill="auto"/>
          </w:tcPr>
          <w:p w14:paraId="6413A816"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Forward</w:t>
            </w:r>
          </w:p>
        </w:tc>
        <w:tc>
          <w:tcPr>
            <w:tcW w:w="1944" w:type="dxa"/>
            <w:shd w:val="clear" w:color="auto" w:fill="auto"/>
          </w:tcPr>
          <w:p w14:paraId="612434CC"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 xml:space="preserve">Mammalian </w:t>
            </w:r>
            <w:proofErr w:type="spellStart"/>
            <w:r w:rsidRPr="004E4E24">
              <w:rPr>
                <w:rFonts w:ascii="Times New Roman" w:hAnsi="Times New Roman" w:cs="Times New Roman"/>
                <w:sz w:val="24"/>
                <w:szCs w:val="24"/>
              </w:rPr>
              <w:t>Cyt</w:t>
            </w:r>
            <w:proofErr w:type="spellEnd"/>
            <w:r w:rsidRPr="004E4E24">
              <w:rPr>
                <w:rFonts w:ascii="Times New Roman" w:hAnsi="Times New Roman" w:cs="Times New Roman"/>
                <w:sz w:val="24"/>
                <w:szCs w:val="24"/>
              </w:rPr>
              <w:t xml:space="preserve"> b</w:t>
            </w:r>
          </w:p>
        </w:tc>
        <w:tc>
          <w:tcPr>
            <w:tcW w:w="3241" w:type="dxa"/>
            <w:shd w:val="clear" w:color="auto" w:fill="auto"/>
          </w:tcPr>
          <w:p w14:paraId="450A6A06"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CGAAGCTTGATATGAAAAACCATCGGTG</w:t>
            </w:r>
          </w:p>
        </w:tc>
        <w:tc>
          <w:tcPr>
            <w:tcW w:w="2593" w:type="dxa"/>
            <w:shd w:val="clear" w:color="auto" w:fill="auto"/>
          </w:tcPr>
          <w:p w14:paraId="3B9241F2"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Smith et al., 1993</w:t>
            </w:r>
          </w:p>
        </w:tc>
      </w:tr>
      <w:tr w:rsidR="00A7353E" w:rsidRPr="004E4E24" w14:paraId="22307254" w14:textId="77777777" w:rsidTr="00B95D1C">
        <w:trPr>
          <w:trHeight w:val="425"/>
        </w:trPr>
        <w:tc>
          <w:tcPr>
            <w:tcW w:w="1354" w:type="dxa"/>
            <w:shd w:val="clear" w:color="auto" w:fill="auto"/>
          </w:tcPr>
          <w:p w14:paraId="02DCA9EA"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400R</w:t>
            </w:r>
          </w:p>
        </w:tc>
        <w:tc>
          <w:tcPr>
            <w:tcW w:w="1539" w:type="dxa"/>
            <w:shd w:val="clear" w:color="auto" w:fill="auto"/>
          </w:tcPr>
          <w:p w14:paraId="666F1D7E"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Reverse</w:t>
            </w:r>
          </w:p>
        </w:tc>
        <w:tc>
          <w:tcPr>
            <w:tcW w:w="1944" w:type="dxa"/>
            <w:shd w:val="clear" w:color="auto" w:fill="auto"/>
          </w:tcPr>
          <w:p w14:paraId="4FCB606A"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 xml:space="preserve">Mammalian </w:t>
            </w:r>
            <w:proofErr w:type="spellStart"/>
            <w:r w:rsidRPr="004E4E24">
              <w:rPr>
                <w:rFonts w:ascii="Times New Roman" w:hAnsi="Times New Roman" w:cs="Times New Roman"/>
                <w:sz w:val="24"/>
                <w:szCs w:val="24"/>
              </w:rPr>
              <w:t>Cyt</w:t>
            </w:r>
            <w:proofErr w:type="spellEnd"/>
            <w:r w:rsidRPr="004E4E24">
              <w:rPr>
                <w:rFonts w:ascii="Times New Roman" w:hAnsi="Times New Roman" w:cs="Times New Roman"/>
                <w:sz w:val="24"/>
                <w:szCs w:val="24"/>
              </w:rPr>
              <w:t xml:space="preserve"> b</w:t>
            </w:r>
          </w:p>
        </w:tc>
        <w:tc>
          <w:tcPr>
            <w:tcW w:w="3241" w:type="dxa"/>
            <w:shd w:val="clear" w:color="auto" w:fill="auto"/>
          </w:tcPr>
          <w:p w14:paraId="483E93BB"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GCCCTCAGAAGGATATTGTCCTCATGG</w:t>
            </w:r>
          </w:p>
        </w:tc>
        <w:tc>
          <w:tcPr>
            <w:tcW w:w="2593" w:type="dxa"/>
            <w:shd w:val="clear" w:color="auto" w:fill="auto"/>
          </w:tcPr>
          <w:p w14:paraId="23B642E1" w14:textId="77777777" w:rsidR="00A7353E" w:rsidRPr="004E4E24" w:rsidRDefault="00A7353E" w:rsidP="00B95D1C">
            <w:pPr>
              <w:spacing w:after="58" w:line="382" w:lineRule="auto"/>
              <w:rPr>
                <w:rFonts w:ascii="Times New Roman" w:hAnsi="Times New Roman" w:cs="Times New Roman"/>
                <w:sz w:val="24"/>
                <w:szCs w:val="24"/>
              </w:rPr>
            </w:pPr>
            <w:r w:rsidRPr="004E4E24">
              <w:rPr>
                <w:rFonts w:ascii="Times New Roman" w:hAnsi="Times New Roman" w:cs="Times New Roman"/>
                <w:sz w:val="24"/>
                <w:szCs w:val="24"/>
              </w:rPr>
              <w:t>Peppers et al., 2000</w:t>
            </w:r>
          </w:p>
        </w:tc>
      </w:tr>
    </w:tbl>
    <w:p w14:paraId="46D9A5FA" w14:textId="77777777" w:rsidR="00C74A7F" w:rsidRPr="00F86E9D" w:rsidRDefault="00C74A7F" w:rsidP="00C74A7F">
      <w:pPr>
        <w:spacing w:after="0" w:line="240" w:lineRule="auto"/>
        <w:rPr>
          <w:rFonts w:ascii="Times New Roman" w:eastAsia="Times New Roman" w:hAnsi="Times New Roman" w:cs="Times New Roman"/>
          <w:sz w:val="24"/>
          <w:szCs w:val="24"/>
          <w:vertAlign w:val="superscript"/>
        </w:rPr>
      </w:pPr>
    </w:p>
    <w:p w14:paraId="26C147F5" w14:textId="77777777" w:rsidR="00C74A7F" w:rsidRPr="004E4E24" w:rsidRDefault="00C74A7F" w:rsidP="00C74A7F">
      <w:pPr>
        <w:spacing w:after="0" w:line="240" w:lineRule="auto"/>
        <w:rPr>
          <w:rFonts w:ascii="Times New Roman" w:eastAsia="Times New Roman" w:hAnsi="Times New Roman" w:cs="Times New Roman"/>
          <w:sz w:val="24"/>
          <w:szCs w:val="24"/>
        </w:rPr>
      </w:pPr>
      <w:r w:rsidRPr="004E4E24">
        <w:rPr>
          <w:rFonts w:ascii="Times New Roman" w:eastAsia="Times New Roman" w:hAnsi="Times New Roman" w:cs="Times New Roman"/>
          <w:sz w:val="24"/>
          <w:szCs w:val="24"/>
          <w:vertAlign w:val="superscript"/>
        </w:rPr>
        <w:t>1</w:t>
      </w:r>
      <w:r w:rsidRPr="004E4E24">
        <w:rPr>
          <w:rFonts w:ascii="Times New Roman" w:eastAsia="Times New Roman" w:hAnsi="Times New Roman" w:cs="Times New Roman"/>
          <w:sz w:val="24"/>
          <w:szCs w:val="24"/>
        </w:rPr>
        <w:t>According to the full genome sequence of the fixed rabies virus strain, SAD-</w:t>
      </w:r>
      <w:proofErr w:type="spellStart"/>
      <w:r w:rsidRPr="004E4E24">
        <w:rPr>
          <w:rFonts w:ascii="Times New Roman" w:eastAsia="Times New Roman" w:hAnsi="Times New Roman" w:cs="Times New Roman"/>
          <w:sz w:val="24"/>
          <w:szCs w:val="24"/>
        </w:rPr>
        <w:t>B19</w:t>
      </w:r>
      <w:proofErr w:type="spellEnd"/>
      <w:r w:rsidRPr="004E4E24">
        <w:rPr>
          <w:rFonts w:ascii="Times New Roman" w:eastAsia="Times New Roman" w:hAnsi="Times New Roman" w:cs="Times New Roman"/>
          <w:sz w:val="24"/>
          <w:szCs w:val="24"/>
        </w:rPr>
        <w:t xml:space="preserve"> (</w:t>
      </w:r>
      <w:proofErr w:type="spellStart"/>
      <w:r w:rsidRPr="004E4E24">
        <w:rPr>
          <w:rFonts w:ascii="Times New Roman" w:eastAsia="Times New Roman" w:hAnsi="Times New Roman" w:cs="Times New Roman"/>
          <w:sz w:val="24"/>
          <w:szCs w:val="24"/>
        </w:rPr>
        <w:t>Conzelmann</w:t>
      </w:r>
      <w:proofErr w:type="spellEnd"/>
      <w:r w:rsidRPr="004E4E24">
        <w:rPr>
          <w:rFonts w:ascii="Times New Roman" w:eastAsia="Times New Roman" w:hAnsi="Times New Roman" w:cs="Times New Roman"/>
          <w:sz w:val="24"/>
          <w:szCs w:val="24"/>
        </w:rPr>
        <w:t>, K.K., et al 1990. Molecular cloning and complete nucleotide sequence of the attenuated rabies virus SAD-B19. Virology. 175:485-499.</w:t>
      </w:r>
    </w:p>
    <w:p w14:paraId="5FF23734" w14:textId="77777777" w:rsidR="00C74A7F" w:rsidRPr="004E4E24" w:rsidRDefault="00C74A7F" w:rsidP="00C74A7F">
      <w:pPr>
        <w:spacing w:after="0" w:line="240" w:lineRule="auto"/>
        <w:rPr>
          <w:rFonts w:ascii="Times New Roman" w:eastAsia="Times New Roman" w:hAnsi="Times New Roman" w:cs="Times New Roman"/>
          <w:sz w:val="24"/>
          <w:szCs w:val="24"/>
        </w:rPr>
      </w:pPr>
      <w:r w:rsidRPr="004E4E24">
        <w:rPr>
          <w:rFonts w:ascii="Times New Roman" w:eastAsia="Times New Roman" w:hAnsi="Times New Roman" w:cs="Times New Roman"/>
          <w:sz w:val="24"/>
          <w:szCs w:val="24"/>
        </w:rPr>
        <w:t>† Non-degenerate primers</w:t>
      </w:r>
    </w:p>
    <w:p w14:paraId="6A3C9E61" w14:textId="77777777" w:rsidR="00C74A7F" w:rsidRPr="004E4E24" w:rsidRDefault="00C74A7F" w:rsidP="00C74A7F">
      <w:pPr>
        <w:spacing w:after="0" w:line="240" w:lineRule="auto"/>
        <w:ind w:left="360" w:hanging="360"/>
        <w:rPr>
          <w:rFonts w:ascii="Times New Roman" w:eastAsia="Times New Roman" w:hAnsi="Times New Roman" w:cs="Times New Roman"/>
          <w:sz w:val="24"/>
          <w:szCs w:val="24"/>
        </w:rPr>
      </w:pPr>
      <w:r w:rsidRPr="004E4E24">
        <w:rPr>
          <w:rFonts w:ascii="Times New Roman" w:eastAsia="Times New Roman" w:hAnsi="Times New Roman" w:cs="Times New Roman"/>
          <w:sz w:val="24"/>
          <w:szCs w:val="24"/>
        </w:rPr>
        <w:t>*Reverse complement of a published primer</w:t>
      </w:r>
    </w:p>
    <w:p w14:paraId="3294DCEF" w14:textId="77777777" w:rsidR="00C74A7F" w:rsidRPr="004E4E24" w:rsidRDefault="00C74A7F" w:rsidP="00C74A7F">
      <w:pPr>
        <w:spacing w:after="0" w:line="240" w:lineRule="auto"/>
        <w:rPr>
          <w:rFonts w:ascii="Times New Roman" w:eastAsia="Times New Roman" w:hAnsi="Times New Roman" w:cs="Times New Roman"/>
          <w:sz w:val="24"/>
          <w:szCs w:val="24"/>
        </w:rPr>
      </w:pPr>
      <w:r w:rsidRPr="004E4E24">
        <w:rPr>
          <w:rFonts w:ascii="Times New Roman" w:eastAsia="Times New Roman" w:hAnsi="Times New Roman" w:cs="Times New Roman"/>
          <w:sz w:val="24"/>
          <w:szCs w:val="24"/>
        </w:rPr>
        <w:t xml:space="preserve">LN34 probe is labeled by fluorescent FAM at the 5” end and black hole quencher at 3’ end. Locked nucleotide modified bases are indicated by a plus preceding the base. B-actin probe is labeled </w:t>
      </w:r>
      <w:proofErr w:type="spellStart"/>
      <w:r w:rsidRPr="004E4E24">
        <w:rPr>
          <w:rFonts w:ascii="Times New Roman" w:eastAsia="Times New Roman" w:hAnsi="Times New Roman" w:cs="Times New Roman"/>
          <w:sz w:val="24"/>
          <w:szCs w:val="24"/>
        </w:rPr>
        <w:t>bt</w:t>
      </w:r>
      <w:proofErr w:type="spellEnd"/>
      <w:r w:rsidRPr="004E4E24">
        <w:rPr>
          <w:rFonts w:ascii="Times New Roman" w:eastAsia="Times New Roman" w:hAnsi="Times New Roman" w:cs="Times New Roman"/>
          <w:sz w:val="24"/>
          <w:szCs w:val="24"/>
        </w:rPr>
        <w:t xml:space="preserve"> fluorescent HEX at the 5’ end and black hole quencher at the 3’ end.</w:t>
      </w:r>
    </w:p>
    <w:p w14:paraId="7DCBEBA9"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2AC35B0A"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128EEBDD"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4BE9754"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511301E"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70899DB9"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0364F72B"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7F3EFB1"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DBB173F"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02821F70"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5239200"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4047C71E"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1F9FE5A"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6087B890"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119890D9"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6C96A6C" w14:textId="77777777" w:rsidR="00901CD5" w:rsidRPr="00F86E9D" w:rsidRDefault="00901CD5"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559EED1F" w14:textId="77777777" w:rsidR="00C92FA3" w:rsidRDefault="00C92FA3"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sectPr w:rsidR="00C92FA3" w:rsidSect="00C74A7F">
          <w:pgSz w:w="12240" w:h="15840"/>
          <w:pgMar w:top="1080" w:right="1080" w:bottom="1080" w:left="1080" w:header="720" w:footer="720" w:gutter="0"/>
          <w:lnNumType w:countBy="1" w:restart="continuous"/>
          <w:cols w:space="720"/>
          <w:docGrid w:linePitch="360"/>
        </w:sectPr>
      </w:pPr>
    </w:p>
    <w:p w14:paraId="13EC93AB" w14:textId="5757BD7C" w:rsidR="00C74A7F" w:rsidRPr="00F86E9D"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r w:rsidRPr="00F86E9D">
        <w:rPr>
          <w:rFonts w:ascii="Times New Roman" w:eastAsia="Arial" w:hAnsi="Times New Roman" w:cs="Times New Roman"/>
          <w:sz w:val="24"/>
          <w:szCs w:val="24"/>
        </w:rPr>
        <w:lastRenderedPageBreak/>
        <w:t>Table S3</w:t>
      </w:r>
      <w:r w:rsidR="00C92FA3">
        <w:rPr>
          <w:rFonts w:ascii="Times New Roman" w:eastAsia="Arial" w:hAnsi="Times New Roman" w:cs="Times New Roman"/>
          <w:sz w:val="24"/>
          <w:szCs w:val="24"/>
        </w:rPr>
        <w:t xml:space="preserve">. Reference sequences </w:t>
      </w:r>
    </w:p>
    <w:p w14:paraId="75E9CE9A" w14:textId="5CEFAC56" w:rsidR="00C74A7F" w:rsidRPr="00F86E9D" w:rsidRDefault="00757289"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r w:rsidRPr="00F86E9D">
        <w:rPr>
          <w:rFonts w:ascii="Times New Roman" w:eastAsia="Arial" w:hAnsi="Times New Roman" w:cs="Times New Roman"/>
          <w:sz w:val="24"/>
          <w:szCs w:val="24"/>
        </w:rPr>
        <w:t xml:space="preserve">A total of </w:t>
      </w:r>
      <w:r w:rsidR="00896941">
        <w:rPr>
          <w:rFonts w:ascii="Times New Roman" w:eastAsia="Arial" w:hAnsi="Times New Roman" w:cs="Times New Roman"/>
          <w:sz w:val="24"/>
          <w:szCs w:val="24"/>
        </w:rPr>
        <w:t>100</w:t>
      </w:r>
      <w:r w:rsidRPr="00F86E9D">
        <w:rPr>
          <w:rFonts w:ascii="Times New Roman" w:eastAsia="Arial" w:hAnsi="Times New Roman" w:cs="Times New Roman"/>
          <w:sz w:val="24"/>
          <w:szCs w:val="24"/>
        </w:rPr>
        <w:t xml:space="preserve"> r</w:t>
      </w:r>
      <w:r w:rsidR="006F5E14" w:rsidRPr="00F86E9D">
        <w:rPr>
          <w:rFonts w:ascii="Times New Roman" w:eastAsia="Arial" w:hAnsi="Times New Roman" w:cs="Times New Roman"/>
          <w:sz w:val="24"/>
          <w:szCs w:val="24"/>
        </w:rPr>
        <w:t>eference sequences representing major RABV clades, variants, and lineages circulating in Africa as well as vaccine strains used to formulate dog rabies vaccines worldwide</w:t>
      </w:r>
      <w:r w:rsidR="00896941">
        <w:rPr>
          <w:rFonts w:ascii="Times New Roman" w:eastAsia="Arial" w:hAnsi="Times New Roman" w:cs="Times New Roman"/>
          <w:sz w:val="24"/>
          <w:szCs w:val="24"/>
        </w:rPr>
        <w:t xml:space="preserve"> were</w:t>
      </w:r>
      <w:r w:rsidRPr="00F86E9D">
        <w:rPr>
          <w:rFonts w:ascii="Times New Roman" w:eastAsia="Arial" w:hAnsi="Times New Roman" w:cs="Times New Roman"/>
          <w:sz w:val="24"/>
          <w:szCs w:val="24"/>
        </w:rPr>
        <w:t xml:space="preserve"> used for phylogenetic reconstructions and distance analyses.</w:t>
      </w:r>
    </w:p>
    <w:p w14:paraId="25A7CEBA" w14:textId="77777777" w:rsidR="00C74A7F" w:rsidRPr="004E4E24"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tbl>
      <w:tblPr>
        <w:tblStyle w:val="TableGrid"/>
        <w:tblW w:w="12223" w:type="dxa"/>
        <w:tblInd w:w="85" w:type="dxa"/>
        <w:tblLook w:val="04A0" w:firstRow="1" w:lastRow="0" w:firstColumn="1" w:lastColumn="0" w:noHBand="0" w:noVBand="1"/>
      </w:tblPr>
      <w:tblGrid>
        <w:gridCol w:w="2283"/>
        <w:gridCol w:w="2204"/>
        <w:gridCol w:w="1230"/>
        <w:gridCol w:w="723"/>
        <w:gridCol w:w="2523"/>
        <w:gridCol w:w="1817"/>
        <w:gridCol w:w="1443"/>
      </w:tblGrid>
      <w:tr w:rsidR="00C74A7F" w:rsidRPr="004E4E24" w14:paraId="41AA393E" w14:textId="77777777" w:rsidTr="004E4E24">
        <w:trPr>
          <w:trHeight w:val="288"/>
        </w:trPr>
        <w:tc>
          <w:tcPr>
            <w:tcW w:w="2283" w:type="dxa"/>
            <w:noWrap/>
            <w:hideMark/>
          </w:tcPr>
          <w:p w14:paraId="31B274E3"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b/>
                <w:bCs/>
                <w:sz w:val="24"/>
                <w:szCs w:val="24"/>
              </w:rPr>
              <w:t>Taxon Name</w:t>
            </w:r>
          </w:p>
        </w:tc>
        <w:tc>
          <w:tcPr>
            <w:tcW w:w="2204" w:type="dxa"/>
            <w:noWrap/>
            <w:hideMark/>
          </w:tcPr>
          <w:p w14:paraId="263AEE9A"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b/>
                <w:bCs/>
                <w:sz w:val="24"/>
                <w:szCs w:val="24"/>
              </w:rPr>
              <w:t xml:space="preserve">Country of Origin </w:t>
            </w:r>
          </w:p>
        </w:tc>
        <w:tc>
          <w:tcPr>
            <w:tcW w:w="1230" w:type="dxa"/>
            <w:noWrap/>
            <w:hideMark/>
          </w:tcPr>
          <w:p w14:paraId="3DE03E05"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b/>
                <w:bCs/>
                <w:sz w:val="24"/>
                <w:szCs w:val="24"/>
              </w:rPr>
              <w:t>Species</w:t>
            </w:r>
          </w:p>
        </w:tc>
        <w:tc>
          <w:tcPr>
            <w:tcW w:w="723" w:type="dxa"/>
            <w:noWrap/>
            <w:hideMark/>
          </w:tcPr>
          <w:p w14:paraId="5EB828DF"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b/>
                <w:bCs/>
                <w:sz w:val="24"/>
                <w:szCs w:val="24"/>
              </w:rPr>
              <w:t>Year</w:t>
            </w:r>
          </w:p>
        </w:tc>
        <w:tc>
          <w:tcPr>
            <w:tcW w:w="2523" w:type="dxa"/>
            <w:noWrap/>
            <w:hideMark/>
          </w:tcPr>
          <w:p w14:paraId="5A04D1CB"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b/>
                <w:bCs/>
                <w:sz w:val="24"/>
                <w:szCs w:val="24"/>
              </w:rPr>
              <w:t xml:space="preserve">Section of Genome </w:t>
            </w:r>
          </w:p>
        </w:tc>
        <w:tc>
          <w:tcPr>
            <w:tcW w:w="1817" w:type="dxa"/>
            <w:noWrap/>
            <w:hideMark/>
          </w:tcPr>
          <w:p w14:paraId="05F15056"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b/>
                <w:bCs/>
                <w:sz w:val="24"/>
                <w:szCs w:val="24"/>
              </w:rPr>
              <w:t xml:space="preserve">Clade/Subclade </w:t>
            </w:r>
          </w:p>
        </w:tc>
        <w:tc>
          <w:tcPr>
            <w:tcW w:w="1443" w:type="dxa"/>
          </w:tcPr>
          <w:p w14:paraId="15A3A2D3"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b/>
                <w:bCs/>
                <w:sz w:val="24"/>
                <w:szCs w:val="24"/>
              </w:rPr>
              <w:t>Reference</w:t>
            </w:r>
          </w:p>
        </w:tc>
      </w:tr>
      <w:tr w:rsidR="00C74A7F" w:rsidRPr="004E4E24" w14:paraId="6A3ADE10" w14:textId="77777777" w:rsidTr="00E6620C">
        <w:trPr>
          <w:trHeight w:val="288"/>
        </w:trPr>
        <w:tc>
          <w:tcPr>
            <w:tcW w:w="2283" w:type="dxa"/>
            <w:shd w:val="clear" w:color="auto" w:fill="FFFFFF" w:themeFill="background1"/>
            <w:noWrap/>
          </w:tcPr>
          <w:p w14:paraId="293B1A1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KT119647</w:t>
            </w:r>
          </w:p>
        </w:tc>
        <w:tc>
          <w:tcPr>
            <w:tcW w:w="2204" w:type="dxa"/>
            <w:shd w:val="clear" w:color="auto" w:fill="FFFFFF" w:themeFill="background1"/>
            <w:noWrap/>
          </w:tcPr>
          <w:p w14:paraId="5B63B7B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1B8BFAD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423D52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2003</w:t>
            </w:r>
          </w:p>
        </w:tc>
        <w:tc>
          <w:tcPr>
            <w:tcW w:w="2523" w:type="dxa"/>
            <w:shd w:val="clear" w:color="auto" w:fill="FFFFFF" w:themeFill="background1"/>
            <w:noWrap/>
          </w:tcPr>
          <w:p w14:paraId="4DB48C4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2276ADEE" w14:textId="4001DDC9"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D03981">
              <w:rPr>
                <w:rFonts w:ascii="Times New Roman" w:eastAsia="Calibri" w:hAnsi="Times New Roman" w:cs="Times New Roman"/>
                <w:sz w:val="24"/>
                <w:szCs w:val="24"/>
              </w:rPr>
              <w:t>b, ST3</w:t>
            </w:r>
          </w:p>
        </w:tc>
        <w:tc>
          <w:tcPr>
            <w:tcW w:w="1443" w:type="dxa"/>
            <w:shd w:val="clear" w:color="auto" w:fill="FFFFFF" w:themeFill="background1"/>
          </w:tcPr>
          <w:p w14:paraId="3DFB3C08"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07045A1E" w14:textId="77777777" w:rsidTr="00E6620C">
        <w:trPr>
          <w:trHeight w:val="288"/>
        </w:trPr>
        <w:tc>
          <w:tcPr>
            <w:tcW w:w="2283" w:type="dxa"/>
            <w:shd w:val="clear" w:color="auto" w:fill="FFFFFF" w:themeFill="background1"/>
            <w:noWrap/>
          </w:tcPr>
          <w:p w14:paraId="55F647B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KT119649</w:t>
            </w:r>
          </w:p>
        </w:tc>
        <w:tc>
          <w:tcPr>
            <w:tcW w:w="2204" w:type="dxa"/>
            <w:shd w:val="clear" w:color="auto" w:fill="FFFFFF" w:themeFill="background1"/>
            <w:noWrap/>
          </w:tcPr>
          <w:p w14:paraId="6429391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1C80ED9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927B4D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2003</w:t>
            </w:r>
          </w:p>
        </w:tc>
        <w:tc>
          <w:tcPr>
            <w:tcW w:w="2523" w:type="dxa"/>
            <w:shd w:val="clear" w:color="auto" w:fill="FFFFFF" w:themeFill="background1"/>
            <w:noWrap/>
          </w:tcPr>
          <w:p w14:paraId="23506C2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5F52C14E" w14:textId="54D32B26"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7B14AE">
              <w:rPr>
                <w:rFonts w:ascii="Times New Roman" w:eastAsia="Calibri" w:hAnsi="Times New Roman" w:cs="Times New Roman"/>
                <w:sz w:val="24"/>
                <w:szCs w:val="24"/>
              </w:rPr>
              <w:t>b, ST2</w:t>
            </w:r>
          </w:p>
        </w:tc>
        <w:tc>
          <w:tcPr>
            <w:tcW w:w="1443" w:type="dxa"/>
            <w:shd w:val="clear" w:color="auto" w:fill="FFFFFF" w:themeFill="background1"/>
          </w:tcPr>
          <w:p w14:paraId="04CEA7B4"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2E52A90B" w14:textId="77777777" w:rsidTr="00E6620C">
        <w:trPr>
          <w:trHeight w:val="288"/>
        </w:trPr>
        <w:tc>
          <w:tcPr>
            <w:tcW w:w="2283" w:type="dxa"/>
            <w:shd w:val="clear" w:color="auto" w:fill="FFFFFF" w:themeFill="background1"/>
            <w:noWrap/>
          </w:tcPr>
          <w:p w14:paraId="7E35025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KT119651</w:t>
            </w:r>
          </w:p>
        </w:tc>
        <w:tc>
          <w:tcPr>
            <w:tcW w:w="2204" w:type="dxa"/>
            <w:shd w:val="clear" w:color="auto" w:fill="FFFFFF" w:themeFill="background1"/>
            <w:noWrap/>
          </w:tcPr>
          <w:p w14:paraId="52A77D1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7E76280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5EA847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2004</w:t>
            </w:r>
          </w:p>
        </w:tc>
        <w:tc>
          <w:tcPr>
            <w:tcW w:w="2523" w:type="dxa"/>
            <w:shd w:val="clear" w:color="auto" w:fill="FFFFFF" w:themeFill="background1"/>
            <w:noWrap/>
          </w:tcPr>
          <w:p w14:paraId="60E9714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6AB574E" w14:textId="64E1A3E3"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7B14AE">
              <w:rPr>
                <w:rFonts w:ascii="Times New Roman" w:eastAsia="Calibri" w:hAnsi="Times New Roman" w:cs="Times New Roman"/>
                <w:sz w:val="24"/>
                <w:szCs w:val="24"/>
              </w:rPr>
              <w:t>b, ST2</w:t>
            </w:r>
          </w:p>
        </w:tc>
        <w:tc>
          <w:tcPr>
            <w:tcW w:w="1443" w:type="dxa"/>
            <w:shd w:val="clear" w:color="auto" w:fill="FFFFFF" w:themeFill="background1"/>
          </w:tcPr>
          <w:p w14:paraId="2641331D"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6F2EA75D" w14:textId="77777777" w:rsidTr="00E6620C">
        <w:trPr>
          <w:trHeight w:val="288"/>
        </w:trPr>
        <w:tc>
          <w:tcPr>
            <w:tcW w:w="2283" w:type="dxa"/>
            <w:shd w:val="clear" w:color="auto" w:fill="FFFFFF" w:themeFill="background1"/>
            <w:noWrap/>
          </w:tcPr>
          <w:p w14:paraId="2F4E716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KT119657</w:t>
            </w:r>
          </w:p>
        </w:tc>
        <w:tc>
          <w:tcPr>
            <w:tcW w:w="2204" w:type="dxa"/>
            <w:shd w:val="clear" w:color="auto" w:fill="FFFFFF" w:themeFill="background1"/>
            <w:noWrap/>
          </w:tcPr>
          <w:p w14:paraId="6F60A93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6A49BE4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2A14EB3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2005</w:t>
            </w:r>
          </w:p>
        </w:tc>
        <w:tc>
          <w:tcPr>
            <w:tcW w:w="2523" w:type="dxa"/>
            <w:shd w:val="clear" w:color="auto" w:fill="FFFFFF" w:themeFill="background1"/>
            <w:noWrap/>
          </w:tcPr>
          <w:p w14:paraId="7F90F69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7502B75" w14:textId="540EA185"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7B14AE">
              <w:rPr>
                <w:rFonts w:ascii="Times New Roman" w:eastAsia="Calibri" w:hAnsi="Times New Roman" w:cs="Times New Roman"/>
                <w:sz w:val="24"/>
                <w:szCs w:val="24"/>
              </w:rPr>
              <w:t>b, ST2</w:t>
            </w:r>
          </w:p>
        </w:tc>
        <w:tc>
          <w:tcPr>
            <w:tcW w:w="1443" w:type="dxa"/>
            <w:shd w:val="clear" w:color="auto" w:fill="FFFFFF" w:themeFill="background1"/>
          </w:tcPr>
          <w:p w14:paraId="59A02169"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00221EAF" w14:textId="77777777" w:rsidTr="00E6620C">
        <w:trPr>
          <w:trHeight w:val="288"/>
        </w:trPr>
        <w:tc>
          <w:tcPr>
            <w:tcW w:w="2283" w:type="dxa"/>
            <w:shd w:val="clear" w:color="auto" w:fill="FFFFFF" w:themeFill="background1"/>
            <w:noWrap/>
          </w:tcPr>
          <w:p w14:paraId="1F7AC58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KT119663</w:t>
            </w:r>
          </w:p>
        </w:tc>
        <w:tc>
          <w:tcPr>
            <w:tcW w:w="2204" w:type="dxa"/>
            <w:shd w:val="clear" w:color="auto" w:fill="FFFFFF" w:themeFill="background1"/>
            <w:noWrap/>
          </w:tcPr>
          <w:p w14:paraId="43F80C4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1DFBE9E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448B17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2006</w:t>
            </w:r>
          </w:p>
        </w:tc>
        <w:tc>
          <w:tcPr>
            <w:tcW w:w="2523" w:type="dxa"/>
            <w:shd w:val="clear" w:color="auto" w:fill="FFFFFF" w:themeFill="background1"/>
            <w:noWrap/>
          </w:tcPr>
          <w:p w14:paraId="53CCC95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25507C3" w14:textId="24336AF3"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D03981">
              <w:rPr>
                <w:rFonts w:ascii="Times New Roman" w:eastAsia="Calibri" w:hAnsi="Times New Roman" w:cs="Times New Roman"/>
                <w:sz w:val="24"/>
                <w:szCs w:val="24"/>
              </w:rPr>
              <w:t>b, ST3</w:t>
            </w:r>
          </w:p>
        </w:tc>
        <w:tc>
          <w:tcPr>
            <w:tcW w:w="1443" w:type="dxa"/>
            <w:shd w:val="clear" w:color="auto" w:fill="FFFFFF" w:themeFill="background1"/>
          </w:tcPr>
          <w:p w14:paraId="4317B907"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2A545A33" w14:textId="77777777" w:rsidTr="00E6620C">
        <w:trPr>
          <w:trHeight w:val="288"/>
        </w:trPr>
        <w:tc>
          <w:tcPr>
            <w:tcW w:w="2283" w:type="dxa"/>
            <w:shd w:val="clear" w:color="auto" w:fill="FFFFFF" w:themeFill="background1"/>
            <w:noWrap/>
          </w:tcPr>
          <w:p w14:paraId="37FFCA9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KT119664</w:t>
            </w:r>
          </w:p>
        </w:tc>
        <w:tc>
          <w:tcPr>
            <w:tcW w:w="2204" w:type="dxa"/>
            <w:shd w:val="clear" w:color="auto" w:fill="FFFFFF" w:themeFill="background1"/>
            <w:noWrap/>
          </w:tcPr>
          <w:p w14:paraId="6B0B9A0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37202BD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83E031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2006</w:t>
            </w:r>
          </w:p>
        </w:tc>
        <w:tc>
          <w:tcPr>
            <w:tcW w:w="2523" w:type="dxa"/>
            <w:shd w:val="clear" w:color="auto" w:fill="FFFFFF" w:themeFill="background1"/>
            <w:noWrap/>
          </w:tcPr>
          <w:p w14:paraId="2E0A31A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581E828B" w14:textId="17EC0AA8"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7B14AE">
              <w:rPr>
                <w:rFonts w:ascii="Times New Roman" w:eastAsia="Calibri" w:hAnsi="Times New Roman" w:cs="Times New Roman"/>
                <w:sz w:val="24"/>
                <w:szCs w:val="24"/>
              </w:rPr>
              <w:t>b, ST2</w:t>
            </w:r>
          </w:p>
        </w:tc>
        <w:tc>
          <w:tcPr>
            <w:tcW w:w="1443" w:type="dxa"/>
            <w:shd w:val="clear" w:color="auto" w:fill="FFFFFF" w:themeFill="background1"/>
          </w:tcPr>
          <w:p w14:paraId="2582E9E9"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23DABBAD" w14:textId="77777777" w:rsidTr="00E6620C">
        <w:trPr>
          <w:trHeight w:val="288"/>
        </w:trPr>
        <w:tc>
          <w:tcPr>
            <w:tcW w:w="2283" w:type="dxa"/>
            <w:shd w:val="clear" w:color="auto" w:fill="FFFFFF" w:themeFill="background1"/>
            <w:noWrap/>
          </w:tcPr>
          <w:p w14:paraId="0115261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KT119665</w:t>
            </w:r>
          </w:p>
        </w:tc>
        <w:tc>
          <w:tcPr>
            <w:tcW w:w="2204" w:type="dxa"/>
            <w:shd w:val="clear" w:color="auto" w:fill="FFFFFF" w:themeFill="background1"/>
            <w:noWrap/>
          </w:tcPr>
          <w:p w14:paraId="2363898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3CA041A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B03BD2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2007</w:t>
            </w:r>
          </w:p>
        </w:tc>
        <w:tc>
          <w:tcPr>
            <w:tcW w:w="2523" w:type="dxa"/>
            <w:shd w:val="clear" w:color="auto" w:fill="FFFFFF" w:themeFill="background1"/>
            <w:noWrap/>
          </w:tcPr>
          <w:p w14:paraId="097C981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0BE2E427" w14:textId="5296DB03"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D03981">
              <w:rPr>
                <w:rFonts w:ascii="Times New Roman" w:eastAsia="Calibri" w:hAnsi="Times New Roman" w:cs="Times New Roman"/>
                <w:sz w:val="24"/>
                <w:szCs w:val="24"/>
              </w:rPr>
              <w:t>b, ST3</w:t>
            </w:r>
          </w:p>
        </w:tc>
        <w:tc>
          <w:tcPr>
            <w:tcW w:w="1443" w:type="dxa"/>
            <w:shd w:val="clear" w:color="auto" w:fill="FFFFFF" w:themeFill="background1"/>
          </w:tcPr>
          <w:p w14:paraId="1A575814"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666758C0" w14:textId="77777777" w:rsidTr="00E6620C">
        <w:trPr>
          <w:trHeight w:val="288"/>
        </w:trPr>
        <w:tc>
          <w:tcPr>
            <w:tcW w:w="2283" w:type="dxa"/>
            <w:shd w:val="clear" w:color="auto" w:fill="FFFFFF" w:themeFill="background1"/>
            <w:noWrap/>
          </w:tcPr>
          <w:p w14:paraId="5F63C5B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KT119708</w:t>
            </w:r>
          </w:p>
        </w:tc>
        <w:tc>
          <w:tcPr>
            <w:tcW w:w="2204" w:type="dxa"/>
            <w:shd w:val="clear" w:color="auto" w:fill="FFFFFF" w:themeFill="background1"/>
            <w:noWrap/>
          </w:tcPr>
          <w:p w14:paraId="11A60D9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2A647EE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C66037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2007</w:t>
            </w:r>
          </w:p>
        </w:tc>
        <w:tc>
          <w:tcPr>
            <w:tcW w:w="2523" w:type="dxa"/>
            <w:shd w:val="clear" w:color="auto" w:fill="FFFFFF" w:themeFill="background1"/>
            <w:noWrap/>
          </w:tcPr>
          <w:p w14:paraId="20A0D7D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5585D9BA" w14:textId="40F6D170"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7B14AE">
              <w:rPr>
                <w:rFonts w:ascii="Times New Roman" w:eastAsia="Calibri" w:hAnsi="Times New Roman" w:cs="Times New Roman"/>
                <w:sz w:val="24"/>
                <w:szCs w:val="24"/>
              </w:rPr>
              <w:t>b, ST4</w:t>
            </w:r>
          </w:p>
        </w:tc>
        <w:tc>
          <w:tcPr>
            <w:tcW w:w="1443" w:type="dxa"/>
            <w:shd w:val="clear" w:color="auto" w:fill="FFFFFF" w:themeFill="background1"/>
          </w:tcPr>
          <w:p w14:paraId="0AFEA75D"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2F6D2BB3" w14:textId="77777777" w:rsidTr="00E6620C">
        <w:trPr>
          <w:trHeight w:val="288"/>
        </w:trPr>
        <w:tc>
          <w:tcPr>
            <w:tcW w:w="2283" w:type="dxa"/>
            <w:shd w:val="clear" w:color="auto" w:fill="FFFFFF" w:themeFill="background1"/>
            <w:noWrap/>
          </w:tcPr>
          <w:p w14:paraId="5BCDAD9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KT119737</w:t>
            </w:r>
          </w:p>
        </w:tc>
        <w:tc>
          <w:tcPr>
            <w:tcW w:w="2204" w:type="dxa"/>
            <w:shd w:val="clear" w:color="auto" w:fill="FFFFFF" w:themeFill="background1"/>
            <w:noWrap/>
          </w:tcPr>
          <w:p w14:paraId="7C88F66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2D61E65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FCEB3D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tcPr>
          <w:p w14:paraId="57D5C18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3E6D4482" w14:textId="0CBE00CC"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7B14AE">
              <w:rPr>
                <w:rFonts w:ascii="Times New Roman" w:eastAsia="Calibri" w:hAnsi="Times New Roman" w:cs="Times New Roman"/>
                <w:sz w:val="24"/>
                <w:szCs w:val="24"/>
              </w:rPr>
              <w:t>b, ST4</w:t>
            </w:r>
          </w:p>
        </w:tc>
        <w:tc>
          <w:tcPr>
            <w:tcW w:w="1443" w:type="dxa"/>
            <w:shd w:val="clear" w:color="auto" w:fill="FFFFFF" w:themeFill="background1"/>
          </w:tcPr>
          <w:p w14:paraId="00EA167B"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7B14AE" w:rsidRPr="007B14AE" w14:paraId="11177C92" w14:textId="77777777" w:rsidTr="00E6620C">
        <w:trPr>
          <w:trHeight w:val="288"/>
        </w:trPr>
        <w:tc>
          <w:tcPr>
            <w:tcW w:w="2283" w:type="dxa"/>
            <w:shd w:val="clear" w:color="auto" w:fill="FFFFFF" w:themeFill="background1"/>
            <w:noWrap/>
          </w:tcPr>
          <w:p w14:paraId="1FD576B1" w14:textId="566B8C00" w:rsidR="007B14AE" w:rsidRPr="007B14AE" w:rsidRDefault="007B14AE" w:rsidP="00C74A7F">
            <w:pPr>
              <w:rPr>
                <w:rFonts w:ascii="Times New Roman" w:eastAsia="Calibri" w:hAnsi="Times New Roman" w:cs="Times New Roman"/>
                <w:sz w:val="24"/>
                <w:szCs w:val="24"/>
              </w:rPr>
            </w:pPr>
            <w:r>
              <w:rPr>
                <w:rFonts w:ascii="Times New Roman" w:eastAsia="Calibri" w:hAnsi="Times New Roman" w:cs="Times New Roman"/>
                <w:sz w:val="24"/>
                <w:szCs w:val="24"/>
              </w:rPr>
              <w:t>EU853587</w:t>
            </w:r>
          </w:p>
        </w:tc>
        <w:tc>
          <w:tcPr>
            <w:tcW w:w="2204" w:type="dxa"/>
            <w:shd w:val="clear" w:color="auto" w:fill="FFFFFF" w:themeFill="background1"/>
            <w:noWrap/>
          </w:tcPr>
          <w:p w14:paraId="5B372FFA" w14:textId="41FF8377" w:rsidR="007B14AE" w:rsidRPr="007B14AE" w:rsidRDefault="007B14AE"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Central African Republic</w:t>
            </w:r>
          </w:p>
        </w:tc>
        <w:tc>
          <w:tcPr>
            <w:tcW w:w="1230" w:type="dxa"/>
            <w:shd w:val="clear" w:color="auto" w:fill="FFFFFF" w:themeFill="background1"/>
            <w:noWrap/>
          </w:tcPr>
          <w:p w14:paraId="6F387531" w14:textId="14FC860A" w:rsidR="007B14AE" w:rsidRPr="007B14AE" w:rsidRDefault="007B14AE" w:rsidP="00C74A7F">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63F4BDCD" w14:textId="3AC79AAF" w:rsidR="007B14AE" w:rsidRPr="007B14AE" w:rsidRDefault="007B14AE" w:rsidP="00C74A7F">
            <w:pP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2523" w:type="dxa"/>
            <w:shd w:val="clear" w:color="auto" w:fill="FFFFFF" w:themeFill="background1"/>
            <w:noWrap/>
          </w:tcPr>
          <w:p w14:paraId="3F225BFB" w14:textId="41212307" w:rsidR="007B14AE" w:rsidRPr="007B14AE" w:rsidRDefault="007B14AE"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N</w:t>
            </w:r>
          </w:p>
        </w:tc>
        <w:tc>
          <w:tcPr>
            <w:tcW w:w="1817" w:type="dxa"/>
            <w:shd w:val="clear" w:color="auto" w:fill="FFFFFF" w:themeFill="background1"/>
            <w:noWrap/>
          </w:tcPr>
          <w:p w14:paraId="242F855A" w14:textId="5A25419F" w:rsidR="007B14AE" w:rsidRPr="007B14AE" w:rsidRDefault="007B14AE" w:rsidP="00C74A7F">
            <w:pPr>
              <w:rPr>
                <w:rFonts w:ascii="Times New Roman" w:eastAsia="Calibri" w:hAnsi="Times New Roman" w:cs="Times New Roman"/>
                <w:sz w:val="24"/>
                <w:szCs w:val="24"/>
              </w:rPr>
            </w:pPr>
            <w:r>
              <w:rPr>
                <w:rFonts w:ascii="Times New Roman" w:eastAsia="Calibri" w:hAnsi="Times New Roman" w:cs="Times New Roman"/>
                <w:sz w:val="24"/>
                <w:szCs w:val="24"/>
              </w:rPr>
              <w:t>Africa 1b</w:t>
            </w:r>
          </w:p>
        </w:tc>
        <w:tc>
          <w:tcPr>
            <w:tcW w:w="1443" w:type="dxa"/>
            <w:shd w:val="clear" w:color="auto" w:fill="FFFFFF" w:themeFill="background1"/>
          </w:tcPr>
          <w:p w14:paraId="4E1B8704" w14:textId="623494C6" w:rsidR="007B14AE" w:rsidRPr="007B14AE" w:rsidRDefault="007B14AE" w:rsidP="00C74A7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Talbi</w:t>
            </w:r>
            <w:proofErr w:type="spellEnd"/>
            <w:r>
              <w:rPr>
                <w:rFonts w:ascii="Times New Roman" w:eastAsia="Calibri" w:hAnsi="Times New Roman" w:cs="Times New Roman"/>
                <w:sz w:val="24"/>
                <w:szCs w:val="24"/>
              </w:rPr>
              <w:t xml:space="preserve"> et al., 2009</w:t>
            </w:r>
          </w:p>
        </w:tc>
      </w:tr>
      <w:tr w:rsidR="00C74A7F" w:rsidRPr="004E4E24" w14:paraId="46021FC8" w14:textId="77777777" w:rsidTr="00E6620C">
        <w:trPr>
          <w:trHeight w:val="288"/>
        </w:trPr>
        <w:tc>
          <w:tcPr>
            <w:tcW w:w="2283" w:type="dxa"/>
            <w:shd w:val="clear" w:color="auto" w:fill="FFFFFF" w:themeFill="background1"/>
            <w:noWrap/>
          </w:tcPr>
          <w:p w14:paraId="585EE54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KT119751</w:t>
            </w:r>
          </w:p>
        </w:tc>
        <w:tc>
          <w:tcPr>
            <w:tcW w:w="2204" w:type="dxa"/>
            <w:shd w:val="clear" w:color="auto" w:fill="FFFFFF" w:themeFill="background1"/>
            <w:noWrap/>
          </w:tcPr>
          <w:p w14:paraId="4B8F3F0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5171755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08AE576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2010</w:t>
            </w:r>
          </w:p>
        </w:tc>
        <w:tc>
          <w:tcPr>
            <w:tcW w:w="2523" w:type="dxa"/>
            <w:shd w:val="clear" w:color="auto" w:fill="FFFFFF" w:themeFill="background1"/>
            <w:noWrap/>
          </w:tcPr>
          <w:p w14:paraId="235AEB7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2093702" w14:textId="6D353760"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7B14AE">
              <w:rPr>
                <w:rFonts w:ascii="Times New Roman" w:eastAsia="Calibri" w:hAnsi="Times New Roman" w:cs="Times New Roman"/>
                <w:sz w:val="24"/>
                <w:szCs w:val="24"/>
              </w:rPr>
              <w:t>b, ST4</w:t>
            </w:r>
          </w:p>
        </w:tc>
        <w:tc>
          <w:tcPr>
            <w:tcW w:w="1443" w:type="dxa"/>
            <w:shd w:val="clear" w:color="auto" w:fill="FFFFFF" w:themeFill="background1"/>
          </w:tcPr>
          <w:p w14:paraId="669039B1"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7D7D9618" w14:textId="77777777" w:rsidTr="00E6620C">
        <w:trPr>
          <w:trHeight w:val="288"/>
        </w:trPr>
        <w:tc>
          <w:tcPr>
            <w:tcW w:w="2283" w:type="dxa"/>
            <w:shd w:val="clear" w:color="auto" w:fill="FFFFFF" w:themeFill="background1"/>
            <w:noWrap/>
          </w:tcPr>
          <w:p w14:paraId="5A8A056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KT119752</w:t>
            </w:r>
          </w:p>
        </w:tc>
        <w:tc>
          <w:tcPr>
            <w:tcW w:w="2204" w:type="dxa"/>
            <w:shd w:val="clear" w:color="auto" w:fill="FFFFFF" w:themeFill="background1"/>
            <w:noWrap/>
          </w:tcPr>
          <w:p w14:paraId="7BFD769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45BC421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24083A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2010</w:t>
            </w:r>
          </w:p>
        </w:tc>
        <w:tc>
          <w:tcPr>
            <w:tcW w:w="2523" w:type="dxa"/>
            <w:shd w:val="clear" w:color="auto" w:fill="FFFFFF" w:themeFill="background1"/>
            <w:noWrap/>
          </w:tcPr>
          <w:p w14:paraId="6006D3C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00F7C27B" w14:textId="22944468"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D03981">
              <w:rPr>
                <w:rFonts w:ascii="Times New Roman" w:eastAsia="Calibri" w:hAnsi="Times New Roman" w:cs="Times New Roman"/>
                <w:sz w:val="24"/>
                <w:szCs w:val="24"/>
              </w:rPr>
              <w:t>b, ST5</w:t>
            </w:r>
          </w:p>
        </w:tc>
        <w:tc>
          <w:tcPr>
            <w:tcW w:w="1443" w:type="dxa"/>
            <w:shd w:val="clear" w:color="auto" w:fill="FFFFFF" w:themeFill="background1"/>
          </w:tcPr>
          <w:p w14:paraId="3BEC90D9"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13B24A3F" w14:textId="77777777" w:rsidTr="00E6620C">
        <w:trPr>
          <w:trHeight w:val="288"/>
        </w:trPr>
        <w:tc>
          <w:tcPr>
            <w:tcW w:w="2283" w:type="dxa"/>
            <w:shd w:val="clear" w:color="auto" w:fill="FFFFFF" w:themeFill="background1"/>
            <w:noWrap/>
          </w:tcPr>
          <w:p w14:paraId="55F4040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KT119753</w:t>
            </w:r>
          </w:p>
        </w:tc>
        <w:tc>
          <w:tcPr>
            <w:tcW w:w="2204" w:type="dxa"/>
            <w:shd w:val="clear" w:color="auto" w:fill="FFFFFF" w:themeFill="background1"/>
            <w:noWrap/>
          </w:tcPr>
          <w:p w14:paraId="0D4BCE1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302D6B9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5985850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2011</w:t>
            </w:r>
          </w:p>
        </w:tc>
        <w:tc>
          <w:tcPr>
            <w:tcW w:w="2523" w:type="dxa"/>
            <w:shd w:val="clear" w:color="auto" w:fill="FFFFFF" w:themeFill="background1"/>
            <w:noWrap/>
          </w:tcPr>
          <w:p w14:paraId="724C489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389786F" w14:textId="66864000"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D03981">
              <w:rPr>
                <w:rFonts w:ascii="Times New Roman" w:eastAsia="Calibri" w:hAnsi="Times New Roman" w:cs="Times New Roman"/>
                <w:sz w:val="24"/>
                <w:szCs w:val="24"/>
              </w:rPr>
              <w:t>b, ST5</w:t>
            </w:r>
          </w:p>
        </w:tc>
        <w:tc>
          <w:tcPr>
            <w:tcW w:w="1443" w:type="dxa"/>
            <w:shd w:val="clear" w:color="auto" w:fill="FFFFFF" w:themeFill="background1"/>
          </w:tcPr>
          <w:p w14:paraId="7BDE2159"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48236380" w14:textId="77777777" w:rsidTr="00E6620C">
        <w:trPr>
          <w:trHeight w:val="288"/>
        </w:trPr>
        <w:tc>
          <w:tcPr>
            <w:tcW w:w="2283" w:type="dxa"/>
            <w:shd w:val="clear" w:color="auto" w:fill="FFFFFF" w:themeFill="background1"/>
            <w:noWrap/>
          </w:tcPr>
          <w:p w14:paraId="2C86253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KT119776</w:t>
            </w:r>
          </w:p>
        </w:tc>
        <w:tc>
          <w:tcPr>
            <w:tcW w:w="2204" w:type="dxa"/>
            <w:shd w:val="clear" w:color="auto" w:fill="FFFFFF" w:themeFill="background1"/>
            <w:noWrap/>
          </w:tcPr>
          <w:p w14:paraId="314E3A98" w14:textId="46A0CFF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Democratic Republic of the Congo</w:t>
            </w:r>
            <w:r w:rsidR="00CD07EF" w:rsidRPr="004E4E24">
              <w:rPr>
                <w:rFonts w:ascii="Times New Roman" w:eastAsia="Calibri" w:hAnsi="Times New Roman" w:cs="Times New Roman"/>
                <w:sz w:val="24"/>
                <w:szCs w:val="24"/>
              </w:rPr>
              <w:t xml:space="preserve"> (Zaire)</w:t>
            </w:r>
            <w:r w:rsidRPr="004E4E24">
              <w:rPr>
                <w:rFonts w:ascii="Times New Roman" w:eastAsia="Calibri" w:hAnsi="Times New Roman" w:cs="Times New Roman"/>
                <w:sz w:val="24"/>
                <w:szCs w:val="24"/>
              </w:rPr>
              <w:t xml:space="preserve"> </w:t>
            </w:r>
          </w:p>
        </w:tc>
        <w:tc>
          <w:tcPr>
            <w:tcW w:w="1230" w:type="dxa"/>
            <w:shd w:val="clear" w:color="auto" w:fill="FFFFFF" w:themeFill="background1"/>
            <w:noWrap/>
          </w:tcPr>
          <w:p w14:paraId="212AB8F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7F072DE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1989</w:t>
            </w:r>
          </w:p>
        </w:tc>
        <w:tc>
          <w:tcPr>
            <w:tcW w:w="2523" w:type="dxa"/>
            <w:shd w:val="clear" w:color="auto" w:fill="FFFFFF" w:themeFill="background1"/>
            <w:noWrap/>
          </w:tcPr>
          <w:p w14:paraId="5178E40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25D032EA" w14:textId="24C51E64"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DD510B">
              <w:rPr>
                <w:rFonts w:ascii="Times New Roman" w:eastAsia="Calibri" w:hAnsi="Times New Roman" w:cs="Times New Roman"/>
                <w:sz w:val="24"/>
                <w:szCs w:val="24"/>
              </w:rPr>
              <w:t>b</w:t>
            </w:r>
          </w:p>
        </w:tc>
        <w:tc>
          <w:tcPr>
            <w:tcW w:w="1443" w:type="dxa"/>
            <w:shd w:val="clear" w:color="auto" w:fill="FFFFFF" w:themeFill="background1"/>
          </w:tcPr>
          <w:p w14:paraId="3F3DFD18"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02778B" w:rsidRPr="0002778B" w14:paraId="54DE9578" w14:textId="77777777" w:rsidTr="00E6620C">
        <w:trPr>
          <w:trHeight w:val="288"/>
        </w:trPr>
        <w:tc>
          <w:tcPr>
            <w:tcW w:w="2283" w:type="dxa"/>
            <w:shd w:val="clear" w:color="auto" w:fill="FFFFFF" w:themeFill="background1"/>
            <w:noWrap/>
          </w:tcPr>
          <w:p w14:paraId="1A002368" w14:textId="27F62303" w:rsidR="0002778B" w:rsidRPr="0002778B" w:rsidRDefault="0002778B" w:rsidP="00C74A7F">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MT454654</w:t>
            </w:r>
          </w:p>
        </w:tc>
        <w:tc>
          <w:tcPr>
            <w:tcW w:w="2204" w:type="dxa"/>
            <w:shd w:val="clear" w:color="auto" w:fill="FFFFFF" w:themeFill="background1"/>
            <w:noWrap/>
          </w:tcPr>
          <w:p w14:paraId="125B0D26" w14:textId="508FA61C" w:rsidR="0002778B" w:rsidRPr="0002778B" w:rsidRDefault="0002778B" w:rsidP="00C74A7F">
            <w:pPr>
              <w:rPr>
                <w:rFonts w:ascii="Times New Roman" w:eastAsia="Calibri" w:hAnsi="Times New Roman" w:cs="Times New Roman"/>
                <w:sz w:val="24"/>
                <w:szCs w:val="24"/>
              </w:rPr>
            </w:pPr>
            <w:r>
              <w:rPr>
                <w:rFonts w:ascii="Times New Roman" w:eastAsia="Calibri" w:hAnsi="Times New Roman" w:cs="Times New Roman"/>
                <w:sz w:val="24"/>
                <w:szCs w:val="24"/>
              </w:rPr>
              <w:t>South Africa</w:t>
            </w:r>
          </w:p>
        </w:tc>
        <w:tc>
          <w:tcPr>
            <w:tcW w:w="1230" w:type="dxa"/>
            <w:shd w:val="clear" w:color="auto" w:fill="FFFFFF" w:themeFill="background1"/>
            <w:noWrap/>
          </w:tcPr>
          <w:p w14:paraId="4A141F67" w14:textId="5EE0199F" w:rsidR="0002778B" w:rsidRPr="0002778B" w:rsidRDefault="0002778B" w:rsidP="00C74A7F">
            <w:pPr>
              <w:rPr>
                <w:rFonts w:ascii="Times New Roman" w:eastAsia="Calibri" w:hAnsi="Times New Roman" w:cs="Times New Roman"/>
                <w:sz w:val="24"/>
                <w:szCs w:val="24"/>
              </w:rPr>
            </w:pPr>
            <w:r>
              <w:rPr>
                <w:rFonts w:ascii="Times New Roman" w:eastAsia="Calibri" w:hAnsi="Times New Roman" w:cs="Times New Roman"/>
                <w:sz w:val="24"/>
                <w:szCs w:val="24"/>
              </w:rPr>
              <w:t>Jackal</w:t>
            </w:r>
          </w:p>
        </w:tc>
        <w:tc>
          <w:tcPr>
            <w:tcW w:w="723" w:type="dxa"/>
            <w:shd w:val="clear" w:color="auto" w:fill="FFFFFF" w:themeFill="background1"/>
            <w:noWrap/>
          </w:tcPr>
          <w:p w14:paraId="01059FE4" w14:textId="25D3CB91" w:rsidR="0002778B" w:rsidRPr="0002778B" w:rsidRDefault="0002778B" w:rsidP="00C74A7F">
            <w:pPr>
              <w:rPr>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2523" w:type="dxa"/>
            <w:shd w:val="clear" w:color="auto" w:fill="FFFFFF" w:themeFill="background1"/>
            <w:noWrap/>
          </w:tcPr>
          <w:p w14:paraId="4FD3AFC4" w14:textId="5793AEC5" w:rsidR="0002778B" w:rsidRPr="0002778B" w:rsidRDefault="0002778B"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070AC60E" w14:textId="128AD743" w:rsidR="0002778B" w:rsidRPr="0002778B" w:rsidRDefault="0002778B" w:rsidP="00C74A7F">
            <w:pPr>
              <w:rPr>
                <w:rFonts w:ascii="Times New Roman" w:eastAsia="Calibri" w:hAnsi="Times New Roman" w:cs="Times New Roman"/>
                <w:sz w:val="24"/>
                <w:szCs w:val="24"/>
              </w:rPr>
            </w:pPr>
            <w:r>
              <w:rPr>
                <w:rFonts w:ascii="Times New Roman" w:eastAsia="Calibri" w:hAnsi="Times New Roman" w:cs="Times New Roman"/>
                <w:sz w:val="24"/>
                <w:szCs w:val="24"/>
              </w:rPr>
              <w:t>Africa 1b</w:t>
            </w:r>
          </w:p>
        </w:tc>
        <w:tc>
          <w:tcPr>
            <w:tcW w:w="1443" w:type="dxa"/>
            <w:shd w:val="clear" w:color="auto" w:fill="FFFFFF" w:themeFill="background1"/>
          </w:tcPr>
          <w:p w14:paraId="435CA97A" w14:textId="7AAA60F5" w:rsidR="0002778B" w:rsidRPr="0002778B" w:rsidRDefault="0002778B" w:rsidP="00C74A7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Sabeta</w:t>
            </w:r>
            <w:proofErr w:type="spellEnd"/>
            <w:r>
              <w:rPr>
                <w:rFonts w:ascii="Times New Roman" w:eastAsia="Calibri" w:hAnsi="Times New Roman" w:cs="Times New Roman"/>
                <w:sz w:val="24"/>
                <w:szCs w:val="24"/>
              </w:rPr>
              <w:t xml:space="preserve"> et al., 2020 Unpublished</w:t>
            </w:r>
          </w:p>
        </w:tc>
      </w:tr>
      <w:tr w:rsidR="005104ED" w:rsidRPr="00C200BF" w14:paraId="768B78C7" w14:textId="77777777" w:rsidTr="00E6620C">
        <w:trPr>
          <w:trHeight w:val="288"/>
        </w:trPr>
        <w:tc>
          <w:tcPr>
            <w:tcW w:w="2283" w:type="dxa"/>
            <w:shd w:val="clear" w:color="auto" w:fill="FFFFFF" w:themeFill="background1"/>
            <w:noWrap/>
          </w:tcPr>
          <w:p w14:paraId="769C71F1" w14:textId="2D15E129" w:rsidR="005104ED" w:rsidRDefault="005104ED" w:rsidP="005104ED">
            <w:pPr>
              <w:rPr>
                <w:rFonts w:ascii="Times New Roman" w:eastAsia="Calibri" w:hAnsi="Times New Roman" w:cs="Times New Roman"/>
                <w:sz w:val="24"/>
                <w:szCs w:val="24"/>
              </w:rPr>
            </w:pPr>
            <w:r>
              <w:rPr>
                <w:rFonts w:ascii="Times New Roman" w:eastAsia="Calibri" w:hAnsi="Times New Roman" w:cs="Times New Roman"/>
                <w:sz w:val="24"/>
                <w:szCs w:val="24"/>
              </w:rPr>
              <w:t>KX148208</w:t>
            </w:r>
          </w:p>
        </w:tc>
        <w:tc>
          <w:tcPr>
            <w:tcW w:w="2204" w:type="dxa"/>
            <w:shd w:val="clear" w:color="auto" w:fill="FFFFFF" w:themeFill="background1"/>
            <w:noWrap/>
          </w:tcPr>
          <w:p w14:paraId="6ACC2907" w14:textId="1F813C64" w:rsidR="005104ED" w:rsidRPr="005B6B8F" w:rsidRDefault="005104ED" w:rsidP="005104ED">
            <w:pPr>
              <w:rPr>
                <w:rFonts w:ascii="Times New Roman" w:eastAsia="Calibri" w:hAnsi="Times New Roman" w:cs="Times New Roman"/>
                <w:sz w:val="24"/>
                <w:szCs w:val="24"/>
              </w:rPr>
            </w:pPr>
            <w:r w:rsidRPr="005B6B8F">
              <w:rPr>
                <w:rFonts w:ascii="Times New Roman" w:eastAsia="Calibri" w:hAnsi="Times New Roman" w:cs="Times New Roman"/>
                <w:sz w:val="24"/>
                <w:szCs w:val="24"/>
              </w:rPr>
              <w:t>Central African Republic</w:t>
            </w:r>
          </w:p>
        </w:tc>
        <w:tc>
          <w:tcPr>
            <w:tcW w:w="1230" w:type="dxa"/>
            <w:shd w:val="clear" w:color="auto" w:fill="FFFFFF" w:themeFill="background1"/>
            <w:noWrap/>
          </w:tcPr>
          <w:p w14:paraId="354EE2C3" w14:textId="3BF69B80" w:rsidR="005104ED" w:rsidRDefault="005104ED" w:rsidP="005104ED">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2E5E1800" w14:textId="7EB848CD" w:rsidR="005104ED" w:rsidRDefault="005104ED" w:rsidP="005104ED">
            <w:pPr>
              <w:rPr>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2523" w:type="dxa"/>
            <w:shd w:val="clear" w:color="auto" w:fill="FFFFFF" w:themeFill="background1"/>
            <w:noWrap/>
          </w:tcPr>
          <w:p w14:paraId="6ACB8493" w14:textId="12899120" w:rsidR="005104ED" w:rsidRDefault="005104ED" w:rsidP="005104ED">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1CA9EDAC" w14:textId="3217108F" w:rsidR="005104ED" w:rsidRDefault="005104ED" w:rsidP="005104ED">
            <w:pPr>
              <w:rPr>
                <w:rFonts w:ascii="Times New Roman" w:eastAsia="Calibri" w:hAnsi="Times New Roman" w:cs="Times New Roman"/>
                <w:sz w:val="24"/>
                <w:szCs w:val="24"/>
              </w:rPr>
            </w:pPr>
            <w:r w:rsidRPr="005B6B8F">
              <w:rPr>
                <w:rFonts w:ascii="Times New Roman" w:eastAsia="Calibri" w:hAnsi="Times New Roman" w:cs="Times New Roman"/>
                <w:sz w:val="24"/>
                <w:szCs w:val="24"/>
              </w:rPr>
              <w:t>Africa 1</w:t>
            </w:r>
            <w:r>
              <w:rPr>
                <w:rFonts w:ascii="Times New Roman" w:eastAsia="Calibri" w:hAnsi="Times New Roman" w:cs="Times New Roman"/>
                <w:sz w:val="24"/>
                <w:szCs w:val="24"/>
              </w:rPr>
              <w:t>b</w:t>
            </w:r>
          </w:p>
        </w:tc>
        <w:tc>
          <w:tcPr>
            <w:tcW w:w="1443" w:type="dxa"/>
            <w:shd w:val="clear" w:color="auto" w:fill="FFFFFF" w:themeFill="background1"/>
          </w:tcPr>
          <w:p w14:paraId="3E0F931C" w14:textId="0EB9965A" w:rsidR="005104ED" w:rsidRPr="005B6B8F" w:rsidRDefault="005104ED" w:rsidP="005104ED">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Troupin</w:t>
            </w:r>
            <w:proofErr w:type="spellEnd"/>
            <w:r>
              <w:rPr>
                <w:rFonts w:ascii="Times New Roman" w:eastAsia="Calibri" w:hAnsi="Times New Roman" w:cs="Times New Roman"/>
                <w:sz w:val="24"/>
                <w:szCs w:val="24"/>
              </w:rPr>
              <w:t xml:space="preserve"> et al., 2016 Unpublished</w:t>
            </w:r>
          </w:p>
        </w:tc>
      </w:tr>
      <w:tr w:rsidR="00C74A7F" w:rsidRPr="004E4E24" w14:paraId="6F8B1088" w14:textId="77777777" w:rsidTr="00E6620C">
        <w:trPr>
          <w:trHeight w:val="288"/>
        </w:trPr>
        <w:tc>
          <w:tcPr>
            <w:tcW w:w="2283" w:type="dxa"/>
            <w:shd w:val="clear" w:color="auto" w:fill="FFFFFF" w:themeFill="background1"/>
            <w:noWrap/>
          </w:tcPr>
          <w:p w14:paraId="4DE8383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KT119781</w:t>
            </w:r>
          </w:p>
        </w:tc>
        <w:tc>
          <w:tcPr>
            <w:tcW w:w="2204" w:type="dxa"/>
            <w:shd w:val="clear" w:color="auto" w:fill="FFFFFF" w:themeFill="background1"/>
            <w:noWrap/>
          </w:tcPr>
          <w:p w14:paraId="60C2763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Central African Republic</w:t>
            </w:r>
          </w:p>
        </w:tc>
        <w:tc>
          <w:tcPr>
            <w:tcW w:w="1230" w:type="dxa"/>
            <w:shd w:val="clear" w:color="auto" w:fill="FFFFFF" w:themeFill="background1"/>
            <w:noWrap/>
          </w:tcPr>
          <w:p w14:paraId="1F3E181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2C2DEFD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1992</w:t>
            </w:r>
          </w:p>
        </w:tc>
        <w:tc>
          <w:tcPr>
            <w:tcW w:w="2523" w:type="dxa"/>
            <w:shd w:val="clear" w:color="auto" w:fill="FFFFFF" w:themeFill="background1"/>
            <w:noWrap/>
          </w:tcPr>
          <w:p w14:paraId="7957A0C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31C0455E" w14:textId="0CFE183D"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sidR="00DD510B">
              <w:rPr>
                <w:rFonts w:ascii="Times New Roman" w:eastAsia="Calibri" w:hAnsi="Times New Roman" w:cs="Times New Roman"/>
                <w:sz w:val="24"/>
                <w:szCs w:val="24"/>
              </w:rPr>
              <w:t>b</w:t>
            </w:r>
          </w:p>
        </w:tc>
        <w:tc>
          <w:tcPr>
            <w:tcW w:w="1443" w:type="dxa"/>
            <w:shd w:val="clear" w:color="auto" w:fill="FFFFFF" w:themeFill="background1"/>
          </w:tcPr>
          <w:p w14:paraId="3831F4DA"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74A7F" w:rsidRPr="004E4E24" w14:paraId="69C295DE" w14:textId="77777777" w:rsidTr="00E6620C">
        <w:trPr>
          <w:trHeight w:val="288"/>
        </w:trPr>
        <w:tc>
          <w:tcPr>
            <w:tcW w:w="2283" w:type="dxa"/>
            <w:shd w:val="clear" w:color="auto" w:fill="FFFFFF" w:themeFill="background1"/>
            <w:noWrap/>
          </w:tcPr>
          <w:p w14:paraId="087C408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KT336436</w:t>
            </w:r>
          </w:p>
        </w:tc>
        <w:tc>
          <w:tcPr>
            <w:tcW w:w="2204" w:type="dxa"/>
            <w:shd w:val="clear" w:color="auto" w:fill="FFFFFF" w:themeFill="background1"/>
            <w:noWrap/>
          </w:tcPr>
          <w:p w14:paraId="21C34EB6"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South Africa </w:t>
            </w:r>
          </w:p>
        </w:tc>
        <w:tc>
          <w:tcPr>
            <w:tcW w:w="1230" w:type="dxa"/>
            <w:shd w:val="clear" w:color="auto" w:fill="FFFFFF" w:themeFill="background1"/>
            <w:noWrap/>
          </w:tcPr>
          <w:p w14:paraId="5CAF584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4DDABCE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2012</w:t>
            </w:r>
          </w:p>
        </w:tc>
        <w:tc>
          <w:tcPr>
            <w:tcW w:w="2523" w:type="dxa"/>
            <w:shd w:val="clear" w:color="auto" w:fill="FFFFFF" w:themeFill="background1"/>
            <w:noWrap/>
          </w:tcPr>
          <w:p w14:paraId="5B8D3E88" w14:textId="4790D345" w:rsidR="00C74A7F" w:rsidRPr="004E4E24" w:rsidRDefault="00D26722"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54A4E11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545C0898"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Sabeta</w:t>
            </w:r>
            <w:proofErr w:type="spellEnd"/>
            <w:r w:rsidRPr="004E4E24">
              <w:rPr>
                <w:rFonts w:ascii="Times New Roman" w:eastAsia="Calibri" w:hAnsi="Times New Roman" w:cs="Times New Roman"/>
                <w:sz w:val="24"/>
                <w:szCs w:val="24"/>
              </w:rPr>
              <w:t xml:space="preserve"> et al., 2015</w:t>
            </w:r>
          </w:p>
        </w:tc>
      </w:tr>
      <w:tr w:rsidR="00C74A7F" w:rsidRPr="004E4E24" w14:paraId="524C1E5C" w14:textId="77777777" w:rsidTr="00E6620C">
        <w:trPr>
          <w:trHeight w:val="288"/>
        </w:trPr>
        <w:tc>
          <w:tcPr>
            <w:tcW w:w="2283" w:type="dxa"/>
            <w:shd w:val="clear" w:color="auto" w:fill="FFFFFF" w:themeFill="background1"/>
            <w:noWrap/>
          </w:tcPr>
          <w:p w14:paraId="68FC6001" w14:textId="079A8B7A" w:rsidR="00C74A7F" w:rsidRPr="004E4E24" w:rsidRDefault="00C60E28" w:rsidP="00C74A7F">
            <w:pPr>
              <w:rPr>
                <w:rFonts w:ascii="Times New Roman" w:eastAsia="Calibri" w:hAnsi="Times New Roman" w:cs="Times New Roman"/>
                <w:sz w:val="24"/>
                <w:szCs w:val="24"/>
              </w:rPr>
            </w:pPr>
            <w:r>
              <w:rPr>
                <w:rFonts w:ascii="Times New Roman" w:eastAsia="Calibri" w:hAnsi="Times New Roman" w:cs="Times New Roman"/>
                <w:sz w:val="24"/>
                <w:szCs w:val="24"/>
              </w:rPr>
              <w:t>**</w:t>
            </w:r>
            <w:r w:rsidR="00C74A7F" w:rsidRPr="004E4E24">
              <w:rPr>
                <w:rFonts w:ascii="Times New Roman" w:eastAsia="Calibri" w:hAnsi="Times New Roman" w:cs="Times New Roman"/>
                <w:sz w:val="24"/>
                <w:szCs w:val="24"/>
              </w:rPr>
              <w:t>KX148203</w:t>
            </w:r>
          </w:p>
        </w:tc>
        <w:tc>
          <w:tcPr>
            <w:tcW w:w="2204" w:type="dxa"/>
            <w:shd w:val="clear" w:color="auto" w:fill="FFFFFF" w:themeFill="background1"/>
            <w:noWrap/>
          </w:tcPr>
          <w:p w14:paraId="34FBF7F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Mozambique </w:t>
            </w:r>
          </w:p>
        </w:tc>
        <w:tc>
          <w:tcPr>
            <w:tcW w:w="1230" w:type="dxa"/>
            <w:shd w:val="clear" w:color="auto" w:fill="FFFFFF" w:themeFill="background1"/>
            <w:noWrap/>
          </w:tcPr>
          <w:p w14:paraId="4164339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3C1B190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1986</w:t>
            </w:r>
          </w:p>
        </w:tc>
        <w:tc>
          <w:tcPr>
            <w:tcW w:w="2523" w:type="dxa"/>
            <w:shd w:val="clear" w:color="auto" w:fill="FFFFFF" w:themeFill="background1"/>
            <w:noWrap/>
          </w:tcPr>
          <w:p w14:paraId="769C8CE4" w14:textId="1A05D37D" w:rsidR="00C74A7F" w:rsidRPr="004E4E24" w:rsidRDefault="005B1199"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6ED5F51F" w14:textId="6C8F1895"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Africa </w:t>
            </w:r>
            <w:r w:rsidR="00D26722" w:rsidRPr="004E4E24">
              <w:rPr>
                <w:rFonts w:ascii="Times New Roman" w:eastAsia="Calibri" w:hAnsi="Times New Roman" w:cs="Times New Roman"/>
                <w:sz w:val="24"/>
                <w:szCs w:val="24"/>
              </w:rPr>
              <w:t>1</w:t>
            </w:r>
            <w:r w:rsidR="00D26722">
              <w:rPr>
                <w:rFonts w:ascii="Times New Roman" w:eastAsia="Calibri" w:hAnsi="Times New Roman" w:cs="Times New Roman"/>
                <w:sz w:val="24"/>
                <w:szCs w:val="24"/>
              </w:rPr>
              <w:t>b**</w:t>
            </w:r>
          </w:p>
        </w:tc>
        <w:tc>
          <w:tcPr>
            <w:tcW w:w="1443" w:type="dxa"/>
            <w:shd w:val="clear" w:color="auto" w:fill="FFFFFF" w:themeFill="background1"/>
          </w:tcPr>
          <w:p w14:paraId="21298E7D"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5F487251" w14:textId="77777777" w:rsidTr="00E6620C">
        <w:trPr>
          <w:trHeight w:val="288"/>
        </w:trPr>
        <w:tc>
          <w:tcPr>
            <w:tcW w:w="2283" w:type="dxa"/>
            <w:shd w:val="clear" w:color="auto" w:fill="FFFFFF" w:themeFill="background1"/>
            <w:noWrap/>
          </w:tcPr>
          <w:p w14:paraId="4D359E2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KR906751</w:t>
            </w:r>
          </w:p>
        </w:tc>
        <w:tc>
          <w:tcPr>
            <w:tcW w:w="2204" w:type="dxa"/>
            <w:shd w:val="clear" w:color="auto" w:fill="FFFFFF" w:themeFill="background1"/>
            <w:noWrap/>
          </w:tcPr>
          <w:p w14:paraId="1D019CE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Tanzania </w:t>
            </w:r>
          </w:p>
        </w:tc>
        <w:tc>
          <w:tcPr>
            <w:tcW w:w="1230" w:type="dxa"/>
            <w:shd w:val="clear" w:color="auto" w:fill="FFFFFF" w:themeFill="background1"/>
            <w:noWrap/>
          </w:tcPr>
          <w:p w14:paraId="61EE30F9" w14:textId="48AEF27B" w:rsidR="00C74A7F" w:rsidRPr="004E4E24" w:rsidRDefault="004B2471" w:rsidP="00C74A7F">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09D9AA7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2011</w:t>
            </w:r>
          </w:p>
        </w:tc>
        <w:tc>
          <w:tcPr>
            <w:tcW w:w="2523" w:type="dxa"/>
            <w:shd w:val="clear" w:color="auto" w:fill="FFFFFF" w:themeFill="background1"/>
            <w:noWrap/>
          </w:tcPr>
          <w:p w14:paraId="7E6E0B58" w14:textId="7A993751" w:rsidR="00C74A7F" w:rsidRPr="004E4E24" w:rsidRDefault="00C7683D"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5EB626E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0D004AF6"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Brunker et al., 2015</w:t>
            </w:r>
          </w:p>
        </w:tc>
      </w:tr>
      <w:tr w:rsidR="004B2471" w:rsidRPr="004B2471" w14:paraId="4DBFAD1E" w14:textId="77777777" w:rsidTr="00E6620C">
        <w:trPr>
          <w:trHeight w:val="288"/>
        </w:trPr>
        <w:tc>
          <w:tcPr>
            <w:tcW w:w="2283" w:type="dxa"/>
            <w:shd w:val="clear" w:color="auto" w:fill="FFFFFF" w:themeFill="background1"/>
            <w:noWrap/>
          </w:tcPr>
          <w:p w14:paraId="74AFD6D6" w14:textId="1529561F" w:rsidR="004B2471" w:rsidRPr="004B2471" w:rsidRDefault="004B2471" w:rsidP="00C74A7F">
            <w:pPr>
              <w:rPr>
                <w:rFonts w:ascii="Times New Roman" w:eastAsia="Calibri" w:hAnsi="Times New Roman" w:cs="Times New Roman"/>
                <w:sz w:val="24"/>
                <w:szCs w:val="24"/>
              </w:rPr>
            </w:pPr>
            <w:r>
              <w:rPr>
                <w:rFonts w:ascii="Times New Roman" w:eastAsia="Calibri" w:hAnsi="Times New Roman" w:cs="Times New Roman"/>
                <w:sz w:val="24"/>
                <w:szCs w:val="24"/>
              </w:rPr>
              <w:t>KY</w:t>
            </w:r>
            <w:r w:rsidR="005517DA">
              <w:rPr>
                <w:rFonts w:ascii="Times New Roman" w:eastAsia="Calibri" w:hAnsi="Times New Roman" w:cs="Times New Roman"/>
                <w:sz w:val="24"/>
                <w:szCs w:val="24"/>
              </w:rPr>
              <w:t>553272</w:t>
            </w:r>
          </w:p>
        </w:tc>
        <w:tc>
          <w:tcPr>
            <w:tcW w:w="2204" w:type="dxa"/>
            <w:shd w:val="clear" w:color="auto" w:fill="FFFFFF" w:themeFill="background1"/>
            <w:noWrap/>
          </w:tcPr>
          <w:p w14:paraId="18D1C9CE" w14:textId="0034CD31" w:rsidR="004B2471" w:rsidRPr="004B2471"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Zimbabwe</w:t>
            </w:r>
          </w:p>
        </w:tc>
        <w:tc>
          <w:tcPr>
            <w:tcW w:w="1230" w:type="dxa"/>
            <w:shd w:val="clear" w:color="auto" w:fill="FFFFFF" w:themeFill="background1"/>
            <w:noWrap/>
          </w:tcPr>
          <w:p w14:paraId="43379344" w14:textId="4D48159A" w:rsidR="004B2471" w:rsidRPr="004B2471" w:rsidDel="004B2471"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Honey badger</w:t>
            </w:r>
          </w:p>
        </w:tc>
        <w:tc>
          <w:tcPr>
            <w:tcW w:w="723" w:type="dxa"/>
            <w:shd w:val="clear" w:color="auto" w:fill="FFFFFF" w:themeFill="background1"/>
            <w:noWrap/>
          </w:tcPr>
          <w:p w14:paraId="461970B8" w14:textId="2FCBAB01" w:rsidR="004B2471" w:rsidRPr="004B2471"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2523" w:type="dxa"/>
            <w:shd w:val="clear" w:color="auto" w:fill="FFFFFF" w:themeFill="background1"/>
            <w:noWrap/>
          </w:tcPr>
          <w:p w14:paraId="59061497" w14:textId="73CB35C2" w:rsidR="004B2471" w:rsidRPr="005B6B8F"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N</w:t>
            </w:r>
          </w:p>
        </w:tc>
        <w:tc>
          <w:tcPr>
            <w:tcW w:w="1817" w:type="dxa"/>
            <w:shd w:val="clear" w:color="auto" w:fill="FFFFFF" w:themeFill="background1"/>
            <w:noWrap/>
          </w:tcPr>
          <w:p w14:paraId="5950C536" w14:textId="33AE0808" w:rsidR="004B2471" w:rsidRPr="004B2471"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Africa 1b</w:t>
            </w:r>
          </w:p>
        </w:tc>
        <w:tc>
          <w:tcPr>
            <w:tcW w:w="1443" w:type="dxa"/>
            <w:shd w:val="clear" w:color="auto" w:fill="FFFFFF" w:themeFill="background1"/>
          </w:tcPr>
          <w:p w14:paraId="0AAA9917" w14:textId="31B0A34A" w:rsidR="004B2471" w:rsidRPr="004B2471" w:rsidRDefault="005517DA" w:rsidP="00C74A7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Sabeta</w:t>
            </w:r>
            <w:proofErr w:type="spellEnd"/>
            <w:r>
              <w:rPr>
                <w:rFonts w:ascii="Times New Roman" w:eastAsia="Calibri" w:hAnsi="Times New Roman" w:cs="Times New Roman"/>
                <w:sz w:val="24"/>
                <w:szCs w:val="24"/>
              </w:rPr>
              <w:t xml:space="preserve"> et al., 2017 Unpublished</w:t>
            </w:r>
          </w:p>
        </w:tc>
      </w:tr>
      <w:tr w:rsidR="005517DA" w:rsidRPr="004B2471" w14:paraId="3E524D2F" w14:textId="77777777" w:rsidTr="00E6620C">
        <w:trPr>
          <w:trHeight w:val="288"/>
        </w:trPr>
        <w:tc>
          <w:tcPr>
            <w:tcW w:w="2283" w:type="dxa"/>
            <w:shd w:val="clear" w:color="auto" w:fill="FFFFFF" w:themeFill="background1"/>
            <w:noWrap/>
          </w:tcPr>
          <w:p w14:paraId="4A9075E9" w14:textId="13D2D292" w:rsidR="005517DA"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KX148204</w:t>
            </w:r>
          </w:p>
        </w:tc>
        <w:tc>
          <w:tcPr>
            <w:tcW w:w="2204" w:type="dxa"/>
            <w:shd w:val="clear" w:color="auto" w:fill="FFFFFF" w:themeFill="background1"/>
            <w:noWrap/>
          </w:tcPr>
          <w:p w14:paraId="23084376" w14:textId="69CA7F3C" w:rsidR="005517DA"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Namibia</w:t>
            </w:r>
          </w:p>
        </w:tc>
        <w:tc>
          <w:tcPr>
            <w:tcW w:w="1230" w:type="dxa"/>
            <w:shd w:val="clear" w:color="auto" w:fill="FFFFFF" w:themeFill="background1"/>
            <w:noWrap/>
          </w:tcPr>
          <w:p w14:paraId="0F10DB37" w14:textId="76E7FDA5" w:rsidR="005517DA"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14B67C30" w14:textId="79AF846E" w:rsidR="005517DA"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2523" w:type="dxa"/>
            <w:shd w:val="clear" w:color="auto" w:fill="FFFFFF" w:themeFill="background1"/>
            <w:noWrap/>
          </w:tcPr>
          <w:p w14:paraId="37C7018C" w14:textId="12F63F19" w:rsidR="005517DA" w:rsidRDefault="005517DA"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689335F8" w14:textId="454EB8D7" w:rsidR="005517DA"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 xml:space="preserve">Africa 1b </w:t>
            </w:r>
          </w:p>
        </w:tc>
        <w:tc>
          <w:tcPr>
            <w:tcW w:w="1443" w:type="dxa"/>
            <w:shd w:val="clear" w:color="auto" w:fill="FFFFFF" w:themeFill="background1"/>
          </w:tcPr>
          <w:p w14:paraId="728A4A53" w14:textId="799A65DB" w:rsidR="005517DA" w:rsidRDefault="005517DA" w:rsidP="00C74A7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Troupin</w:t>
            </w:r>
            <w:proofErr w:type="spellEnd"/>
            <w:r>
              <w:rPr>
                <w:rFonts w:ascii="Times New Roman" w:eastAsia="Calibri" w:hAnsi="Times New Roman" w:cs="Times New Roman"/>
                <w:sz w:val="24"/>
                <w:szCs w:val="24"/>
              </w:rPr>
              <w:t xml:space="preserve"> et al., 2016 Unpublished</w:t>
            </w:r>
          </w:p>
        </w:tc>
      </w:tr>
      <w:tr w:rsidR="00C74A7F" w:rsidRPr="004E4E24" w14:paraId="727BECD8" w14:textId="77777777" w:rsidTr="00E6620C">
        <w:trPr>
          <w:trHeight w:val="288"/>
        </w:trPr>
        <w:tc>
          <w:tcPr>
            <w:tcW w:w="2283" w:type="dxa"/>
            <w:shd w:val="clear" w:color="auto" w:fill="FFFFFF" w:themeFill="background1"/>
            <w:noWrap/>
          </w:tcPr>
          <w:p w14:paraId="6A5F3FD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JX473840</w:t>
            </w:r>
          </w:p>
        </w:tc>
        <w:tc>
          <w:tcPr>
            <w:tcW w:w="2204" w:type="dxa"/>
            <w:shd w:val="clear" w:color="auto" w:fill="FFFFFF" w:themeFill="background1"/>
            <w:noWrap/>
          </w:tcPr>
          <w:p w14:paraId="6321DE1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Namibia </w:t>
            </w:r>
          </w:p>
        </w:tc>
        <w:tc>
          <w:tcPr>
            <w:tcW w:w="1230" w:type="dxa"/>
            <w:shd w:val="clear" w:color="auto" w:fill="FFFFFF" w:themeFill="background1"/>
            <w:noWrap/>
          </w:tcPr>
          <w:p w14:paraId="2553272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Kudu </w:t>
            </w:r>
          </w:p>
        </w:tc>
        <w:tc>
          <w:tcPr>
            <w:tcW w:w="723" w:type="dxa"/>
            <w:shd w:val="clear" w:color="auto" w:fill="FFFFFF" w:themeFill="background1"/>
            <w:noWrap/>
          </w:tcPr>
          <w:p w14:paraId="0210C4A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tcPr>
          <w:p w14:paraId="58540B56" w14:textId="62EC0813" w:rsidR="00C74A7F" w:rsidRPr="004E4E24" w:rsidRDefault="00C7683D"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2B43BA96"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6059DCE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Scott et al., 2012.</w:t>
            </w:r>
            <w:r w:rsidRPr="004E4E24">
              <w:rPr>
                <w:rFonts w:ascii="Times New Roman" w:eastAsia="Calibri" w:hAnsi="Times New Roman" w:cs="Times New Roman"/>
                <w:i/>
                <w:sz w:val="24"/>
                <w:szCs w:val="24"/>
              </w:rPr>
              <w:t xml:space="preserve"> </w:t>
            </w:r>
            <w:r w:rsidRPr="004E4E24">
              <w:rPr>
                <w:rFonts w:ascii="Times New Roman" w:eastAsia="Calibri" w:hAnsi="Times New Roman" w:cs="Times New Roman"/>
                <w:sz w:val="24"/>
                <w:szCs w:val="24"/>
              </w:rPr>
              <w:t>unpublished</w:t>
            </w:r>
          </w:p>
        </w:tc>
      </w:tr>
      <w:tr w:rsidR="005517DA" w:rsidRPr="00C200BF" w14:paraId="5619DFDD" w14:textId="77777777" w:rsidTr="00E6620C">
        <w:trPr>
          <w:trHeight w:val="288"/>
        </w:trPr>
        <w:tc>
          <w:tcPr>
            <w:tcW w:w="2283" w:type="dxa"/>
            <w:shd w:val="clear" w:color="auto" w:fill="FFFFFF" w:themeFill="background1"/>
            <w:noWrap/>
          </w:tcPr>
          <w:p w14:paraId="440E1593" w14:textId="68A6999C" w:rsidR="005517DA" w:rsidRPr="005517DA" w:rsidRDefault="005517DA" w:rsidP="00C74A7F">
            <w:pPr>
              <w:rPr>
                <w:rFonts w:ascii="Times New Roman" w:eastAsia="Calibri" w:hAnsi="Times New Roman" w:cs="Times New Roman"/>
                <w:sz w:val="24"/>
                <w:szCs w:val="24"/>
              </w:rPr>
            </w:pPr>
            <w:r>
              <w:rPr>
                <w:rFonts w:ascii="Times New Roman" w:eastAsia="Calibri" w:hAnsi="Times New Roman" w:cs="Times New Roman"/>
                <w:sz w:val="24"/>
                <w:szCs w:val="24"/>
              </w:rPr>
              <w:t>KY553</w:t>
            </w:r>
            <w:r w:rsidR="00C200BF">
              <w:rPr>
                <w:rFonts w:ascii="Times New Roman" w:eastAsia="Calibri" w:hAnsi="Times New Roman" w:cs="Times New Roman"/>
                <w:sz w:val="24"/>
                <w:szCs w:val="24"/>
              </w:rPr>
              <w:t>257</w:t>
            </w:r>
          </w:p>
        </w:tc>
        <w:tc>
          <w:tcPr>
            <w:tcW w:w="2204" w:type="dxa"/>
            <w:shd w:val="clear" w:color="auto" w:fill="FFFFFF" w:themeFill="background1"/>
            <w:noWrap/>
          </w:tcPr>
          <w:p w14:paraId="6B5E7F3E" w14:textId="2ED08905" w:rsidR="005517DA"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South Africa</w:t>
            </w:r>
          </w:p>
        </w:tc>
        <w:tc>
          <w:tcPr>
            <w:tcW w:w="1230" w:type="dxa"/>
            <w:shd w:val="clear" w:color="auto" w:fill="FFFFFF" w:themeFill="background1"/>
            <w:noWrap/>
          </w:tcPr>
          <w:p w14:paraId="23445B5F" w14:textId="2E198C90" w:rsidR="005517DA" w:rsidRPr="00C200BF" w:rsidRDefault="00C200BF" w:rsidP="00C74A7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Civeta</w:t>
            </w:r>
            <w:proofErr w:type="spellEnd"/>
          </w:p>
        </w:tc>
        <w:tc>
          <w:tcPr>
            <w:tcW w:w="723" w:type="dxa"/>
            <w:shd w:val="clear" w:color="auto" w:fill="FFFFFF" w:themeFill="background1"/>
            <w:noWrap/>
          </w:tcPr>
          <w:p w14:paraId="10720A14" w14:textId="67B388D6" w:rsidR="005517DA"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1996</w:t>
            </w:r>
          </w:p>
        </w:tc>
        <w:tc>
          <w:tcPr>
            <w:tcW w:w="2523" w:type="dxa"/>
            <w:shd w:val="clear" w:color="auto" w:fill="FFFFFF" w:themeFill="background1"/>
            <w:noWrap/>
          </w:tcPr>
          <w:p w14:paraId="01F96E72" w14:textId="24A55778" w:rsidR="005517DA"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N</w:t>
            </w:r>
          </w:p>
        </w:tc>
        <w:tc>
          <w:tcPr>
            <w:tcW w:w="1817" w:type="dxa"/>
            <w:shd w:val="clear" w:color="auto" w:fill="FFFFFF" w:themeFill="background1"/>
            <w:noWrap/>
          </w:tcPr>
          <w:p w14:paraId="590EC256" w14:textId="0275D8A0" w:rsidR="005517DA" w:rsidRPr="005517DA"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Africa 1b</w:t>
            </w:r>
          </w:p>
        </w:tc>
        <w:tc>
          <w:tcPr>
            <w:tcW w:w="1443" w:type="dxa"/>
            <w:shd w:val="clear" w:color="auto" w:fill="FFFFFF" w:themeFill="background1"/>
          </w:tcPr>
          <w:p w14:paraId="26423C8E" w14:textId="71332A74" w:rsidR="005517DA" w:rsidRPr="00C200BF" w:rsidRDefault="00C200BF" w:rsidP="00C74A7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Sabeta</w:t>
            </w:r>
            <w:proofErr w:type="spellEnd"/>
            <w:r>
              <w:rPr>
                <w:rFonts w:ascii="Times New Roman" w:eastAsia="Calibri" w:hAnsi="Times New Roman" w:cs="Times New Roman"/>
                <w:sz w:val="24"/>
                <w:szCs w:val="24"/>
              </w:rPr>
              <w:t xml:space="preserve"> et al., 2017 Unpublished</w:t>
            </w:r>
          </w:p>
        </w:tc>
      </w:tr>
      <w:tr w:rsidR="00C74A7F" w:rsidRPr="004E4E24" w14:paraId="3EDE5DAD" w14:textId="77777777" w:rsidTr="00E6620C">
        <w:trPr>
          <w:trHeight w:val="288"/>
        </w:trPr>
        <w:tc>
          <w:tcPr>
            <w:tcW w:w="2283" w:type="dxa"/>
            <w:shd w:val="clear" w:color="auto" w:fill="FFFFFF" w:themeFill="background1"/>
            <w:noWrap/>
          </w:tcPr>
          <w:p w14:paraId="487BCF2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KX148103</w:t>
            </w:r>
          </w:p>
        </w:tc>
        <w:tc>
          <w:tcPr>
            <w:tcW w:w="2204" w:type="dxa"/>
            <w:shd w:val="clear" w:color="auto" w:fill="FFFFFF" w:themeFill="background1"/>
            <w:noWrap/>
          </w:tcPr>
          <w:p w14:paraId="50C6E8E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South Africa</w:t>
            </w:r>
          </w:p>
        </w:tc>
        <w:tc>
          <w:tcPr>
            <w:tcW w:w="1230" w:type="dxa"/>
            <w:shd w:val="clear" w:color="auto" w:fill="FFFFFF" w:themeFill="background1"/>
            <w:noWrap/>
          </w:tcPr>
          <w:p w14:paraId="79E1C8A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Human</w:t>
            </w:r>
          </w:p>
        </w:tc>
        <w:tc>
          <w:tcPr>
            <w:tcW w:w="723" w:type="dxa"/>
            <w:shd w:val="clear" w:color="auto" w:fill="FFFFFF" w:themeFill="background1"/>
            <w:noWrap/>
          </w:tcPr>
          <w:p w14:paraId="65DC57C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1981</w:t>
            </w:r>
          </w:p>
        </w:tc>
        <w:tc>
          <w:tcPr>
            <w:tcW w:w="2523" w:type="dxa"/>
            <w:shd w:val="clear" w:color="auto" w:fill="FFFFFF" w:themeFill="background1"/>
            <w:noWrap/>
          </w:tcPr>
          <w:p w14:paraId="511F8F42" w14:textId="5B877D7A" w:rsidR="00C74A7F" w:rsidRPr="004E4E24" w:rsidRDefault="00447274"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42C7B26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021370E3"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49F83303" w14:textId="77777777" w:rsidTr="00E6620C">
        <w:trPr>
          <w:trHeight w:val="288"/>
        </w:trPr>
        <w:tc>
          <w:tcPr>
            <w:tcW w:w="2283" w:type="dxa"/>
            <w:shd w:val="clear" w:color="auto" w:fill="FFFFFF" w:themeFill="background1"/>
            <w:noWrap/>
          </w:tcPr>
          <w:p w14:paraId="73BC8BF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KX148204</w:t>
            </w:r>
          </w:p>
        </w:tc>
        <w:tc>
          <w:tcPr>
            <w:tcW w:w="2204" w:type="dxa"/>
            <w:shd w:val="clear" w:color="auto" w:fill="FFFFFF" w:themeFill="background1"/>
            <w:noWrap/>
          </w:tcPr>
          <w:p w14:paraId="2351821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Namibia</w:t>
            </w:r>
          </w:p>
        </w:tc>
        <w:tc>
          <w:tcPr>
            <w:tcW w:w="1230" w:type="dxa"/>
            <w:shd w:val="clear" w:color="auto" w:fill="FFFFFF" w:themeFill="background1"/>
            <w:noWrap/>
          </w:tcPr>
          <w:p w14:paraId="08F817E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30B9BC3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1992</w:t>
            </w:r>
          </w:p>
        </w:tc>
        <w:tc>
          <w:tcPr>
            <w:tcW w:w="2523" w:type="dxa"/>
            <w:shd w:val="clear" w:color="auto" w:fill="FFFFFF" w:themeFill="background1"/>
            <w:noWrap/>
          </w:tcPr>
          <w:p w14:paraId="6075F513" w14:textId="77E58FF4" w:rsidR="00C74A7F" w:rsidRPr="004E4E24" w:rsidRDefault="00447274"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2847C01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63A19C5B"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529F291C" w14:textId="77777777" w:rsidTr="00E6620C">
        <w:trPr>
          <w:trHeight w:val="288"/>
        </w:trPr>
        <w:tc>
          <w:tcPr>
            <w:tcW w:w="2283" w:type="dxa"/>
            <w:shd w:val="clear" w:color="auto" w:fill="FFFFFF" w:themeFill="background1"/>
            <w:noWrap/>
          </w:tcPr>
          <w:p w14:paraId="7EA9CBB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KR906790</w:t>
            </w:r>
          </w:p>
        </w:tc>
        <w:tc>
          <w:tcPr>
            <w:tcW w:w="2204" w:type="dxa"/>
            <w:shd w:val="clear" w:color="auto" w:fill="FFFFFF" w:themeFill="background1"/>
            <w:noWrap/>
          </w:tcPr>
          <w:p w14:paraId="52F9F58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Tanzania</w:t>
            </w:r>
          </w:p>
        </w:tc>
        <w:tc>
          <w:tcPr>
            <w:tcW w:w="1230" w:type="dxa"/>
            <w:shd w:val="clear" w:color="auto" w:fill="FFFFFF" w:themeFill="background1"/>
            <w:noWrap/>
          </w:tcPr>
          <w:p w14:paraId="5A4D8DE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C4A419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2012</w:t>
            </w:r>
          </w:p>
        </w:tc>
        <w:tc>
          <w:tcPr>
            <w:tcW w:w="2523" w:type="dxa"/>
            <w:shd w:val="clear" w:color="auto" w:fill="FFFFFF" w:themeFill="background1"/>
            <w:noWrap/>
          </w:tcPr>
          <w:p w14:paraId="77C33A29" w14:textId="3CD0844B" w:rsidR="00C74A7F" w:rsidRPr="004E4E24" w:rsidRDefault="00447274"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179B1DE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34D7B749" w14:textId="77777777" w:rsidR="00C74A7F" w:rsidRPr="004E4E24" w:rsidRDefault="00C74A7F" w:rsidP="00C74A7F">
            <w:pPr>
              <w:rPr>
                <w:rFonts w:ascii="Times New Roman" w:eastAsia="Calibri" w:hAnsi="Times New Roman" w:cs="Times New Roman"/>
                <w:b/>
                <w:bCs/>
                <w:sz w:val="24"/>
                <w:szCs w:val="24"/>
              </w:rPr>
            </w:pPr>
            <w:r w:rsidRPr="004E4E24">
              <w:rPr>
                <w:rFonts w:ascii="Times New Roman" w:eastAsia="Calibri" w:hAnsi="Times New Roman" w:cs="Times New Roman"/>
                <w:sz w:val="24"/>
                <w:szCs w:val="24"/>
              </w:rPr>
              <w:t>Brunker et al., 2015</w:t>
            </w:r>
          </w:p>
        </w:tc>
      </w:tr>
      <w:tr w:rsidR="00C74A7F" w:rsidRPr="004E4E24" w14:paraId="159EBA25" w14:textId="77777777" w:rsidTr="00E6620C">
        <w:trPr>
          <w:trHeight w:val="288"/>
        </w:trPr>
        <w:tc>
          <w:tcPr>
            <w:tcW w:w="2283" w:type="dxa"/>
            <w:shd w:val="clear" w:color="auto" w:fill="FFFFFF" w:themeFill="background1"/>
            <w:noWrap/>
          </w:tcPr>
          <w:p w14:paraId="3EF8FCD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KR906739</w:t>
            </w:r>
          </w:p>
        </w:tc>
        <w:tc>
          <w:tcPr>
            <w:tcW w:w="2204" w:type="dxa"/>
            <w:shd w:val="clear" w:color="auto" w:fill="FFFFFF" w:themeFill="background1"/>
            <w:noWrap/>
          </w:tcPr>
          <w:p w14:paraId="7108FD5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Tanzania</w:t>
            </w:r>
          </w:p>
        </w:tc>
        <w:tc>
          <w:tcPr>
            <w:tcW w:w="1230" w:type="dxa"/>
            <w:shd w:val="clear" w:color="auto" w:fill="FFFFFF" w:themeFill="background1"/>
            <w:noWrap/>
          </w:tcPr>
          <w:p w14:paraId="00EB59F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Cattle</w:t>
            </w:r>
          </w:p>
        </w:tc>
        <w:tc>
          <w:tcPr>
            <w:tcW w:w="723" w:type="dxa"/>
            <w:shd w:val="clear" w:color="auto" w:fill="FFFFFF" w:themeFill="background1"/>
            <w:noWrap/>
          </w:tcPr>
          <w:p w14:paraId="5FE6C8C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2004</w:t>
            </w:r>
          </w:p>
        </w:tc>
        <w:tc>
          <w:tcPr>
            <w:tcW w:w="2523" w:type="dxa"/>
            <w:shd w:val="clear" w:color="auto" w:fill="FFFFFF" w:themeFill="background1"/>
            <w:noWrap/>
          </w:tcPr>
          <w:p w14:paraId="33B11352" w14:textId="26700671" w:rsidR="00C74A7F" w:rsidRPr="004E4E24" w:rsidRDefault="00447274"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2B3F095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2C56B65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Brunker et al., 2015</w:t>
            </w:r>
          </w:p>
        </w:tc>
      </w:tr>
      <w:tr w:rsidR="00C74A7F" w:rsidRPr="004E4E24" w14:paraId="3CCA5082" w14:textId="77777777" w:rsidTr="00E6620C">
        <w:trPr>
          <w:trHeight w:val="288"/>
        </w:trPr>
        <w:tc>
          <w:tcPr>
            <w:tcW w:w="2283" w:type="dxa"/>
            <w:shd w:val="clear" w:color="auto" w:fill="FFFFFF" w:themeFill="background1"/>
            <w:noWrap/>
          </w:tcPr>
          <w:p w14:paraId="0557E54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lastRenderedPageBreak/>
              <w:t>KX148206</w:t>
            </w:r>
          </w:p>
        </w:tc>
        <w:tc>
          <w:tcPr>
            <w:tcW w:w="2204" w:type="dxa"/>
            <w:shd w:val="clear" w:color="auto" w:fill="FFFFFF" w:themeFill="background1"/>
            <w:noWrap/>
          </w:tcPr>
          <w:p w14:paraId="180475D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Tanzania</w:t>
            </w:r>
          </w:p>
        </w:tc>
        <w:tc>
          <w:tcPr>
            <w:tcW w:w="1230" w:type="dxa"/>
            <w:shd w:val="clear" w:color="auto" w:fill="FFFFFF" w:themeFill="background1"/>
            <w:noWrap/>
          </w:tcPr>
          <w:p w14:paraId="7E2A96A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42E21F5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1996</w:t>
            </w:r>
          </w:p>
        </w:tc>
        <w:tc>
          <w:tcPr>
            <w:tcW w:w="2523" w:type="dxa"/>
            <w:shd w:val="clear" w:color="auto" w:fill="FFFFFF" w:themeFill="background1"/>
            <w:noWrap/>
          </w:tcPr>
          <w:p w14:paraId="77D93FEB" w14:textId="32B3E4AF" w:rsidR="00C74A7F" w:rsidRPr="004E4E24" w:rsidRDefault="00447274"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6476091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1F48895C"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10D7D18C" w14:textId="77777777" w:rsidTr="00E6620C">
        <w:trPr>
          <w:trHeight w:val="288"/>
        </w:trPr>
        <w:tc>
          <w:tcPr>
            <w:tcW w:w="2283" w:type="dxa"/>
            <w:shd w:val="clear" w:color="auto" w:fill="FFFFFF" w:themeFill="background1"/>
            <w:noWrap/>
          </w:tcPr>
          <w:p w14:paraId="387F6D0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KX148207</w:t>
            </w:r>
          </w:p>
        </w:tc>
        <w:tc>
          <w:tcPr>
            <w:tcW w:w="2204" w:type="dxa"/>
            <w:shd w:val="clear" w:color="auto" w:fill="FFFFFF" w:themeFill="background1"/>
            <w:noWrap/>
          </w:tcPr>
          <w:p w14:paraId="0B85C12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Kenya</w:t>
            </w:r>
          </w:p>
        </w:tc>
        <w:tc>
          <w:tcPr>
            <w:tcW w:w="1230" w:type="dxa"/>
            <w:shd w:val="clear" w:color="auto" w:fill="FFFFFF" w:themeFill="background1"/>
            <w:noWrap/>
          </w:tcPr>
          <w:p w14:paraId="254F4CA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Human </w:t>
            </w:r>
          </w:p>
        </w:tc>
        <w:tc>
          <w:tcPr>
            <w:tcW w:w="723" w:type="dxa"/>
            <w:shd w:val="clear" w:color="auto" w:fill="FFFFFF" w:themeFill="background1"/>
            <w:noWrap/>
          </w:tcPr>
          <w:p w14:paraId="6E3BB26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2014</w:t>
            </w:r>
          </w:p>
        </w:tc>
        <w:tc>
          <w:tcPr>
            <w:tcW w:w="2523" w:type="dxa"/>
            <w:shd w:val="clear" w:color="auto" w:fill="FFFFFF" w:themeFill="background1"/>
            <w:noWrap/>
          </w:tcPr>
          <w:p w14:paraId="0338D5B2" w14:textId="3A58D9ED" w:rsidR="00C74A7F" w:rsidRPr="004E4E24" w:rsidRDefault="00447274"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366AB5E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36D12727"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3316D2EE" w14:textId="77777777" w:rsidTr="00E6620C">
        <w:trPr>
          <w:trHeight w:val="288"/>
        </w:trPr>
        <w:tc>
          <w:tcPr>
            <w:tcW w:w="2283" w:type="dxa"/>
            <w:shd w:val="clear" w:color="auto" w:fill="FFFFFF" w:themeFill="background1"/>
            <w:noWrap/>
          </w:tcPr>
          <w:p w14:paraId="428E9B2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KR906783</w:t>
            </w:r>
          </w:p>
        </w:tc>
        <w:tc>
          <w:tcPr>
            <w:tcW w:w="2204" w:type="dxa"/>
            <w:shd w:val="clear" w:color="auto" w:fill="FFFFFF" w:themeFill="background1"/>
            <w:noWrap/>
          </w:tcPr>
          <w:p w14:paraId="73E4442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Tanzania</w:t>
            </w:r>
          </w:p>
        </w:tc>
        <w:tc>
          <w:tcPr>
            <w:tcW w:w="1230" w:type="dxa"/>
            <w:shd w:val="clear" w:color="auto" w:fill="FFFFFF" w:themeFill="background1"/>
            <w:noWrap/>
          </w:tcPr>
          <w:p w14:paraId="17182D9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59AD3F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2012</w:t>
            </w:r>
          </w:p>
        </w:tc>
        <w:tc>
          <w:tcPr>
            <w:tcW w:w="2523" w:type="dxa"/>
            <w:shd w:val="clear" w:color="auto" w:fill="FFFFFF" w:themeFill="background1"/>
            <w:noWrap/>
          </w:tcPr>
          <w:p w14:paraId="6FC1EB0A" w14:textId="7DAD3674" w:rsidR="00C74A7F" w:rsidRPr="004E4E24" w:rsidRDefault="000F5798"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7D62CFB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52C6E39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Brunker et al., 2015</w:t>
            </w:r>
          </w:p>
        </w:tc>
      </w:tr>
      <w:tr w:rsidR="00C74A7F" w:rsidRPr="004E4E24" w14:paraId="3A7A49A5" w14:textId="77777777" w:rsidTr="00E6620C">
        <w:trPr>
          <w:trHeight w:val="288"/>
        </w:trPr>
        <w:tc>
          <w:tcPr>
            <w:tcW w:w="2283" w:type="dxa"/>
            <w:shd w:val="clear" w:color="auto" w:fill="FFFFFF" w:themeFill="background1"/>
            <w:noWrap/>
          </w:tcPr>
          <w:p w14:paraId="0DA6C696"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KR906745</w:t>
            </w:r>
          </w:p>
        </w:tc>
        <w:tc>
          <w:tcPr>
            <w:tcW w:w="2204" w:type="dxa"/>
            <w:shd w:val="clear" w:color="auto" w:fill="FFFFFF" w:themeFill="background1"/>
            <w:noWrap/>
          </w:tcPr>
          <w:p w14:paraId="521D1EF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Tanzania</w:t>
            </w:r>
          </w:p>
        </w:tc>
        <w:tc>
          <w:tcPr>
            <w:tcW w:w="1230" w:type="dxa"/>
            <w:shd w:val="clear" w:color="auto" w:fill="FFFFFF" w:themeFill="background1"/>
            <w:noWrap/>
          </w:tcPr>
          <w:p w14:paraId="4239C59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3D5E263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2010</w:t>
            </w:r>
          </w:p>
        </w:tc>
        <w:tc>
          <w:tcPr>
            <w:tcW w:w="2523" w:type="dxa"/>
            <w:shd w:val="clear" w:color="auto" w:fill="FFFFFF" w:themeFill="background1"/>
            <w:noWrap/>
          </w:tcPr>
          <w:p w14:paraId="5FED0F8E" w14:textId="790F0CC7" w:rsidR="00C74A7F" w:rsidRPr="004E4E24" w:rsidRDefault="000F5798"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247A92E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0D636DD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Brunker et al., 2015</w:t>
            </w:r>
          </w:p>
        </w:tc>
      </w:tr>
      <w:tr w:rsidR="00C74A7F" w:rsidRPr="004E4E24" w14:paraId="22271524" w14:textId="77777777" w:rsidTr="00E6620C">
        <w:trPr>
          <w:trHeight w:val="288"/>
        </w:trPr>
        <w:tc>
          <w:tcPr>
            <w:tcW w:w="2283" w:type="dxa"/>
            <w:shd w:val="clear" w:color="auto" w:fill="FFFFFF" w:themeFill="background1"/>
            <w:noWrap/>
          </w:tcPr>
          <w:p w14:paraId="006805A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LC029889</w:t>
            </w:r>
          </w:p>
        </w:tc>
        <w:tc>
          <w:tcPr>
            <w:tcW w:w="2204" w:type="dxa"/>
            <w:shd w:val="clear" w:color="auto" w:fill="FFFFFF" w:themeFill="background1"/>
            <w:noWrap/>
          </w:tcPr>
          <w:p w14:paraId="31AE834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Uganda</w:t>
            </w:r>
          </w:p>
        </w:tc>
        <w:tc>
          <w:tcPr>
            <w:tcW w:w="1230" w:type="dxa"/>
            <w:shd w:val="clear" w:color="auto" w:fill="FFFFFF" w:themeFill="background1"/>
            <w:noWrap/>
          </w:tcPr>
          <w:p w14:paraId="0EF02FC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Cattle </w:t>
            </w:r>
          </w:p>
        </w:tc>
        <w:tc>
          <w:tcPr>
            <w:tcW w:w="723" w:type="dxa"/>
            <w:shd w:val="clear" w:color="auto" w:fill="FFFFFF" w:themeFill="background1"/>
            <w:noWrap/>
          </w:tcPr>
          <w:p w14:paraId="2F66223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tcPr>
          <w:p w14:paraId="7C3A620D" w14:textId="516A2C3F" w:rsidR="00C74A7F" w:rsidRPr="004E4E24" w:rsidRDefault="000F5798"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66D08C06"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6998B36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Hidaka and Suzuki 2015, unpublished</w:t>
            </w:r>
          </w:p>
        </w:tc>
      </w:tr>
      <w:tr w:rsidR="00C74A7F" w:rsidRPr="004E4E24" w14:paraId="69BE86D0" w14:textId="77777777" w:rsidTr="00E6620C">
        <w:trPr>
          <w:trHeight w:val="288"/>
        </w:trPr>
        <w:tc>
          <w:tcPr>
            <w:tcW w:w="2283" w:type="dxa"/>
            <w:shd w:val="clear" w:color="auto" w:fill="FFFFFF" w:themeFill="background1"/>
            <w:noWrap/>
          </w:tcPr>
          <w:p w14:paraId="5062CBB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KX148205</w:t>
            </w:r>
          </w:p>
        </w:tc>
        <w:tc>
          <w:tcPr>
            <w:tcW w:w="2204" w:type="dxa"/>
            <w:shd w:val="clear" w:color="auto" w:fill="FFFFFF" w:themeFill="background1"/>
            <w:noWrap/>
          </w:tcPr>
          <w:p w14:paraId="792CEEF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Rwanda</w:t>
            </w:r>
          </w:p>
        </w:tc>
        <w:tc>
          <w:tcPr>
            <w:tcW w:w="1230" w:type="dxa"/>
            <w:shd w:val="clear" w:color="auto" w:fill="FFFFFF" w:themeFill="background1"/>
            <w:noWrap/>
          </w:tcPr>
          <w:p w14:paraId="4BD82CE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3F3F9C8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1994</w:t>
            </w:r>
          </w:p>
        </w:tc>
        <w:tc>
          <w:tcPr>
            <w:tcW w:w="2523" w:type="dxa"/>
            <w:shd w:val="clear" w:color="auto" w:fill="FFFFFF" w:themeFill="background1"/>
            <w:noWrap/>
          </w:tcPr>
          <w:p w14:paraId="066464CD" w14:textId="713053C3" w:rsidR="00C74A7F" w:rsidRPr="004E4E24" w:rsidRDefault="000F5798"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547BAEB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Africa 1b </w:t>
            </w:r>
          </w:p>
        </w:tc>
        <w:tc>
          <w:tcPr>
            <w:tcW w:w="1443" w:type="dxa"/>
            <w:shd w:val="clear" w:color="auto" w:fill="FFFFFF" w:themeFill="background1"/>
          </w:tcPr>
          <w:p w14:paraId="27EA7CB2"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6FC196F6" w14:textId="77777777" w:rsidTr="00E6620C">
        <w:trPr>
          <w:trHeight w:val="288"/>
        </w:trPr>
        <w:tc>
          <w:tcPr>
            <w:tcW w:w="2283" w:type="dxa"/>
            <w:shd w:val="clear" w:color="auto" w:fill="FFFFFF" w:themeFill="background1"/>
            <w:noWrap/>
          </w:tcPr>
          <w:p w14:paraId="4D46C4B6"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KR906735</w:t>
            </w:r>
          </w:p>
        </w:tc>
        <w:tc>
          <w:tcPr>
            <w:tcW w:w="2204" w:type="dxa"/>
            <w:shd w:val="clear" w:color="auto" w:fill="FFFFFF" w:themeFill="background1"/>
            <w:noWrap/>
          </w:tcPr>
          <w:p w14:paraId="2EF54A3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Tanzania</w:t>
            </w:r>
          </w:p>
        </w:tc>
        <w:tc>
          <w:tcPr>
            <w:tcW w:w="1230" w:type="dxa"/>
            <w:shd w:val="clear" w:color="auto" w:fill="FFFFFF" w:themeFill="background1"/>
            <w:noWrap/>
          </w:tcPr>
          <w:p w14:paraId="132D007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4078937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2008</w:t>
            </w:r>
          </w:p>
        </w:tc>
        <w:tc>
          <w:tcPr>
            <w:tcW w:w="2523" w:type="dxa"/>
            <w:shd w:val="clear" w:color="auto" w:fill="FFFFFF" w:themeFill="background1"/>
            <w:noWrap/>
          </w:tcPr>
          <w:p w14:paraId="6CBD8D06" w14:textId="660A48BD" w:rsidR="00C74A7F" w:rsidRPr="004E4E24" w:rsidRDefault="000F5798"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3ED80EC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01BAA11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Brunker et al., 2015</w:t>
            </w:r>
          </w:p>
        </w:tc>
      </w:tr>
      <w:tr w:rsidR="00C200BF" w:rsidRPr="00C200BF" w14:paraId="09AC0309" w14:textId="77777777" w:rsidTr="00E6620C">
        <w:trPr>
          <w:trHeight w:val="288"/>
        </w:trPr>
        <w:tc>
          <w:tcPr>
            <w:tcW w:w="2283" w:type="dxa"/>
            <w:shd w:val="clear" w:color="auto" w:fill="FFFFFF" w:themeFill="background1"/>
            <w:noWrap/>
          </w:tcPr>
          <w:p w14:paraId="5354BE03" w14:textId="19B8C46A" w:rsidR="00C200BF"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AB285215</w:t>
            </w:r>
          </w:p>
        </w:tc>
        <w:tc>
          <w:tcPr>
            <w:tcW w:w="2204" w:type="dxa"/>
            <w:shd w:val="clear" w:color="auto" w:fill="FFFFFF" w:themeFill="background1"/>
            <w:noWrap/>
          </w:tcPr>
          <w:p w14:paraId="750A53AD" w14:textId="3F652245" w:rsidR="00C200BF"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Zambia</w:t>
            </w:r>
          </w:p>
        </w:tc>
        <w:tc>
          <w:tcPr>
            <w:tcW w:w="1230" w:type="dxa"/>
            <w:shd w:val="clear" w:color="auto" w:fill="FFFFFF" w:themeFill="background1"/>
            <w:noWrap/>
          </w:tcPr>
          <w:p w14:paraId="283904D7" w14:textId="0DBC2384" w:rsidR="00C200BF"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2E7B82A6" w14:textId="2BEAD443" w:rsidR="00C200BF"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2523" w:type="dxa"/>
            <w:shd w:val="clear" w:color="auto" w:fill="FFFFFF" w:themeFill="background1"/>
            <w:noWrap/>
          </w:tcPr>
          <w:p w14:paraId="534FEC46" w14:textId="25E85A5A" w:rsidR="00C200BF" w:rsidRPr="005B6B8F" w:rsidRDefault="00C200BF"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3C282EB1" w14:textId="189858AA" w:rsidR="00C200BF"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Africa 1b</w:t>
            </w:r>
          </w:p>
        </w:tc>
        <w:tc>
          <w:tcPr>
            <w:tcW w:w="1443" w:type="dxa"/>
            <w:shd w:val="clear" w:color="auto" w:fill="FFFFFF" w:themeFill="background1"/>
          </w:tcPr>
          <w:p w14:paraId="6C942067" w14:textId="2BAED54C" w:rsidR="00C200BF" w:rsidRPr="00C200BF" w:rsidRDefault="00C200BF" w:rsidP="00C74A7F">
            <w:pPr>
              <w:rPr>
                <w:rFonts w:ascii="Times New Roman" w:eastAsia="Calibri" w:hAnsi="Times New Roman" w:cs="Times New Roman"/>
                <w:sz w:val="24"/>
                <w:szCs w:val="24"/>
              </w:rPr>
            </w:pPr>
            <w:r>
              <w:rPr>
                <w:rFonts w:ascii="Times New Roman" w:eastAsia="Calibri" w:hAnsi="Times New Roman" w:cs="Times New Roman"/>
                <w:sz w:val="24"/>
                <w:szCs w:val="24"/>
              </w:rPr>
              <w:t>Ito et al., 2006 Unpublished</w:t>
            </w:r>
          </w:p>
        </w:tc>
      </w:tr>
      <w:tr w:rsidR="00C74A7F" w:rsidRPr="004E4E24" w14:paraId="078056D7" w14:textId="77777777" w:rsidTr="00E6620C">
        <w:trPr>
          <w:trHeight w:val="288"/>
        </w:trPr>
        <w:tc>
          <w:tcPr>
            <w:tcW w:w="2283" w:type="dxa"/>
            <w:shd w:val="clear" w:color="auto" w:fill="FFFFFF" w:themeFill="background1"/>
            <w:noWrap/>
          </w:tcPr>
          <w:p w14:paraId="70C9456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KX148208</w:t>
            </w:r>
          </w:p>
        </w:tc>
        <w:tc>
          <w:tcPr>
            <w:tcW w:w="2204" w:type="dxa"/>
            <w:shd w:val="clear" w:color="auto" w:fill="FFFFFF" w:themeFill="background1"/>
            <w:noWrap/>
          </w:tcPr>
          <w:p w14:paraId="7477FEF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3A7E453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93335D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1992</w:t>
            </w:r>
          </w:p>
        </w:tc>
        <w:tc>
          <w:tcPr>
            <w:tcW w:w="2523" w:type="dxa"/>
            <w:shd w:val="clear" w:color="auto" w:fill="FFFFFF" w:themeFill="background1"/>
            <w:noWrap/>
          </w:tcPr>
          <w:p w14:paraId="5CA441AE" w14:textId="33955FE4" w:rsidR="00C74A7F" w:rsidRPr="004E4E24" w:rsidRDefault="000F5798"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2478973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1b</w:t>
            </w:r>
          </w:p>
        </w:tc>
        <w:tc>
          <w:tcPr>
            <w:tcW w:w="1443" w:type="dxa"/>
            <w:shd w:val="clear" w:color="auto" w:fill="FFFFFF" w:themeFill="background1"/>
          </w:tcPr>
          <w:p w14:paraId="414ECFA2"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956208" w:rsidRPr="00C200BF" w14:paraId="33AD2BDC" w14:textId="77777777" w:rsidTr="00E6620C">
        <w:trPr>
          <w:trHeight w:val="288"/>
        </w:trPr>
        <w:tc>
          <w:tcPr>
            <w:tcW w:w="2283" w:type="dxa"/>
            <w:shd w:val="clear" w:color="auto" w:fill="FFFFFF" w:themeFill="background1"/>
            <w:noWrap/>
          </w:tcPr>
          <w:p w14:paraId="3CB97123" w14:textId="77777777" w:rsidR="00956208" w:rsidRPr="00C200BF" w:rsidRDefault="00956208" w:rsidP="009940FD">
            <w:pPr>
              <w:rPr>
                <w:rFonts w:ascii="Times New Roman" w:eastAsia="Calibri" w:hAnsi="Times New Roman" w:cs="Times New Roman"/>
                <w:sz w:val="24"/>
                <w:szCs w:val="24"/>
              </w:rPr>
            </w:pPr>
            <w:r>
              <w:rPr>
                <w:rFonts w:ascii="Times New Roman" w:eastAsia="Calibri" w:hAnsi="Times New Roman" w:cs="Times New Roman"/>
                <w:sz w:val="24"/>
                <w:szCs w:val="24"/>
              </w:rPr>
              <w:t>KT119780</w:t>
            </w:r>
          </w:p>
        </w:tc>
        <w:tc>
          <w:tcPr>
            <w:tcW w:w="2204" w:type="dxa"/>
            <w:shd w:val="clear" w:color="auto" w:fill="FFFFFF" w:themeFill="background1"/>
            <w:noWrap/>
          </w:tcPr>
          <w:p w14:paraId="31361D3D" w14:textId="77777777" w:rsidR="00956208" w:rsidRPr="00C200BF" w:rsidRDefault="0095620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Central African Republic</w:t>
            </w:r>
          </w:p>
        </w:tc>
        <w:tc>
          <w:tcPr>
            <w:tcW w:w="1230" w:type="dxa"/>
            <w:shd w:val="clear" w:color="auto" w:fill="FFFFFF" w:themeFill="background1"/>
            <w:noWrap/>
          </w:tcPr>
          <w:p w14:paraId="040C789E" w14:textId="77777777" w:rsidR="00956208" w:rsidRPr="00C200BF" w:rsidRDefault="00956208" w:rsidP="009940FD">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6D7BF580" w14:textId="77777777" w:rsidR="00956208" w:rsidRPr="00C200BF" w:rsidRDefault="00956208" w:rsidP="009940FD">
            <w:pPr>
              <w:rPr>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2523" w:type="dxa"/>
            <w:shd w:val="clear" w:color="auto" w:fill="FFFFFF" w:themeFill="background1"/>
            <w:noWrap/>
          </w:tcPr>
          <w:p w14:paraId="478620DE" w14:textId="77777777" w:rsidR="00956208" w:rsidRPr="00C200BF" w:rsidRDefault="00956208" w:rsidP="009940FD">
            <w:pPr>
              <w:rPr>
                <w:rFonts w:ascii="Times New Roman" w:eastAsia="Calibri" w:hAnsi="Times New Roman" w:cs="Times New Roman"/>
                <w:sz w:val="24"/>
                <w:szCs w:val="24"/>
              </w:rPr>
            </w:pPr>
            <w:r>
              <w:rPr>
                <w:rFonts w:ascii="Times New Roman" w:eastAsia="Calibri" w:hAnsi="Times New Roman" w:cs="Times New Roman"/>
                <w:sz w:val="24"/>
                <w:szCs w:val="24"/>
              </w:rPr>
              <w:t>Partial Concatenated only N, P, M and G</w:t>
            </w:r>
          </w:p>
        </w:tc>
        <w:tc>
          <w:tcPr>
            <w:tcW w:w="1817" w:type="dxa"/>
            <w:shd w:val="clear" w:color="auto" w:fill="FFFFFF" w:themeFill="background1"/>
            <w:noWrap/>
          </w:tcPr>
          <w:p w14:paraId="7FA7B7BE" w14:textId="77777777" w:rsidR="00956208" w:rsidRPr="00C200BF" w:rsidRDefault="00956208" w:rsidP="009940FD">
            <w:pPr>
              <w:rPr>
                <w:rFonts w:ascii="Times New Roman" w:eastAsia="Calibri" w:hAnsi="Times New Roman" w:cs="Times New Roman"/>
                <w:sz w:val="24"/>
                <w:szCs w:val="24"/>
              </w:rPr>
            </w:pPr>
            <w:r>
              <w:rPr>
                <w:rFonts w:ascii="Times New Roman" w:eastAsia="Calibri" w:hAnsi="Times New Roman" w:cs="Times New Roman"/>
                <w:sz w:val="24"/>
                <w:szCs w:val="24"/>
              </w:rPr>
              <w:t>Africa 1b</w:t>
            </w:r>
          </w:p>
        </w:tc>
        <w:tc>
          <w:tcPr>
            <w:tcW w:w="1443" w:type="dxa"/>
            <w:shd w:val="clear" w:color="auto" w:fill="FFFFFF" w:themeFill="background1"/>
          </w:tcPr>
          <w:p w14:paraId="6040DEB8" w14:textId="77777777" w:rsidR="00956208" w:rsidRPr="00C200BF" w:rsidRDefault="00956208" w:rsidP="009940FD">
            <w:pPr>
              <w:rPr>
                <w:rFonts w:ascii="Times New Roman" w:eastAsia="Calibri" w:hAnsi="Times New Roman" w:cs="Times New Roman"/>
                <w:sz w:val="24"/>
                <w:szCs w:val="24"/>
              </w:rPr>
            </w:pPr>
            <w:proofErr w:type="spellStart"/>
            <w:r w:rsidRPr="005B6B8F">
              <w:rPr>
                <w:rFonts w:ascii="Times New Roman" w:eastAsia="Calibri" w:hAnsi="Times New Roman" w:cs="Times New Roman"/>
                <w:sz w:val="24"/>
                <w:szCs w:val="24"/>
              </w:rPr>
              <w:t>Bourhy</w:t>
            </w:r>
            <w:proofErr w:type="spellEnd"/>
            <w:r w:rsidRPr="005B6B8F">
              <w:rPr>
                <w:rFonts w:ascii="Times New Roman" w:eastAsia="Calibri" w:hAnsi="Times New Roman" w:cs="Times New Roman"/>
                <w:sz w:val="24"/>
                <w:szCs w:val="24"/>
              </w:rPr>
              <w:t xml:space="preserve"> et al., 201</w:t>
            </w:r>
            <w:r>
              <w:rPr>
                <w:rFonts w:ascii="Times New Roman" w:eastAsia="Calibri" w:hAnsi="Times New Roman" w:cs="Times New Roman"/>
                <w:sz w:val="24"/>
                <w:szCs w:val="24"/>
              </w:rPr>
              <w:t>5 Unpublished</w:t>
            </w:r>
          </w:p>
        </w:tc>
      </w:tr>
      <w:tr w:rsidR="004B2645" w14:paraId="0746D98E" w14:textId="77777777" w:rsidTr="00E6620C">
        <w:trPr>
          <w:trHeight w:val="288"/>
        </w:trPr>
        <w:tc>
          <w:tcPr>
            <w:tcW w:w="2283" w:type="dxa"/>
            <w:shd w:val="clear" w:color="auto" w:fill="FFFFFF" w:themeFill="background1"/>
            <w:noWrap/>
          </w:tcPr>
          <w:p w14:paraId="3064DBE3" w14:textId="77777777" w:rsidR="004B2645" w:rsidRDefault="004B2645" w:rsidP="009940FD">
            <w:pPr>
              <w:rPr>
                <w:rFonts w:ascii="Times New Roman" w:eastAsia="Calibri" w:hAnsi="Times New Roman" w:cs="Times New Roman"/>
                <w:sz w:val="24"/>
                <w:szCs w:val="24"/>
              </w:rPr>
            </w:pPr>
            <w:r>
              <w:rPr>
                <w:rFonts w:ascii="Times New Roman" w:eastAsia="Calibri" w:hAnsi="Times New Roman" w:cs="Times New Roman"/>
                <w:sz w:val="24"/>
                <w:szCs w:val="24"/>
              </w:rPr>
              <w:t>LC029890</w:t>
            </w:r>
          </w:p>
        </w:tc>
        <w:tc>
          <w:tcPr>
            <w:tcW w:w="2204" w:type="dxa"/>
            <w:shd w:val="clear" w:color="auto" w:fill="FFFFFF" w:themeFill="background1"/>
            <w:noWrap/>
          </w:tcPr>
          <w:p w14:paraId="28545088" w14:textId="77777777" w:rsidR="004B2645" w:rsidRPr="005B6B8F" w:rsidRDefault="004B2645" w:rsidP="009940FD">
            <w:pPr>
              <w:rPr>
                <w:rFonts w:ascii="Times New Roman" w:eastAsia="Calibri" w:hAnsi="Times New Roman" w:cs="Times New Roman"/>
                <w:sz w:val="24"/>
                <w:szCs w:val="24"/>
              </w:rPr>
            </w:pPr>
            <w:r>
              <w:rPr>
                <w:rFonts w:ascii="Times New Roman" w:eastAsia="Calibri" w:hAnsi="Times New Roman" w:cs="Times New Roman"/>
                <w:sz w:val="24"/>
                <w:szCs w:val="24"/>
              </w:rPr>
              <w:t>Uganda</w:t>
            </w:r>
          </w:p>
        </w:tc>
        <w:tc>
          <w:tcPr>
            <w:tcW w:w="1230" w:type="dxa"/>
            <w:shd w:val="clear" w:color="auto" w:fill="FFFFFF" w:themeFill="background1"/>
            <w:noWrap/>
          </w:tcPr>
          <w:p w14:paraId="45A24CAB" w14:textId="77777777" w:rsidR="004B2645" w:rsidRDefault="004B2645" w:rsidP="009940FD">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7E641F19" w14:textId="77777777" w:rsidR="004B2645" w:rsidRDefault="004B2645" w:rsidP="009940FD">
            <w:pP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2523" w:type="dxa"/>
            <w:shd w:val="clear" w:color="auto" w:fill="FFFFFF" w:themeFill="background1"/>
            <w:noWrap/>
          </w:tcPr>
          <w:p w14:paraId="620A0042" w14:textId="77777777" w:rsidR="004B2645" w:rsidRPr="005B6B8F" w:rsidRDefault="004B2645" w:rsidP="009940FD">
            <w:pPr>
              <w:rPr>
                <w:rFonts w:ascii="Times New Roman" w:eastAsia="Calibri" w:hAnsi="Times New Roman" w:cs="Times New Roman"/>
                <w:sz w:val="24"/>
                <w:szCs w:val="24"/>
              </w:rPr>
            </w:pPr>
            <w:r>
              <w:rPr>
                <w:rFonts w:ascii="Times New Roman" w:eastAsia="Calibri" w:hAnsi="Times New Roman" w:cs="Times New Roman"/>
                <w:sz w:val="24"/>
                <w:szCs w:val="24"/>
              </w:rPr>
              <w:t>Complete N</w:t>
            </w:r>
          </w:p>
        </w:tc>
        <w:tc>
          <w:tcPr>
            <w:tcW w:w="1817" w:type="dxa"/>
            <w:shd w:val="clear" w:color="auto" w:fill="FFFFFF" w:themeFill="background1"/>
            <w:noWrap/>
          </w:tcPr>
          <w:p w14:paraId="34B8DFAF" w14:textId="77777777" w:rsidR="004B2645" w:rsidRPr="005B6B8F" w:rsidRDefault="004B2645" w:rsidP="009940FD">
            <w:pPr>
              <w:rPr>
                <w:rFonts w:ascii="Times New Roman" w:eastAsia="Calibri" w:hAnsi="Times New Roman" w:cs="Times New Roman"/>
                <w:sz w:val="24"/>
                <w:szCs w:val="24"/>
              </w:rPr>
            </w:pPr>
            <w:r>
              <w:rPr>
                <w:rFonts w:ascii="Times New Roman" w:eastAsia="Calibri" w:hAnsi="Times New Roman" w:cs="Times New Roman"/>
                <w:sz w:val="24"/>
                <w:szCs w:val="24"/>
              </w:rPr>
              <w:t>Africa 1b</w:t>
            </w:r>
          </w:p>
        </w:tc>
        <w:tc>
          <w:tcPr>
            <w:tcW w:w="1443" w:type="dxa"/>
            <w:shd w:val="clear" w:color="auto" w:fill="FFFFFF" w:themeFill="background1"/>
          </w:tcPr>
          <w:p w14:paraId="336A1225" w14:textId="77777777" w:rsidR="004B2645" w:rsidRDefault="004B2645" w:rsidP="009940FD">
            <w:pPr>
              <w:rPr>
                <w:rFonts w:ascii="Times New Roman" w:eastAsia="Calibri" w:hAnsi="Times New Roman" w:cs="Times New Roman"/>
                <w:sz w:val="24"/>
                <w:szCs w:val="24"/>
              </w:rPr>
            </w:pPr>
            <w:r>
              <w:rPr>
                <w:rFonts w:ascii="Times New Roman" w:eastAsia="Calibri" w:hAnsi="Times New Roman" w:cs="Times New Roman"/>
                <w:sz w:val="24"/>
                <w:szCs w:val="24"/>
              </w:rPr>
              <w:t>Hidaka., 2015 Unpublished</w:t>
            </w:r>
          </w:p>
        </w:tc>
      </w:tr>
      <w:tr w:rsidR="00956208" w:rsidRPr="004E4E24" w14:paraId="08B6770E" w14:textId="77777777" w:rsidTr="00E6620C">
        <w:trPr>
          <w:trHeight w:val="288"/>
        </w:trPr>
        <w:tc>
          <w:tcPr>
            <w:tcW w:w="2283" w:type="dxa"/>
            <w:shd w:val="clear" w:color="auto" w:fill="FFFFFF" w:themeFill="background1"/>
            <w:noWrap/>
          </w:tcPr>
          <w:p w14:paraId="18CF1AF8"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KX148200</w:t>
            </w:r>
          </w:p>
        </w:tc>
        <w:tc>
          <w:tcPr>
            <w:tcW w:w="2204" w:type="dxa"/>
            <w:shd w:val="clear" w:color="auto" w:fill="FFFFFF" w:themeFill="background1"/>
            <w:noWrap/>
          </w:tcPr>
          <w:p w14:paraId="5C4A544A"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Ethiopia</w:t>
            </w:r>
          </w:p>
        </w:tc>
        <w:tc>
          <w:tcPr>
            <w:tcW w:w="1230" w:type="dxa"/>
            <w:shd w:val="clear" w:color="auto" w:fill="FFFFFF" w:themeFill="background1"/>
            <w:noWrap/>
          </w:tcPr>
          <w:p w14:paraId="2A907D91"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042DDF9F"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1988</w:t>
            </w:r>
          </w:p>
        </w:tc>
        <w:tc>
          <w:tcPr>
            <w:tcW w:w="2523" w:type="dxa"/>
            <w:shd w:val="clear" w:color="auto" w:fill="FFFFFF" w:themeFill="background1"/>
            <w:noWrap/>
          </w:tcPr>
          <w:p w14:paraId="6EE89639" w14:textId="77777777" w:rsidR="00956208" w:rsidRPr="004E4E24" w:rsidRDefault="0095620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6BD80323" w14:textId="76F8CCF8"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r w:rsidR="0044068F">
              <w:rPr>
                <w:rFonts w:ascii="Times New Roman" w:eastAsia="Calibri" w:hAnsi="Times New Roman" w:cs="Times New Roman"/>
                <w:sz w:val="24"/>
                <w:szCs w:val="24"/>
              </w:rPr>
              <w:t xml:space="preserve">, </w:t>
            </w:r>
            <w:r w:rsidR="0044068F" w:rsidRPr="002835BF">
              <w:rPr>
                <w:rFonts w:ascii="Times New Roman" w:eastAsia="Calibri" w:hAnsi="Times New Roman" w:cs="Times New Roman"/>
                <w:b/>
                <w:bCs/>
                <w:sz w:val="24"/>
                <w:szCs w:val="24"/>
              </w:rPr>
              <w:t>Lineage B</w:t>
            </w:r>
          </w:p>
        </w:tc>
        <w:tc>
          <w:tcPr>
            <w:tcW w:w="1443" w:type="dxa"/>
            <w:shd w:val="clear" w:color="auto" w:fill="FFFFFF" w:themeFill="background1"/>
          </w:tcPr>
          <w:p w14:paraId="58FD4E6C" w14:textId="77777777" w:rsidR="00956208" w:rsidRPr="004E4E24" w:rsidRDefault="00956208"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956208" w:rsidRPr="004E4E24" w14:paraId="17AED6AE" w14:textId="77777777" w:rsidTr="00E6620C">
        <w:trPr>
          <w:trHeight w:val="288"/>
        </w:trPr>
        <w:tc>
          <w:tcPr>
            <w:tcW w:w="2283" w:type="dxa"/>
            <w:shd w:val="clear" w:color="auto" w:fill="FFFFFF" w:themeFill="background1"/>
            <w:noWrap/>
          </w:tcPr>
          <w:p w14:paraId="5B020430"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AY500827</w:t>
            </w:r>
          </w:p>
        </w:tc>
        <w:tc>
          <w:tcPr>
            <w:tcW w:w="2204" w:type="dxa"/>
            <w:shd w:val="clear" w:color="auto" w:fill="FFFFFF" w:themeFill="background1"/>
            <w:noWrap/>
          </w:tcPr>
          <w:p w14:paraId="776796CD"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Ethiopia</w:t>
            </w:r>
          </w:p>
        </w:tc>
        <w:tc>
          <w:tcPr>
            <w:tcW w:w="1230" w:type="dxa"/>
            <w:shd w:val="clear" w:color="auto" w:fill="FFFFFF" w:themeFill="background1"/>
            <w:noWrap/>
          </w:tcPr>
          <w:p w14:paraId="5C112FDB"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Ethiopian Wolf</w:t>
            </w:r>
          </w:p>
        </w:tc>
        <w:tc>
          <w:tcPr>
            <w:tcW w:w="723" w:type="dxa"/>
            <w:shd w:val="clear" w:color="auto" w:fill="FFFFFF" w:themeFill="background1"/>
            <w:noWrap/>
          </w:tcPr>
          <w:p w14:paraId="1A65C84A"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2003</w:t>
            </w:r>
          </w:p>
        </w:tc>
        <w:tc>
          <w:tcPr>
            <w:tcW w:w="2523" w:type="dxa"/>
            <w:shd w:val="clear" w:color="auto" w:fill="FFFFFF" w:themeFill="background1"/>
            <w:noWrap/>
          </w:tcPr>
          <w:p w14:paraId="4DC18FA8" w14:textId="77777777" w:rsidR="00956208" w:rsidRPr="004E4E24" w:rsidRDefault="00956208" w:rsidP="009940FD">
            <w:pPr>
              <w:rPr>
                <w:rFonts w:ascii="Times New Roman" w:eastAsia="Calibri" w:hAnsi="Times New Roman" w:cs="Times New Roman"/>
                <w:sz w:val="24"/>
                <w:szCs w:val="24"/>
              </w:rPr>
            </w:pPr>
            <w:r>
              <w:rPr>
                <w:rFonts w:ascii="Times New Roman" w:eastAsia="Calibri" w:hAnsi="Times New Roman" w:cs="Times New Roman"/>
                <w:sz w:val="24"/>
                <w:szCs w:val="24"/>
              </w:rPr>
              <w:t>Complete</w:t>
            </w:r>
            <w:r w:rsidRPr="004E4E24">
              <w:rPr>
                <w:rFonts w:ascii="Times New Roman" w:eastAsia="Calibri" w:hAnsi="Times New Roman" w:cs="Times New Roman"/>
                <w:sz w:val="24"/>
                <w:szCs w:val="24"/>
              </w:rPr>
              <w:t xml:space="preserve"> N</w:t>
            </w:r>
          </w:p>
        </w:tc>
        <w:tc>
          <w:tcPr>
            <w:tcW w:w="1817" w:type="dxa"/>
            <w:shd w:val="clear" w:color="auto" w:fill="FFFFFF" w:themeFill="background1"/>
            <w:noWrap/>
          </w:tcPr>
          <w:p w14:paraId="38E3B5FB" w14:textId="77777777" w:rsidR="00956208"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p w14:paraId="15B0F288" w14:textId="5D8F536A" w:rsidR="0044068F" w:rsidRPr="0044068F" w:rsidRDefault="00B43A19" w:rsidP="009940FD">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Ungrouped </w:t>
            </w:r>
          </w:p>
        </w:tc>
        <w:tc>
          <w:tcPr>
            <w:tcW w:w="1443" w:type="dxa"/>
            <w:shd w:val="clear" w:color="auto" w:fill="FFFFFF" w:themeFill="background1"/>
          </w:tcPr>
          <w:p w14:paraId="4054FE5C"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Randall et al., 2004</w:t>
            </w:r>
          </w:p>
        </w:tc>
      </w:tr>
      <w:tr w:rsidR="00956208" w:rsidRPr="004E4E24" w14:paraId="5FB535A1" w14:textId="77777777" w:rsidTr="00E6620C">
        <w:trPr>
          <w:trHeight w:val="288"/>
        </w:trPr>
        <w:tc>
          <w:tcPr>
            <w:tcW w:w="2283" w:type="dxa"/>
            <w:shd w:val="clear" w:color="auto" w:fill="FFFFFF" w:themeFill="background1"/>
            <w:noWrap/>
          </w:tcPr>
          <w:p w14:paraId="296EA116"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KP723638</w:t>
            </w:r>
          </w:p>
        </w:tc>
        <w:tc>
          <w:tcPr>
            <w:tcW w:w="2204" w:type="dxa"/>
            <w:shd w:val="clear" w:color="auto" w:fill="FFFFFF" w:themeFill="background1"/>
            <w:noWrap/>
          </w:tcPr>
          <w:p w14:paraId="14269499"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Ethiopia </w:t>
            </w:r>
          </w:p>
        </w:tc>
        <w:tc>
          <w:tcPr>
            <w:tcW w:w="1230" w:type="dxa"/>
            <w:shd w:val="clear" w:color="auto" w:fill="FFFFFF" w:themeFill="background1"/>
            <w:noWrap/>
          </w:tcPr>
          <w:p w14:paraId="271F6FA0"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7C0A0FE2"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2014</w:t>
            </w:r>
          </w:p>
        </w:tc>
        <w:tc>
          <w:tcPr>
            <w:tcW w:w="2523" w:type="dxa"/>
            <w:shd w:val="clear" w:color="auto" w:fill="FFFFFF" w:themeFill="background1"/>
            <w:noWrap/>
          </w:tcPr>
          <w:p w14:paraId="29104B3D" w14:textId="77777777" w:rsidR="00956208" w:rsidRPr="004E4E24" w:rsidRDefault="00956208" w:rsidP="009940FD">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0A68EF91" w14:textId="77777777" w:rsidR="00956208"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p w14:paraId="712319A1" w14:textId="21CADA82" w:rsidR="0044068F" w:rsidRPr="00B43A19" w:rsidRDefault="00B43A19" w:rsidP="009940FD">
            <w:pPr>
              <w:rPr>
                <w:rFonts w:ascii="Times New Roman" w:eastAsia="Calibri" w:hAnsi="Times New Roman" w:cs="Times New Roman"/>
                <w:b/>
                <w:bCs/>
                <w:sz w:val="24"/>
                <w:szCs w:val="24"/>
              </w:rPr>
            </w:pPr>
            <w:r w:rsidRPr="00B43A19">
              <w:rPr>
                <w:rFonts w:ascii="Times New Roman" w:eastAsia="Calibri" w:hAnsi="Times New Roman" w:cs="Times New Roman"/>
                <w:b/>
                <w:bCs/>
                <w:sz w:val="24"/>
                <w:szCs w:val="24"/>
              </w:rPr>
              <w:t>Ungrouped</w:t>
            </w:r>
          </w:p>
        </w:tc>
        <w:tc>
          <w:tcPr>
            <w:tcW w:w="1443" w:type="dxa"/>
            <w:shd w:val="clear" w:color="auto" w:fill="FFFFFF" w:themeFill="background1"/>
          </w:tcPr>
          <w:p w14:paraId="6A9B37B6" w14:textId="77777777" w:rsidR="00956208" w:rsidRPr="004E4E24" w:rsidRDefault="0095620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Marston et al., 2015</w:t>
            </w:r>
          </w:p>
        </w:tc>
      </w:tr>
      <w:tr w:rsidR="004B2645" w:rsidRPr="004E4E24" w14:paraId="32DBAC23" w14:textId="77777777" w:rsidTr="00E6620C">
        <w:trPr>
          <w:trHeight w:val="288"/>
        </w:trPr>
        <w:tc>
          <w:tcPr>
            <w:tcW w:w="2283" w:type="dxa"/>
            <w:shd w:val="clear" w:color="auto" w:fill="FFFFFF" w:themeFill="background1"/>
            <w:noWrap/>
            <w:hideMark/>
          </w:tcPr>
          <w:p w14:paraId="3DC64A04"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KX148199</w:t>
            </w:r>
          </w:p>
        </w:tc>
        <w:tc>
          <w:tcPr>
            <w:tcW w:w="2204" w:type="dxa"/>
            <w:shd w:val="clear" w:color="auto" w:fill="FFFFFF" w:themeFill="background1"/>
            <w:noWrap/>
            <w:hideMark/>
          </w:tcPr>
          <w:p w14:paraId="7B12458E"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Somalia </w:t>
            </w:r>
          </w:p>
        </w:tc>
        <w:tc>
          <w:tcPr>
            <w:tcW w:w="1230" w:type="dxa"/>
            <w:shd w:val="clear" w:color="auto" w:fill="FFFFFF" w:themeFill="background1"/>
            <w:noWrap/>
            <w:hideMark/>
          </w:tcPr>
          <w:p w14:paraId="07034B15"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Jackal</w:t>
            </w:r>
          </w:p>
        </w:tc>
        <w:tc>
          <w:tcPr>
            <w:tcW w:w="723" w:type="dxa"/>
            <w:shd w:val="clear" w:color="auto" w:fill="FFFFFF" w:themeFill="background1"/>
            <w:noWrap/>
            <w:hideMark/>
          </w:tcPr>
          <w:p w14:paraId="246406B9"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1993</w:t>
            </w:r>
          </w:p>
        </w:tc>
        <w:tc>
          <w:tcPr>
            <w:tcW w:w="2523" w:type="dxa"/>
            <w:shd w:val="clear" w:color="auto" w:fill="FFFFFF" w:themeFill="background1"/>
            <w:noWrap/>
            <w:hideMark/>
          </w:tcPr>
          <w:p w14:paraId="2C62B37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618C727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tc>
        <w:tc>
          <w:tcPr>
            <w:tcW w:w="1443" w:type="dxa"/>
            <w:shd w:val="clear" w:color="auto" w:fill="FFFFFF" w:themeFill="background1"/>
          </w:tcPr>
          <w:p w14:paraId="640F1D15"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4B2645" w:rsidRPr="004E4E24" w14:paraId="6BB436A9" w14:textId="77777777" w:rsidTr="00E6620C">
        <w:trPr>
          <w:trHeight w:val="288"/>
        </w:trPr>
        <w:tc>
          <w:tcPr>
            <w:tcW w:w="2283" w:type="dxa"/>
            <w:shd w:val="clear" w:color="auto" w:fill="FFFFFF" w:themeFill="background1"/>
            <w:noWrap/>
            <w:hideMark/>
          </w:tcPr>
          <w:p w14:paraId="306777B5"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lastRenderedPageBreak/>
              <w:t>KX148198</w:t>
            </w:r>
          </w:p>
        </w:tc>
        <w:tc>
          <w:tcPr>
            <w:tcW w:w="2204" w:type="dxa"/>
            <w:shd w:val="clear" w:color="auto" w:fill="FFFFFF" w:themeFill="background1"/>
            <w:noWrap/>
            <w:hideMark/>
          </w:tcPr>
          <w:p w14:paraId="0C682F0D"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Somalia </w:t>
            </w:r>
          </w:p>
        </w:tc>
        <w:tc>
          <w:tcPr>
            <w:tcW w:w="1230" w:type="dxa"/>
            <w:shd w:val="clear" w:color="auto" w:fill="FFFFFF" w:themeFill="background1"/>
            <w:noWrap/>
            <w:hideMark/>
          </w:tcPr>
          <w:p w14:paraId="13E1C67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5787744F"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1993</w:t>
            </w:r>
          </w:p>
        </w:tc>
        <w:tc>
          <w:tcPr>
            <w:tcW w:w="2523" w:type="dxa"/>
            <w:shd w:val="clear" w:color="auto" w:fill="FFFFFF" w:themeFill="background1"/>
            <w:noWrap/>
            <w:hideMark/>
          </w:tcPr>
          <w:p w14:paraId="0285D39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6312257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tc>
        <w:tc>
          <w:tcPr>
            <w:tcW w:w="1443" w:type="dxa"/>
            <w:shd w:val="clear" w:color="auto" w:fill="FFFFFF" w:themeFill="background1"/>
          </w:tcPr>
          <w:p w14:paraId="4A34EEA6"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AF0741" w:rsidRPr="004E4E24" w14:paraId="27A3C953" w14:textId="77777777" w:rsidTr="00E6620C">
        <w:trPr>
          <w:trHeight w:val="288"/>
        </w:trPr>
        <w:tc>
          <w:tcPr>
            <w:tcW w:w="2283" w:type="dxa"/>
            <w:shd w:val="clear" w:color="auto" w:fill="FFFFFF" w:themeFill="background1"/>
            <w:noWrap/>
          </w:tcPr>
          <w:p w14:paraId="7B863C55" w14:textId="4B5657CF"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AY502128</w:t>
            </w:r>
          </w:p>
        </w:tc>
        <w:tc>
          <w:tcPr>
            <w:tcW w:w="2204" w:type="dxa"/>
            <w:shd w:val="clear" w:color="auto" w:fill="FFFFFF" w:themeFill="background1"/>
            <w:noWrap/>
          </w:tcPr>
          <w:p w14:paraId="67C58E79" w14:textId="2A29DF2D"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Sudan</w:t>
            </w:r>
          </w:p>
        </w:tc>
        <w:tc>
          <w:tcPr>
            <w:tcW w:w="1230" w:type="dxa"/>
            <w:shd w:val="clear" w:color="auto" w:fill="FFFFFF" w:themeFill="background1"/>
            <w:noWrap/>
          </w:tcPr>
          <w:p w14:paraId="20F7B311" w14:textId="1CE8D59E"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599D575C" w14:textId="28BF0DF4"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2001</w:t>
            </w:r>
          </w:p>
        </w:tc>
        <w:tc>
          <w:tcPr>
            <w:tcW w:w="2523" w:type="dxa"/>
            <w:shd w:val="clear" w:color="auto" w:fill="FFFFFF" w:themeFill="background1"/>
            <w:noWrap/>
          </w:tcPr>
          <w:p w14:paraId="042D4981" w14:textId="61F32891"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Beginning of N</w:t>
            </w:r>
          </w:p>
        </w:tc>
        <w:tc>
          <w:tcPr>
            <w:tcW w:w="1817" w:type="dxa"/>
            <w:shd w:val="clear" w:color="auto" w:fill="FFFFFF" w:themeFill="background1"/>
            <w:noWrap/>
          </w:tcPr>
          <w:p w14:paraId="58698E9D" w14:textId="48B31451"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Africa 1a</w:t>
            </w:r>
          </w:p>
        </w:tc>
        <w:tc>
          <w:tcPr>
            <w:tcW w:w="1443" w:type="dxa"/>
            <w:shd w:val="clear" w:color="auto" w:fill="FFFFFF" w:themeFill="background1"/>
          </w:tcPr>
          <w:p w14:paraId="6490F214" w14:textId="0CC6941B"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Johnson et., 2004</w:t>
            </w:r>
          </w:p>
        </w:tc>
      </w:tr>
      <w:tr w:rsidR="00AF0741" w:rsidRPr="004E4E24" w14:paraId="4B5F1360" w14:textId="77777777" w:rsidTr="00E6620C">
        <w:trPr>
          <w:trHeight w:val="288"/>
        </w:trPr>
        <w:tc>
          <w:tcPr>
            <w:tcW w:w="2283" w:type="dxa"/>
            <w:shd w:val="clear" w:color="auto" w:fill="FFFFFF" w:themeFill="background1"/>
            <w:noWrap/>
          </w:tcPr>
          <w:p w14:paraId="766F2B83" w14:textId="188F2436"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AY502131</w:t>
            </w:r>
          </w:p>
        </w:tc>
        <w:tc>
          <w:tcPr>
            <w:tcW w:w="2204" w:type="dxa"/>
            <w:shd w:val="clear" w:color="auto" w:fill="FFFFFF" w:themeFill="background1"/>
            <w:noWrap/>
          </w:tcPr>
          <w:p w14:paraId="21E53C86" w14:textId="54CA0C66"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Sudan</w:t>
            </w:r>
          </w:p>
        </w:tc>
        <w:tc>
          <w:tcPr>
            <w:tcW w:w="1230" w:type="dxa"/>
            <w:shd w:val="clear" w:color="auto" w:fill="FFFFFF" w:themeFill="background1"/>
            <w:noWrap/>
          </w:tcPr>
          <w:p w14:paraId="724FA4F0" w14:textId="19A3D50B"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7477773B" w14:textId="1E27812A"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2002</w:t>
            </w:r>
          </w:p>
        </w:tc>
        <w:tc>
          <w:tcPr>
            <w:tcW w:w="2523" w:type="dxa"/>
            <w:shd w:val="clear" w:color="auto" w:fill="FFFFFF" w:themeFill="background1"/>
            <w:noWrap/>
          </w:tcPr>
          <w:p w14:paraId="26260FF1" w14:textId="5DEC9C2F"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Beginning of N</w:t>
            </w:r>
          </w:p>
        </w:tc>
        <w:tc>
          <w:tcPr>
            <w:tcW w:w="1817" w:type="dxa"/>
            <w:shd w:val="clear" w:color="auto" w:fill="FFFFFF" w:themeFill="background1"/>
            <w:noWrap/>
          </w:tcPr>
          <w:p w14:paraId="1D3E4D9F" w14:textId="3F2E395B"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Africa 1a</w:t>
            </w:r>
          </w:p>
        </w:tc>
        <w:tc>
          <w:tcPr>
            <w:tcW w:w="1443" w:type="dxa"/>
            <w:shd w:val="clear" w:color="auto" w:fill="FFFFFF" w:themeFill="background1"/>
          </w:tcPr>
          <w:p w14:paraId="7A3481A8" w14:textId="41824F6F" w:rsidR="00AF0741" w:rsidRPr="004E4E24" w:rsidRDefault="00AF0741" w:rsidP="009940FD">
            <w:pPr>
              <w:rPr>
                <w:rFonts w:ascii="Times New Roman" w:eastAsia="Calibri" w:hAnsi="Times New Roman" w:cs="Times New Roman"/>
                <w:sz w:val="24"/>
                <w:szCs w:val="24"/>
              </w:rPr>
            </w:pPr>
            <w:r>
              <w:rPr>
                <w:rFonts w:ascii="Times New Roman" w:eastAsia="Calibri" w:hAnsi="Times New Roman" w:cs="Times New Roman"/>
                <w:sz w:val="24"/>
                <w:szCs w:val="24"/>
              </w:rPr>
              <w:t>Johnson et., 2004</w:t>
            </w:r>
          </w:p>
        </w:tc>
      </w:tr>
      <w:tr w:rsidR="004B2645" w:rsidRPr="004E4E24" w14:paraId="75E65F3D" w14:textId="77777777" w:rsidTr="00E6620C">
        <w:trPr>
          <w:trHeight w:val="288"/>
        </w:trPr>
        <w:tc>
          <w:tcPr>
            <w:tcW w:w="2283" w:type="dxa"/>
            <w:shd w:val="clear" w:color="auto" w:fill="FFFFFF" w:themeFill="background1"/>
            <w:noWrap/>
          </w:tcPr>
          <w:p w14:paraId="7BA1E1D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KT119788</w:t>
            </w:r>
          </w:p>
        </w:tc>
        <w:tc>
          <w:tcPr>
            <w:tcW w:w="2204" w:type="dxa"/>
            <w:shd w:val="clear" w:color="auto" w:fill="FFFFFF" w:themeFill="background1"/>
            <w:noWrap/>
          </w:tcPr>
          <w:p w14:paraId="0C62A77E"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Cameroon</w:t>
            </w:r>
          </w:p>
        </w:tc>
        <w:tc>
          <w:tcPr>
            <w:tcW w:w="1230" w:type="dxa"/>
            <w:shd w:val="clear" w:color="auto" w:fill="FFFFFF" w:themeFill="background1"/>
            <w:noWrap/>
          </w:tcPr>
          <w:p w14:paraId="3FC035E9"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4BE0FAC5"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2010</w:t>
            </w:r>
          </w:p>
        </w:tc>
        <w:tc>
          <w:tcPr>
            <w:tcW w:w="2523" w:type="dxa"/>
            <w:shd w:val="clear" w:color="auto" w:fill="FFFFFF" w:themeFill="background1"/>
            <w:noWrap/>
          </w:tcPr>
          <w:p w14:paraId="11012A3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4BD40DE"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1B6E6A07"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07D196BA" w14:textId="77777777" w:rsidTr="00E6620C">
        <w:trPr>
          <w:trHeight w:val="288"/>
        </w:trPr>
        <w:tc>
          <w:tcPr>
            <w:tcW w:w="2283" w:type="dxa"/>
            <w:shd w:val="clear" w:color="auto" w:fill="FFFFFF" w:themeFill="background1"/>
            <w:noWrap/>
          </w:tcPr>
          <w:p w14:paraId="21E0990E"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KT119789</w:t>
            </w:r>
          </w:p>
        </w:tc>
        <w:tc>
          <w:tcPr>
            <w:tcW w:w="2204" w:type="dxa"/>
            <w:shd w:val="clear" w:color="auto" w:fill="FFFFFF" w:themeFill="background1"/>
            <w:noWrap/>
          </w:tcPr>
          <w:p w14:paraId="405C6529"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Cameroon</w:t>
            </w:r>
          </w:p>
        </w:tc>
        <w:tc>
          <w:tcPr>
            <w:tcW w:w="1230" w:type="dxa"/>
            <w:shd w:val="clear" w:color="auto" w:fill="FFFFFF" w:themeFill="background1"/>
            <w:noWrap/>
          </w:tcPr>
          <w:p w14:paraId="33A19CC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5A0851B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tcPr>
          <w:p w14:paraId="0C32AD26"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0F2946FA"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3D9492D4"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70B08E94" w14:textId="77777777" w:rsidTr="00E6620C">
        <w:trPr>
          <w:trHeight w:val="288"/>
        </w:trPr>
        <w:tc>
          <w:tcPr>
            <w:tcW w:w="2283" w:type="dxa"/>
            <w:shd w:val="clear" w:color="auto" w:fill="FFFFFF" w:themeFill="background1"/>
            <w:noWrap/>
          </w:tcPr>
          <w:p w14:paraId="0E900A88"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KT119794</w:t>
            </w:r>
          </w:p>
        </w:tc>
        <w:tc>
          <w:tcPr>
            <w:tcW w:w="2204" w:type="dxa"/>
            <w:shd w:val="clear" w:color="auto" w:fill="FFFFFF" w:themeFill="background1"/>
            <w:noWrap/>
          </w:tcPr>
          <w:p w14:paraId="46F0B648"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Cameroon</w:t>
            </w:r>
          </w:p>
        </w:tc>
        <w:tc>
          <w:tcPr>
            <w:tcW w:w="1230" w:type="dxa"/>
            <w:shd w:val="clear" w:color="auto" w:fill="FFFFFF" w:themeFill="background1"/>
            <w:noWrap/>
          </w:tcPr>
          <w:p w14:paraId="1B8DCED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2A43AF3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tcPr>
          <w:p w14:paraId="01A4DC65"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2CA7D04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3CED24FB"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497B6BCB" w14:textId="77777777" w:rsidTr="00E6620C">
        <w:trPr>
          <w:trHeight w:val="288"/>
        </w:trPr>
        <w:tc>
          <w:tcPr>
            <w:tcW w:w="2283" w:type="dxa"/>
            <w:shd w:val="clear" w:color="auto" w:fill="FFFFFF" w:themeFill="background1"/>
            <w:noWrap/>
          </w:tcPr>
          <w:p w14:paraId="405AC0BF"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KT119795</w:t>
            </w:r>
          </w:p>
        </w:tc>
        <w:tc>
          <w:tcPr>
            <w:tcW w:w="2204" w:type="dxa"/>
            <w:shd w:val="clear" w:color="auto" w:fill="FFFFFF" w:themeFill="background1"/>
            <w:noWrap/>
          </w:tcPr>
          <w:p w14:paraId="74A13853"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Cameroon</w:t>
            </w:r>
          </w:p>
        </w:tc>
        <w:tc>
          <w:tcPr>
            <w:tcW w:w="1230" w:type="dxa"/>
            <w:shd w:val="clear" w:color="auto" w:fill="FFFFFF" w:themeFill="background1"/>
            <w:noWrap/>
          </w:tcPr>
          <w:p w14:paraId="67FAB94B"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8A356E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2011</w:t>
            </w:r>
          </w:p>
        </w:tc>
        <w:tc>
          <w:tcPr>
            <w:tcW w:w="2523" w:type="dxa"/>
            <w:shd w:val="clear" w:color="auto" w:fill="FFFFFF" w:themeFill="background1"/>
            <w:noWrap/>
          </w:tcPr>
          <w:p w14:paraId="4D48A70A"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73D1866"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7DDE053A"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5D2B2405" w14:textId="77777777" w:rsidTr="00E6620C">
        <w:trPr>
          <w:trHeight w:val="288"/>
        </w:trPr>
        <w:tc>
          <w:tcPr>
            <w:tcW w:w="2283" w:type="dxa"/>
            <w:shd w:val="clear" w:color="auto" w:fill="FFFFFF" w:themeFill="background1"/>
            <w:noWrap/>
          </w:tcPr>
          <w:p w14:paraId="1EE32FFA"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KT119782</w:t>
            </w:r>
          </w:p>
        </w:tc>
        <w:tc>
          <w:tcPr>
            <w:tcW w:w="2204" w:type="dxa"/>
            <w:shd w:val="clear" w:color="auto" w:fill="FFFFFF" w:themeFill="background1"/>
            <w:noWrap/>
          </w:tcPr>
          <w:p w14:paraId="0CB44C83"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Cameroon</w:t>
            </w:r>
          </w:p>
        </w:tc>
        <w:tc>
          <w:tcPr>
            <w:tcW w:w="1230" w:type="dxa"/>
            <w:shd w:val="clear" w:color="auto" w:fill="FFFFFF" w:themeFill="background1"/>
            <w:noWrap/>
          </w:tcPr>
          <w:p w14:paraId="7BE7E406"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Cat</w:t>
            </w:r>
          </w:p>
        </w:tc>
        <w:tc>
          <w:tcPr>
            <w:tcW w:w="723" w:type="dxa"/>
            <w:shd w:val="clear" w:color="auto" w:fill="FFFFFF" w:themeFill="background1"/>
            <w:noWrap/>
          </w:tcPr>
          <w:p w14:paraId="0A23C15B"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1992</w:t>
            </w:r>
          </w:p>
        </w:tc>
        <w:tc>
          <w:tcPr>
            <w:tcW w:w="2523" w:type="dxa"/>
            <w:shd w:val="clear" w:color="auto" w:fill="FFFFFF" w:themeFill="background1"/>
            <w:noWrap/>
          </w:tcPr>
          <w:p w14:paraId="18BD674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352EB5A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5BFB925F"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26D152E2" w14:textId="77777777" w:rsidTr="00E6620C">
        <w:trPr>
          <w:trHeight w:val="288"/>
        </w:trPr>
        <w:tc>
          <w:tcPr>
            <w:tcW w:w="2283" w:type="dxa"/>
            <w:shd w:val="clear" w:color="auto" w:fill="FFFFFF" w:themeFill="background1"/>
            <w:noWrap/>
            <w:hideMark/>
          </w:tcPr>
          <w:p w14:paraId="5B11C80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KX148202</w:t>
            </w:r>
          </w:p>
        </w:tc>
        <w:tc>
          <w:tcPr>
            <w:tcW w:w="2204" w:type="dxa"/>
            <w:shd w:val="clear" w:color="auto" w:fill="FFFFFF" w:themeFill="background1"/>
            <w:noWrap/>
            <w:hideMark/>
          </w:tcPr>
          <w:p w14:paraId="5433AA2E"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Gabon</w:t>
            </w:r>
          </w:p>
        </w:tc>
        <w:tc>
          <w:tcPr>
            <w:tcW w:w="1230" w:type="dxa"/>
            <w:shd w:val="clear" w:color="auto" w:fill="FFFFFF" w:themeFill="background1"/>
            <w:noWrap/>
            <w:hideMark/>
          </w:tcPr>
          <w:p w14:paraId="5D14874B"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7797274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1995</w:t>
            </w:r>
          </w:p>
        </w:tc>
        <w:tc>
          <w:tcPr>
            <w:tcW w:w="2523" w:type="dxa"/>
            <w:shd w:val="clear" w:color="auto" w:fill="FFFFFF" w:themeFill="background1"/>
            <w:noWrap/>
            <w:hideMark/>
          </w:tcPr>
          <w:p w14:paraId="7CC9CEBD"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650D18AD"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tc>
        <w:tc>
          <w:tcPr>
            <w:tcW w:w="1443" w:type="dxa"/>
            <w:shd w:val="clear" w:color="auto" w:fill="FFFFFF" w:themeFill="background1"/>
          </w:tcPr>
          <w:p w14:paraId="427893F7"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4B2645" w:rsidRPr="004E4E24" w14:paraId="1D4CC3D1" w14:textId="77777777" w:rsidTr="00E6620C">
        <w:trPr>
          <w:trHeight w:val="288"/>
        </w:trPr>
        <w:tc>
          <w:tcPr>
            <w:tcW w:w="2283" w:type="dxa"/>
            <w:shd w:val="clear" w:color="auto" w:fill="FFFFFF" w:themeFill="background1"/>
            <w:noWrap/>
          </w:tcPr>
          <w:p w14:paraId="47656E0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KT119783</w:t>
            </w:r>
          </w:p>
        </w:tc>
        <w:tc>
          <w:tcPr>
            <w:tcW w:w="2204" w:type="dxa"/>
            <w:shd w:val="clear" w:color="auto" w:fill="FFFFFF" w:themeFill="background1"/>
            <w:noWrap/>
          </w:tcPr>
          <w:p w14:paraId="193A2EA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Gabon</w:t>
            </w:r>
          </w:p>
        </w:tc>
        <w:tc>
          <w:tcPr>
            <w:tcW w:w="1230" w:type="dxa"/>
            <w:shd w:val="clear" w:color="auto" w:fill="FFFFFF" w:themeFill="background1"/>
            <w:noWrap/>
          </w:tcPr>
          <w:p w14:paraId="681B792E"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0104B76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1993</w:t>
            </w:r>
          </w:p>
        </w:tc>
        <w:tc>
          <w:tcPr>
            <w:tcW w:w="2523" w:type="dxa"/>
            <w:shd w:val="clear" w:color="auto" w:fill="FFFFFF" w:themeFill="background1"/>
            <w:noWrap/>
          </w:tcPr>
          <w:p w14:paraId="2CFB934D"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4A4EB80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48F5EB32"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20B1D3F7" w14:textId="77777777" w:rsidTr="00E6620C">
        <w:trPr>
          <w:trHeight w:val="620"/>
        </w:trPr>
        <w:tc>
          <w:tcPr>
            <w:tcW w:w="2283" w:type="dxa"/>
            <w:shd w:val="clear" w:color="auto" w:fill="FFFFFF" w:themeFill="background1"/>
            <w:noWrap/>
          </w:tcPr>
          <w:p w14:paraId="2500FCE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KT119771</w:t>
            </w:r>
          </w:p>
        </w:tc>
        <w:tc>
          <w:tcPr>
            <w:tcW w:w="2204" w:type="dxa"/>
            <w:shd w:val="clear" w:color="auto" w:fill="FFFFFF" w:themeFill="background1"/>
            <w:noWrap/>
          </w:tcPr>
          <w:p w14:paraId="31F3B4F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Gabon</w:t>
            </w:r>
          </w:p>
        </w:tc>
        <w:tc>
          <w:tcPr>
            <w:tcW w:w="1230" w:type="dxa"/>
            <w:shd w:val="clear" w:color="auto" w:fill="FFFFFF" w:themeFill="background1"/>
            <w:noWrap/>
          </w:tcPr>
          <w:p w14:paraId="6D72294A"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4FA6F99D"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1986</w:t>
            </w:r>
          </w:p>
        </w:tc>
        <w:tc>
          <w:tcPr>
            <w:tcW w:w="2523" w:type="dxa"/>
            <w:shd w:val="clear" w:color="auto" w:fill="FFFFFF" w:themeFill="background1"/>
            <w:noWrap/>
          </w:tcPr>
          <w:p w14:paraId="53C2CE15"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368D17E"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1739D51F"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373F3987" w14:textId="77777777" w:rsidTr="00E6620C">
        <w:trPr>
          <w:trHeight w:val="288"/>
        </w:trPr>
        <w:tc>
          <w:tcPr>
            <w:tcW w:w="2283" w:type="dxa"/>
            <w:shd w:val="clear" w:color="auto" w:fill="FFFFFF" w:themeFill="background1"/>
            <w:noWrap/>
          </w:tcPr>
          <w:p w14:paraId="611D6C1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KT119775</w:t>
            </w:r>
          </w:p>
        </w:tc>
        <w:tc>
          <w:tcPr>
            <w:tcW w:w="2204" w:type="dxa"/>
            <w:shd w:val="clear" w:color="auto" w:fill="FFFFFF" w:themeFill="background1"/>
            <w:noWrap/>
          </w:tcPr>
          <w:p w14:paraId="40C7B10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Gabon</w:t>
            </w:r>
          </w:p>
        </w:tc>
        <w:tc>
          <w:tcPr>
            <w:tcW w:w="1230" w:type="dxa"/>
            <w:shd w:val="clear" w:color="auto" w:fill="FFFFFF" w:themeFill="background1"/>
            <w:noWrap/>
          </w:tcPr>
          <w:p w14:paraId="47DE2B4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312E7026"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1989</w:t>
            </w:r>
          </w:p>
        </w:tc>
        <w:tc>
          <w:tcPr>
            <w:tcW w:w="2523" w:type="dxa"/>
            <w:shd w:val="clear" w:color="auto" w:fill="FFFFFF" w:themeFill="background1"/>
            <w:noWrap/>
          </w:tcPr>
          <w:p w14:paraId="5D912E3B"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25A771C4"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w:t>
            </w:r>
            <w:r>
              <w:rPr>
                <w:rFonts w:ascii="Times New Roman" w:eastAsia="Calibri" w:hAnsi="Times New Roman" w:cs="Times New Roman"/>
                <w:sz w:val="24"/>
                <w:szCs w:val="24"/>
              </w:rPr>
              <w:t>a</w:t>
            </w:r>
          </w:p>
        </w:tc>
        <w:tc>
          <w:tcPr>
            <w:tcW w:w="1443" w:type="dxa"/>
            <w:shd w:val="clear" w:color="auto" w:fill="FFFFFF" w:themeFill="background1"/>
          </w:tcPr>
          <w:p w14:paraId="23C427FF"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4B2645" w:rsidRPr="004E4E24" w14:paraId="0E3D5418" w14:textId="77777777" w:rsidTr="00E6620C">
        <w:trPr>
          <w:trHeight w:val="288"/>
        </w:trPr>
        <w:tc>
          <w:tcPr>
            <w:tcW w:w="2283" w:type="dxa"/>
            <w:shd w:val="clear" w:color="auto" w:fill="FFFFFF" w:themeFill="background1"/>
            <w:noWrap/>
            <w:hideMark/>
          </w:tcPr>
          <w:p w14:paraId="0F8ECC5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KX148201</w:t>
            </w:r>
          </w:p>
        </w:tc>
        <w:tc>
          <w:tcPr>
            <w:tcW w:w="2204" w:type="dxa"/>
            <w:shd w:val="clear" w:color="auto" w:fill="FFFFFF" w:themeFill="background1"/>
            <w:noWrap/>
            <w:hideMark/>
          </w:tcPr>
          <w:p w14:paraId="7442908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Nigeria</w:t>
            </w:r>
          </w:p>
        </w:tc>
        <w:tc>
          <w:tcPr>
            <w:tcW w:w="1230" w:type="dxa"/>
            <w:shd w:val="clear" w:color="auto" w:fill="FFFFFF" w:themeFill="background1"/>
            <w:noWrap/>
            <w:hideMark/>
          </w:tcPr>
          <w:p w14:paraId="38AE8FB6"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1BCC13D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1986</w:t>
            </w:r>
          </w:p>
        </w:tc>
        <w:tc>
          <w:tcPr>
            <w:tcW w:w="2523" w:type="dxa"/>
            <w:shd w:val="clear" w:color="auto" w:fill="FFFFFF" w:themeFill="background1"/>
            <w:noWrap/>
            <w:hideMark/>
          </w:tcPr>
          <w:p w14:paraId="7F22911F"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6C2646E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tc>
        <w:tc>
          <w:tcPr>
            <w:tcW w:w="1443" w:type="dxa"/>
            <w:shd w:val="clear" w:color="auto" w:fill="FFFFFF" w:themeFill="background1"/>
          </w:tcPr>
          <w:p w14:paraId="137BC4E5"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4B2645" w:rsidRPr="004E4E24" w14:paraId="54E3C895" w14:textId="77777777" w:rsidTr="00E6620C">
        <w:trPr>
          <w:trHeight w:val="288"/>
        </w:trPr>
        <w:tc>
          <w:tcPr>
            <w:tcW w:w="2283" w:type="dxa"/>
            <w:shd w:val="clear" w:color="auto" w:fill="FFFFFF" w:themeFill="background1"/>
            <w:noWrap/>
            <w:hideMark/>
          </w:tcPr>
          <w:p w14:paraId="61CFDA75"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KX148194</w:t>
            </w:r>
          </w:p>
        </w:tc>
        <w:tc>
          <w:tcPr>
            <w:tcW w:w="2204" w:type="dxa"/>
            <w:shd w:val="clear" w:color="auto" w:fill="FFFFFF" w:themeFill="background1"/>
            <w:noWrap/>
            <w:hideMark/>
          </w:tcPr>
          <w:p w14:paraId="7DFCAE1D"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Morocco </w:t>
            </w:r>
          </w:p>
        </w:tc>
        <w:tc>
          <w:tcPr>
            <w:tcW w:w="1230" w:type="dxa"/>
            <w:shd w:val="clear" w:color="auto" w:fill="FFFFFF" w:themeFill="background1"/>
            <w:noWrap/>
            <w:hideMark/>
          </w:tcPr>
          <w:p w14:paraId="61B0992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4EF04881"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1989</w:t>
            </w:r>
          </w:p>
        </w:tc>
        <w:tc>
          <w:tcPr>
            <w:tcW w:w="2523" w:type="dxa"/>
            <w:shd w:val="clear" w:color="auto" w:fill="FFFFFF" w:themeFill="background1"/>
            <w:noWrap/>
            <w:hideMark/>
          </w:tcPr>
          <w:p w14:paraId="731A66CF"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56E70D4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tc>
        <w:tc>
          <w:tcPr>
            <w:tcW w:w="1443" w:type="dxa"/>
            <w:shd w:val="clear" w:color="auto" w:fill="FFFFFF" w:themeFill="background1"/>
          </w:tcPr>
          <w:p w14:paraId="78F472C4"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4B2645" w:rsidRPr="004E4E24" w14:paraId="02AF98D2" w14:textId="77777777" w:rsidTr="00E6620C">
        <w:trPr>
          <w:trHeight w:val="288"/>
        </w:trPr>
        <w:tc>
          <w:tcPr>
            <w:tcW w:w="2283" w:type="dxa"/>
            <w:shd w:val="clear" w:color="auto" w:fill="FFFFFF" w:themeFill="background1"/>
            <w:noWrap/>
            <w:hideMark/>
          </w:tcPr>
          <w:p w14:paraId="4192CDE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KF155001</w:t>
            </w:r>
          </w:p>
        </w:tc>
        <w:tc>
          <w:tcPr>
            <w:tcW w:w="2204" w:type="dxa"/>
            <w:shd w:val="clear" w:color="auto" w:fill="FFFFFF" w:themeFill="background1"/>
            <w:noWrap/>
            <w:hideMark/>
          </w:tcPr>
          <w:p w14:paraId="37F0EAB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Morocco </w:t>
            </w:r>
          </w:p>
        </w:tc>
        <w:tc>
          <w:tcPr>
            <w:tcW w:w="1230" w:type="dxa"/>
            <w:shd w:val="clear" w:color="auto" w:fill="FFFFFF" w:themeFill="background1"/>
            <w:noWrap/>
            <w:hideMark/>
          </w:tcPr>
          <w:p w14:paraId="3069F86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Cow</w:t>
            </w:r>
          </w:p>
        </w:tc>
        <w:tc>
          <w:tcPr>
            <w:tcW w:w="723" w:type="dxa"/>
            <w:shd w:val="clear" w:color="auto" w:fill="FFFFFF" w:themeFill="background1"/>
            <w:noWrap/>
            <w:hideMark/>
          </w:tcPr>
          <w:p w14:paraId="6C6B538B"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hideMark/>
          </w:tcPr>
          <w:p w14:paraId="6C70EA5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2D9F1C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tc>
        <w:tc>
          <w:tcPr>
            <w:tcW w:w="1443" w:type="dxa"/>
            <w:shd w:val="clear" w:color="auto" w:fill="FFFFFF" w:themeFill="background1"/>
          </w:tcPr>
          <w:p w14:paraId="3E1D3CBB"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Marston et al., 2013</w:t>
            </w:r>
          </w:p>
        </w:tc>
      </w:tr>
      <w:tr w:rsidR="004B2645" w:rsidRPr="004E4E24" w14:paraId="481DFD60" w14:textId="77777777" w:rsidTr="00E6620C">
        <w:trPr>
          <w:trHeight w:val="288"/>
        </w:trPr>
        <w:tc>
          <w:tcPr>
            <w:tcW w:w="2283" w:type="dxa"/>
            <w:shd w:val="clear" w:color="auto" w:fill="FFFFFF" w:themeFill="background1"/>
            <w:noWrap/>
            <w:hideMark/>
          </w:tcPr>
          <w:p w14:paraId="25865D53"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KX148197</w:t>
            </w:r>
          </w:p>
        </w:tc>
        <w:tc>
          <w:tcPr>
            <w:tcW w:w="2204" w:type="dxa"/>
            <w:shd w:val="clear" w:color="auto" w:fill="FFFFFF" w:themeFill="background1"/>
            <w:noWrap/>
            <w:hideMark/>
          </w:tcPr>
          <w:p w14:paraId="2EB6F300"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Algeria </w:t>
            </w:r>
          </w:p>
        </w:tc>
        <w:tc>
          <w:tcPr>
            <w:tcW w:w="1230" w:type="dxa"/>
            <w:shd w:val="clear" w:color="auto" w:fill="FFFFFF" w:themeFill="background1"/>
            <w:noWrap/>
            <w:hideMark/>
          </w:tcPr>
          <w:p w14:paraId="3B951A2C"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6219D549"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2015</w:t>
            </w:r>
          </w:p>
        </w:tc>
        <w:tc>
          <w:tcPr>
            <w:tcW w:w="2523" w:type="dxa"/>
            <w:shd w:val="clear" w:color="auto" w:fill="FFFFFF" w:themeFill="background1"/>
            <w:noWrap/>
            <w:hideMark/>
          </w:tcPr>
          <w:p w14:paraId="1418406B"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016BF5C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1a</w:t>
            </w:r>
          </w:p>
        </w:tc>
        <w:tc>
          <w:tcPr>
            <w:tcW w:w="1443" w:type="dxa"/>
            <w:shd w:val="clear" w:color="auto" w:fill="FFFFFF" w:themeFill="background1"/>
          </w:tcPr>
          <w:p w14:paraId="25BFBF63" w14:textId="77777777" w:rsidR="004B2645" w:rsidRPr="004E4E24" w:rsidRDefault="004B2645"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6B1C72" w:rsidRPr="004E4E24" w14:paraId="12825A47" w14:textId="77777777" w:rsidTr="00E6620C">
        <w:trPr>
          <w:trHeight w:val="476"/>
        </w:trPr>
        <w:tc>
          <w:tcPr>
            <w:tcW w:w="2283" w:type="dxa"/>
            <w:shd w:val="clear" w:color="auto" w:fill="FFFFFF" w:themeFill="background1"/>
            <w:noWrap/>
            <w:hideMark/>
          </w:tcPr>
          <w:p w14:paraId="298D19D9"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KX148209</w:t>
            </w:r>
          </w:p>
        </w:tc>
        <w:tc>
          <w:tcPr>
            <w:tcW w:w="2204" w:type="dxa"/>
            <w:shd w:val="clear" w:color="auto" w:fill="FFFFFF" w:themeFill="background1"/>
            <w:noWrap/>
            <w:hideMark/>
          </w:tcPr>
          <w:p w14:paraId="252557A6"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Madagascar </w:t>
            </w:r>
          </w:p>
        </w:tc>
        <w:tc>
          <w:tcPr>
            <w:tcW w:w="1230" w:type="dxa"/>
            <w:shd w:val="clear" w:color="auto" w:fill="FFFFFF" w:themeFill="background1"/>
            <w:noWrap/>
            <w:hideMark/>
          </w:tcPr>
          <w:p w14:paraId="24A04F87"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3517A7D0"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2004</w:t>
            </w:r>
          </w:p>
        </w:tc>
        <w:tc>
          <w:tcPr>
            <w:tcW w:w="2523" w:type="dxa"/>
            <w:shd w:val="clear" w:color="auto" w:fill="FFFFFF" w:themeFill="background1"/>
            <w:noWrap/>
            <w:hideMark/>
          </w:tcPr>
          <w:p w14:paraId="678DB21F"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1F74E1E"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1c</w:t>
            </w:r>
          </w:p>
        </w:tc>
        <w:tc>
          <w:tcPr>
            <w:tcW w:w="1443" w:type="dxa"/>
            <w:shd w:val="clear" w:color="auto" w:fill="FFFFFF" w:themeFill="background1"/>
          </w:tcPr>
          <w:p w14:paraId="477C9C3B" w14:textId="77777777" w:rsidR="006B1C72" w:rsidRPr="004E4E24" w:rsidRDefault="006B1C72"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6B1C72" w:rsidRPr="0002778B" w14:paraId="2CFF0DD5" w14:textId="77777777" w:rsidTr="00E6620C">
        <w:trPr>
          <w:trHeight w:val="476"/>
        </w:trPr>
        <w:tc>
          <w:tcPr>
            <w:tcW w:w="2283" w:type="dxa"/>
            <w:shd w:val="clear" w:color="auto" w:fill="FFFFFF" w:themeFill="background1"/>
            <w:noWrap/>
          </w:tcPr>
          <w:p w14:paraId="2DCE1D47" w14:textId="77777777" w:rsidR="006B1C72" w:rsidRPr="0002778B" w:rsidRDefault="006B1C72" w:rsidP="009940FD">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KX148210</w:t>
            </w:r>
          </w:p>
        </w:tc>
        <w:tc>
          <w:tcPr>
            <w:tcW w:w="2204" w:type="dxa"/>
            <w:shd w:val="clear" w:color="auto" w:fill="FFFFFF" w:themeFill="background1"/>
            <w:noWrap/>
          </w:tcPr>
          <w:p w14:paraId="5745EB35" w14:textId="77777777" w:rsidR="006B1C72" w:rsidRPr="0002778B" w:rsidRDefault="006B1C72" w:rsidP="009940FD">
            <w:pPr>
              <w:rPr>
                <w:rFonts w:ascii="Times New Roman" w:eastAsia="Calibri" w:hAnsi="Times New Roman" w:cs="Times New Roman"/>
                <w:sz w:val="24"/>
                <w:szCs w:val="24"/>
              </w:rPr>
            </w:pPr>
            <w:r>
              <w:rPr>
                <w:rFonts w:ascii="Times New Roman" w:eastAsia="Calibri" w:hAnsi="Times New Roman" w:cs="Times New Roman"/>
                <w:sz w:val="24"/>
                <w:szCs w:val="24"/>
              </w:rPr>
              <w:t>Madagascar</w:t>
            </w:r>
          </w:p>
        </w:tc>
        <w:tc>
          <w:tcPr>
            <w:tcW w:w="1230" w:type="dxa"/>
            <w:shd w:val="clear" w:color="auto" w:fill="FFFFFF" w:themeFill="background1"/>
            <w:noWrap/>
          </w:tcPr>
          <w:p w14:paraId="305D35DC" w14:textId="77777777" w:rsidR="006B1C72" w:rsidRPr="0002778B" w:rsidRDefault="006B1C72" w:rsidP="009940FD">
            <w:pPr>
              <w:rPr>
                <w:rFonts w:ascii="Times New Roman" w:eastAsia="Calibri" w:hAnsi="Times New Roman" w:cs="Times New Roman"/>
                <w:sz w:val="24"/>
                <w:szCs w:val="24"/>
              </w:rPr>
            </w:pPr>
            <w:r>
              <w:rPr>
                <w:rFonts w:ascii="Times New Roman" w:eastAsia="Calibri" w:hAnsi="Times New Roman" w:cs="Times New Roman"/>
                <w:sz w:val="24"/>
                <w:szCs w:val="24"/>
              </w:rPr>
              <w:t>Human</w:t>
            </w:r>
          </w:p>
        </w:tc>
        <w:tc>
          <w:tcPr>
            <w:tcW w:w="723" w:type="dxa"/>
            <w:shd w:val="clear" w:color="auto" w:fill="FFFFFF" w:themeFill="background1"/>
            <w:noWrap/>
          </w:tcPr>
          <w:p w14:paraId="02E7F817" w14:textId="77777777" w:rsidR="006B1C72" w:rsidRPr="0002778B" w:rsidRDefault="006B1C72" w:rsidP="009940FD">
            <w:pPr>
              <w:rPr>
                <w:rFonts w:ascii="Times New Roman" w:eastAsia="Calibri" w:hAnsi="Times New Roman" w:cs="Times New Roman"/>
                <w:sz w:val="24"/>
                <w:szCs w:val="24"/>
              </w:rPr>
            </w:pPr>
            <w:r>
              <w:rPr>
                <w:rFonts w:ascii="Times New Roman" w:eastAsia="Calibri" w:hAnsi="Times New Roman" w:cs="Times New Roman"/>
                <w:sz w:val="24"/>
                <w:szCs w:val="24"/>
              </w:rPr>
              <w:t>1998</w:t>
            </w:r>
          </w:p>
        </w:tc>
        <w:tc>
          <w:tcPr>
            <w:tcW w:w="2523" w:type="dxa"/>
            <w:shd w:val="clear" w:color="auto" w:fill="FFFFFF" w:themeFill="background1"/>
            <w:noWrap/>
          </w:tcPr>
          <w:p w14:paraId="1825428E" w14:textId="77777777" w:rsidR="006B1C72" w:rsidRPr="0002778B" w:rsidRDefault="006B1C72"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Complete Concatenated</w:t>
            </w:r>
          </w:p>
        </w:tc>
        <w:tc>
          <w:tcPr>
            <w:tcW w:w="1817" w:type="dxa"/>
            <w:shd w:val="clear" w:color="auto" w:fill="FFFFFF" w:themeFill="background1"/>
            <w:noWrap/>
          </w:tcPr>
          <w:p w14:paraId="6876FDE7" w14:textId="77777777" w:rsidR="006B1C72" w:rsidRPr="0002778B" w:rsidRDefault="006B1C72"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Africa 1c</w:t>
            </w:r>
          </w:p>
        </w:tc>
        <w:tc>
          <w:tcPr>
            <w:tcW w:w="1443" w:type="dxa"/>
            <w:shd w:val="clear" w:color="auto" w:fill="FFFFFF" w:themeFill="background1"/>
          </w:tcPr>
          <w:p w14:paraId="37F7803A" w14:textId="77777777" w:rsidR="006B1C72" w:rsidRPr="0002778B" w:rsidRDefault="006B1C72" w:rsidP="009940FD">
            <w:pPr>
              <w:rPr>
                <w:rFonts w:ascii="Times New Roman" w:eastAsia="Calibri" w:hAnsi="Times New Roman" w:cs="Times New Roman"/>
                <w:sz w:val="24"/>
                <w:szCs w:val="24"/>
              </w:rPr>
            </w:pPr>
            <w:proofErr w:type="spellStart"/>
            <w:r w:rsidRPr="005B6B8F">
              <w:rPr>
                <w:rFonts w:ascii="Times New Roman" w:eastAsia="Calibri" w:hAnsi="Times New Roman" w:cs="Times New Roman"/>
                <w:sz w:val="24"/>
                <w:szCs w:val="24"/>
              </w:rPr>
              <w:t>Troupin</w:t>
            </w:r>
            <w:proofErr w:type="spellEnd"/>
            <w:r w:rsidRPr="005B6B8F">
              <w:rPr>
                <w:rFonts w:ascii="Times New Roman" w:eastAsia="Calibri" w:hAnsi="Times New Roman" w:cs="Times New Roman"/>
                <w:sz w:val="24"/>
                <w:szCs w:val="24"/>
              </w:rPr>
              <w:t xml:space="preserve"> et al., 2016</w:t>
            </w:r>
          </w:p>
        </w:tc>
      </w:tr>
      <w:tr w:rsidR="006B1C72" w:rsidRPr="004E4E24" w14:paraId="2A70F251" w14:textId="77777777" w:rsidTr="00E6620C">
        <w:trPr>
          <w:trHeight w:val="288"/>
        </w:trPr>
        <w:tc>
          <w:tcPr>
            <w:tcW w:w="2283" w:type="dxa"/>
            <w:shd w:val="clear" w:color="auto" w:fill="FFFFFF" w:themeFill="background1"/>
            <w:noWrap/>
            <w:hideMark/>
          </w:tcPr>
          <w:p w14:paraId="4FC27946"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KX148211</w:t>
            </w:r>
          </w:p>
        </w:tc>
        <w:tc>
          <w:tcPr>
            <w:tcW w:w="2204" w:type="dxa"/>
            <w:shd w:val="clear" w:color="auto" w:fill="FFFFFF" w:themeFill="background1"/>
            <w:noWrap/>
            <w:hideMark/>
          </w:tcPr>
          <w:p w14:paraId="72B3448C"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Madagascar</w:t>
            </w:r>
          </w:p>
        </w:tc>
        <w:tc>
          <w:tcPr>
            <w:tcW w:w="1230" w:type="dxa"/>
            <w:shd w:val="clear" w:color="auto" w:fill="FFFFFF" w:themeFill="background1"/>
            <w:noWrap/>
            <w:hideMark/>
          </w:tcPr>
          <w:p w14:paraId="6259B20F"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2610C563"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1986</w:t>
            </w:r>
          </w:p>
        </w:tc>
        <w:tc>
          <w:tcPr>
            <w:tcW w:w="2523" w:type="dxa"/>
            <w:shd w:val="clear" w:color="auto" w:fill="FFFFFF" w:themeFill="background1"/>
            <w:noWrap/>
            <w:hideMark/>
          </w:tcPr>
          <w:p w14:paraId="6C713BEE"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F1518EA" w14:textId="77777777" w:rsidR="006B1C72" w:rsidRPr="004E4E24" w:rsidRDefault="006B1C72"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1c</w:t>
            </w:r>
          </w:p>
        </w:tc>
        <w:tc>
          <w:tcPr>
            <w:tcW w:w="1443" w:type="dxa"/>
            <w:shd w:val="clear" w:color="auto" w:fill="FFFFFF" w:themeFill="background1"/>
          </w:tcPr>
          <w:p w14:paraId="7769A1CB" w14:textId="77777777" w:rsidR="006B1C72" w:rsidRPr="004E4E24" w:rsidRDefault="006B1C72"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006520FE" w14:textId="77777777" w:rsidTr="00E6620C">
        <w:trPr>
          <w:trHeight w:val="288"/>
        </w:trPr>
        <w:tc>
          <w:tcPr>
            <w:tcW w:w="2283" w:type="dxa"/>
            <w:shd w:val="clear" w:color="auto" w:fill="FFFFFF" w:themeFill="background1"/>
            <w:noWrap/>
          </w:tcPr>
          <w:p w14:paraId="6190398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EU886636</w:t>
            </w:r>
          </w:p>
        </w:tc>
        <w:tc>
          <w:tcPr>
            <w:tcW w:w="2204" w:type="dxa"/>
            <w:shd w:val="clear" w:color="auto" w:fill="FFFFFF" w:themeFill="background1"/>
            <w:noWrap/>
          </w:tcPr>
          <w:p w14:paraId="74FC4F4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Austria </w:t>
            </w:r>
          </w:p>
        </w:tc>
        <w:tc>
          <w:tcPr>
            <w:tcW w:w="1230" w:type="dxa"/>
            <w:shd w:val="clear" w:color="auto" w:fill="FFFFFF" w:themeFill="background1"/>
            <w:noWrap/>
          </w:tcPr>
          <w:p w14:paraId="0E794E9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Red Fox (vaccine-induced case)</w:t>
            </w:r>
          </w:p>
        </w:tc>
        <w:tc>
          <w:tcPr>
            <w:tcW w:w="723" w:type="dxa"/>
            <w:shd w:val="clear" w:color="auto" w:fill="FFFFFF" w:themeFill="background1"/>
            <w:noWrap/>
          </w:tcPr>
          <w:p w14:paraId="5EC82ED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2006</w:t>
            </w:r>
          </w:p>
        </w:tc>
        <w:tc>
          <w:tcPr>
            <w:tcW w:w="2523" w:type="dxa"/>
            <w:shd w:val="clear" w:color="auto" w:fill="FFFFFF" w:themeFill="background1"/>
            <w:noWrap/>
          </w:tcPr>
          <w:p w14:paraId="40BA25AE" w14:textId="048C7085" w:rsidR="00C74A7F" w:rsidRPr="004E4E24" w:rsidRDefault="002126FA"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40445EC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Vaccine /Cosmopolitan </w:t>
            </w:r>
          </w:p>
        </w:tc>
        <w:tc>
          <w:tcPr>
            <w:tcW w:w="1443" w:type="dxa"/>
            <w:shd w:val="clear" w:color="auto" w:fill="FFFFFF" w:themeFill="background1"/>
          </w:tcPr>
          <w:p w14:paraId="19F5A91B"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Müller</w:t>
            </w:r>
            <w:proofErr w:type="spellEnd"/>
            <w:r w:rsidRPr="004E4E24">
              <w:rPr>
                <w:rFonts w:ascii="Times New Roman" w:eastAsia="Calibri" w:hAnsi="Times New Roman" w:cs="Times New Roman"/>
                <w:sz w:val="24"/>
                <w:szCs w:val="24"/>
              </w:rPr>
              <w:t xml:space="preserve"> et al., 2009</w:t>
            </w:r>
          </w:p>
        </w:tc>
      </w:tr>
      <w:tr w:rsidR="004B2645" w:rsidRPr="004E4E24" w14:paraId="4A2723CE" w14:textId="77777777" w:rsidTr="00E6620C">
        <w:trPr>
          <w:trHeight w:val="288"/>
        </w:trPr>
        <w:tc>
          <w:tcPr>
            <w:tcW w:w="2283" w:type="dxa"/>
            <w:shd w:val="clear" w:color="auto" w:fill="FFFFFF" w:themeFill="background1"/>
            <w:noWrap/>
            <w:hideMark/>
          </w:tcPr>
          <w:p w14:paraId="677A1A1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FJ913470ERA-VCChinaERA</w:t>
            </w:r>
          </w:p>
        </w:tc>
        <w:tc>
          <w:tcPr>
            <w:tcW w:w="2204" w:type="dxa"/>
            <w:shd w:val="clear" w:color="auto" w:fill="FFFFFF" w:themeFill="background1"/>
            <w:noWrap/>
            <w:hideMark/>
          </w:tcPr>
          <w:p w14:paraId="52471215"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China </w:t>
            </w:r>
          </w:p>
        </w:tc>
        <w:tc>
          <w:tcPr>
            <w:tcW w:w="1230" w:type="dxa"/>
            <w:shd w:val="clear" w:color="auto" w:fill="FFFFFF" w:themeFill="background1"/>
            <w:noWrap/>
            <w:hideMark/>
          </w:tcPr>
          <w:p w14:paraId="0B8D9EE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723" w:type="dxa"/>
            <w:shd w:val="clear" w:color="auto" w:fill="FFFFFF" w:themeFill="background1"/>
            <w:noWrap/>
            <w:hideMark/>
          </w:tcPr>
          <w:p w14:paraId="5315AD47"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2007</w:t>
            </w:r>
          </w:p>
        </w:tc>
        <w:tc>
          <w:tcPr>
            <w:tcW w:w="2523" w:type="dxa"/>
            <w:shd w:val="clear" w:color="auto" w:fill="FFFFFF" w:themeFill="background1"/>
            <w:noWrap/>
            <w:hideMark/>
          </w:tcPr>
          <w:p w14:paraId="01A560D4"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08044EF"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Vaccine /Cosmopolitan </w:t>
            </w:r>
          </w:p>
        </w:tc>
        <w:tc>
          <w:tcPr>
            <w:tcW w:w="1443" w:type="dxa"/>
            <w:shd w:val="clear" w:color="auto" w:fill="FFFFFF" w:themeFill="background1"/>
          </w:tcPr>
          <w:p w14:paraId="13E16D34"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Guo et al., 2009</w:t>
            </w:r>
          </w:p>
        </w:tc>
      </w:tr>
      <w:tr w:rsidR="004B2645" w:rsidRPr="004E4E24" w14:paraId="5A45A8DA" w14:textId="77777777" w:rsidTr="00E6620C">
        <w:trPr>
          <w:trHeight w:val="288"/>
        </w:trPr>
        <w:tc>
          <w:tcPr>
            <w:tcW w:w="2283" w:type="dxa"/>
            <w:shd w:val="clear" w:color="auto" w:fill="FFFFFF" w:themeFill="background1"/>
            <w:noWrap/>
            <w:hideMark/>
          </w:tcPr>
          <w:p w14:paraId="5A956D5A"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GU565704_Flury-HEP</w:t>
            </w:r>
          </w:p>
        </w:tc>
        <w:tc>
          <w:tcPr>
            <w:tcW w:w="2204" w:type="dxa"/>
            <w:shd w:val="clear" w:color="auto" w:fill="FFFFFF" w:themeFill="background1"/>
            <w:noWrap/>
            <w:hideMark/>
          </w:tcPr>
          <w:p w14:paraId="3190F588"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1230" w:type="dxa"/>
            <w:shd w:val="clear" w:color="auto" w:fill="FFFFFF" w:themeFill="background1"/>
            <w:noWrap/>
            <w:hideMark/>
          </w:tcPr>
          <w:p w14:paraId="21282219"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723" w:type="dxa"/>
            <w:shd w:val="clear" w:color="auto" w:fill="FFFFFF" w:themeFill="background1"/>
            <w:noWrap/>
            <w:hideMark/>
          </w:tcPr>
          <w:p w14:paraId="1BB0DBB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1948</w:t>
            </w:r>
          </w:p>
        </w:tc>
        <w:tc>
          <w:tcPr>
            <w:tcW w:w="2523" w:type="dxa"/>
            <w:shd w:val="clear" w:color="auto" w:fill="FFFFFF" w:themeFill="background1"/>
            <w:noWrap/>
            <w:hideMark/>
          </w:tcPr>
          <w:p w14:paraId="6AE9017F"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07EB4A12"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Vaccine /Cosmopolitan </w:t>
            </w:r>
          </w:p>
        </w:tc>
        <w:tc>
          <w:tcPr>
            <w:tcW w:w="1443" w:type="dxa"/>
            <w:shd w:val="clear" w:color="auto" w:fill="FFFFFF" w:themeFill="background1"/>
          </w:tcPr>
          <w:p w14:paraId="68853B6D" w14:textId="77777777" w:rsidR="004B2645" w:rsidRPr="004E4E24" w:rsidRDefault="004B2645"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Tao et al., 2010</w:t>
            </w:r>
          </w:p>
        </w:tc>
      </w:tr>
      <w:tr w:rsidR="00C74A7F" w:rsidRPr="004E4E24" w14:paraId="1562BD24" w14:textId="77777777" w:rsidTr="00E6620C">
        <w:trPr>
          <w:trHeight w:val="288"/>
        </w:trPr>
        <w:tc>
          <w:tcPr>
            <w:tcW w:w="2283" w:type="dxa"/>
            <w:shd w:val="clear" w:color="auto" w:fill="FFFFFF" w:themeFill="background1"/>
            <w:noWrap/>
          </w:tcPr>
          <w:p w14:paraId="42AF5BE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EF206719_SAG2</w:t>
            </w:r>
          </w:p>
        </w:tc>
        <w:tc>
          <w:tcPr>
            <w:tcW w:w="2204" w:type="dxa"/>
            <w:shd w:val="clear" w:color="auto" w:fill="FFFFFF" w:themeFill="background1"/>
            <w:noWrap/>
          </w:tcPr>
          <w:p w14:paraId="5C64BC0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1230" w:type="dxa"/>
            <w:shd w:val="clear" w:color="auto" w:fill="FFFFFF" w:themeFill="background1"/>
            <w:noWrap/>
          </w:tcPr>
          <w:p w14:paraId="1F8D3E7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723" w:type="dxa"/>
            <w:shd w:val="clear" w:color="auto" w:fill="FFFFFF" w:themeFill="background1"/>
            <w:noWrap/>
          </w:tcPr>
          <w:p w14:paraId="08A3303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2523" w:type="dxa"/>
            <w:shd w:val="clear" w:color="auto" w:fill="FFFFFF" w:themeFill="background1"/>
            <w:noWrap/>
          </w:tcPr>
          <w:p w14:paraId="777E13B5" w14:textId="1AC544C2" w:rsidR="00C74A7F" w:rsidRPr="004E4E24" w:rsidRDefault="002126FA"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3AC70383"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Vaccine /Cosmopolitan </w:t>
            </w:r>
          </w:p>
        </w:tc>
        <w:tc>
          <w:tcPr>
            <w:tcW w:w="1443" w:type="dxa"/>
            <w:shd w:val="clear" w:color="auto" w:fill="FFFFFF" w:themeFill="background1"/>
          </w:tcPr>
          <w:p w14:paraId="7FDE7CB2"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Geue</w:t>
            </w:r>
            <w:proofErr w:type="spellEnd"/>
            <w:r w:rsidRPr="004E4E24">
              <w:rPr>
                <w:rFonts w:ascii="Times New Roman" w:eastAsia="Calibri" w:hAnsi="Times New Roman" w:cs="Times New Roman"/>
                <w:sz w:val="24"/>
                <w:szCs w:val="24"/>
              </w:rPr>
              <w:t xml:space="preserve"> et al., 2008</w:t>
            </w:r>
          </w:p>
        </w:tc>
      </w:tr>
      <w:tr w:rsidR="00C74A7F" w:rsidRPr="004E4E24" w14:paraId="634D9537" w14:textId="77777777" w:rsidTr="00E6620C">
        <w:trPr>
          <w:trHeight w:val="288"/>
        </w:trPr>
        <w:tc>
          <w:tcPr>
            <w:tcW w:w="2283" w:type="dxa"/>
            <w:shd w:val="clear" w:color="auto" w:fill="FFFFFF" w:themeFill="background1"/>
            <w:noWrap/>
          </w:tcPr>
          <w:p w14:paraId="3F10F02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GQ918139_CVS-11</w:t>
            </w:r>
          </w:p>
        </w:tc>
        <w:tc>
          <w:tcPr>
            <w:tcW w:w="2204" w:type="dxa"/>
            <w:shd w:val="clear" w:color="auto" w:fill="FFFFFF" w:themeFill="background1"/>
            <w:noWrap/>
          </w:tcPr>
          <w:p w14:paraId="07DAA93F"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1230" w:type="dxa"/>
            <w:shd w:val="clear" w:color="auto" w:fill="FFFFFF" w:themeFill="background1"/>
            <w:noWrap/>
          </w:tcPr>
          <w:p w14:paraId="6A9B808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723" w:type="dxa"/>
            <w:shd w:val="clear" w:color="auto" w:fill="FFFFFF" w:themeFill="background1"/>
            <w:noWrap/>
          </w:tcPr>
          <w:p w14:paraId="6A9E55B7"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2523" w:type="dxa"/>
            <w:shd w:val="clear" w:color="auto" w:fill="FFFFFF" w:themeFill="background1"/>
            <w:noWrap/>
          </w:tcPr>
          <w:p w14:paraId="574B40CB" w14:textId="1CEB80EC" w:rsidR="00C74A7F" w:rsidRPr="004E4E24" w:rsidRDefault="002126FA"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7D019A7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Vaccine /Cosmopolitan </w:t>
            </w:r>
          </w:p>
        </w:tc>
        <w:tc>
          <w:tcPr>
            <w:tcW w:w="1443" w:type="dxa"/>
            <w:shd w:val="clear" w:color="auto" w:fill="FFFFFF" w:themeFill="background1"/>
          </w:tcPr>
          <w:p w14:paraId="4190991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Wang et al., 2010</w:t>
            </w:r>
          </w:p>
        </w:tc>
      </w:tr>
      <w:tr w:rsidR="00C74A7F" w:rsidRPr="004E4E24" w14:paraId="2367AD96" w14:textId="77777777" w:rsidTr="00E6620C">
        <w:trPr>
          <w:trHeight w:val="288"/>
        </w:trPr>
        <w:tc>
          <w:tcPr>
            <w:tcW w:w="2283" w:type="dxa"/>
            <w:shd w:val="clear" w:color="auto" w:fill="FFFFFF" w:themeFill="background1"/>
            <w:noWrap/>
          </w:tcPr>
          <w:p w14:paraId="32624FF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DQ099525_PM1503</w:t>
            </w:r>
          </w:p>
        </w:tc>
        <w:tc>
          <w:tcPr>
            <w:tcW w:w="2204" w:type="dxa"/>
            <w:shd w:val="clear" w:color="auto" w:fill="FFFFFF" w:themeFill="background1"/>
            <w:noWrap/>
          </w:tcPr>
          <w:p w14:paraId="00A2DA0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1230" w:type="dxa"/>
            <w:shd w:val="clear" w:color="auto" w:fill="FFFFFF" w:themeFill="background1"/>
            <w:noWrap/>
          </w:tcPr>
          <w:p w14:paraId="029203F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723" w:type="dxa"/>
            <w:shd w:val="clear" w:color="auto" w:fill="FFFFFF" w:themeFill="background1"/>
            <w:noWrap/>
          </w:tcPr>
          <w:p w14:paraId="36AF365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2523" w:type="dxa"/>
            <w:shd w:val="clear" w:color="auto" w:fill="FFFFFF" w:themeFill="background1"/>
            <w:noWrap/>
          </w:tcPr>
          <w:p w14:paraId="7AC530A9" w14:textId="11BDAB4A" w:rsidR="00C74A7F" w:rsidRPr="004E4E24" w:rsidRDefault="002126FA"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r w:rsidRPr="002126FA" w:rsidDel="002126FA">
              <w:rPr>
                <w:rFonts w:ascii="Times New Roman" w:eastAsia="Calibri" w:hAnsi="Times New Roman" w:cs="Times New Roman"/>
                <w:sz w:val="24"/>
                <w:szCs w:val="24"/>
              </w:rPr>
              <w:t xml:space="preserve"> </w:t>
            </w:r>
          </w:p>
        </w:tc>
        <w:tc>
          <w:tcPr>
            <w:tcW w:w="1817" w:type="dxa"/>
            <w:shd w:val="clear" w:color="auto" w:fill="FFFFFF" w:themeFill="background1"/>
            <w:noWrap/>
          </w:tcPr>
          <w:p w14:paraId="79E8AEB0"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Vaccine /Cosmopolitan </w:t>
            </w:r>
          </w:p>
        </w:tc>
        <w:tc>
          <w:tcPr>
            <w:tcW w:w="1443" w:type="dxa"/>
            <w:shd w:val="clear" w:color="auto" w:fill="FFFFFF" w:themeFill="background1"/>
          </w:tcPr>
          <w:p w14:paraId="6E829A55"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Stallkamp</w:t>
            </w:r>
            <w:proofErr w:type="spellEnd"/>
            <w:r w:rsidRPr="004E4E24">
              <w:rPr>
                <w:rFonts w:ascii="Times New Roman" w:eastAsia="Calibri" w:hAnsi="Times New Roman" w:cs="Times New Roman"/>
                <w:sz w:val="24"/>
                <w:szCs w:val="24"/>
              </w:rPr>
              <w:t xml:space="preserve"> et al., 2005 unpublished </w:t>
            </w:r>
          </w:p>
        </w:tc>
      </w:tr>
      <w:tr w:rsidR="00C74A7F" w:rsidRPr="004E4E24" w14:paraId="7B1A1156" w14:textId="77777777" w:rsidTr="00E6620C">
        <w:trPr>
          <w:trHeight w:val="288"/>
        </w:trPr>
        <w:tc>
          <w:tcPr>
            <w:tcW w:w="2283" w:type="dxa"/>
            <w:shd w:val="clear" w:color="auto" w:fill="FFFFFF" w:themeFill="background1"/>
            <w:noWrap/>
          </w:tcPr>
          <w:p w14:paraId="5B7B0CF6"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JQ944709_EPHVAC</w:t>
            </w:r>
          </w:p>
        </w:tc>
        <w:tc>
          <w:tcPr>
            <w:tcW w:w="2204" w:type="dxa"/>
            <w:shd w:val="clear" w:color="auto" w:fill="FFFFFF" w:themeFill="background1"/>
            <w:noWrap/>
          </w:tcPr>
          <w:p w14:paraId="1AAD1F6C"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Ethiopia</w:t>
            </w:r>
          </w:p>
        </w:tc>
        <w:tc>
          <w:tcPr>
            <w:tcW w:w="1230" w:type="dxa"/>
            <w:shd w:val="clear" w:color="auto" w:fill="FFFFFF" w:themeFill="background1"/>
            <w:noWrap/>
          </w:tcPr>
          <w:p w14:paraId="7E9B34D8"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N/A</w:t>
            </w:r>
          </w:p>
        </w:tc>
        <w:tc>
          <w:tcPr>
            <w:tcW w:w="723" w:type="dxa"/>
            <w:shd w:val="clear" w:color="auto" w:fill="FFFFFF" w:themeFill="background1"/>
            <w:noWrap/>
          </w:tcPr>
          <w:p w14:paraId="23472EAB"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2008</w:t>
            </w:r>
          </w:p>
        </w:tc>
        <w:tc>
          <w:tcPr>
            <w:tcW w:w="2523" w:type="dxa"/>
            <w:shd w:val="clear" w:color="auto" w:fill="FFFFFF" w:themeFill="background1"/>
            <w:noWrap/>
          </w:tcPr>
          <w:p w14:paraId="7CD614AF" w14:textId="3460E949" w:rsidR="00C74A7F" w:rsidRPr="004E4E24" w:rsidRDefault="00C15EDA"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3BE4711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Vaccine /Cosmopolitan </w:t>
            </w:r>
          </w:p>
        </w:tc>
        <w:tc>
          <w:tcPr>
            <w:tcW w:w="1443" w:type="dxa"/>
            <w:shd w:val="clear" w:color="auto" w:fill="FFFFFF" w:themeFill="background1"/>
          </w:tcPr>
          <w:p w14:paraId="45D442F9"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Chupin</w:t>
            </w:r>
            <w:proofErr w:type="spellEnd"/>
            <w:r w:rsidRPr="004E4E24">
              <w:rPr>
                <w:rFonts w:ascii="Times New Roman" w:eastAsia="Calibri" w:hAnsi="Times New Roman" w:cs="Times New Roman"/>
                <w:sz w:val="24"/>
                <w:szCs w:val="24"/>
              </w:rPr>
              <w:t xml:space="preserve"> et al., 2012 unpublished</w:t>
            </w:r>
          </w:p>
        </w:tc>
      </w:tr>
      <w:tr w:rsidR="00C74A7F" w:rsidRPr="004E4E24" w14:paraId="46A1FCB5" w14:textId="77777777" w:rsidTr="00E6620C">
        <w:trPr>
          <w:trHeight w:val="288"/>
        </w:trPr>
        <w:tc>
          <w:tcPr>
            <w:tcW w:w="2283" w:type="dxa"/>
            <w:shd w:val="clear" w:color="auto" w:fill="FFFFFF" w:themeFill="background1"/>
            <w:noWrap/>
          </w:tcPr>
          <w:p w14:paraId="4CD0305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KX148101</w:t>
            </w:r>
          </w:p>
        </w:tc>
        <w:tc>
          <w:tcPr>
            <w:tcW w:w="2204" w:type="dxa"/>
            <w:shd w:val="clear" w:color="auto" w:fill="FFFFFF" w:themeFill="background1"/>
            <w:noWrap/>
          </w:tcPr>
          <w:p w14:paraId="69DA9174"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Egypt </w:t>
            </w:r>
          </w:p>
        </w:tc>
        <w:tc>
          <w:tcPr>
            <w:tcW w:w="1230" w:type="dxa"/>
            <w:shd w:val="clear" w:color="auto" w:fill="FFFFFF" w:themeFill="background1"/>
            <w:noWrap/>
          </w:tcPr>
          <w:p w14:paraId="010AFCEA"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Human</w:t>
            </w:r>
          </w:p>
        </w:tc>
        <w:tc>
          <w:tcPr>
            <w:tcW w:w="723" w:type="dxa"/>
            <w:shd w:val="clear" w:color="auto" w:fill="FFFFFF" w:themeFill="background1"/>
            <w:noWrap/>
          </w:tcPr>
          <w:p w14:paraId="1D955475"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1979</w:t>
            </w:r>
          </w:p>
        </w:tc>
        <w:tc>
          <w:tcPr>
            <w:tcW w:w="2523" w:type="dxa"/>
            <w:shd w:val="clear" w:color="auto" w:fill="FFFFFF" w:themeFill="background1"/>
            <w:noWrap/>
          </w:tcPr>
          <w:p w14:paraId="04D5CFDF" w14:textId="04E2603A" w:rsidR="00C74A7F" w:rsidRPr="004E4E24" w:rsidRDefault="00C74872"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199441F1"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4</w:t>
            </w:r>
          </w:p>
        </w:tc>
        <w:tc>
          <w:tcPr>
            <w:tcW w:w="1443" w:type="dxa"/>
            <w:shd w:val="clear" w:color="auto" w:fill="FFFFFF" w:themeFill="background1"/>
          </w:tcPr>
          <w:p w14:paraId="67B284EA" w14:textId="77777777" w:rsidR="00C74A7F" w:rsidRPr="004E4E24" w:rsidRDefault="00C74A7F"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C74A7F" w:rsidRPr="004E4E24" w14:paraId="3563E2DF" w14:textId="77777777" w:rsidTr="00E6620C">
        <w:trPr>
          <w:trHeight w:val="288"/>
        </w:trPr>
        <w:tc>
          <w:tcPr>
            <w:tcW w:w="2283" w:type="dxa"/>
            <w:shd w:val="clear" w:color="auto" w:fill="FFFFFF" w:themeFill="background1"/>
            <w:noWrap/>
          </w:tcPr>
          <w:p w14:paraId="4F6878E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KF154998</w:t>
            </w:r>
          </w:p>
        </w:tc>
        <w:tc>
          <w:tcPr>
            <w:tcW w:w="2204" w:type="dxa"/>
            <w:shd w:val="clear" w:color="auto" w:fill="FFFFFF" w:themeFill="background1"/>
            <w:noWrap/>
          </w:tcPr>
          <w:p w14:paraId="75F41FB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Israel</w:t>
            </w:r>
          </w:p>
        </w:tc>
        <w:tc>
          <w:tcPr>
            <w:tcW w:w="1230" w:type="dxa"/>
            <w:shd w:val="clear" w:color="auto" w:fill="FFFFFF" w:themeFill="background1"/>
            <w:noWrap/>
          </w:tcPr>
          <w:p w14:paraId="3172C1B2"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A7DA54E"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1950</w:t>
            </w:r>
          </w:p>
        </w:tc>
        <w:tc>
          <w:tcPr>
            <w:tcW w:w="2523" w:type="dxa"/>
            <w:shd w:val="clear" w:color="auto" w:fill="FFFFFF" w:themeFill="background1"/>
            <w:noWrap/>
          </w:tcPr>
          <w:p w14:paraId="613B5A6E" w14:textId="7B924837" w:rsidR="00C74A7F" w:rsidRPr="004E4E24" w:rsidRDefault="00C74872"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3D091789"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4</w:t>
            </w:r>
          </w:p>
        </w:tc>
        <w:tc>
          <w:tcPr>
            <w:tcW w:w="1443" w:type="dxa"/>
            <w:shd w:val="clear" w:color="auto" w:fill="FFFFFF" w:themeFill="background1"/>
          </w:tcPr>
          <w:p w14:paraId="20D8B9FD" w14:textId="77777777" w:rsidR="00C74A7F" w:rsidRPr="004E4E24" w:rsidRDefault="00C74A7F"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Marston et al., 2013</w:t>
            </w:r>
          </w:p>
        </w:tc>
      </w:tr>
      <w:tr w:rsidR="00AF56FE" w:rsidRPr="00AF56FE" w14:paraId="2611A7B3" w14:textId="77777777" w:rsidTr="00E6620C">
        <w:trPr>
          <w:trHeight w:val="288"/>
        </w:trPr>
        <w:tc>
          <w:tcPr>
            <w:tcW w:w="2283" w:type="dxa"/>
            <w:shd w:val="clear" w:color="auto" w:fill="FFFFFF" w:themeFill="background1"/>
            <w:noWrap/>
          </w:tcPr>
          <w:p w14:paraId="5F97A6BA" w14:textId="7D0D4496" w:rsidR="00AF56FE" w:rsidRPr="00AF56FE" w:rsidRDefault="00AF56FE" w:rsidP="00C74A7F">
            <w:pPr>
              <w:rPr>
                <w:rFonts w:ascii="Times New Roman" w:eastAsia="Calibri" w:hAnsi="Times New Roman" w:cs="Times New Roman"/>
                <w:sz w:val="24"/>
                <w:szCs w:val="24"/>
              </w:rPr>
            </w:pPr>
            <w:r>
              <w:rPr>
                <w:rFonts w:ascii="Times New Roman" w:eastAsia="Calibri" w:hAnsi="Times New Roman" w:cs="Times New Roman"/>
                <w:sz w:val="24"/>
                <w:szCs w:val="24"/>
              </w:rPr>
              <w:t>MG458317</w:t>
            </w:r>
          </w:p>
        </w:tc>
        <w:tc>
          <w:tcPr>
            <w:tcW w:w="2204" w:type="dxa"/>
            <w:shd w:val="clear" w:color="auto" w:fill="FFFFFF" w:themeFill="background1"/>
            <w:noWrap/>
          </w:tcPr>
          <w:p w14:paraId="57E427A1" w14:textId="01605AE8" w:rsidR="00AF56FE" w:rsidRPr="00AF56FE" w:rsidRDefault="00AF56FE" w:rsidP="00C74A7F">
            <w:pPr>
              <w:rPr>
                <w:rFonts w:ascii="Times New Roman" w:eastAsia="Calibri" w:hAnsi="Times New Roman" w:cs="Times New Roman"/>
                <w:sz w:val="24"/>
                <w:szCs w:val="24"/>
              </w:rPr>
            </w:pPr>
            <w:r>
              <w:rPr>
                <w:rFonts w:ascii="Times New Roman" w:eastAsia="Calibri" w:hAnsi="Times New Roman" w:cs="Times New Roman"/>
                <w:sz w:val="24"/>
                <w:szCs w:val="24"/>
              </w:rPr>
              <w:t>Egypt</w:t>
            </w:r>
          </w:p>
        </w:tc>
        <w:tc>
          <w:tcPr>
            <w:tcW w:w="1230" w:type="dxa"/>
            <w:shd w:val="clear" w:color="auto" w:fill="FFFFFF" w:themeFill="background1"/>
            <w:noWrap/>
          </w:tcPr>
          <w:p w14:paraId="66D12134" w14:textId="5B4C53E5" w:rsidR="00AF56FE" w:rsidRPr="00AF56FE" w:rsidRDefault="00AF56FE" w:rsidP="00C74A7F">
            <w:pPr>
              <w:rPr>
                <w:rFonts w:ascii="Times New Roman" w:eastAsia="Calibri" w:hAnsi="Times New Roman" w:cs="Times New Roman"/>
                <w:sz w:val="24"/>
                <w:szCs w:val="24"/>
              </w:rPr>
            </w:pPr>
            <w:r>
              <w:rPr>
                <w:rFonts w:ascii="Times New Roman" w:eastAsia="Calibri" w:hAnsi="Times New Roman" w:cs="Times New Roman"/>
                <w:sz w:val="24"/>
                <w:szCs w:val="24"/>
              </w:rPr>
              <w:t>Dog</w:t>
            </w:r>
          </w:p>
        </w:tc>
        <w:tc>
          <w:tcPr>
            <w:tcW w:w="723" w:type="dxa"/>
            <w:shd w:val="clear" w:color="auto" w:fill="FFFFFF" w:themeFill="background1"/>
            <w:noWrap/>
          </w:tcPr>
          <w:p w14:paraId="7FF3C04C" w14:textId="65BFCA1A" w:rsidR="00AF56FE" w:rsidRPr="00AF56FE" w:rsidRDefault="00AF56FE" w:rsidP="00C74A7F">
            <w:pPr>
              <w:rPr>
                <w:rFonts w:ascii="Times New Roman" w:eastAsia="Calibri" w:hAnsi="Times New Roman" w:cs="Times New Roman"/>
                <w:sz w:val="24"/>
                <w:szCs w:val="24"/>
              </w:rPr>
            </w:pPr>
            <w:r>
              <w:rPr>
                <w:rFonts w:ascii="Times New Roman" w:eastAsia="Calibri" w:hAnsi="Times New Roman" w:cs="Times New Roman"/>
                <w:sz w:val="24"/>
                <w:szCs w:val="24"/>
              </w:rPr>
              <w:t>1999</w:t>
            </w:r>
          </w:p>
        </w:tc>
        <w:tc>
          <w:tcPr>
            <w:tcW w:w="2523" w:type="dxa"/>
            <w:shd w:val="clear" w:color="auto" w:fill="FFFFFF" w:themeFill="background1"/>
            <w:noWrap/>
          </w:tcPr>
          <w:p w14:paraId="45251FD7" w14:textId="30988078" w:rsidR="00AF56FE" w:rsidRPr="00AF56FE" w:rsidDel="00C74872" w:rsidRDefault="00AF56FE" w:rsidP="00C74A7F">
            <w:pPr>
              <w:rPr>
                <w:rFonts w:ascii="Times New Roman" w:eastAsia="Calibri" w:hAnsi="Times New Roman" w:cs="Times New Roman"/>
                <w:sz w:val="24"/>
                <w:szCs w:val="24"/>
              </w:rPr>
            </w:pPr>
            <w:r>
              <w:rPr>
                <w:rFonts w:ascii="Times New Roman" w:eastAsia="Calibri" w:hAnsi="Times New Roman" w:cs="Times New Roman"/>
                <w:sz w:val="24"/>
                <w:szCs w:val="24"/>
              </w:rPr>
              <w:t>Complete genome</w:t>
            </w:r>
          </w:p>
        </w:tc>
        <w:tc>
          <w:tcPr>
            <w:tcW w:w="1817" w:type="dxa"/>
            <w:shd w:val="clear" w:color="auto" w:fill="FFFFFF" w:themeFill="background1"/>
            <w:noWrap/>
          </w:tcPr>
          <w:p w14:paraId="3C435B3D" w14:textId="539F87F7" w:rsidR="00AF56FE" w:rsidRPr="00AF56FE" w:rsidRDefault="00AF56FE" w:rsidP="00C74A7F">
            <w:pPr>
              <w:rPr>
                <w:rFonts w:ascii="Times New Roman" w:eastAsia="Calibri" w:hAnsi="Times New Roman" w:cs="Times New Roman"/>
                <w:sz w:val="24"/>
                <w:szCs w:val="24"/>
              </w:rPr>
            </w:pPr>
            <w:r>
              <w:rPr>
                <w:rFonts w:ascii="Times New Roman" w:eastAsia="Calibri" w:hAnsi="Times New Roman" w:cs="Times New Roman"/>
                <w:sz w:val="24"/>
                <w:szCs w:val="24"/>
              </w:rPr>
              <w:t>Africa 4</w:t>
            </w:r>
          </w:p>
        </w:tc>
        <w:tc>
          <w:tcPr>
            <w:tcW w:w="1443" w:type="dxa"/>
            <w:shd w:val="clear" w:color="auto" w:fill="FFFFFF" w:themeFill="background1"/>
          </w:tcPr>
          <w:p w14:paraId="7F100EB8" w14:textId="53E60856" w:rsidR="00AF56FE" w:rsidRPr="00AF56FE" w:rsidRDefault="00AF56FE" w:rsidP="00C74A7F">
            <w:pPr>
              <w:rPr>
                <w:rFonts w:ascii="Times New Roman" w:eastAsia="Calibri" w:hAnsi="Times New Roman" w:cs="Times New Roman"/>
                <w:sz w:val="24"/>
                <w:szCs w:val="24"/>
              </w:rPr>
            </w:pPr>
            <w:r>
              <w:rPr>
                <w:rFonts w:ascii="Times New Roman" w:eastAsia="Calibri" w:hAnsi="Times New Roman" w:cs="Times New Roman"/>
                <w:sz w:val="24"/>
                <w:szCs w:val="24"/>
              </w:rPr>
              <w:t xml:space="preserve">Fischer et al., </w:t>
            </w:r>
            <w:r w:rsidR="00A247CF">
              <w:rPr>
                <w:rFonts w:ascii="Times New Roman" w:eastAsia="Calibri" w:hAnsi="Times New Roman" w:cs="Times New Roman"/>
                <w:sz w:val="24"/>
                <w:szCs w:val="24"/>
              </w:rPr>
              <w:t>2018</w:t>
            </w:r>
          </w:p>
        </w:tc>
      </w:tr>
      <w:tr w:rsidR="00C74872" w:rsidRPr="00C74872" w14:paraId="757EFC23" w14:textId="77777777" w:rsidTr="00E6620C">
        <w:trPr>
          <w:trHeight w:val="288"/>
        </w:trPr>
        <w:tc>
          <w:tcPr>
            <w:tcW w:w="2283" w:type="dxa"/>
            <w:shd w:val="clear" w:color="auto" w:fill="FFFFFF" w:themeFill="background1"/>
            <w:noWrap/>
          </w:tcPr>
          <w:p w14:paraId="025A780E" w14:textId="089BBE21" w:rsidR="00C74872" w:rsidRPr="00C74872" w:rsidRDefault="00C74872" w:rsidP="00C74A7F">
            <w:pPr>
              <w:rPr>
                <w:rFonts w:ascii="Times New Roman" w:eastAsia="Calibri" w:hAnsi="Times New Roman" w:cs="Times New Roman"/>
                <w:sz w:val="24"/>
                <w:szCs w:val="24"/>
              </w:rPr>
            </w:pPr>
            <w:r>
              <w:rPr>
                <w:rFonts w:ascii="Times New Roman" w:eastAsia="Calibri" w:hAnsi="Times New Roman" w:cs="Times New Roman"/>
                <w:sz w:val="24"/>
                <w:szCs w:val="24"/>
              </w:rPr>
              <w:t>MK760769</w:t>
            </w:r>
          </w:p>
        </w:tc>
        <w:tc>
          <w:tcPr>
            <w:tcW w:w="2204" w:type="dxa"/>
            <w:shd w:val="clear" w:color="auto" w:fill="FFFFFF" w:themeFill="background1"/>
            <w:noWrap/>
          </w:tcPr>
          <w:p w14:paraId="63BC52E0" w14:textId="2319CF39" w:rsidR="00C74872" w:rsidRPr="00C74872" w:rsidRDefault="00C74872" w:rsidP="00C74A7F">
            <w:pPr>
              <w:rPr>
                <w:rFonts w:ascii="Times New Roman" w:eastAsia="Calibri" w:hAnsi="Times New Roman" w:cs="Times New Roman"/>
                <w:sz w:val="24"/>
                <w:szCs w:val="24"/>
              </w:rPr>
            </w:pPr>
            <w:r>
              <w:rPr>
                <w:rFonts w:ascii="Times New Roman" w:eastAsia="Calibri" w:hAnsi="Times New Roman" w:cs="Times New Roman"/>
                <w:sz w:val="24"/>
                <w:szCs w:val="24"/>
              </w:rPr>
              <w:t>Egypt</w:t>
            </w:r>
          </w:p>
        </w:tc>
        <w:tc>
          <w:tcPr>
            <w:tcW w:w="1230" w:type="dxa"/>
            <w:shd w:val="clear" w:color="auto" w:fill="FFFFFF" w:themeFill="background1"/>
            <w:noWrap/>
          </w:tcPr>
          <w:p w14:paraId="4AC45882" w14:textId="08BE369B" w:rsidR="00C74872" w:rsidRPr="00C74872" w:rsidRDefault="00C74872" w:rsidP="00C74A7F">
            <w:pPr>
              <w:rPr>
                <w:rFonts w:ascii="Times New Roman" w:eastAsia="Calibri" w:hAnsi="Times New Roman" w:cs="Times New Roman"/>
                <w:sz w:val="24"/>
                <w:szCs w:val="24"/>
              </w:rPr>
            </w:pPr>
            <w:r>
              <w:rPr>
                <w:rFonts w:ascii="Times New Roman" w:eastAsia="Calibri" w:hAnsi="Times New Roman" w:cs="Times New Roman"/>
                <w:sz w:val="24"/>
                <w:szCs w:val="24"/>
              </w:rPr>
              <w:t>Donkey</w:t>
            </w:r>
          </w:p>
        </w:tc>
        <w:tc>
          <w:tcPr>
            <w:tcW w:w="723" w:type="dxa"/>
            <w:shd w:val="clear" w:color="auto" w:fill="FFFFFF" w:themeFill="background1"/>
            <w:noWrap/>
          </w:tcPr>
          <w:p w14:paraId="69844ABE" w14:textId="3861D7AB" w:rsidR="00C74872" w:rsidRPr="00C74872" w:rsidRDefault="00C74872" w:rsidP="00C74A7F">
            <w:pPr>
              <w:rPr>
                <w:rFonts w:ascii="Times New Roman" w:eastAsia="Calibri" w:hAnsi="Times New Roman" w:cs="Times New Roman"/>
                <w:sz w:val="24"/>
                <w:szCs w:val="24"/>
              </w:rPr>
            </w:pPr>
            <w:r>
              <w:rPr>
                <w:rFonts w:ascii="Times New Roman" w:eastAsia="Calibri" w:hAnsi="Times New Roman" w:cs="Times New Roman"/>
                <w:sz w:val="24"/>
                <w:szCs w:val="24"/>
              </w:rPr>
              <w:t>200</w:t>
            </w:r>
            <w:r w:rsidR="0069432E">
              <w:rPr>
                <w:rFonts w:ascii="Times New Roman" w:eastAsia="Calibri" w:hAnsi="Times New Roman" w:cs="Times New Roman"/>
                <w:sz w:val="24"/>
                <w:szCs w:val="24"/>
              </w:rPr>
              <w:t>9</w:t>
            </w:r>
          </w:p>
        </w:tc>
        <w:tc>
          <w:tcPr>
            <w:tcW w:w="2523" w:type="dxa"/>
            <w:shd w:val="clear" w:color="auto" w:fill="FFFFFF" w:themeFill="background1"/>
            <w:noWrap/>
          </w:tcPr>
          <w:p w14:paraId="13343ADC" w14:textId="0876B39D" w:rsidR="00C74872" w:rsidRPr="00C74872" w:rsidDel="00C74872" w:rsidRDefault="002126FA" w:rsidP="00C74A7F">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55C2C99C" w14:textId="700B6427" w:rsidR="00C74872" w:rsidRPr="00C74872" w:rsidRDefault="0069432E" w:rsidP="00C74A7F">
            <w:pPr>
              <w:rPr>
                <w:rFonts w:ascii="Times New Roman" w:eastAsia="Calibri" w:hAnsi="Times New Roman" w:cs="Times New Roman"/>
                <w:sz w:val="24"/>
                <w:szCs w:val="24"/>
              </w:rPr>
            </w:pPr>
            <w:r>
              <w:rPr>
                <w:rFonts w:ascii="Times New Roman" w:eastAsia="Calibri" w:hAnsi="Times New Roman" w:cs="Times New Roman"/>
                <w:sz w:val="24"/>
                <w:szCs w:val="24"/>
              </w:rPr>
              <w:t>Africa 4</w:t>
            </w:r>
          </w:p>
        </w:tc>
        <w:tc>
          <w:tcPr>
            <w:tcW w:w="1443" w:type="dxa"/>
            <w:shd w:val="clear" w:color="auto" w:fill="FFFFFF" w:themeFill="background1"/>
          </w:tcPr>
          <w:p w14:paraId="2CBD4EA6" w14:textId="02ED5FDA" w:rsidR="00C74872" w:rsidRPr="00C74872" w:rsidRDefault="0069432E" w:rsidP="00C74A7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Dellicour</w:t>
            </w:r>
            <w:proofErr w:type="spellEnd"/>
            <w:r>
              <w:rPr>
                <w:rFonts w:ascii="Times New Roman" w:eastAsia="Calibri" w:hAnsi="Times New Roman" w:cs="Times New Roman"/>
                <w:sz w:val="24"/>
                <w:szCs w:val="24"/>
              </w:rPr>
              <w:t xml:space="preserve"> et al 2019</w:t>
            </w:r>
          </w:p>
        </w:tc>
      </w:tr>
      <w:tr w:rsidR="007C2DDC" w:rsidRPr="004E4E24" w14:paraId="3C19C28C" w14:textId="77777777" w:rsidTr="00E6620C">
        <w:trPr>
          <w:trHeight w:val="288"/>
        </w:trPr>
        <w:tc>
          <w:tcPr>
            <w:tcW w:w="2283" w:type="dxa"/>
            <w:shd w:val="clear" w:color="auto" w:fill="FFFFFF" w:themeFill="background1"/>
            <w:noWrap/>
            <w:hideMark/>
          </w:tcPr>
          <w:p w14:paraId="7CC783C9"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KX148220</w:t>
            </w:r>
          </w:p>
        </w:tc>
        <w:tc>
          <w:tcPr>
            <w:tcW w:w="2204" w:type="dxa"/>
            <w:shd w:val="clear" w:color="auto" w:fill="FFFFFF" w:themeFill="background1"/>
            <w:noWrap/>
            <w:hideMark/>
          </w:tcPr>
          <w:p w14:paraId="0D17A345"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South Africa </w:t>
            </w:r>
          </w:p>
        </w:tc>
        <w:tc>
          <w:tcPr>
            <w:tcW w:w="1230" w:type="dxa"/>
            <w:shd w:val="clear" w:color="auto" w:fill="FFFFFF" w:themeFill="background1"/>
            <w:noWrap/>
            <w:hideMark/>
          </w:tcPr>
          <w:p w14:paraId="5EDF3B3F"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Mongoose</w:t>
            </w:r>
          </w:p>
        </w:tc>
        <w:tc>
          <w:tcPr>
            <w:tcW w:w="723" w:type="dxa"/>
            <w:shd w:val="clear" w:color="auto" w:fill="FFFFFF" w:themeFill="background1"/>
            <w:noWrap/>
            <w:hideMark/>
          </w:tcPr>
          <w:p w14:paraId="34F0CE08"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2013</w:t>
            </w:r>
          </w:p>
        </w:tc>
        <w:tc>
          <w:tcPr>
            <w:tcW w:w="2523" w:type="dxa"/>
            <w:shd w:val="clear" w:color="auto" w:fill="FFFFFF" w:themeFill="background1"/>
            <w:noWrap/>
            <w:hideMark/>
          </w:tcPr>
          <w:p w14:paraId="151CE333"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1044CA49"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3</w:t>
            </w:r>
          </w:p>
        </w:tc>
        <w:tc>
          <w:tcPr>
            <w:tcW w:w="1443" w:type="dxa"/>
            <w:shd w:val="clear" w:color="auto" w:fill="FFFFFF" w:themeFill="background1"/>
          </w:tcPr>
          <w:p w14:paraId="3A11132F" w14:textId="77777777" w:rsidR="007C2DDC" w:rsidRPr="004E4E24" w:rsidRDefault="007C2DDC"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7C2DDC" w:rsidRPr="004E4E24" w14:paraId="59F0153A" w14:textId="77777777" w:rsidTr="00E6620C">
        <w:trPr>
          <w:trHeight w:val="288"/>
        </w:trPr>
        <w:tc>
          <w:tcPr>
            <w:tcW w:w="2283" w:type="dxa"/>
            <w:shd w:val="clear" w:color="auto" w:fill="FFFFFF" w:themeFill="background1"/>
            <w:noWrap/>
            <w:hideMark/>
          </w:tcPr>
          <w:p w14:paraId="434951D8"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KX148222</w:t>
            </w:r>
          </w:p>
        </w:tc>
        <w:tc>
          <w:tcPr>
            <w:tcW w:w="2204" w:type="dxa"/>
            <w:shd w:val="clear" w:color="auto" w:fill="FFFFFF" w:themeFill="background1"/>
            <w:noWrap/>
            <w:hideMark/>
          </w:tcPr>
          <w:p w14:paraId="6ED5B544"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South Africa </w:t>
            </w:r>
          </w:p>
        </w:tc>
        <w:tc>
          <w:tcPr>
            <w:tcW w:w="1230" w:type="dxa"/>
            <w:shd w:val="clear" w:color="auto" w:fill="FFFFFF" w:themeFill="background1"/>
            <w:noWrap/>
            <w:hideMark/>
          </w:tcPr>
          <w:p w14:paraId="1797DDD4"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Mongoose</w:t>
            </w:r>
          </w:p>
        </w:tc>
        <w:tc>
          <w:tcPr>
            <w:tcW w:w="723" w:type="dxa"/>
            <w:shd w:val="clear" w:color="auto" w:fill="FFFFFF" w:themeFill="background1"/>
            <w:noWrap/>
            <w:hideMark/>
          </w:tcPr>
          <w:p w14:paraId="3825C5B0"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2014</w:t>
            </w:r>
          </w:p>
        </w:tc>
        <w:tc>
          <w:tcPr>
            <w:tcW w:w="2523" w:type="dxa"/>
            <w:shd w:val="clear" w:color="auto" w:fill="FFFFFF" w:themeFill="background1"/>
            <w:noWrap/>
            <w:hideMark/>
          </w:tcPr>
          <w:p w14:paraId="1C1DC935"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3DBCA8AE"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3</w:t>
            </w:r>
          </w:p>
        </w:tc>
        <w:tc>
          <w:tcPr>
            <w:tcW w:w="1443" w:type="dxa"/>
            <w:shd w:val="clear" w:color="auto" w:fill="FFFFFF" w:themeFill="background1"/>
          </w:tcPr>
          <w:p w14:paraId="099FFE6B" w14:textId="77777777" w:rsidR="007C2DDC" w:rsidRPr="004E4E24" w:rsidRDefault="007C2DDC"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7C2DDC" w:rsidRPr="004E4E24" w14:paraId="04ED458C" w14:textId="77777777" w:rsidTr="00E6620C">
        <w:trPr>
          <w:trHeight w:val="288"/>
        </w:trPr>
        <w:tc>
          <w:tcPr>
            <w:tcW w:w="2283" w:type="dxa"/>
            <w:shd w:val="clear" w:color="auto" w:fill="FFFFFF" w:themeFill="background1"/>
            <w:noWrap/>
            <w:hideMark/>
          </w:tcPr>
          <w:p w14:paraId="6A6B4169"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lastRenderedPageBreak/>
              <w:t>KX148223</w:t>
            </w:r>
          </w:p>
        </w:tc>
        <w:tc>
          <w:tcPr>
            <w:tcW w:w="2204" w:type="dxa"/>
            <w:shd w:val="clear" w:color="auto" w:fill="FFFFFF" w:themeFill="background1"/>
            <w:noWrap/>
            <w:hideMark/>
          </w:tcPr>
          <w:p w14:paraId="2FB95633"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South Africa </w:t>
            </w:r>
          </w:p>
        </w:tc>
        <w:tc>
          <w:tcPr>
            <w:tcW w:w="1230" w:type="dxa"/>
            <w:shd w:val="clear" w:color="auto" w:fill="FFFFFF" w:themeFill="background1"/>
            <w:noWrap/>
            <w:hideMark/>
          </w:tcPr>
          <w:p w14:paraId="742CC26F"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Cat</w:t>
            </w:r>
          </w:p>
        </w:tc>
        <w:tc>
          <w:tcPr>
            <w:tcW w:w="723" w:type="dxa"/>
            <w:shd w:val="clear" w:color="auto" w:fill="FFFFFF" w:themeFill="background1"/>
            <w:noWrap/>
            <w:hideMark/>
          </w:tcPr>
          <w:p w14:paraId="742C0958"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2000</w:t>
            </w:r>
          </w:p>
        </w:tc>
        <w:tc>
          <w:tcPr>
            <w:tcW w:w="2523" w:type="dxa"/>
            <w:shd w:val="clear" w:color="auto" w:fill="FFFFFF" w:themeFill="background1"/>
            <w:noWrap/>
            <w:hideMark/>
          </w:tcPr>
          <w:p w14:paraId="586F59E5"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2D899CE"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3</w:t>
            </w:r>
          </w:p>
        </w:tc>
        <w:tc>
          <w:tcPr>
            <w:tcW w:w="1443" w:type="dxa"/>
            <w:shd w:val="clear" w:color="auto" w:fill="FFFFFF" w:themeFill="background1"/>
          </w:tcPr>
          <w:p w14:paraId="0A915818" w14:textId="77777777" w:rsidR="007C2DDC" w:rsidRPr="004E4E24" w:rsidRDefault="007C2DDC"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7C2DDC" w:rsidRPr="004E4E24" w14:paraId="3FF8AEF8" w14:textId="77777777" w:rsidTr="00E6620C">
        <w:trPr>
          <w:trHeight w:val="288"/>
        </w:trPr>
        <w:tc>
          <w:tcPr>
            <w:tcW w:w="2283" w:type="dxa"/>
            <w:shd w:val="clear" w:color="auto" w:fill="FFFFFF" w:themeFill="background1"/>
            <w:noWrap/>
            <w:hideMark/>
          </w:tcPr>
          <w:p w14:paraId="1D91C183"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KX148219</w:t>
            </w:r>
          </w:p>
        </w:tc>
        <w:tc>
          <w:tcPr>
            <w:tcW w:w="2204" w:type="dxa"/>
            <w:shd w:val="clear" w:color="auto" w:fill="FFFFFF" w:themeFill="background1"/>
            <w:noWrap/>
            <w:hideMark/>
          </w:tcPr>
          <w:p w14:paraId="7BB97429"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Botswana</w:t>
            </w:r>
          </w:p>
        </w:tc>
        <w:tc>
          <w:tcPr>
            <w:tcW w:w="1230" w:type="dxa"/>
            <w:shd w:val="clear" w:color="auto" w:fill="FFFFFF" w:themeFill="background1"/>
            <w:noWrap/>
            <w:hideMark/>
          </w:tcPr>
          <w:p w14:paraId="14AA443B"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Honey Badger </w:t>
            </w:r>
          </w:p>
        </w:tc>
        <w:tc>
          <w:tcPr>
            <w:tcW w:w="723" w:type="dxa"/>
            <w:shd w:val="clear" w:color="auto" w:fill="FFFFFF" w:themeFill="background1"/>
            <w:noWrap/>
            <w:hideMark/>
          </w:tcPr>
          <w:p w14:paraId="63083E4F"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hideMark/>
          </w:tcPr>
          <w:p w14:paraId="4E4B435A"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3863A7B1" w14:textId="77777777" w:rsidR="007C2DDC" w:rsidRPr="004E4E24" w:rsidRDefault="007C2DDC"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3</w:t>
            </w:r>
          </w:p>
        </w:tc>
        <w:tc>
          <w:tcPr>
            <w:tcW w:w="1443" w:type="dxa"/>
            <w:shd w:val="clear" w:color="auto" w:fill="FFFFFF" w:themeFill="background1"/>
          </w:tcPr>
          <w:p w14:paraId="6224FC87" w14:textId="77777777" w:rsidR="007C2DDC" w:rsidRPr="004E4E24" w:rsidRDefault="007C2DDC"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631258" w:rsidRPr="004E4E24" w14:paraId="0DEFB5CD" w14:textId="77777777" w:rsidTr="00E6620C">
        <w:trPr>
          <w:trHeight w:val="288"/>
        </w:trPr>
        <w:tc>
          <w:tcPr>
            <w:tcW w:w="2283" w:type="dxa"/>
            <w:shd w:val="clear" w:color="auto" w:fill="FFFFFF" w:themeFill="background1"/>
            <w:noWrap/>
          </w:tcPr>
          <w:p w14:paraId="59532EDB"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KT119774</w:t>
            </w:r>
          </w:p>
        </w:tc>
        <w:tc>
          <w:tcPr>
            <w:tcW w:w="2204" w:type="dxa"/>
            <w:shd w:val="clear" w:color="auto" w:fill="FFFFFF" w:themeFill="background1"/>
            <w:noWrap/>
          </w:tcPr>
          <w:p w14:paraId="67396BA9"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Cameroon </w:t>
            </w:r>
          </w:p>
        </w:tc>
        <w:tc>
          <w:tcPr>
            <w:tcW w:w="1230" w:type="dxa"/>
            <w:shd w:val="clear" w:color="auto" w:fill="FFFFFF" w:themeFill="background1"/>
            <w:noWrap/>
          </w:tcPr>
          <w:p w14:paraId="20E42603"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B92FEFA"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1987</w:t>
            </w:r>
          </w:p>
        </w:tc>
        <w:tc>
          <w:tcPr>
            <w:tcW w:w="2523" w:type="dxa"/>
            <w:shd w:val="clear" w:color="auto" w:fill="FFFFFF" w:themeFill="background1"/>
            <w:noWrap/>
          </w:tcPr>
          <w:p w14:paraId="014CBE60"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8301E98"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6912B67D" w14:textId="77777777" w:rsidR="00631258" w:rsidRPr="004E4E24" w:rsidRDefault="00631258"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631258" w:rsidRPr="004E4E24" w14:paraId="4032A8BF" w14:textId="77777777" w:rsidTr="00E6620C">
        <w:trPr>
          <w:trHeight w:val="288"/>
        </w:trPr>
        <w:tc>
          <w:tcPr>
            <w:tcW w:w="2283" w:type="dxa"/>
            <w:shd w:val="clear" w:color="auto" w:fill="FFFFFF" w:themeFill="background1"/>
            <w:noWrap/>
          </w:tcPr>
          <w:p w14:paraId="4D0CFD71"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KT119779</w:t>
            </w:r>
          </w:p>
        </w:tc>
        <w:tc>
          <w:tcPr>
            <w:tcW w:w="2204" w:type="dxa"/>
            <w:shd w:val="clear" w:color="auto" w:fill="FFFFFF" w:themeFill="background1"/>
            <w:noWrap/>
          </w:tcPr>
          <w:p w14:paraId="0663B27E"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Chad</w:t>
            </w:r>
          </w:p>
        </w:tc>
        <w:tc>
          <w:tcPr>
            <w:tcW w:w="1230" w:type="dxa"/>
            <w:shd w:val="clear" w:color="auto" w:fill="FFFFFF" w:themeFill="background1"/>
            <w:noWrap/>
          </w:tcPr>
          <w:p w14:paraId="39C34877"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3BFDC05"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1992</w:t>
            </w:r>
          </w:p>
        </w:tc>
        <w:tc>
          <w:tcPr>
            <w:tcW w:w="2523" w:type="dxa"/>
            <w:shd w:val="clear" w:color="auto" w:fill="FFFFFF" w:themeFill="background1"/>
            <w:noWrap/>
          </w:tcPr>
          <w:p w14:paraId="426856AD"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37D200CB"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0E752C56" w14:textId="77777777" w:rsidR="00631258" w:rsidRPr="004E4E24" w:rsidRDefault="00631258"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631258" w:rsidRPr="004E4E24" w14:paraId="57763EF5" w14:textId="77777777" w:rsidTr="00E6620C">
        <w:trPr>
          <w:trHeight w:val="288"/>
        </w:trPr>
        <w:tc>
          <w:tcPr>
            <w:tcW w:w="2283" w:type="dxa"/>
            <w:shd w:val="clear" w:color="auto" w:fill="FFFFFF" w:themeFill="background1"/>
            <w:noWrap/>
          </w:tcPr>
          <w:p w14:paraId="14E87CAE"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KT119754</w:t>
            </w:r>
          </w:p>
        </w:tc>
        <w:tc>
          <w:tcPr>
            <w:tcW w:w="2204" w:type="dxa"/>
            <w:shd w:val="clear" w:color="auto" w:fill="FFFFFF" w:themeFill="background1"/>
            <w:noWrap/>
          </w:tcPr>
          <w:p w14:paraId="3603E3EC"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4E4B9DDD"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45F40BEA"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2004</w:t>
            </w:r>
          </w:p>
        </w:tc>
        <w:tc>
          <w:tcPr>
            <w:tcW w:w="2523" w:type="dxa"/>
            <w:shd w:val="clear" w:color="auto" w:fill="FFFFFF" w:themeFill="background1"/>
            <w:noWrap/>
          </w:tcPr>
          <w:p w14:paraId="3E79E7AD"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65B99F41"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1D1F5E6D" w14:textId="77777777" w:rsidR="00631258" w:rsidRPr="004E4E24" w:rsidRDefault="00631258"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631258" w:rsidRPr="004E4E24" w14:paraId="515A5C36" w14:textId="77777777" w:rsidTr="00E6620C">
        <w:trPr>
          <w:trHeight w:val="288"/>
        </w:trPr>
        <w:tc>
          <w:tcPr>
            <w:tcW w:w="2283" w:type="dxa"/>
            <w:shd w:val="clear" w:color="auto" w:fill="FFFFFF" w:themeFill="background1"/>
            <w:noWrap/>
          </w:tcPr>
          <w:p w14:paraId="5F33BECE"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KT119767</w:t>
            </w:r>
          </w:p>
        </w:tc>
        <w:tc>
          <w:tcPr>
            <w:tcW w:w="2204" w:type="dxa"/>
            <w:shd w:val="clear" w:color="auto" w:fill="FFFFFF" w:themeFill="background1"/>
            <w:noWrap/>
          </w:tcPr>
          <w:p w14:paraId="5F2BD0A8"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2EF0A57C"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1094177"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tcPr>
          <w:p w14:paraId="3B214DA5"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07AC7D80"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7F5740B5" w14:textId="77777777" w:rsidR="00631258" w:rsidRPr="004E4E24" w:rsidRDefault="00631258"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631258" w:rsidRPr="004E4E24" w14:paraId="6FB0A766" w14:textId="77777777" w:rsidTr="00E6620C">
        <w:trPr>
          <w:trHeight w:val="288"/>
        </w:trPr>
        <w:tc>
          <w:tcPr>
            <w:tcW w:w="2283" w:type="dxa"/>
            <w:shd w:val="clear" w:color="auto" w:fill="FFFFFF" w:themeFill="background1"/>
            <w:noWrap/>
            <w:hideMark/>
          </w:tcPr>
          <w:p w14:paraId="427E11E4"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KX148244</w:t>
            </w:r>
          </w:p>
        </w:tc>
        <w:tc>
          <w:tcPr>
            <w:tcW w:w="2204" w:type="dxa"/>
            <w:shd w:val="clear" w:color="auto" w:fill="FFFFFF" w:themeFill="background1"/>
            <w:noWrap/>
            <w:hideMark/>
          </w:tcPr>
          <w:p w14:paraId="79813436"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Guinea </w:t>
            </w:r>
          </w:p>
        </w:tc>
        <w:tc>
          <w:tcPr>
            <w:tcW w:w="1230" w:type="dxa"/>
            <w:shd w:val="clear" w:color="auto" w:fill="FFFFFF" w:themeFill="background1"/>
            <w:noWrap/>
            <w:hideMark/>
          </w:tcPr>
          <w:p w14:paraId="6CBCFA65"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28DEDB6B"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1990</w:t>
            </w:r>
          </w:p>
        </w:tc>
        <w:tc>
          <w:tcPr>
            <w:tcW w:w="2523" w:type="dxa"/>
            <w:shd w:val="clear" w:color="auto" w:fill="FFFFFF" w:themeFill="background1"/>
            <w:noWrap/>
            <w:hideMark/>
          </w:tcPr>
          <w:p w14:paraId="089472EA"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20922B8" w14:textId="77777777" w:rsidR="00631258" w:rsidRPr="004E4E24" w:rsidRDefault="00631258"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7385D105" w14:textId="77777777" w:rsidR="00631258" w:rsidRPr="004E4E24" w:rsidRDefault="00631258"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B710A4" w:rsidRPr="004E4E24" w14:paraId="44B7B3B6" w14:textId="77777777" w:rsidTr="00E6620C">
        <w:trPr>
          <w:trHeight w:val="288"/>
        </w:trPr>
        <w:tc>
          <w:tcPr>
            <w:tcW w:w="2283" w:type="dxa"/>
            <w:shd w:val="clear" w:color="auto" w:fill="FFFFFF" w:themeFill="background1"/>
            <w:noWrap/>
          </w:tcPr>
          <w:p w14:paraId="6AE91FC0" w14:textId="5738FE65" w:rsidR="00B710A4" w:rsidRPr="004E4E24" w:rsidRDefault="00B710A4"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KX148236</w:t>
            </w:r>
          </w:p>
        </w:tc>
        <w:tc>
          <w:tcPr>
            <w:tcW w:w="2204" w:type="dxa"/>
            <w:shd w:val="clear" w:color="auto" w:fill="FFFFFF" w:themeFill="background1"/>
            <w:noWrap/>
          </w:tcPr>
          <w:p w14:paraId="0C73EF8E" w14:textId="314B5AA6" w:rsidR="00B710A4" w:rsidRPr="004E4E24" w:rsidRDefault="00BC0F6A"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Mauritania</w:t>
            </w:r>
          </w:p>
        </w:tc>
        <w:tc>
          <w:tcPr>
            <w:tcW w:w="1230" w:type="dxa"/>
            <w:shd w:val="clear" w:color="auto" w:fill="FFFFFF" w:themeFill="background1"/>
            <w:noWrap/>
          </w:tcPr>
          <w:p w14:paraId="56B9D627" w14:textId="258EB3B3" w:rsidR="00B710A4" w:rsidRPr="004E4E24" w:rsidRDefault="00BC0F6A"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32597F85" w14:textId="7757D5BF" w:rsidR="00B710A4" w:rsidRPr="004E4E24" w:rsidRDefault="00BC0F6A"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1993</w:t>
            </w:r>
          </w:p>
        </w:tc>
        <w:tc>
          <w:tcPr>
            <w:tcW w:w="2523" w:type="dxa"/>
            <w:shd w:val="clear" w:color="auto" w:fill="FFFFFF" w:themeFill="background1"/>
            <w:noWrap/>
          </w:tcPr>
          <w:p w14:paraId="2E7DD3A1" w14:textId="45CC2C64" w:rsidR="00B710A4" w:rsidRPr="004E4E24" w:rsidRDefault="00BC0F6A"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N</w:t>
            </w:r>
          </w:p>
        </w:tc>
        <w:tc>
          <w:tcPr>
            <w:tcW w:w="1817" w:type="dxa"/>
            <w:shd w:val="clear" w:color="auto" w:fill="FFFFFF" w:themeFill="background1"/>
            <w:noWrap/>
          </w:tcPr>
          <w:p w14:paraId="2C2C97D0" w14:textId="2711987E" w:rsidR="00B710A4" w:rsidRPr="004E4E24" w:rsidRDefault="00BC0F6A" w:rsidP="00C74A7F">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45C8D59D" w14:textId="72BD8859" w:rsidR="00B710A4" w:rsidRPr="004E4E24" w:rsidRDefault="00BC0F6A" w:rsidP="00C74A7F">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F814DB" w:rsidRPr="004E4E24" w14:paraId="73078A66" w14:textId="77777777" w:rsidTr="00E6620C">
        <w:trPr>
          <w:trHeight w:val="288"/>
        </w:trPr>
        <w:tc>
          <w:tcPr>
            <w:tcW w:w="2283" w:type="dxa"/>
            <w:shd w:val="clear" w:color="auto" w:fill="FFFFFF" w:themeFill="background1"/>
            <w:noWrap/>
            <w:hideMark/>
          </w:tcPr>
          <w:p w14:paraId="0E3DD5BD"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KX148234</w:t>
            </w:r>
          </w:p>
        </w:tc>
        <w:tc>
          <w:tcPr>
            <w:tcW w:w="2204" w:type="dxa"/>
            <w:shd w:val="clear" w:color="auto" w:fill="FFFFFF" w:themeFill="background1"/>
            <w:noWrap/>
            <w:hideMark/>
          </w:tcPr>
          <w:p w14:paraId="753D5BAB"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Burkina Faso </w:t>
            </w:r>
          </w:p>
        </w:tc>
        <w:tc>
          <w:tcPr>
            <w:tcW w:w="1230" w:type="dxa"/>
            <w:shd w:val="clear" w:color="auto" w:fill="FFFFFF" w:themeFill="background1"/>
            <w:noWrap/>
            <w:hideMark/>
          </w:tcPr>
          <w:p w14:paraId="4DF2AF2C"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72371528"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1986</w:t>
            </w:r>
          </w:p>
        </w:tc>
        <w:tc>
          <w:tcPr>
            <w:tcW w:w="2523" w:type="dxa"/>
            <w:shd w:val="clear" w:color="auto" w:fill="FFFFFF" w:themeFill="background1"/>
            <w:noWrap/>
            <w:hideMark/>
          </w:tcPr>
          <w:p w14:paraId="46338822"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1FA49B5"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39EA77ED"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F814DB" w:rsidRPr="004E4E24" w14:paraId="3CD6181E" w14:textId="77777777" w:rsidTr="00E6620C">
        <w:trPr>
          <w:trHeight w:val="288"/>
        </w:trPr>
        <w:tc>
          <w:tcPr>
            <w:tcW w:w="2283" w:type="dxa"/>
            <w:shd w:val="clear" w:color="auto" w:fill="FFFFFF" w:themeFill="background1"/>
            <w:noWrap/>
            <w:hideMark/>
          </w:tcPr>
          <w:p w14:paraId="2AE9354C"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KX148233</w:t>
            </w:r>
          </w:p>
        </w:tc>
        <w:tc>
          <w:tcPr>
            <w:tcW w:w="2204" w:type="dxa"/>
            <w:shd w:val="clear" w:color="auto" w:fill="FFFFFF" w:themeFill="background1"/>
            <w:noWrap/>
            <w:hideMark/>
          </w:tcPr>
          <w:p w14:paraId="4FAE81AB"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Côte d'Ivoire</w:t>
            </w:r>
          </w:p>
        </w:tc>
        <w:tc>
          <w:tcPr>
            <w:tcW w:w="1230" w:type="dxa"/>
            <w:shd w:val="clear" w:color="auto" w:fill="FFFFFF" w:themeFill="background1"/>
            <w:noWrap/>
            <w:hideMark/>
          </w:tcPr>
          <w:p w14:paraId="74B16DE3"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55D18577"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1992</w:t>
            </w:r>
          </w:p>
        </w:tc>
        <w:tc>
          <w:tcPr>
            <w:tcW w:w="2523" w:type="dxa"/>
            <w:shd w:val="clear" w:color="auto" w:fill="FFFFFF" w:themeFill="background1"/>
            <w:noWrap/>
            <w:hideMark/>
          </w:tcPr>
          <w:p w14:paraId="61FA0490"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4F8DFC73"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151AB673"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F814DB" w:rsidRPr="004E4E24" w14:paraId="23DBA0E1" w14:textId="77777777" w:rsidTr="00E6620C">
        <w:trPr>
          <w:trHeight w:val="288"/>
        </w:trPr>
        <w:tc>
          <w:tcPr>
            <w:tcW w:w="2283" w:type="dxa"/>
            <w:shd w:val="clear" w:color="auto" w:fill="FFFFFF" w:themeFill="background1"/>
            <w:noWrap/>
            <w:hideMark/>
          </w:tcPr>
          <w:p w14:paraId="7C681588"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KX148235</w:t>
            </w:r>
          </w:p>
        </w:tc>
        <w:tc>
          <w:tcPr>
            <w:tcW w:w="2204" w:type="dxa"/>
            <w:shd w:val="clear" w:color="auto" w:fill="FFFFFF" w:themeFill="background1"/>
            <w:noWrap/>
            <w:hideMark/>
          </w:tcPr>
          <w:p w14:paraId="400EEC0E"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Côte d'Ivoire</w:t>
            </w:r>
          </w:p>
        </w:tc>
        <w:tc>
          <w:tcPr>
            <w:tcW w:w="1230" w:type="dxa"/>
            <w:shd w:val="clear" w:color="auto" w:fill="FFFFFF" w:themeFill="background1"/>
            <w:noWrap/>
            <w:hideMark/>
          </w:tcPr>
          <w:p w14:paraId="1782B36C"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0C2A0403"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2001</w:t>
            </w:r>
          </w:p>
        </w:tc>
        <w:tc>
          <w:tcPr>
            <w:tcW w:w="2523" w:type="dxa"/>
            <w:shd w:val="clear" w:color="auto" w:fill="FFFFFF" w:themeFill="background1"/>
            <w:noWrap/>
            <w:hideMark/>
          </w:tcPr>
          <w:p w14:paraId="42E8AF65"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739D9A64"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0038F354"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F814DB" w:rsidRPr="004E4E24" w14:paraId="1480A7D2" w14:textId="77777777" w:rsidTr="00E6620C">
        <w:trPr>
          <w:trHeight w:val="288"/>
        </w:trPr>
        <w:tc>
          <w:tcPr>
            <w:tcW w:w="2283" w:type="dxa"/>
            <w:shd w:val="clear" w:color="auto" w:fill="FFFFFF" w:themeFill="background1"/>
            <w:noWrap/>
            <w:hideMark/>
          </w:tcPr>
          <w:p w14:paraId="015E5DE5"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KX148230</w:t>
            </w:r>
          </w:p>
        </w:tc>
        <w:tc>
          <w:tcPr>
            <w:tcW w:w="2204" w:type="dxa"/>
            <w:shd w:val="clear" w:color="auto" w:fill="FFFFFF" w:themeFill="background1"/>
            <w:noWrap/>
            <w:hideMark/>
          </w:tcPr>
          <w:p w14:paraId="1C44D0F7"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Burkina Faso </w:t>
            </w:r>
          </w:p>
        </w:tc>
        <w:tc>
          <w:tcPr>
            <w:tcW w:w="1230" w:type="dxa"/>
            <w:shd w:val="clear" w:color="auto" w:fill="FFFFFF" w:themeFill="background1"/>
            <w:noWrap/>
            <w:hideMark/>
          </w:tcPr>
          <w:p w14:paraId="1711651B"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116085D4"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1995</w:t>
            </w:r>
          </w:p>
        </w:tc>
        <w:tc>
          <w:tcPr>
            <w:tcW w:w="2523" w:type="dxa"/>
            <w:shd w:val="clear" w:color="auto" w:fill="FFFFFF" w:themeFill="background1"/>
            <w:noWrap/>
            <w:hideMark/>
          </w:tcPr>
          <w:p w14:paraId="3EFADD03"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38FD86C2"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7127875B"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F814DB" w:rsidRPr="004E4E24" w14:paraId="44FE9F65" w14:textId="77777777" w:rsidTr="00E6620C">
        <w:trPr>
          <w:trHeight w:val="288"/>
        </w:trPr>
        <w:tc>
          <w:tcPr>
            <w:tcW w:w="2283" w:type="dxa"/>
            <w:shd w:val="clear" w:color="auto" w:fill="FFFFFF" w:themeFill="background1"/>
            <w:noWrap/>
          </w:tcPr>
          <w:p w14:paraId="3F592D38"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KT119784</w:t>
            </w:r>
          </w:p>
        </w:tc>
        <w:tc>
          <w:tcPr>
            <w:tcW w:w="2204" w:type="dxa"/>
            <w:shd w:val="clear" w:color="auto" w:fill="FFFFFF" w:themeFill="background1"/>
            <w:noWrap/>
          </w:tcPr>
          <w:p w14:paraId="5B28941C"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Cameroon</w:t>
            </w:r>
          </w:p>
        </w:tc>
        <w:tc>
          <w:tcPr>
            <w:tcW w:w="1230" w:type="dxa"/>
            <w:shd w:val="clear" w:color="auto" w:fill="FFFFFF" w:themeFill="background1"/>
            <w:noWrap/>
          </w:tcPr>
          <w:p w14:paraId="3EC6DD0C"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6E1AFE42" w14:textId="24343B3D"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w:t>
            </w:r>
            <w:r>
              <w:rPr>
                <w:rFonts w:ascii="Times New Roman" w:eastAsia="Calibri" w:hAnsi="Times New Roman" w:cs="Times New Roman"/>
                <w:sz w:val="24"/>
                <w:szCs w:val="24"/>
              </w:rPr>
              <w:t>5</w:t>
            </w:r>
          </w:p>
        </w:tc>
        <w:tc>
          <w:tcPr>
            <w:tcW w:w="2523" w:type="dxa"/>
            <w:shd w:val="clear" w:color="auto" w:fill="FFFFFF" w:themeFill="background1"/>
            <w:noWrap/>
          </w:tcPr>
          <w:p w14:paraId="1C990F35"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36E92704"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298A983A"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F814DB" w:rsidRPr="004E4E24" w14:paraId="1B55204E" w14:textId="77777777" w:rsidTr="00E6620C">
        <w:trPr>
          <w:trHeight w:val="288"/>
        </w:trPr>
        <w:tc>
          <w:tcPr>
            <w:tcW w:w="2283" w:type="dxa"/>
            <w:shd w:val="clear" w:color="auto" w:fill="FFFFFF" w:themeFill="background1"/>
            <w:noWrap/>
            <w:hideMark/>
          </w:tcPr>
          <w:p w14:paraId="37539287"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KX148242</w:t>
            </w:r>
          </w:p>
        </w:tc>
        <w:tc>
          <w:tcPr>
            <w:tcW w:w="2204" w:type="dxa"/>
            <w:shd w:val="clear" w:color="auto" w:fill="FFFFFF" w:themeFill="background1"/>
            <w:noWrap/>
            <w:hideMark/>
          </w:tcPr>
          <w:p w14:paraId="1C2904BC"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Cameroon </w:t>
            </w:r>
          </w:p>
        </w:tc>
        <w:tc>
          <w:tcPr>
            <w:tcW w:w="1230" w:type="dxa"/>
            <w:shd w:val="clear" w:color="auto" w:fill="FFFFFF" w:themeFill="background1"/>
            <w:noWrap/>
            <w:hideMark/>
          </w:tcPr>
          <w:p w14:paraId="6CA762E8"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6C8A4A7A"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1994</w:t>
            </w:r>
          </w:p>
        </w:tc>
        <w:tc>
          <w:tcPr>
            <w:tcW w:w="2523" w:type="dxa"/>
            <w:shd w:val="clear" w:color="auto" w:fill="FFFFFF" w:themeFill="background1"/>
            <w:noWrap/>
            <w:hideMark/>
          </w:tcPr>
          <w:p w14:paraId="10580F41"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1D4DD781"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4E512DC1"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F814DB" w:rsidRPr="004E4E24" w14:paraId="1FA9F34A" w14:textId="77777777" w:rsidTr="00E6620C">
        <w:trPr>
          <w:trHeight w:val="288"/>
        </w:trPr>
        <w:tc>
          <w:tcPr>
            <w:tcW w:w="2283" w:type="dxa"/>
            <w:shd w:val="clear" w:color="auto" w:fill="FFFFFF" w:themeFill="background1"/>
            <w:noWrap/>
            <w:hideMark/>
          </w:tcPr>
          <w:p w14:paraId="3CE16F8A"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KC196743</w:t>
            </w:r>
          </w:p>
        </w:tc>
        <w:tc>
          <w:tcPr>
            <w:tcW w:w="2204" w:type="dxa"/>
            <w:shd w:val="clear" w:color="auto" w:fill="FFFFFF" w:themeFill="background1"/>
            <w:noWrap/>
            <w:hideMark/>
          </w:tcPr>
          <w:p w14:paraId="2F80CF96"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Nigeria</w:t>
            </w:r>
          </w:p>
        </w:tc>
        <w:tc>
          <w:tcPr>
            <w:tcW w:w="1230" w:type="dxa"/>
            <w:shd w:val="clear" w:color="auto" w:fill="FFFFFF" w:themeFill="background1"/>
            <w:noWrap/>
            <w:hideMark/>
          </w:tcPr>
          <w:p w14:paraId="7BA867C8"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06A27000"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2011</w:t>
            </w:r>
          </w:p>
        </w:tc>
        <w:tc>
          <w:tcPr>
            <w:tcW w:w="2523" w:type="dxa"/>
            <w:shd w:val="clear" w:color="auto" w:fill="FFFFFF" w:themeFill="background1"/>
            <w:noWrap/>
            <w:hideMark/>
          </w:tcPr>
          <w:p w14:paraId="20AF6BB8"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04C442C5"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784239A2"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Zhou et al., 2013</w:t>
            </w:r>
          </w:p>
        </w:tc>
      </w:tr>
      <w:tr w:rsidR="00F814DB" w:rsidRPr="004E4E24" w14:paraId="698596B2" w14:textId="77777777" w:rsidTr="00E6620C">
        <w:trPr>
          <w:trHeight w:val="288"/>
        </w:trPr>
        <w:tc>
          <w:tcPr>
            <w:tcW w:w="2283" w:type="dxa"/>
            <w:shd w:val="clear" w:color="auto" w:fill="FFFFFF" w:themeFill="background1"/>
            <w:noWrap/>
            <w:hideMark/>
          </w:tcPr>
          <w:p w14:paraId="33245FBF"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KX148243</w:t>
            </w:r>
          </w:p>
        </w:tc>
        <w:tc>
          <w:tcPr>
            <w:tcW w:w="2204" w:type="dxa"/>
            <w:shd w:val="clear" w:color="auto" w:fill="FFFFFF" w:themeFill="background1"/>
            <w:noWrap/>
            <w:hideMark/>
          </w:tcPr>
          <w:p w14:paraId="1579EC0B"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Cameroon </w:t>
            </w:r>
          </w:p>
        </w:tc>
        <w:tc>
          <w:tcPr>
            <w:tcW w:w="1230" w:type="dxa"/>
            <w:shd w:val="clear" w:color="auto" w:fill="FFFFFF" w:themeFill="background1"/>
            <w:noWrap/>
            <w:hideMark/>
          </w:tcPr>
          <w:p w14:paraId="01612AAE"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07AF1009"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1987</w:t>
            </w:r>
          </w:p>
        </w:tc>
        <w:tc>
          <w:tcPr>
            <w:tcW w:w="2523" w:type="dxa"/>
            <w:shd w:val="clear" w:color="auto" w:fill="FFFFFF" w:themeFill="background1"/>
            <w:noWrap/>
            <w:hideMark/>
          </w:tcPr>
          <w:p w14:paraId="6206CCEF"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39F0E3D9"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6961D718"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F814DB" w:rsidRPr="004E4E24" w14:paraId="12394EB9" w14:textId="77777777" w:rsidTr="00E6620C">
        <w:trPr>
          <w:trHeight w:val="288"/>
        </w:trPr>
        <w:tc>
          <w:tcPr>
            <w:tcW w:w="2283" w:type="dxa"/>
            <w:shd w:val="clear" w:color="auto" w:fill="FFFFFF" w:themeFill="background1"/>
            <w:noWrap/>
            <w:hideMark/>
          </w:tcPr>
          <w:p w14:paraId="58268254"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KX148240</w:t>
            </w:r>
          </w:p>
        </w:tc>
        <w:tc>
          <w:tcPr>
            <w:tcW w:w="2204" w:type="dxa"/>
            <w:shd w:val="clear" w:color="auto" w:fill="FFFFFF" w:themeFill="background1"/>
            <w:noWrap/>
            <w:hideMark/>
          </w:tcPr>
          <w:p w14:paraId="5862C361"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Chad</w:t>
            </w:r>
          </w:p>
        </w:tc>
        <w:tc>
          <w:tcPr>
            <w:tcW w:w="1230" w:type="dxa"/>
            <w:shd w:val="clear" w:color="auto" w:fill="FFFFFF" w:themeFill="background1"/>
            <w:noWrap/>
            <w:hideMark/>
          </w:tcPr>
          <w:p w14:paraId="5FEE4B89"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53D4A4CE"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1990</w:t>
            </w:r>
          </w:p>
        </w:tc>
        <w:tc>
          <w:tcPr>
            <w:tcW w:w="2523" w:type="dxa"/>
            <w:shd w:val="clear" w:color="auto" w:fill="FFFFFF" w:themeFill="background1"/>
            <w:noWrap/>
            <w:hideMark/>
          </w:tcPr>
          <w:p w14:paraId="1FC34B1B"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2224FD3D" w14:textId="77777777" w:rsidR="00F814DB" w:rsidRPr="004E4E24" w:rsidRDefault="00F814DB"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0013CA02" w14:textId="77777777" w:rsidR="00F814DB" w:rsidRPr="004E4E24" w:rsidRDefault="00F814DB"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D05F46" w:rsidRPr="004E4E24" w14:paraId="4B87E507" w14:textId="77777777" w:rsidTr="00E6620C">
        <w:trPr>
          <w:trHeight w:val="288"/>
        </w:trPr>
        <w:tc>
          <w:tcPr>
            <w:tcW w:w="2283" w:type="dxa"/>
            <w:shd w:val="clear" w:color="auto" w:fill="FFFFFF" w:themeFill="background1"/>
            <w:noWrap/>
          </w:tcPr>
          <w:p w14:paraId="77C66C20"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lastRenderedPageBreak/>
              <w:t>KT119786</w:t>
            </w:r>
          </w:p>
        </w:tc>
        <w:tc>
          <w:tcPr>
            <w:tcW w:w="2204" w:type="dxa"/>
            <w:shd w:val="clear" w:color="auto" w:fill="FFFFFF" w:themeFill="background1"/>
            <w:noWrap/>
          </w:tcPr>
          <w:p w14:paraId="122EEECE"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Chad</w:t>
            </w:r>
          </w:p>
        </w:tc>
        <w:tc>
          <w:tcPr>
            <w:tcW w:w="1230" w:type="dxa"/>
            <w:shd w:val="clear" w:color="auto" w:fill="FFFFFF" w:themeFill="background1"/>
            <w:noWrap/>
          </w:tcPr>
          <w:p w14:paraId="2D8C0CF5"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70D9EEB7"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1997</w:t>
            </w:r>
          </w:p>
        </w:tc>
        <w:tc>
          <w:tcPr>
            <w:tcW w:w="2523" w:type="dxa"/>
            <w:shd w:val="clear" w:color="auto" w:fill="FFFFFF" w:themeFill="background1"/>
            <w:noWrap/>
          </w:tcPr>
          <w:p w14:paraId="73A7C8E8"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06D351D0"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73F650D5" w14:textId="77777777" w:rsidR="00D05F46" w:rsidRPr="004E4E24" w:rsidRDefault="00D05F46"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D05F46" w:rsidRPr="004E4E24" w14:paraId="6BFD57CB" w14:textId="77777777" w:rsidTr="00E6620C">
        <w:trPr>
          <w:trHeight w:val="288"/>
        </w:trPr>
        <w:tc>
          <w:tcPr>
            <w:tcW w:w="2283" w:type="dxa"/>
            <w:shd w:val="clear" w:color="auto" w:fill="FFFFFF" w:themeFill="background1"/>
            <w:noWrap/>
            <w:hideMark/>
          </w:tcPr>
          <w:p w14:paraId="7E706ED2"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KX148241</w:t>
            </w:r>
          </w:p>
        </w:tc>
        <w:tc>
          <w:tcPr>
            <w:tcW w:w="2204" w:type="dxa"/>
            <w:shd w:val="clear" w:color="auto" w:fill="FFFFFF" w:themeFill="background1"/>
            <w:noWrap/>
            <w:hideMark/>
          </w:tcPr>
          <w:p w14:paraId="3A5870F7"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Chad </w:t>
            </w:r>
          </w:p>
        </w:tc>
        <w:tc>
          <w:tcPr>
            <w:tcW w:w="1230" w:type="dxa"/>
            <w:shd w:val="clear" w:color="auto" w:fill="FFFFFF" w:themeFill="background1"/>
            <w:noWrap/>
            <w:hideMark/>
          </w:tcPr>
          <w:p w14:paraId="6DF2852D"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hideMark/>
          </w:tcPr>
          <w:p w14:paraId="0BEBFA33"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1996</w:t>
            </w:r>
          </w:p>
        </w:tc>
        <w:tc>
          <w:tcPr>
            <w:tcW w:w="2523" w:type="dxa"/>
            <w:shd w:val="clear" w:color="auto" w:fill="FFFFFF" w:themeFill="background1"/>
            <w:noWrap/>
            <w:hideMark/>
          </w:tcPr>
          <w:p w14:paraId="76EA2AE6"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107CB87D"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1BBE3B80" w14:textId="77777777" w:rsidR="00D05F46" w:rsidRPr="004E4E24" w:rsidRDefault="00D05F46"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Troupin</w:t>
            </w:r>
            <w:proofErr w:type="spellEnd"/>
            <w:r w:rsidRPr="004E4E24">
              <w:rPr>
                <w:rFonts w:ascii="Times New Roman" w:eastAsia="Calibri" w:hAnsi="Times New Roman" w:cs="Times New Roman"/>
                <w:sz w:val="24"/>
                <w:szCs w:val="24"/>
              </w:rPr>
              <w:t xml:space="preserve"> et al., 2016</w:t>
            </w:r>
          </w:p>
        </w:tc>
      </w:tr>
      <w:tr w:rsidR="00D05F46" w:rsidRPr="004E4E24" w14:paraId="4516C02C" w14:textId="77777777" w:rsidTr="00E6620C">
        <w:trPr>
          <w:trHeight w:val="288"/>
        </w:trPr>
        <w:tc>
          <w:tcPr>
            <w:tcW w:w="2283" w:type="dxa"/>
            <w:shd w:val="clear" w:color="auto" w:fill="FFFFFF" w:themeFill="background1"/>
            <w:noWrap/>
          </w:tcPr>
          <w:p w14:paraId="667E4300"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KT119770</w:t>
            </w:r>
          </w:p>
        </w:tc>
        <w:tc>
          <w:tcPr>
            <w:tcW w:w="2204" w:type="dxa"/>
            <w:shd w:val="clear" w:color="auto" w:fill="FFFFFF" w:themeFill="background1"/>
            <w:noWrap/>
          </w:tcPr>
          <w:p w14:paraId="14DD5170"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0989E186"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099D8F20"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2012</w:t>
            </w:r>
          </w:p>
        </w:tc>
        <w:tc>
          <w:tcPr>
            <w:tcW w:w="2523" w:type="dxa"/>
            <w:shd w:val="clear" w:color="auto" w:fill="FFFFFF" w:themeFill="background1"/>
            <w:noWrap/>
          </w:tcPr>
          <w:p w14:paraId="7C887000"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193DA4BE"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6CE5C07F" w14:textId="77777777" w:rsidR="00D05F46" w:rsidRPr="004E4E24" w:rsidRDefault="00D05F46"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D05F46" w:rsidRPr="004E4E24" w14:paraId="5200695B" w14:textId="77777777" w:rsidTr="00E6620C">
        <w:trPr>
          <w:trHeight w:val="288"/>
        </w:trPr>
        <w:tc>
          <w:tcPr>
            <w:tcW w:w="2283" w:type="dxa"/>
            <w:shd w:val="clear" w:color="auto" w:fill="FFFFFF" w:themeFill="background1"/>
            <w:noWrap/>
            <w:hideMark/>
          </w:tcPr>
          <w:p w14:paraId="620D1CFA"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KF977826</w:t>
            </w:r>
          </w:p>
        </w:tc>
        <w:tc>
          <w:tcPr>
            <w:tcW w:w="2204" w:type="dxa"/>
            <w:shd w:val="clear" w:color="auto" w:fill="FFFFFF" w:themeFill="background1"/>
            <w:noWrap/>
            <w:hideMark/>
          </w:tcPr>
          <w:p w14:paraId="2C1D8E6B"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Central African Republic</w:t>
            </w:r>
          </w:p>
        </w:tc>
        <w:tc>
          <w:tcPr>
            <w:tcW w:w="1230" w:type="dxa"/>
            <w:shd w:val="clear" w:color="auto" w:fill="FFFFFF" w:themeFill="background1"/>
            <w:noWrap/>
            <w:hideMark/>
          </w:tcPr>
          <w:p w14:paraId="04ED726C"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Human </w:t>
            </w:r>
          </w:p>
        </w:tc>
        <w:tc>
          <w:tcPr>
            <w:tcW w:w="723" w:type="dxa"/>
            <w:shd w:val="clear" w:color="auto" w:fill="FFFFFF" w:themeFill="background1"/>
            <w:noWrap/>
            <w:hideMark/>
          </w:tcPr>
          <w:p w14:paraId="244B3AA8"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2011</w:t>
            </w:r>
          </w:p>
        </w:tc>
        <w:tc>
          <w:tcPr>
            <w:tcW w:w="2523" w:type="dxa"/>
            <w:shd w:val="clear" w:color="auto" w:fill="FFFFFF" w:themeFill="background1"/>
            <w:noWrap/>
            <w:hideMark/>
          </w:tcPr>
          <w:p w14:paraId="7515F2F4"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Complete Concatenated</w:t>
            </w:r>
          </w:p>
        </w:tc>
        <w:tc>
          <w:tcPr>
            <w:tcW w:w="1817" w:type="dxa"/>
            <w:shd w:val="clear" w:color="auto" w:fill="FFFFFF" w:themeFill="background1"/>
            <w:noWrap/>
            <w:hideMark/>
          </w:tcPr>
          <w:p w14:paraId="6616761F"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06BE6A4B" w14:textId="77777777" w:rsidR="00D05F46" w:rsidRPr="004E4E24" w:rsidRDefault="00D05F46"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lang w:val="fr-FR"/>
              </w:rPr>
              <w:t>Tricou</w:t>
            </w:r>
            <w:proofErr w:type="spellEnd"/>
            <w:r w:rsidRPr="004E4E24">
              <w:rPr>
                <w:rFonts w:ascii="Times New Roman" w:eastAsia="Calibri" w:hAnsi="Times New Roman" w:cs="Times New Roman"/>
                <w:sz w:val="24"/>
                <w:szCs w:val="24"/>
                <w:lang w:val="fr-FR"/>
              </w:rPr>
              <w:t xml:space="preserve"> et al., 2014</w:t>
            </w:r>
          </w:p>
        </w:tc>
      </w:tr>
      <w:tr w:rsidR="00D05F46" w:rsidRPr="004E4E24" w14:paraId="592FB4EA" w14:textId="77777777" w:rsidTr="00E6620C">
        <w:trPr>
          <w:trHeight w:val="288"/>
        </w:trPr>
        <w:tc>
          <w:tcPr>
            <w:tcW w:w="2283" w:type="dxa"/>
            <w:shd w:val="clear" w:color="auto" w:fill="FFFFFF" w:themeFill="background1"/>
            <w:noWrap/>
          </w:tcPr>
          <w:p w14:paraId="7CA1A819"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KT119758</w:t>
            </w:r>
          </w:p>
        </w:tc>
        <w:tc>
          <w:tcPr>
            <w:tcW w:w="2204" w:type="dxa"/>
            <w:shd w:val="clear" w:color="auto" w:fill="FFFFFF" w:themeFill="background1"/>
            <w:noWrap/>
          </w:tcPr>
          <w:p w14:paraId="60BACAA8"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78FD7E72"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2FE8DF70"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2008</w:t>
            </w:r>
          </w:p>
        </w:tc>
        <w:tc>
          <w:tcPr>
            <w:tcW w:w="2523" w:type="dxa"/>
            <w:shd w:val="clear" w:color="auto" w:fill="FFFFFF" w:themeFill="background1"/>
            <w:noWrap/>
          </w:tcPr>
          <w:p w14:paraId="13D0A7A1"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46BB7A18"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2147C3D0" w14:textId="77777777" w:rsidR="00D05F46" w:rsidRPr="004E4E24" w:rsidRDefault="00D05F46"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D05F46" w:rsidRPr="004E4E24" w14:paraId="46F68395" w14:textId="77777777" w:rsidTr="00E6620C">
        <w:trPr>
          <w:trHeight w:val="288"/>
        </w:trPr>
        <w:tc>
          <w:tcPr>
            <w:tcW w:w="2283" w:type="dxa"/>
            <w:shd w:val="clear" w:color="auto" w:fill="FFFFFF" w:themeFill="background1"/>
            <w:noWrap/>
          </w:tcPr>
          <w:p w14:paraId="163C513F"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KT119766</w:t>
            </w:r>
          </w:p>
        </w:tc>
        <w:tc>
          <w:tcPr>
            <w:tcW w:w="2204" w:type="dxa"/>
            <w:shd w:val="clear" w:color="auto" w:fill="FFFFFF" w:themeFill="background1"/>
            <w:noWrap/>
          </w:tcPr>
          <w:p w14:paraId="2305A85E"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2B18E6C1"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75595453"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2009</w:t>
            </w:r>
          </w:p>
        </w:tc>
        <w:tc>
          <w:tcPr>
            <w:tcW w:w="2523" w:type="dxa"/>
            <w:shd w:val="clear" w:color="auto" w:fill="FFFFFF" w:themeFill="background1"/>
            <w:noWrap/>
          </w:tcPr>
          <w:p w14:paraId="7F04E8AA"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7A5EACFA"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1D1EF054" w14:textId="77777777" w:rsidR="00D05F46" w:rsidRPr="004E4E24" w:rsidRDefault="00D05F46"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D05F46" w:rsidRPr="004E4E24" w14:paraId="2822F632" w14:textId="77777777" w:rsidTr="00E6620C">
        <w:trPr>
          <w:trHeight w:val="288"/>
        </w:trPr>
        <w:tc>
          <w:tcPr>
            <w:tcW w:w="2283" w:type="dxa"/>
            <w:shd w:val="clear" w:color="auto" w:fill="FFFFFF" w:themeFill="background1"/>
            <w:noWrap/>
          </w:tcPr>
          <w:p w14:paraId="7A22C663"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KT119768</w:t>
            </w:r>
          </w:p>
        </w:tc>
        <w:tc>
          <w:tcPr>
            <w:tcW w:w="2204" w:type="dxa"/>
            <w:shd w:val="clear" w:color="auto" w:fill="FFFFFF" w:themeFill="background1"/>
            <w:noWrap/>
          </w:tcPr>
          <w:p w14:paraId="2321CD4F"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62CE2797"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Dog</w:t>
            </w:r>
          </w:p>
        </w:tc>
        <w:tc>
          <w:tcPr>
            <w:tcW w:w="723" w:type="dxa"/>
            <w:shd w:val="clear" w:color="auto" w:fill="FFFFFF" w:themeFill="background1"/>
            <w:noWrap/>
          </w:tcPr>
          <w:p w14:paraId="19D1A82B"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2012</w:t>
            </w:r>
          </w:p>
        </w:tc>
        <w:tc>
          <w:tcPr>
            <w:tcW w:w="2523" w:type="dxa"/>
            <w:shd w:val="clear" w:color="auto" w:fill="FFFFFF" w:themeFill="background1"/>
            <w:noWrap/>
          </w:tcPr>
          <w:p w14:paraId="1B2D4B12"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Partial Concatenated</w:t>
            </w:r>
          </w:p>
        </w:tc>
        <w:tc>
          <w:tcPr>
            <w:tcW w:w="1817" w:type="dxa"/>
            <w:shd w:val="clear" w:color="auto" w:fill="FFFFFF" w:themeFill="background1"/>
            <w:noWrap/>
          </w:tcPr>
          <w:p w14:paraId="33A5B606" w14:textId="77777777" w:rsidR="00D05F46" w:rsidRPr="004E4E24" w:rsidRDefault="00D05F46" w:rsidP="009940FD">
            <w:pPr>
              <w:rPr>
                <w:rFonts w:ascii="Times New Roman" w:eastAsia="Calibri" w:hAnsi="Times New Roman" w:cs="Times New Roman"/>
                <w:sz w:val="24"/>
                <w:szCs w:val="24"/>
              </w:rPr>
            </w:pPr>
            <w:r w:rsidRPr="004E4E24">
              <w:rPr>
                <w:rFonts w:ascii="Times New Roman" w:eastAsia="Calibri" w:hAnsi="Times New Roman" w:cs="Times New Roman"/>
                <w:sz w:val="24"/>
                <w:szCs w:val="24"/>
              </w:rPr>
              <w:t>Africa 2</w:t>
            </w:r>
          </w:p>
        </w:tc>
        <w:tc>
          <w:tcPr>
            <w:tcW w:w="1443" w:type="dxa"/>
            <w:shd w:val="clear" w:color="auto" w:fill="FFFFFF" w:themeFill="background1"/>
          </w:tcPr>
          <w:p w14:paraId="7744DEC4" w14:textId="77777777" w:rsidR="00D05F46" w:rsidRPr="004E4E24" w:rsidRDefault="00D05F46" w:rsidP="009940FD">
            <w:pPr>
              <w:rPr>
                <w:rFonts w:ascii="Times New Roman" w:eastAsia="Calibri" w:hAnsi="Times New Roman" w:cs="Times New Roman"/>
                <w:sz w:val="24"/>
                <w:szCs w:val="24"/>
              </w:rPr>
            </w:pPr>
            <w:proofErr w:type="spellStart"/>
            <w:r w:rsidRPr="004E4E24">
              <w:rPr>
                <w:rFonts w:ascii="Times New Roman" w:eastAsia="Calibri" w:hAnsi="Times New Roman" w:cs="Times New Roman"/>
                <w:sz w:val="24"/>
                <w:szCs w:val="24"/>
              </w:rPr>
              <w:t>Bourhy</w:t>
            </w:r>
            <w:proofErr w:type="spellEnd"/>
            <w:r w:rsidRPr="004E4E24">
              <w:rPr>
                <w:rFonts w:ascii="Times New Roman" w:eastAsia="Calibri" w:hAnsi="Times New Roman" w:cs="Times New Roman"/>
                <w:sz w:val="24"/>
                <w:szCs w:val="24"/>
              </w:rPr>
              <w:t xml:space="preserve"> et al., 2016 </w:t>
            </w:r>
          </w:p>
        </w:tc>
      </w:tr>
      <w:tr w:rsidR="00C60E28" w:rsidRPr="005B6B8F" w14:paraId="44247A72" w14:textId="77777777" w:rsidTr="00E6620C">
        <w:trPr>
          <w:trHeight w:val="288"/>
        </w:trPr>
        <w:tc>
          <w:tcPr>
            <w:tcW w:w="2283" w:type="dxa"/>
            <w:shd w:val="clear" w:color="auto" w:fill="FFFFFF" w:themeFill="background1"/>
            <w:noWrap/>
          </w:tcPr>
          <w:p w14:paraId="3BBE3FC9" w14:textId="77777777" w:rsidR="00C60E28" w:rsidRPr="005B6B8F" w:rsidRDefault="00C60E2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*KT119658</w:t>
            </w:r>
          </w:p>
        </w:tc>
        <w:tc>
          <w:tcPr>
            <w:tcW w:w="2204" w:type="dxa"/>
            <w:shd w:val="clear" w:color="auto" w:fill="FFFFFF" w:themeFill="background1"/>
            <w:noWrap/>
          </w:tcPr>
          <w:p w14:paraId="0CA1C861" w14:textId="77777777" w:rsidR="00C60E28" w:rsidRPr="005B6B8F" w:rsidRDefault="00C60E2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 xml:space="preserve">Central African Republic </w:t>
            </w:r>
          </w:p>
        </w:tc>
        <w:tc>
          <w:tcPr>
            <w:tcW w:w="1230" w:type="dxa"/>
            <w:shd w:val="clear" w:color="auto" w:fill="FFFFFF" w:themeFill="background1"/>
            <w:noWrap/>
          </w:tcPr>
          <w:p w14:paraId="3590FA38" w14:textId="77777777" w:rsidR="00C60E28" w:rsidRPr="005B6B8F" w:rsidRDefault="00C60E2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Dog</w:t>
            </w:r>
          </w:p>
        </w:tc>
        <w:tc>
          <w:tcPr>
            <w:tcW w:w="723" w:type="dxa"/>
            <w:shd w:val="clear" w:color="auto" w:fill="FFFFFF" w:themeFill="background1"/>
            <w:noWrap/>
          </w:tcPr>
          <w:p w14:paraId="15DC0D0A" w14:textId="77777777" w:rsidR="00C60E28" w:rsidRPr="005B6B8F" w:rsidRDefault="00C60E2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2005</w:t>
            </w:r>
          </w:p>
        </w:tc>
        <w:tc>
          <w:tcPr>
            <w:tcW w:w="2523" w:type="dxa"/>
            <w:shd w:val="clear" w:color="auto" w:fill="FFFFFF" w:themeFill="background1"/>
            <w:noWrap/>
          </w:tcPr>
          <w:p w14:paraId="35ECF22E" w14:textId="77777777" w:rsidR="00C60E28" w:rsidRPr="005B6B8F" w:rsidRDefault="00C60E2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Partial Concatenated</w:t>
            </w:r>
          </w:p>
        </w:tc>
        <w:tc>
          <w:tcPr>
            <w:tcW w:w="1817" w:type="dxa"/>
            <w:shd w:val="clear" w:color="auto" w:fill="FFFFFF" w:themeFill="background1"/>
            <w:noWrap/>
          </w:tcPr>
          <w:p w14:paraId="5E13955E" w14:textId="77777777" w:rsidR="00C60E28" w:rsidRPr="005B6B8F" w:rsidRDefault="00C60E2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 xml:space="preserve">Africa 1 </w:t>
            </w:r>
          </w:p>
          <w:p w14:paraId="30561C01" w14:textId="77777777" w:rsidR="00C60E28" w:rsidRPr="005B6B8F" w:rsidRDefault="00C60E28" w:rsidP="009940FD">
            <w:pPr>
              <w:rPr>
                <w:rFonts w:ascii="Times New Roman" w:eastAsia="Calibri" w:hAnsi="Times New Roman" w:cs="Times New Roman"/>
                <w:sz w:val="24"/>
                <w:szCs w:val="24"/>
              </w:rPr>
            </w:pPr>
            <w:r w:rsidRPr="005B6B8F">
              <w:rPr>
                <w:rFonts w:ascii="Times New Roman" w:eastAsia="Calibri" w:hAnsi="Times New Roman" w:cs="Times New Roman"/>
                <w:sz w:val="24"/>
                <w:szCs w:val="24"/>
              </w:rPr>
              <w:t>(</w:t>
            </w:r>
            <w:r w:rsidRPr="00956208">
              <w:rPr>
                <w:rFonts w:ascii="Times New Roman" w:eastAsia="Calibri" w:hAnsi="Times New Roman" w:cs="Times New Roman"/>
                <w:b/>
                <w:bCs/>
                <w:sz w:val="24"/>
                <w:szCs w:val="24"/>
              </w:rPr>
              <w:t>Africa 2</w:t>
            </w:r>
            <w:r w:rsidRPr="005B6B8F">
              <w:rPr>
                <w:rFonts w:ascii="Times New Roman" w:eastAsia="Calibri" w:hAnsi="Times New Roman" w:cs="Times New Roman"/>
                <w:sz w:val="24"/>
                <w:szCs w:val="24"/>
              </w:rPr>
              <w:t>)</w:t>
            </w:r>
          </w:p>
        </w:tc>
        <w:tc>
          <w:tcPr>
            <w:tcW w:w="1443" w:type="dxa"/>
            <w:shd w:val="clear" w:color="auto" w:fill="FFFFFF" w:themeFill="background1"/>
          </w:tcPr>
          <w:p w14:paraId="727D1891" w14:textId="77777777" w:rsidR="00C60E28" w:rsidRPr="005B6B8F" w:rsidRDefault="00C60E28" w:rsidP="009940FD">
            <w:pPr>
              <w:rPr>
                <w:rFonts w:ascii="Times New Roman" w:eastAsia="Calibri" w:hAnsi="Times New Roman" w:cs="Times New Roman"/>
                <w:sz w:val="24"/>
                <w:szCs w:val="24"/>
              </w:rPr>
            </w:pPr>
            <w:proofErr w:type="spellStart"/>
            <w:r w:rsidRPr="005B6B8F">
              <w:rPr>
                <w:rFonts w:ascii="Times New Roman" w:eastAsia="Calibri" w:hAnsi="Times New Roman" w:cs="Times New Roman"/>
                <w:sz w:val="24"/>
                <w:szCs w:val="24"/>
              </w:rPr>
              <w:t>Bourhy</w:t>
            </w:r>
            <w:proofErr w:type="spellEnd"/>
            <w:r w:rsidRPr="005B6B8F">
              <w:rPr>
                <w:rFonts w:ascii="Times New Roman" w:eastAsia="Calibri" w:hAnsi="Times New Roman" w:cs="Times New Roman"/>
                <w:sz w:val="24"/>
                <w:szCs w:val="24"/>
              </w:rPr>
              <w:t xml:space="preserve"> et al., 2015</w:t>
            </w:r>
          </w:p>
        </w:tc>
      </w:tr>
    </w:tbl>
    <w:p w14:paraId="24F22AE2" w14:textId="620A721B" w:rsidR="00C74A7F" w:rsidRPr="004E4E24" w:rsidRDefault="00F86E9D" w:rsidP="004E4E24">
      <w:pPr>
        <w:pStyle w:val="ListParagraph"/>
        <w:tabs>
          <w:tab w:val="left" w:pos="969"/>
          <w:tab w:val="left" w:pos="970"/>
        </w:tabs>
        <w:ind w:left="720" w:firstLine="0"/>
        <w:rPr>
          <w:rFonts w:eastAsia="Arial"/>
          <w:sz w:val="24"/>
          <w:szCs w:val="24"/>
        </w:rPr>
      </w:pPr>
      <w:r w:rsidRPr="004E4E24">
        <w:rPr>
          <w:rFonts w:eastAsia="Arial"/>
          <w:sz w:val="24"/>
          <w:szCs w:val="24"/>
        </w:rPr>
        <w:t>*Sequence annotated in GenBank as AF1</w:t>
      </w:r>
      <w:r w:rsidR="00956208">
        <w:rPr>
          <w:rFonts w:eastAsia="Arial"/>
          <w:sz w:val="24"/>
          <w:szCs w:val="24"/>
        </w:rPr>
        <w:t xml:space="preserve">, however </w:t>
      </w:r>
      <w:r w:rsidRPr="004E4E24">
        <w:rPr>
          <w:rFonts w:eastAsia="Arial"/>
          <w:sz w:val="24"/>
          <w:szCs w:val="24"/>
        </w:rPr>
        <w:t>it pertains to AF2 clade</w:t>
      </w:r>
    </w:p>
    <w:p w14:paraId="7963F6EE" w14:textId="5D7BD319" w:rsidR="00C74A7F" w:rsidRPr="004E4E24" w:rsidRDefault="00CD07E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r w:rsidRPr="004E4E24">
        <w:rPr>
          <w:rFonts w:ascii="Times New Roman" w:eastAsia="Arial" w:hAnsi="Times New Roman" w:cs="Times New Roman"/>
          <w:sz w:val="24"/>
          <w:szCs w:val="24"/>
        </w:rPr>
        <w:t>References</w:t>
      </w:r>
      <w:r w:rsidR="00570AB5">
        <w:rPr>
          <w:rFonts w:ascii="Times New Roman" w:eastAsia="Arial" w:hAnsi="Times New Roman" w:cs="Times New Roman"/>
          <w:sz w:val="24"/>
          <w:szCs w:val="24"/>
        </w:rPr>
        <w:t>:</w:t>
      </w:r>
    </w:p>
    <w:p w14:paraId="6A04ABB8" w14:textId="3C4FFC97" w:rsidR="00C74A7F"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6399F862" w14:textId="7969F812" w:rsidR="0069432E" w:rsidRPr="004E4E24" w:rsidRDefault="0069432E"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proofErr w:type="spellStart"/>
      <w:r w:rsidRPr="004E4E24">
        <w:rPr>
          <w:rFonts w:ascii="Times New Roman" w:hAnsi="Times New Roman" w:cs="Times New Roman"/>
          <w:color w:val="212121"/>
          <w:sz w:val="24"/>
          <w:szCs w:val="24"/>
          <w:lang w:val="en"/>
        </w:rPr>
        <w:t>Dellicour</w:t>
      </w:r>
      <w:proofErr w:type="spellEnd"/>
      <w:r w:rsidRPr="004E4E24">
        <w:rPr>
          <w:rFonts w:ascii="Times New Roman" w:hAnsi="Times New Roman" w:cs="Times New Roman"/>
          <w:color w:val="212121"/>
          <w:sz w:val="24"/>
          <w:szCs w:val="24"/>
          <w:lang w:val="en"/>
        </w:rPr>
        <w:t xml:space="preserve"> S, </w:t>
      </w:r>
      <w:proofErr w:type="spellStart"/>
      <w:r w:rsidRPr="004E4E24">
        <w:rPr>
          <w:rFonts w:ascii="Times New Roman" w:hAnsi="Times New Roman" w:cs="Times New Roman"/>
          <w:color w:val="212121"/>
          <w:sz w:val="24"/>
          <w:szCs w:val="24"/>
          <w:lang w:val="en"/>
        </w:rPr>
        <w:t>Troupin</w:t>
      </w:r>
      <w:proofErr w:type="spellEnd"/>
      <w:r w:rsidRPr="004E4E24">
        <w:rPr>
          <w:rFonts w:ascii="Times New Roman" w:hAnsi="Times New Roman" w:cs="Times New Roman"/>
          <w:color w:val="212121"/>
          <w:sz w:val="24"/>
          <w:szCs w:val="24"/>
          <w:lang w:val="en"/>
        </w:rPr>
        <w:t xml:space="preserve"> C, </w:t>
      </w:r>
      <w:proofErr w:type="spellStart"/>
      <w:r w:rsidRPr="004E4E24">
        <w:rPr>
          <w:rFonts w:ascii="Times New Roman" w:hAnsi="Times New Roman" w:cs="Times New Roman"/>
          <w:color w:val="212121"/>
          <w:sz w:val="24"/>
          <w:szCs w:val="24"/>
          <w:lang w:val="en"/>
        </w:rPr>
        <w:t>Jahanbakhsh</w:t>
      </w:r>
      <w:proofErr w:type="spellEnd"/>
      <w:r w:rsidRPr="004E4E24">
        <w:rPr>
          <w:rFonts w:ascii="Times New Roman" w:hAnsi="Times New Roman" w:cs="Times New Roman"/>
          <w:color w:val="212121"/>
          <w:sz w:val="24"/>
          <w:szCs w:val="24"/>
          <w:lang w:val="en"/>
        </w:rPr>
        <w:t xml:space="preserve"> F, Salama A, Massoudi S, Moghaddam MK, </w:t>
      </w:r>
      <w:proofErr w:type="spellStart"/>
      <w:r w:rsidRPr="004E4E24">
        <w:rPr>
          <w:rFonts w:ascii="Times New Roman" w:hAnsi="Times New Roman" w:cs="Times New Roman"/>
          <w:color w:val="212121"/>
          <w:sz w:val="24"/>
          <w:szCs w:val="24"/>
          <w:lang w:val="en"/>
        </w:rPr>
        <w:t>Baele</w:t>
      </w:r>
      <w:proofErr w:type="spellEnd"/>
      <w:r w:rsidRPr="004E4E24">
        <w:rPr>
          <w:rFonts w:ascii="Times New Roman" w:hAnsi="Times New Roman" w:cs="Times New Roman"/>
          <w:color w:val="212121"/>
          <w:sz w:val="24"/>
          <w:szCs w:val="24"/>
          <w:lang w:val="en"/>
        </w:rPr>
        <w:t xml:space="preserve"> G, </w:t>
      </w:r>
      <w:proofErr w:type="spellStart"/>
      <w:r w:rsidRPr="004E4E24">
        <w:rPr>
          <w:rFonts w:ascii="Times New Roman" w:hAnsi="Times New Roman" w:cs="Times New Roman"/>
          <w:color w:val="212121"/>
          <w:sz w:val="24"/>
          <w:szCs w:val="24"/>
          <w:lang w:val="en"/>
        </w:rPr>
        <w:t>Lemey</w:t>
      </w:r>
      <w:proofErr w:type="spellEnd"/>
      <w:r w:rsidRPr="004E4E24">
        <w:rPr>
          <w:rFonts w:ascii="Times New Roman" w:hAnsi="Times New Roman" w:cs="Times New Roman"/>
          <w:color w:val="212121"/>
          <w:sz w:val="24"/>
          <w:szCs w:val="24"/>
          <w:lang w:val="en"/>
        </w:rPr>
        <w:t xml:space="preserve"> P, </w:t>
      </w:r>
      <w:proofErr w:type="spellStart"/>
      <w:r w:rsidRPr="004E4E24">
        <w:rPr>
          <w:rFonts w:ascii="Times New Roman" w:hAnsi="Times New Roman" w:cs="Times New Roman"/>
          <w:color w:val="212121"/>
          <w:sz w:val="24"/>
          <w:szCs w:val="24"/>
          <w:lang w:val="en"/>
        </w:rPr>
        <w:t>Gholami</w:t>
      </w:r>
      <w:proofErr w:type="spellEnd"/>
      <w:r w:rsidRPr="004E4E24">
        <w:rPr>
          <w:rFonts w:ascii="Times New Roman" w:hAnsi="Times New Roman" w:cs="Times New Roman"/>
          <w:color w:val="212121"/>
          <w:sz w:val="24"/>
          <w:szCs w:val="24"/>
          <w:lang w:val="en"/>
        </w:rPr>
        <w:t xml:space="preserve"> A, </w:t>
      </w:r>
      <w:proofErr w:type="spellStart"/>
      <w:r w:rsidRPr="004E4E24">
        <w:rPr>
          <w:rFonts w:ascii="Times New Roman" w:hAnsi="Times New Roman" w:cs="Times New Roman"/>
          <w:color w:val="212121"/>
          <w:sz w:val="24"/>
          <w:szCs w:val="24"/>
          <w:lang w:val="en"/>
        </w:rPr>
        <w:t>Bourhy</w:t>
      </w:r>
      <w:proofErr w:type="spellEnd"/>
      <w:r w:rsidRPr="004E4E24">
        <w:rPr>
          <w:rFonts w:ascii="Times New Roman" w:hAnsi="Times New Roman" w:cs="Times New Roman"/>
          <w:color w:val="212121"/>
          <w:sz w:val="24"/>
          <w:szCs w:val="24"/>
          <w:lang w:val="en"/>
        </w:rPr>
        <w:t xml:space="preserve"> H. Using phylogeographic approaches to </w:t>
      </w:r>
      <w:proofErr w:type="spellStart"/>
      <w:r w:rsidRPr="004E4E24">
        <w:rPr>
          <w:rFonts w:ascii="Times New Roman" w:hAnsi="Times New Roman" w:cs="Times New Roman"/>
          <w:color w:val="212121"/>
          <w:sz w:val="24"/>
          <w:szCs w:val="24"/>
          <w:lang w:val="en"/>
        </w:rPr>
        <w:t>analyse</w:t>
      </w:r>
      <w:proofErr w:type="spellEnd"/>
      <w:r w:rsidRPr="004E4E24">
        <w:rPr>
          <w:rFonts w:ascii="Times New Roman" w:hAnsi="Times New Roman" w:cs="Times New Roman"/>
          <w:color w:val="212121"/>
          <w:sz w:val="24"/>
          <w:szCs w:val="24"/>
          <w:lang w:val="en"/>
        </w:rPr>
        <w:t xml:space="preserve"> the dispersal history, </w:t>
      </w:r>
      <w:proofErr w:type="gramStart"/>
      <w:r w:rsidRPr="004E4E24">
        <w:rPr>
          <w:rFonts w:ascii="Times New Roman" w:hAnsi="Times New Roman" w:cs="Times New Roman"/>
          <w:color w:val="212121"/>
          <w:sz w:val="24"/>
          <w:szCs w:val="24"/>
          <w:lang w:val="en"/>
        </w:rPr>
        <w:t>velocity</w:t>
      </w:r>
      <w:proofErr w:type="gramEnd"/>
      <w:r w:rsidRPr="004E4E24">
        <w:rPr>
          <w:rFonts w:ascii="Times New Roman" w:hAnsi="Times New Roman" w:cs="Times New Roman"/>
          <w:color w:val="212121"/>
          <w:sz w:val="24"/>
          <w:szCs w:val="24"/>
          <w:lang w:val="en"/>
        </w:rPr>
        <w:t xml:space="preserve"> and direction of viral lineages - Application to rabies virus spread in Iran. Mol Ecol. 2019 Sep;28(18):4335-4350. </w:t>
      </w:r>
      <w:proofErr w:type="spellStart"/>
      <w:r w:rsidRPr="004E4E24">
        <w:rPr>
          <w:rFonts w:ascii="Times New Roman" w:hAnsi="Times New Roman" w:cs="Times New Roman"/>
          <w:color w:val="212121"/>
          <w:sz w:val="24"/>
          <w:szCs w:val="24"/>
          <w:lang w:val="en"/>
        </w:rPr>
        <w:t>doi</w:t>
      </w:r>
      <w:proofErr w:type="spellEnd"/>
      <w:r w:rsidRPr="004E4E24">
        <w:rPr>
          <w:rFonts w:ascii="Times New Roman" w:hAnsi="Times New Roman" w:cs="Times New Roman"/>
          <w:color w:val="212121"/>
          <w:sz w:val="24"/>
          <w:szCs w:val="24"/>
          <w:lang w:val="en"/>
        </w:rPr>
        <w:t>: 10.1111/</w:t>
      </w:r>
      <w:proofErr w:type="spellStart"/>
      <w:r w:rsidRPr="004E4E24">
        <w:rPr>
          <w:rFonts w:ascii="Times New Roman" w:hAnsi="Times New Roman" w:cs="Times New Roman"/>
          <w:color w:val="212121"/>
          <w:sz w:val="24"/>
          <w:szCs w:val="24"/>
          <w:lang w:val="en"/>
        </w:rPr>
        <w:t>mec.15222</w:t>
      </w:r>
      <w:proofErr w:type="spellEnd"/>
      <w:r w:rsidRPr="004E4E24">
        <w:rPr>
          <w:rFonts w:ascii="Times New Roman" w:hAnsi="Times New Roman" w:cs="Times New Roman"/>
          <w:color w:val="212121"/>
          <w:sz w:val="24"/>
          <w:szCs w:val="24"/>
          <w:lang w:val="en"/>
        </w:rPr>
        <w:t xml:space="preserve">. </w:t>
      </w:r>
      <w:proofErr w:type="spellStart"/>
      <w:r w:rsidRPr="004E4E24">
        <w:rPr>
          <w:rFonts w:ascii="Times New Roman" w:hAnsi="Times New Roman" w:cs="Times New Roman"/>
          <w:color w:val="212121"/>
          <w:sz w:val="24"/>
          <w:szCs w:val="24"/>
          <w:lang w:val="en"/>
        </w:rPr>
        <w:t>Epub</w:t>
      </w:r>
      <w:proofErr w:type="spellEnd"/>
      <w:r w:rsidRPr="004E4E24">
        <w:rPr>
          <w:rFonts w:ascii="Times New Roman" w:hAnsi="Times New Roman" w:cs="Times New Roman"/>
          <w:color w:val="212121"/>
          <w:sz w:val="24"/>
          <w:szCs w:val="24"/>
          <w:lang w:val="en"/>
        </w:rPr>
        <w:t xml:space="preserve"> 2019 Sep 18. PMID: 31535448.</w:t>
      </w:r>
    </w:p>
    <w:p w14:paraId="503CAE00" w14:textId="77777777" w:rsidR="00C74A7F" w:rsidRPr="004E4E24" w:rsidRDefault="00C74A7F"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p>
    <w:p w14:paraId="42EC0F04" w14:textId="2F87A438" w:rsidR="00C74A7F" w:rsidRPr="004E4E24" w:rsidRDefault="00A247CF"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r w:rsidRPr="004E4E24">
        <w:rPr>
          <w:rFonts w:ascii="Times New Roman" w:hAnsi="Times New Roman" w:cs="Times New Roman"/>
          <w:color w:val="212121"/>
          <w:sz w:val="24"/>
          <w:szCs w:val="24"/>
          <w:lang w:val="en"/>
        </w:rPr>
        <w:t xml:space="preserve">Fischer S, </w:t>
      </w:r>
      <w:proofErr w:type="spellStart"/>
      <w:r w:rsidRPr="004E4E24">
        <w:rPr>
          <w:rFonts w:ascii="Times New Roman" w:hAnsi="Times New Roman" w:cs="Times New Roman"/>
          <w:color w:val="212121"/>
          <w:sz w:val="24"/>
          <w:szCs w:val="24"/>
          <w:lang w:val="en"/>
        </w:rPr>
        <w:t>Freuling</w:t>
      </w:r>
      <w:proofErr w:type="spellEnd"/>
      <w:r w:rsidRPr="004E4E24">
        <w:rPr>
          <w:rFonts w:ascii="Times New Roman" w:hAnsi="Times New Roman" w:cs="Times New Roman"/>
          <w:color w:val="212121"/>
          <w:sz w:val="24"/>
          <w:szCs w:val="24"/>
          <w:lang w:val="en"/>
        </w:rPr>
        <w:t xml:space="preserve"> CM, Müller T, Pfaff F, </w:t>
      </w:r>
      <w:proofErr w:type="spellStart"/>
      <w:r w:rsidRPr="004E4E24">
        <w:rPr>
          <w:rFonts w:ascii="Times New Roman" w:hAnsi="Times New Roman" w:cs="Times New Roman"/>
          <w:color w:val="212121"/>
          <w:sz w:val="24"/>
          <w:szCs w:val="24"/>
          <w:lang w:val="en"/>
        </w:rPr>
        <w:t>Bodenhofer</w:t>
      </w:r>
      <w:proofErr w:type="spellEnd"/>
      <w:r w:rsidRPr="004E4E24">
        <w:rPr>
          <w:rFonts w:ascii="Times New Roman" w:hAnsi="Times New Roman" w:cs="Times New Roman"/>
          <w:color w:val="212121"/>
          <w:sz w:val="24"/>
          <w:szCs w:val="24"/>
          <w:lang w:val="en"/>
        </w:rPr>
        <w:t xml:space="preserve"> U, </w:t>
      </w:r>
      <w:proofErr w:type="spellStart"/>
      <w:r w:rsidRPr="004E4E24">
        <w:rPr>
          <w:rFonts w:ascii="Times New Roman" w:hAnsi="Times New Roman" w:cs="Times New Roman"/>
          <w:color w:val="212121"/>
          <w:sz w:val="24"/>
          <w:szCs w:val="24"/>
          <w:lang w:val="en"/>
        </w:rPr>
        <w:t>Höper</w:t>
      </w:r>
      <w:proofErr w:type="spellEnd"/>
      <w:r w:rsidRPr="004E4E24">
        <w:rPr>
          <w:rFonts w:ascii="Times New Roman" w:hAnsi="Times New Roman" w:cs="Times New Roman"/>
          <w:color w:val="212121"/>
          <w:sz w:val="24"/>
          <w:szCs w:val="24"/>
          <w:lang w:val="en"/>
        </w:rPr>
        <w:t xml:space="preserve"> D, Fischer M, Marston DA, Fooks AR, </w:t>
      </w:r>
      <w:proofErr w:type="spellStart"/>
      <w:r w:rsidRPr="004E4E24">
        <w:rPr>
          <w:rFonts w:ascii="Times New Roman" w:hAnsi="Times New Roman" w:cs="Times New Roman"/>
          <w:color w:val="212121"/>
          <w:sz w:val="24"/>
          <w:szCs w:val="24"/>
          <w:lang w:val="en"/>
        </w:rPr>
        <w:t>Mettenleiter</w:t>
      </w:r>
      <w:proofErr w:type="spellEnd"/>
      <w:r w:rsidRPr="004E4E24">
        <w:rPr>
          <w:rFonts w:ascii="Times New Roman" w:hAnsi="Times New Roman" w:cs="Times New Roman"/>
          <w:color w:val="212121"/>
          <w:sz w:val="24"/>
          <w:szCs w:val="24"/>
          <w:lang w:val="en"/>
        </w:rPr>
        <w:t xml:space="preserve"> TC, </w:t>
      </w:r>
      <w:proofErr w:type="spellStart"/>
      <w:r w:rsidRPr="004E4E24">
        <w:rPr>
          <w:rFonts w:ascii="Times New Roman" w:hAnsi="Times New Roman" w:cs="Times New Roman"/>
          <w:color w:val="212121"/>
          <w:sz w:val="24"/>
          <w:szCs w:val="24"/>
          <w:lang w:val="en"/>
        </w:rPr>
        <w:t>Conraths</w:t>
      </w:r>
      <w:proofErr w:type="spellEnd"/>
      <w:r w:rsidRPr="004E4E24">
        <w:rPr>
          <w:rFonts w:ascii="Times New Roman" w:hAnsi="Times New Roman" w:cs="Times New Roman"/>
          <w:color w:val="212121"/>
          <w:sz w:val="24"/>
          <w:szCs w:val="24"/>
          <w:lang w:val="en"/>
        </w:rPr>
        <w:t xml:space="preserve"> FJ, </w:t>
      </w:r>
      <w:proofErr w:type="spellStart"/>
      <w:r w:rsidRPr="004E4E24">
        <w:rPr>
          <w:rFonts w:ascii="Times New Roman" w:hAnsi="Times New Roman" w:cs="Times New Roman"/>
          <w:color w:val="212121"/>
          <w:sz w:val="24"/>
          <w:szCs w:val="24"/>
          <w:lang w:val="en"/>
        </w:rPr>
        <w:t>Homeier</w:t>
      </w:r>
      <w:proofErr w:type="spellEnd"/>
      <w:r w:rsidRPr="004E4E24">
        <w:rPr>
          <w:rFonts w:ascii="Times New Roman" w:hAnsi="Times New Roman" w:cs="Times New Roman"/>
          <w:color w:val="212121"/>
          <w:sz w:val="24"/>
          <w:szCs w:val="24"/>
          <w:lang w:val="en"/>
        </w:rPr>
        <w:t xml:space="preserve">-Bachmann T. Defining objective clusters for rabies virus sequences using affinity propagation clustering. </w:t>
      </w:r>
      <w:proofErr w:type="spellStart"/>
      <w:r w:rsidRPr="004E4E24">
        <w:rPr>
          <w:rFonts w:ascii="Times New Roman" w:hAnsi="Times New Roman" w:cs="Times New Roman"/>
          <w:color w:val="212121"/>
          <w:sz w:val="24"/>
          <w:szCs w:val="24"/>
          <w:lang w:val="en"/>
        </w:rPr>
        <w:t>PLoS</w:t>
      </w:r>
      <w:proofErr w:type="spellEnd"/>
      <w:r w:rsidRPr="004E4E24">
        <w:rPr>
          <w:rFonts w:ascii="Times New Roman" w:hAnsi="Times New Roman" w:cs="Times New Roman"/>
          <w:color w:val="212121"/>
          <w:sz w:val="24"/>
          <w:szCs w:val="24"/>
          <w:lang w:val="en"/>
        </w:rPr>
        <w:t xml:space="preserve"> </w:t>
      </w:r>
      <w:proofErr w:type="spellStart"/>
      <w:r w:rsidRPr="004E4E24">
        <w:rPr>
          <w:rFonts w:ascii="Times New Roman" w:hAnsi="Times New Roman" w:cs="Times New Roman"/>
          <w:color w:val="212121"/>
          <w:sz w:val="24"/>
          <w:szCs w:val="24"/>
          <w:lang w:val="en"/>
        </w:rPr>
        <w:t>Negl</w:t>
      </w:r>
      <w:proofErr w:type="spellEnd"/>
      <w:r w:rsidRPr="004E4E24">
        <w:rPr>
          <w:rFonts w:ascii="Times New Roman" w:hAnsi="Times New Roman" w:cs="Times New Roman"/>
          <w:color w:val="212121"/>
          <w:sz w:val="24"/>
          <w:szCs w:val="24"/>
          <w:lang w:val="en"/>
        </w:rPr>
        <w:t xml:space="preserve"> Trop Dis. 2018 Jan 22;12(1</w:t>
      </w:r>
      <w:proofErr w:type="gramStart"/>
      <w:r w:rsidRPr="004E4E24">
        <w:rPr>
          <w:rFonts w:ascii="Times New Roman" w:hAnsi="Times New Roman" w:cs="Times New Roman"/>
          <w:color w:val="212121"/>
          <w:sz w:val="24"/>
          <w:szCs w:val="24"/>
          <w:lang w:val="en"/>
        </w:rPr>
        <w:t>):e</w:t>
      </w:r>
      <w:proofErr w:type="gramEnd"/>
      <w:r w:rsidRPr="004E4E24">
        <w:rPr>
          <w:rFonts w:ascii="Times New Roman" w:hAnsi="Times New Roman" w:cs="Times New Roman"/>
          <w:color w:val="212121"/>
          <w:sz w:val="24"/>
          <w:szCs w:val="24"/>
          <w:lang w:val="en"/>
        </w:rPr>
        <w:t xml:space="preserve">0006182. </w:t>
      </w:r>
      <w:proofErr w:type="spellStart"/>
      <w:r w:rsidRPr="004E4E24">
        <w:rPr>
          <w:rFonts w:ascii="Times New Roman" w:hAnsi="Times New Roman" w:cs="Times New Roman"/>
          <w:color w:val="212121"/>
          <w:sz w:val="24"/>
          <w:szCs w:val="24"/>
          <w:lang w:val="en"/>
        </w:rPr>
        <w:t>doi</w:t>
      </w:r>
      <w:proofErr w:type="spellEnd"/>
      <w:r w:rsidRPr="004E4E24">
        <w:rPr>
          <w:rFonts w:ascii="Times New Roman" w:hAnsi="Times New Roman" w:cs="Times New Roman"/>
          <w:color w:val="212121"/>
          <w:sz w:val="24"/>
          <w:szCs w:val="24"/>
          <w:lang w:val="en"/>
        </w:rPr>
        <w:t>: 10.1371/</w:t>
      </w:r>
      <w:proofErr w:type="spellStart"/>
      <w:r w:rsidRPr="004E4E24">
        <w:rPr>
          <w:rFonts w:ascii="Times New Roman" w:hAnsi="Times New Roman" w:cs="Times New Roman"/>
          <w:color w:val="212121"/>
          <w:sz w:val="24"/>
          <w:szCs w:val="24"/>
          <w:lang w:val="en"/>
        </w:rPr>
        <w:t>journal.pntd.0006182</w:t>
      </w:r>
      <w:proofErr w:type="spellEnd"/>
      <w:r w:rsidRPr="004E4E24">
        <w:rPr>
          <w:rFonts w:ascii="Times New Roman" w:hAnsi="Times New Roman" w:cs="Times New Roman"/>
          <w:color w:val="212121"/>
          <w:sz w:val="24"/>
          <w:szCs w:val="24"/>
          <w:lang w:val="en"/>
        </w:rPr>
        <w:t>. PMID: 29357361; PMCID: PMC5794188.</w:t>
      </w:r>
    </w:p>
    <w:p w14:paraId="7508DE32" w14:textId="372BEDC0" w:rsidR="00C74A7F" w:rsidRDefault="00C74A7F"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p>
    <w:p w14:paraId="2B4C9FCA" w14:textId="206BE311" w:rsidR="00AF0741" w:rsidRPr="00AF0741" w:rsidRDefault="00AF0741"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r w:rsidRPr="00AF0741">
        <w:rPr>
          <w:rFonts w:ascii="Times New Roman" w:hAnsi="Times New Roman" w:cs="Times New Roman"/>
          <w:color w:val="212121"/>
          <w:sz w:val="24"/>
          <w:szCs w:val="24"/>
          <w:lang w:val="en"/>
        </w:rPr>
        <w:t xml:space="preserve">Johnson N, </w:t>
      </w:r>
      <w:proofErr w:type="spellStart"/>
      <w:r w:rsidRPr="00AF0741">
        <w:rPr>
          <w:rFonts w:ascii="Times New Roman" w:hAnsi="Times New Roman" w:cs="Times New Roman"/>
          <w:color w:val="212121"/>
          <w:sz w:val="24"/>
          <w:szCs w:val="24"/>
          <w:lang w:val="en"/>
        </w:rPr>
        <w:t>McElhinney</w:t>
      </w:r>
      <w:proofErr w:type="spellEnd"/>
      <w:r w:rsidRPr="00AF0741">
        <w:rPr>
          <w:rFonts w:ascii="Times New Roman" w:hAnsi="Times New Roman" w:cs="Times New Roman"/>
          <w:color w:val="212121"/>
          <w:sz w:val="24"/>
          <w:szCs w:val="24"/>
          <w:lang w:val="en"/>
        </w:rPr>
        <w:t xml:space="preserve"> </w:t>
      </w:r>
      <w:proofErr w:type="spellStart"/>
      <w:r w:rsidRPr="00AF0741">
        <w:rPr>
          <w:rFonts w:ascii="Times New Roman" w:hAnsi="Times New Roman" w:cs="Times New Roman"/>
          <w:color w:val="212121"/>
          <w:sz w:val="24"/>
          <w:szCs w:val="24"/>
          <w:lang w:val="en"/>
        </w:rPr>
        <w:t>LM</w:t>
      </w:r>
      <w:proofErr w:type="spellEnd"/>
      <w:r w:rsidRPr="00AF0741">
        <w:rPr>
          <w:rFonts w:ascii="Times New Roman" w:hAnsi="Times New Roman" w:cs="Times New Roman"/>
          <w:color w:val="212121"/>
          <w:sz w:val="24"/>
          <w:szCs w:val="24"/>
          <w:lang w:val="en"/>
        </w:rPr>
        <w:t xml:space="preserve">, Ali </w:t>
      </w:r>
      <w:proofErr w:type="spellStart"/>
      <w:r w:rsidRPr="00AF0741">
        <w:rPr>
          <w:rFonts w:ascii="Times New Roman" w:hAnsi="Times New Roman" w:cs="Times New Roman"/>
          <w:color w:val="212121"/>
          <w:sz w:val="24"/>
          <w:szCs w:val="24"/>
          <w:lang w:val="en"/>
        </w:rPr>
        <w:t>YH</w:t>
      </w:r>
      <w:proofErr w:type="spellEnd"/>
      <w:r w:rsidRPr="00AF0741">
        <w:rPr>
          <w:rFonts w:ascii="Times New Roman" w:hAnsi="Times New Roman" w:cs="Times New Roman"/>
          <w:color w:val="212121"/>
          <w:sz w:val="24"/>
          <w:szCs w:val="24"/>
          <w:lang w:val="en"/>
        </w:rPr>
        <w:t xml:space="preserve">, Saeed IK, Fooks AR. Molecular epidemiology of canid rabies in Sudan: evidence for a common origin of rabies with Ethiopia. Virus Res. 2004 Sep 1;104(2):201-5. </w:t>
      </w:r>
      <w:proofErr w:type="spellStart"/>
      <w:r w:rsidRPr="00AF0741">
        <w:rPr>
          <w:rFonts w:ascii="Times New Roman" w:hAnsi="Times New Roman" w:cs="Times New Roman"/>
          <w:color w:val="212121"/>
          <w:sz w:val="24"/>
          <w:szCs w:val="24"/>
          <w:lang w:val="en"/>
        </w:rPr>
        <w:t>doi</w:t>
      </w:r>
      <w:proofErr w:type="spellEnd"/>
      <w:r w:rsidRPr="00AF0741">
        <w:rPr>
          <w:rFonts w:ascii="Times New Roman" w:hAnsi="Times New Roman" w:cs="Times New Roman"/>
          <w:color w:val="212121"/>
          <w:sz w:val="24"/>
          <w:szCs w:val="24"/>
          <w:lang w:val="en"/>
        </w:rPr>
        <w:t>: 10.1016/</w:t>
      </w:r>
      <w:proofErr w:type="spellStart"/>
      <w:r w:rsidRPr="00AF0741">
        <w:rPr>
          <w:rFonts w:ascii="Times New Roman" w:hAnsi="Times New Roman" w:cs="Times New Roman"/>
          <w:color w:val="212121"/>
          <w:sz w:val="24"/>
          <w:szCs w:val="24"/>
          <w:lang w:val="en"/>
        </w:rPr>
        <w:t>j.virusres.2004.04.006</w:t>
      </w:r>
      <w:proofErr w:type="spellEnd"/>
      <w:r w:rsidRPr="00AF0741">
        <w:rPr>
          <w:rFonts w:ascii="Times New Roman" w:hAnsi="Times New Roman" w:cs="Times New Roman"/>
          <w:color w:val="212121"/>
          <w:sz w:val="24"/>
          <w:szCs w:val="24"/>
          <w:lang w:val="en"/>
        </w:rPr>
        <w:t>. PMID: 15246657</w:t>
      </w:r>
    </w:p>
    <w:p w14:paraId="2202248F" w14:textId="01E71732" w:rsidR="00AF0741" w:rsidRDefault="00AF0741"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p>
    <w:p w14:paraId="74DD0D04" w14:textId="77777777" w:rsidR="00AF0741" w:rsidRPr="004E4E24" w:rsidRDefault="00AF0741"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r w:rsidRPr="004E4E24">
        <w:rPr>
          <w:rFonts w:ascii="Times New Roman" w:hAnsi="Times New Roman" w:cs="Times New Roman"/>
          <w:color w:val="212121"/>
          <w:sz w:val="24"/>
          <w:szCs w:val="24"/>
          <w:lang w:val="en"/>
        </w:rPr>
        <w:t xml:space="preserve">Marston DA, </w:t>
      </w:r>
      <w:proofErr w:type="spellStart"/>
      <w:r w:rsidRPr="004E4E24">
        <w:rPr>
          <w:rFonts w:ascii="Times New Roman" w:hAnsi="Times New Roman" w:cs="Times New Roman"/>
          <w:color w:val="212121"/>
          <w:sz w:val="24"/>
          <w:szCs w:val="24"/>
          <w:lang w:val="en"/>
        </w:rPr>
        <w:t>McElhinney</w:t>
      </w:r>
      <w:proofErr w:type="spellEnd"/>
      <w:r w:rsidRPr="004E4E24">
        <w:rPr>
          <w:rFonts w:ascii="Times New Roman" w:hAnsi="Times New Roman" w:cs="Times New Roman"/>
          <w:color w:val="212121"/>
          <w:sz w:val="24"/>
          <w:szCs w:val="24"/>
          <w:lang w:val="en"/>
        </w:rPr>
        <w:t xml:space="preserve"> </w:t>
      </w:r>
      <w:proofErr w:type="spellStart"/>
      <w:r w:rsidRPr="004E4E24">
        <w:rPr>
          <w:rFonts w:ascii="Times New Roman" w:hAnsi="Times New Roman" w:cs="Times New Roman"/>
          <w:color w:val="212121"/>
          <w:sz w:val="24"/>
          <w:szCs w:val="24"/>
          <w:lang w:val="en"/>
        </w:rPr>
        <w:t>LM</w:t>
      </w:r>
      <w:proofErr w:type="spellEnd"/>
      <w:r w:rsidRPr="004E4E24">
        <w:rPr>
          <w:rFonts w:ascii="Times New Roman" w:hAnsi="Times New Roman" w:cs="Times New Roman"/>
          <w:color w:val="212121"/>
          <w:sz w:val="24"/>
          <w:szCs w:val="24"/>
          <w:lang w:val="en"/>
        </w:rPr>
        <w:t xml:space="preserve">, Ellis RJ, Horton DL, Wise EL, Leech SL, David D, de </w:t>
      </w:r>
      <w:proofErr w:type="spellStart"/>
      <w:r w:rsidRPr="004E4E24">
        <w:rPr>
          <w:rFonts w:ascii="Times New Roman" w:hAnsi="Times New Roman" w:cs="Times New Roman"/>
          <w:color w:val="212121"/>
          <w:sz w:val="24"/>
          <w:szCs w:val="24"/>
          <w:lang w:val="en"/>
        </w:rPr>
        <w:t>Lamballerie</w:t>
      </w:r>
      <w:proofErr w:type="spellEnd"/>
      <w:r w:rsidRPr="004E4E24">
        <w:rPr>
          <w:rFonts w:ascii="Times New Roman" w:hAnsi="Times New Roman" w:cs="Times New Roman"/>
          <w:color w:val="212121"/>
          <w:sz w:val="24"/>
          <w:szCs w:val="24"/>
          <w:lang w:val="en"/>
        </w:rPr>
        <w:t xml:space="preserve"> X, Fooks AR. Next generation sequencing of viral RNA genomes. BMC Genomics. 2013 Jul </w:t>
      </w:r>
      <w:proofErr w:type="gramStart"/>
      <w:r w:rsidRPr="004E4E24">
        <w:rPr>
          <w:rFonts w:ascii="Times New Roman" w:hAnsi="Times New Roman" w:cs="Times New Roman"/>
          <w:color w:val="212121"/>
          <w:sz w:val="24"/>
          <w:szCs w:val="24"/>
          <w:lang w:val="en"/>
        </w:rPr>
        <w:t>4;14:444</w:t>
      </w:r>
      <w:proofErr w:type="gramEnd"/>
      <w:r w:rsidRPr="004E4E24">
        <w:rPr>
          <w:rFonts w:ascii="Times New Roman" w:hAnsi="Times New Roman" w:cs="Times New Roman"/>
          <w:color w:val="212121"/>
          <w:sz w:val="24"/>
          <w:szCs w:val="24"/>
          <w:lang w:val="en"/>
        </w:rPr>
        <w:t xml:space="preserve">. </w:t>
      </w:r>
      <w:proofErr w:type="spellStart"/>
      <w:r w:rsidRPr="004E4E24">
        <w:rPr>
          <w:rFonts w:ascii="Times New Roman" w:hAnsi="Times New Roman" w:cs="Times New Roman"/>
          <w:color w:val="212121"/>
          <w:sz w:val="24"/>
          <w:szCs w:val="24"/>
          <w:lang w:val="en"/>
        </w:rPr>
        <w:t>doi</w:t>
      </w:r>
      <w:proofErr w:type="spellEnd"/>
      <w:r w:rsidRPr="004E4E24">
        <w:rPr>
          <w:rFonts w:ascii="Times New Roman" w:hAnsi="Times New Roman" w:cs="Times New Roman"/>
          <w:color w:val="212121"/>
          <w:sz w:val="24"/>
          <w:szCs w:val="24"/>
          <w:lang w:val="en"/>
        </w:rPr>
        <w:t>: 10.1186/1471-2164-14-444. PMID: 23822119; PMCID: PMC3708773</w:t>
      </w:r>
    </w:p>
    <w:p w14:paraId="665A3642" w14:textId="77777777" w:rsidR="00AF0741" w:rsidRPr="004E4E24" w:rsidRDefault="00AF0741"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p>
    <w:p w14:paraId="70412AE2" w14:textId="3891CAA9" w:rsidR="00C74A7F" w:rsidRPr="004E4E24" w:rsidRDefault="00C7683D"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r w:rsidRPr="004E4E24">
        <w:rPr>
          <w:rFonts w:ascii="Times New Roman" w:hAnsi="Times New Roman" w:cs="Times New Roman"/>
          <w:color w:val="212121"/>
          <w:sz w:val="24"/>
          <w:szCs w:val="24"/>
          <w:lang w:val="en"/>
        </w:rPr>
        <w:t xml:space="preserve">Marston DA, Wise EL, Ellis RJ, </w:t>
      </w:r>
      <w:proofErr w:type="spellStart"/>
      <w:r w:rsidRPr="004E4E24">
        <w:rPr>
          <w:rFonts w:ascii="Times New Roman" w:hAnsi="Times New Roman" w:cs="Times New Roman"/>
          <w:color w:val="212121"/>
          <w:sz w:val="24"/>
          <w:szCs w:val="24"/>
          <w:lang w:val="en"/>
        </w:rPr>
        <w:t>McElhinney</w:t>
      </w:r>
      <w:proofErr w:type="spellEnd"/>
      <w:r w:rsidRPr="004E4E24">
        <w:rPr>
          <w:rFonts w:ascii="Times New Roman" w:hAnsi="Times New Roman" w:cs="Times New Roman"/>
          <w:color w:val="212121"/>
          <w:sz w:val="24"/>
          <w:szCs w:val="24"/>
          <w:lang w:val="en"/>
        </w:rPr>
        <w:t xml:space="preserve"> </w:t>
      </w:r>
      <w:proofErr w:type="spellStart"/>
      <w:r w:rsidRPr="004E4E24">
        <w:rPr>
          <w:rFonts w:ascii="Times New Roman" w:hAnsi="Times New Roman" w:cs="Times New Roman"/>
          <w:color w:val="212121"/>
          <w:sz w:val="24"/>
          <w:szCs w:val="24"/>
          <w:lang w:val="en"/>
        </w:rPr>
        <w:t>LM</w:t>
      </w:r>
      <w:proofErr w:type="spellEnd"/>
      <w:r w:rsidRPr="004E4E24">
        <w:rPr>
          <w:rFonts w:ascii="Times New Roman" w:hAnsi="Times New Roman" w:cs="Times New Roman"/>
          <w:color w:val="212121"/>
          <w:sz w:val="24"/>
          <w:szCs w:val="24"/>
          <w:lang w:val="en"/>
        </w:rPr>
        <w:t xml:space="preserve">, Banyard AC, Johnson N, Deressa A, </w:t>
      </w:r>
      <w:proofErr w:type="spellStart"/>
      <w:r w:rsidRPr="004E4E24">
        <w:rPr>
          <w:rFonts w:ascii="Times New Roman" w:hAnsi="Times New Roman" w:cs="Times New Roman"/>
          <w:color w:val="212121"/>
          <w:sz w:val="24"/>
          <w:szCs w:val="24"/>
          <w:lang w:val="en"/>
        </w:rPr>
        <w:t>Regassa</w:t>
      </w:r>
      <w:proofErr w:type="spellEnd"/>
      <w:r w:rsidRPr="004E4E24">
        <w:rPr>
          <w:rFonts w:ascii="Times New Roman" w:hAnsi="Times New Roman" w:cs="Times New Roman"/>
          <w:color w:val="212121"/>
          <w:sz w:val="24"/>
          <w:szCs w:val="24"/>
          <w:lang w:val="en"/>
        </w:rPr>
        <w:t xml:space="preserve"> F, de </w:t>
      </w:r>
      <w:proofErr w:type="spellStart"/>
      <w:r w:rsidRPr="004E4E24">
        <w:rPr>
          <w:rFonts w:ascii="Times New Roman" w:hAnsi="Times New Roman" w:cs="Times New Roman"/>
          <w:color w:val="212121"/>
          <w:sz w:val="24"/>
          <w:szCs w:val="24"/>
          <w:lang w:val="en"/>
        </w:rPr>
        <w:t>Lamballerie</w:t>
      </w:r>
      <w:proofErr w:type="spellEnd"/>
      <w:r w:rsidRPr="004E4E24">
        <w:rPr>
          <w:rFonts w:ascii="Times New Roman" w:hAnsi="Times New Roman" w:cs="Times New Roman"/>
          <w:color w:val="212121"/>
          <w:sz w:val="24"/>
          <w:szCs w:val="24"/>
          <w:lang w:val="en"/>
        </w:rPr>
        <w:t xml:space="preserve"> X, Fooks AR, </w:t>
      </w:r>
      <w:proofErr w:type="spellStart"/>
      <w:r w:rsidRPr="004E4E24">
        <w:rPr>
          <w:rFonts w:ascii="Times New Roman" w:hAnsi="Times New Roman" w:cs="Times New Roman"/>
          <w:color w:val="212121"/>
          <w:sz w:val="24"/>
          <w:szCs w:val="24"/>
          <w:lang w:val="en"/>
        </w:rPr>
        <w:t>Sillero-Zubiri</w:t>
      </w:r>
      <w:proofErr w:type="spellEnd"/>
      <w:r w:rsidRPr="004E4E24">
        <w:rPr>
          <w:rFonts w:ascii="Times New Roman" w:hAnsi="Times New Roman" w:cs="Times New Roman"/>
          <w:color w:val="212121"/>
          <w:sz w:val="24"/>
          <w:szCs w:val="24"/>
          <w:lang w:val="en"/>
        </w:rPr>
        <w:t xml:space="preserve"> C. Complete genomic sequence of rabies virus from an </w:t>
      </w:r>
      <w:proofErr w:type="spellStart"/>
      <w:r w:rsidRPr="004E4E24">
        <w:rPr>
          <w:rFonts w:ascii="Times New Roman" w:hAnsi="Times New Roman" w:cs="Times New Roman"/>
          <w:color w:val="212121"/>
          <w:sz w:val="24"/>
          <w:szCs w:val="24"/>
          <w:lang w:val="en"/>
        </w:rPr>
        <w:t>ethiopian</w:t>
      </w:r>
      <w:proofErr w:type="spellEnd"/>
      <w:r w:rsidRPr="004E4E24">
        <w:rPr>
          <w:rFonts w:ascii="Times New Roman" w:hAnsi="Times New Roman" w:cs="Times New Roman"/>
          <w:color w:val="212121"/>
          <w:sz w:val="24"/>
          <w:szCs w:val="24"/>
          <w:lang w:val="en"/>
        </w:rPr>
        <w:t xml:space="preserve"> wolf. Genome </w:t>
      </w:r>
      <w:proofErr w:type="spellStart"/>
      <w:r w:rsidRPr="004E4E24">
        <w:rPr>
          <w:rFonts w:ascii="Times New Roman" w:hAnsi="Times New Roman" w:cs="Times New Roman"/>
          <w:color w:val="212121"/>
          <w:sz w:val="24"/>
          <w:szCs w:val="24"/>
          <w:lang w:val="en"/>
        </w:rPr>
        <w:t>Announc</w:t>
      </w:r>
      <w:proofErr w:type="spellEnd"/>
      <w:r w:rsidRPr="004E4E24">
        <w:rPr>
          <w:rFonts w:ascii="Times New Roman" w:hAnsi="Times New Roman" w:cs="Times New Roman"/>
          <w:color w:val="212121"/>
          <w:sz w:val="24"/>
          <w:szCs w:val="24"/>
          <w:lang w:val="en"/>
        </w:rPr>
        <w:t>. 2015 Mar 26;3(2</w:t>
      </w:r>
      <w:proofErr w:type="gramStart"/>
      <w:r w:rsidRPr="004E4E24">
        <w:rPr>
          <w:rFonts w:ascii="Times New Roman" w:hAnsi="Times New Roman" w:cs="Times New Roman"/>
          <w:color w:val="212121"/>
          <w:sz w:val="24"/>
          <w:szCs w:val="24"/>
          <w:lang w:val="en"/>
        </w:rPr>
        <w:t>):e</w:t>
      </w:r>
      <w:proofErr w:type="gramEnd"/>
      <w:r w:rsidRPr="004E4E24">
        <w:rPr>
          <w:rFonts w:ascii="Times New Roman" w:hAnsi="Times New Roman" w:cs="Times New Roman"/>
          <w:color w:val="212121"/>
          <w:sz w:val="24"/>
          <w:szCs w:val="24"/>
          <w:lang w:val="en"/>
        </w:rPr>
        <w:t xml:space="preserve">00157-15. </w:t>
      </w:r>
      <w:proofErr w:type="spellStart"/>
      <w:r w:rsidRPr="004E4E24">
        <w:rPr>
          <w:rFonts w:ascii="Times New Roman" w:hAnsi="Times New Roman" w:cs="Times New Roman"/>
          <w:color w:val="212121"/>
          <w:sz w:val="24"/>
          <w:szCs w:val="24"/>
          <w:lang w:val="en"/>
        </w:rPr>
        <w:t>doi</w:t>
      </w:r>
      <w:proofErr w:type="spellEnd"/>
      <w:r w:rsidRPr="004E4E24">
        <w:rPr>
          <w:rFonts w:ascii="Times New Roman" w:hAnsi="Times New Roman" w:cs="Times New Roman"/>
          <w:color w:val="212121"/>
          <w:sz w:val="24"/>
          <w:szCs w:val="24"/>
          <w:lang w:val="en"/>
        </w:rPr>
        <w:t>: 10.1128/</w:t>
      </w:r>
      <w:proofErr w:type="spellStart"/>
      <w:r w:rsidRPr="004E4E24">
        <w:rPr>
          <w:rFonts w:ascii="Times New Roman" w:hAnsi="Times New Roman" w:cs="Times New Roman"/>
          <w:color w:val="212121"/>
          <w:sz w:val="24"/>
          <w:szCs w:val="24"/>
          <w:lang w:val="en"/>
        </w:rPr>
        <w:t>genomeA.00157</w:t>
      </w:r>
      <w:proofErr w:type="spellEnd"/>
      <w:r w:rsidRPr="004E4E24">
        <w:rPr>
          <w:rFonts w:ascii="Times New Roman" w:hAnsi="Times New Roman" w:cs="Times New Roman"/>
          <w:color w:val="212121"/>
          <w:sz w:val="24"/>
          <w:szCs w:val="24"/>
          <w:lang w:val="en"/>
        </w:rPr>
        <w:t>-15. PMID: 25814597; PMCID: PMC4384137.</w:t>
      </w:r>
    </w:p>
    <w:p w14:paraId="0F1710B9" w14:textId="77777777" w:rsidR="00C74A7F" w:rsidRPr="004E4E24" w:rsidRDefault="00C74A7F"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p>
    <w:p w14:paraId="02E93CFD" w14:textId="3FDDE463" w:rsidR="00C74A7F" w:rsidRPr="004E4E24" w:rsidRDefault="007B14AE"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lang w:val="es-MX"/>
        </w:rPr>
      </w:pPr>
      <w:proofErr w:type="spellStart"/>
      <w:r w:rsidRPr="004E4E24">
        <w:rPr>
          <w:rFonts w:ascii="Times New Roman" w:hAnsi="Times New Roman" w:cs="Times New Roman"/>
          <w:color w:val="212121"/>
          <w:sz w:val="24"/>
          <w:szCs w:val="24"/>
          <w:lang w:val="en"/>
        </w:rPr>
        <w:t>Talbi</w:t>
      </w:r>
      <w:proofErr w:type="spellEnd"/>
      <w:r w:rsidRPr="004E4E24">
        <w:rPr>
          <w:rFonts w:ascii="Times New Roman" w:hAnsi="Times New Roman" w:cs="Times New Roman"/>
          <w:color w:val="212121"/>
          <w:sz w:val="24"/>
          <w:szCs w:val="24"/>
          <w:lang w:val="en"/>
        </w:rPr>
        <w:t xml:space="preserve"> C, Holmes EC, de Benedictis P, Faye O, </w:t>
      </w:r>
      <w:proofErr w:type="spellStart"/>
      <w:r w:rsidRPr="004E4E24">
        <w:rPr>
          <w:rFonts w:ascii="Times New Roman" w:hAnsi="Times New Roman" w:cs="Times New Roman"/>
          <w:color w:val="212121"/>
          <w:sz w:val="24"/>
          <w:szCs w:val="24"/>
          <w:lang w:val="en"/>
        </w:rPr>
        <w:t>Nakouné</w:t>
      </w:r>
      <w:proofErr w:type="spellEnd"/>
      <w:r w:rsidRPr="004E4E24">
        <w:rPr>
          <w:rFonts w:ascii="Times New Roman" w:hAnsi="Times New Roman" w:cs="Times New Roman"/>
          <w:color w:val="212121"/>
          <w:sz w:val="24"/>
          <w:szCs w:val="24"/>
          <w:lang w:val="en"/>
        </w:rPr>
        <w:t xml:space="preserve"> E, </w:t>
      </w:r>
      <w:proofErr w:type="spellStart"/>
      <w:r w:rsidRPr="004E4E24">
        <w:rPr>
          <w:rFonts w:ascii="Times New Roman" w:hAnsi="Times New Roman" w:cs="Times New Roman"/>
          <w:color w:val="212121"/>
          <w:sz w:val="24"/>
          <w:szCs w:val="24"/>
          <w:lang w:val="en"/>
        </w:rPr>
        <w:t>Gamatié</w:t>
      </w:r>
      <w:proofErr w:type="spellEnd"/>
      <w:r w:rsidRPr="004E4E24">
        <w:rPr>
          <w:rFonts w:ascii="Times New Roman" w:hAnsi="Times New Roman" w:cs="Times New Roman"/>
          <w:color w:val="212121"/>
          <w:sz w:val="24"/>
          <w:szCs w:val="24"/>
          <w:lang w:val="en"/>
        </w:rPr>
        <w:t xml:space="preserve"> D, </w:t>
      </w:r>
      <w:proofErr w:type="spellStart"/>
      <w:r w:rsidRPr="004E4E24">
        <w:rPr>
          <w:rFonts w:ascii="Times New Roman" w:hAnsi="Times New Roman" w:cs="Times New Roman"/>
          <w:color w:val="212121"/>
          <w:sz w:val="24"/>
          <w:szCs w:val="24"/>
          <w:lang w:val="en"/>
        </w:rPr>
        <w:t>Diarra</w:t>
      </w:r>
      <w:proofErr w:type="spellEnd"/>
      <w:r w:rsidRPr="004E4E24">
        <w:rPr>
          <w:rFonts w:ascii="Times New Roman" w:hAnsi="Times New Roman" w:cs="Times New Roman"/>
          <w:color w:val="212121"/>
          <w:sz w:val="24"/>
          <w:szCs w:val="24"/>
          <w:lang w:val="en"/>
        </w:rPr>
        <w:t xml:space="preserve"> A, </w:t>
      </w:r>
      <w:proofErr w:type="spellStart"/>
      <w:r w:rsidRPr="004E4E24">
        <w:rPr>
          <w:rFonts w:ascii="Times New Roman" w:hAnsi="Times New Roman" w:cs="Times New Roman"/>
          <w:color w:val="212121"/>
          <w:sz w:val="24"/>
          <w:szCs w:val="24"/>
          <w:lang w:val="en"/>
        </w:rPr>
        <w:t>Elmamy</w:t>
      </w:r>
      <w:proofErr w:type="spellEnd"/>
      <w:r w:rsidRPr="004E4E24">
        <w:rPr>
          <w:rFonts w:ascii="Times New Roman" w:hAnsi="Times New Roman" w:cs="Times New Roman"/>
          <w:color w:val="212121"/>
          <w:sz w:val="24"/>
          <w:szCs w:val="24"/>
          <w:lang w:val="en"/>
        </w:rPr>
        <w:t xml:space="preserve"> BO, Sow A, </w:t>
      </w:r>
      <w:proofErr w:type="spellStart"/>
      <w:r w:rsidRPr="004E4E24">
        <w:rPr>
          <w:rFonts w:ascii="Times New Roman" w:hAnsi="Times New Roman" w:cs="Times New Roman"/>
          <w:color w:val="212121"/>
          <w:sz w:val="24"/>
          <w:szCs w:val="24"/>
          <w:lang w:val="en"/>
        </w:rPr>
        <w:t>Adjogoua</w:t>
      </w:r>
      <w:proofErr w:type="spellEnd"/>
      <w:r w:rsidRPr="004E4E24">
        <w:rPr>
          <w:rFonts w:ascii="Times New Roman" w:hAnsi="Times New Roman" w:cs="Times New Roman"/>
          <w:color w:val="212121"/>
          <w:sz w:val="24"/>
          <w:szCs w:val="24"/>
          <w:lang w:val="en"/>
        </w:rPr>
        <w:t xml:space="preserve"> EV, Sangare O, </w:t>
      </w:r>
      <w:proofErr w:type="spellStart"/>
      <w:r w:rsidRPr="004E4E24">
        <w:rPr>
          <w:rFonts w:ascii="Times New Roman" w:hAnsi="Times New Roman" w:cs="Times New Roman"/>
          <w:color w:val="212121"/>
          <w:sz w:val="24"/>
          <w:szCs w:val="24"/>
          <w:lang w:val="en"/>
        </w:rPr>
        <w:t>Dundon</w:t>
      </w:r>
      <w:proofErr w:type="spellEnd"/>
      <w:r w:rsidRPr="004E4E24">
        <w:rPr>
          <w:rFonts w:ascii="Times New Roman" w:hAnsi="Times New Roman" w:cs="Times New Roman"/>
          <w:color w:val="212121"/>
          <w:sz w:val="24"/>
          <w:szCs w:val="24"/>
          <w:lang w:val="en"/>
        </w:rPr>
        <w:t xml:space="preserve"> </w:t>
      </w:r>
      <w:proofErr w:type="spellStart"/>
      <w:r w:rsidRPr="004E4E24">
        <w:rPr>
          <w:rFonts w:ascii="Times New Roman" w:hAnsi="Times New Roman" w:cs="Times New Roman"/>
          <w:color w:val="212121"/>
          <w:sz w:val="24"/>
          <w:szCs w:val="24"/>
          <w:lang w:val="en"/>
        </w:rPr>
        <w:t>WG</w:t>
      </w:r>
      <w:proofErr w:type="spellEnd"/>
      <w:r w:rsidRPr="004E4E24">
        <w:rPr>
          <w:rFonts w:ascii="Times New Roman" w:hAnsi="Times New Roman" w:cs="Times New Roman"/>
          <w:color w:val="212121"/>
          <w:sz w:val="24"/>
          <w:szCs w:val="24"/>
          <w:lang w:val="en"/>
        </w:rPr>
        <w:t xml:space="preserve">, Capua I, </w:t>
      </w:r>
      <w:proofErr w:type="spellStart"/>
      <w:r w:rsidRPr="004E4E24">
        <w:rPr>
          <w:rFonts w:ascii="Times New Roman" w:hAnsi="Times New Roman" w:cs="Times New Roman"/>
          <w:color w:val="212121"/>
          <w:sz w:val="24"/>
          <w:szCs w:val="24"/>
          <w:lang w:val="en"/>
        </w:rPr>
        <w:t>Sall</w:t>
      </w:r>
      <w:proofErr w:type="spellEnd"/>
      <w:r w:rsidRPr="004E4E24">
        <w:rPr>
          <w:rFonts w:ascii="Times New Roman" w:hAnsi="Times New Roman" w:cs="Times New Roman"/>
          <w:color w:val="212121"/>
          <w:sz w:val="24"/>
          <w:szCs w:val="24"/>
          <w:lang w:val="en"/>
        </w:rPr>
        <w:t xml:space="preserve"> AA, </w:t>
      </w:r>
      <w:proofErr w:type="spellStart"/>
      <w:r w:rsidRPr="004E4E24">
        <w:rPr>
          <w:rFonts w:ascii="Times New Roman" w:hAnsi="Times New Roman" w:cs="Times New Roman"/>
          <w:color w:val="212121"/>
          <w:sz w:val="24"/>
          <w:szCs w:val="24"/>
          <w:lang w:val="en"/>
        </w:rPr>
        <w:t>Bourhy</w:t>
      </w:r>
      <w:proofErr w:type="spellEnd"/>
      <w:r w:rsidRPr="004E4E24">
        <w:rPr>
          <w:rFonts w:ascii="Times New Roman" w:hAnsi="Times New Roman" w:cs="Times New Roman"/>
          <w:color w:val="212121"/>
          <w:sz w:val="24"/>
          <w:szCs w:val="24"/>
          <w:lang w:val="en"/>
        </w:rPr>
        <w:t xml:space="preserve"> H. Evolutionary history and dynamics of dog rabies virus in western and central Africa. </w:t>
      </w:r>
      <w:r w:rsidRPr="004E4E24">
        <w:rPr>
          <w:rFonts w:ascii="Times New Roman" w:hAnsi="Times New Roman" w:cs="Times New Roman"/>
          <w:color w:val="212121"/>
          <w:sz w:val="24"/>
          <w:szCs w:val="24"/>
          <w:lang w:val="es-MX"/>
        </w:rPr>
        <w:t xml:space="preserve">J Gen Virol. 2009 Apr;90(Pt 4):783-791. </w:t>
      </w:r>
      <w:proofErr w:type="spellStart"/>
      <w:r w:rsidRPr="004E4E24">
        <w:rPr>
          <w:rFonts w:ascii="Times New Roman" w:hAnsi="Times New Roman" w:cs="Times New Roman"/>
          <w:color w:val="212121"/>
          <w:sz w:val="24"/>
          <w:szCs w:val="24"/>
          <w:lang w:val="es-MX"/>
        </w:rPr>
        <w:t>doi</w:t>
      </w:r>
      <w:proofErr w:type="spellEnd"/>
      <w:r w:rsidRPr="004E4E24">
        <w:rPr>
          <w:rFonts w:ascii="Times New Roman" w:hAnsi="Times New Roman" w:cs="Times New Roman"/>
          <w:color w:val="212121"/>
          <w:sz w:val="24"/>
          <w:szCs w:val="24"/>
          <w:lang w:val="es-MX"/>
        </w:rPr>
        <w:t>: 10.1099/</w:t>
      </w:r>
      <w:proofErr w:type="spellStart"/>
      <w:r w:rsidRPr="004E4E24">
        <w:rPr>
          <w:rFonts w:ascii="Times New Roman" w:hAnsi="Times New Roman" w:cs="Times New Roman"/>
          <w:color w:val="212121"/>
          <w:sz w:val="24"/>
          <w:szCs w:val="24"/>
          <w:lang w:val="es-MX"/>
        </w:rPr>
        <w:t>vir.0.007765</w:t>
      </w:r>
      <w:proofErr w:type="spellEnd"/>
      <w:r w:rsidRPr="004E4E24">
        <w:rPr>
          <w:rFonts w:ascii="Times New Roman" w:hAnsi="Times New Roman" w:cs="Times New Roman"/>
          <w:color w:val="212121"/>
          <w:sz w:val="24"/>
          <w:szCs w:val="24"/>
          <w:lang w:val="es-MX"/>
        </w:rPr>
        <w:t xml:space="preserve">-0. </w:t>
      </w:r>
      <w:proofErr w:type="spellStart"/>
      <w:r w:rsidRPr="004E4E24">
        <w:rPr>
          <w:rFonts w:ascii="Times New Roman" w:hAnsi="Times New Roman" w:cs="Times New Roman"/>
          <w:color w:val="212121"/>
          <w:sz w:val="24"/>
          <w:szCs w:val="24"/>
          <w:lang w:val="es-MX"/>
        </w:rPr>
        <w:t>Epub</w:t>
      </w:r>
      <w:proofErr w:type="spellEnd"/>
      <w:r w:rsidRPr="004E4E24">
        <w:rPr>
          <w:rFonts w:ascii="Times New Roman" w:hAnsi="Times New Roman" w:cs="Times New Roman"/>
          <w:color w:val="212121"/>
          <w:sz w:val="24"/>
          <w:szCs w:val="24"/>
          <w:lang w:val="es-MX"/>
        </w:rPr>
        <w:t xml:space="preserve"> 2009 Mar 4. PMID: 19264663.</w:t>
      </w:r>
    </w:p>
    <w:p w14:paraId="48D556BB" w14:textId="77777777" w:rsidR="00C74A7F" w:rsidRPr="004E4E24" w:rsidRDefault="00C74A7F" w:rsidP="00981D52">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lang w:val="es-MX"/>
        </w:rPr>
      </w:pPr>
    </w:p>
    <w:p w14:paraId="601D7935" w14:textId="586842E9" w:rsidR="00C74A7F" w:rsidRPr="009940FD" w:rsidRDefault="00AF0741" w:rsidP="002835BF">
      <w:pPr>
        <w:widowControl w:val="0"/>
        <w:tabs>
          <w:tab w:val="left" w:pos="969"/>
          <w:tab w:val="left" w:pos="970"/>
        </w:tabs>
        <w:autoSpaceDE w:val="0"/>
        <w:autoSpaceDN w:val="0"/>
        <w:spacing w:after="0" w:line="240" w:lineRule="auto"/>
        <w:jc w:val="both"/>
        <w:rPr>
          <w:rFonts w:ascii="Times New Roman" w:eastAsia="Arial" w:hAnsi="Times New Roman" w:cs="Times New Roman"/>
          <w:sz w:val="24"/>
          <w:szCs w:val="24"/>
        </w:rPr>
      </w:pPr>
      <w:proofErr w:type="spellStart"/>
      <w:r w:rsidRPr="004E4E24">
        <w:rPr>
          <w:rFonts w:ascii="Times New Roman" w:hAnsi="Times New Roman" w:cs="Times New Roman"/>
          <w:color w:val="212121"/>
          <w:sz w:val="24"/>
          <w:szCs w:val="24"/>
          <w:lang w:val="en"/>
        </w:rPr>
        <w:t>Tricou</w:t>
      </w:r>
      <w:proofErr w:type="spellEnd"/>
      <w:r w:rsidRPr="004E4E24">
        <w:rPr>
          <w:rFonts w:ascii="Times New Roman" w:hAnsi="Times New Roman" w:cs="Times New Roman"/>
          <w:color w:val="212121"/>
          <w:sz w:val="24"/>
          <w:szCs w:val="24"/>
          <w:lang w:val="en"/>
        </w:rPr>
        <w:t xml:space="preserve"> V, </w:t>
      </w:r>
      <w:proofErr w:type="spellStart"/>
      <w:r w:rsidRPr="004E4E24">
        <w:rPr>
          <w:rFonts w:ascii="Times New Roman" w:hAnsi="Times New Roman" w:cs="Times New Roman"/>
          <w:color w:val="212121"/>
          <w:sz w:val="24"/>
          <w:szCs w:val="24"/>
          <w:lang w:val="en"/>
        </w:rPr>
        <w:t>Berthet</w:t>
      </w:r>
      <w:proofErr w:type="spellEnd"/>
      <w:r w:rsidRPr="004E4E24">
        <w:rPr>
          <w:rFonts w:ascii="Times New Roman" w:hAnsi="Times New Roman" w:cs="Times New Roman"/>
          <w:color w:val="212121"/>
          <w:sz w:val="24"/>
          <w:szCs w:val="24"/>
          <w:lang w:val="en"/>
        </w:rPr>
        <w:t xml:space="preserve"> N, </w:t>
      </w:r>
      <w:proofErr w:type="spellStart"/>
      <w:r w:rsidRPr="004E4E24">
        <w:rPr>
          <w:rFonts w:ascii="Times New Roman" w:hAnsi="Times New Roman" w:cs="Times New Roman"/>
          <w:color w:val="212121"/>
          <w:sz w:val="24"/>
          <w:szCs w:val="24"/>
          <w:lang w:val="en"/>
        </w:rPr>
        <w:t>Nakouné</w:t>
      </w:r>
      <w:proofErr w:type="spellEnd"/>
      <w:r w:rsidRPr="004E4E24">
        <w:rPr>
          <w:rFonts w:ascii="Times New Roman" w:hAnsi="Times New Roman" w:cs="Times New Roman"/>
          <w:color w:val="212121"/>
          <w:sz w:val="24"/>
          <w:szCs w:val="24"/>
          <w:lang w:val="en"/>
        </w:rPr>
        <w:t xml:space="preserve"> E, </w:t>
      </w:r>
      <w:proofErr w:type="spellStart"/>
      <w:r w:rsidRPr="004E4E24">
        <w:rPr>
          <w:rFonts w:ascii="Times New Roman" w:hAnsi="Times New Roman" w:cs="Times New Roman"/>
          <w:color w:val="212121"/>
          <w:sz w:val="24"/>
          <w:szCs w:val="24"/>
          <w:lang w:val="en"/>
        </w:rPr>
        <w:t>Kazanji</w:t>
      </w:r>
      <w:proofErr w:type="spellEnd"/>
      <w:r w:rsidRPr="004E4E24">
        <w:rPr>
          <w:rFonts w:ascii="Times New Roman" w:hAnsi="Times New Roman" w:cs="Times New Roman"/>
          <w:color w:val="212121"/>
          <w:sz w:val="24"/>
          <w:szCs w:val="24"/>
          <w:lang w:val="en"/>
        </w:rPr>
        <w:t xml:space="preserve"> M. Complete genome sequence of a rabies virus isolated from a human in Central African Republic. Genome </w:t>
      </w:r>
      <w:proofErr w:type="spellStart"/>
      <w:r w:rsidRPr="004E4E24">
        <w:rPr>
          <w:rFonts w:ascii="Times New Roman" w:hAnsi="Times New Roman" w:cs="Times New Roman"/>
          <w:color w:val="212121"/>
          <w:sz w:val="24"/>
          <w:szCs w:val="24"/>
          <w:lang w:val="en"/>
        </w:rPr>
        <w:t>Announc</w:t>
      </w:r>
      <w:proofErr w:type="spellEnd"/>
      <w:r w:rsidRPr="004E4E24">
        <w:rPr>
          <w:rFonts w:ascii="Times New Roman" w:hAnsi="Times New Roman" w:cs="Times New Roman"/>
          <w:color w:val="212121"/>
          <w:sz w:val="24"/>
          <w:szCs w:val="24"/>
          <w:lang w:val="en"/>
        </w:rPr>
        <w:t>. 2014 Jun 19;2(3</w:t>
      </w:r>
      <w:proofErr w:type="gramStart"/>
      <w:r w:rsidRPr="004E4E24">
        <w:rPr>
          <w:rFonts w:ascii="Times New Roman" w:hAnsi="Times New Roman" w:cs="Times New Roman"/>
          <w:color w:val="212121"/>
          <w:sz w:val="24"/>
          <w:szCs w:val="24"/>
          <w:lang w:val="en"/>
        </w:rPr>
        <w:t>):e</w:t>
      </w:r>
      <w:proofErr w:type="gramEnd"/>
      <w:r w:rsidRPr="004E4E24">
        <w:rPr>
          <w:rFonts w:ascii="Times New Roman" w:hAnsi="Times New Roman" w:cs="Times New Roman"/>
          <w:color w:val="212121"/>
          <w:sz w:val="24"/>
          <w:szCs w:val="24"/>
          <w:lang w:val="en"/>
        </w:rPr>
        <w:t xml:space="preserve">00598-14. </w:t>
      </w:r>
      <w:proofErr w:type="spellStart"/>
      <w:r w:rsidRPr="004E4E24">
        <w:rPr>
          <w:rFonts w:ascii="Times New Roman" w:hAnsi="Times New Roman" w:cs="Times New Roman"/>
          <w:color w:val="212121"/>
          <w:sz w:val="24"/>
          <w:szCs w:val="24"/>
          <w:lang w:val="en"/>
        </w:rPr>
        <w:t>doi</w:t>
      </w:r>
      <w:proofErr w:type="spellEnd"/>
      <w:r w:rsidRPr="004E4E24">
        <w:rPr>
          <w:rFonts w:ascii="Times New Roman" w:hAnsi="Times New Roman" w:cs="Times New Roman"/>
          <w:color w:val="212121"/>
          <w:sz w:val="24"/>
          <w:szCs w:val="24"/>
          <w:lang w:val="en"/>
        </w:rPr>
        <w:t>: 10.1128/</w:t>
      </w:r>
      <w:proofErr w:type="spellStart"/>
      <w:r w:rsidRPr="004E4E24">
        <w:rPr>
          <w:rFonts w:ascii="Times New Roman" w:hAnsi="Times New Roman" w:cs="Times New Roman"/>
          <w:color w:val="212121"/>
          <w:sz w:val="24"/>
          <w:szCs w:val="24"/>
          <w:lang w:val="en"/>
        </w:rPr>
        <w:t>genomeA.00598</w:t>
      </w:r>
      <w:proofErr w:type="spellEnd"/>
      <w:r w:rsidRPr="004E4E24">
        <w:rPr>
          <w:rFonts w:ascii="Times New Roman" w:hAnsi="Times New Roman" w:cs="Times New Roman"/>
          <w:color w:val="212121"/>
          <w:sz w:val="24"/>
          <w:szCs w:val="24"/>
          <w:lang w:val="en"/>
        </w:rPr>
        <w:t xml:space="preserve">-14. </w:t>
      </w:r>
      <w:proofErr w:type="spellStart"/>
      <w:r w:rsidRPr="004E4E24">
        <w:rPr>
          <w:rFonts w:ascii="Times New Roman" w:hAnsi="Times New Roman" w:cs="Times New Roman"/>
          <w:color w:val="212121"/>
          <w:sz w:val="24"/>
          <w:szCs w:val="24"/>
          <w:lang w:val="en"/>
        </w:rPr>
        <w:t>PMID</w:t>
      </w:r>
      <w:proofErr w:type="spellEnd"/>
      <w:r w:rsidRPr="004E4E24">
        <w:rPr>
          <w:rFonts w:ascii="Times New Roman" w:hAnsi="Times New Roman" w:cs="Times New Roman"/>
          <w:color w:val="212121"/>
          <w:sz w:val="24"/>
          <w:szCs w:val="24"/>
          <w:lang w:val="en"/>
        </w:rPr>
        <w:t xml:space="preserve">: 24948767; </w:t>
      </w:r>
      <w:proofErr w:type="spellStart"/>
      <w:r w:rsidRPr="004E4E24">
        <w:rPr>
          <w:rFonts w:ascii="Times New Roman" w:hAnsi="Times New Roman" w:cs="Times New Roman"/>
          <w:color w:val="212121"/>
          <w:sz w:val="24"/>
          <w:szCs w:val="24"/>
          <w:lang w:val="en"/>
        </w:rPr>
        <w:t>PMCID</w:t>
      </w:r>
      <w:proofErr w:type="spellEnd"/>
      <w:r w:rsidRPr="004E4E24">
        <w:rPr>
          <w:rFonts w:ascii="Times New Roman" w:hAnsi="Times New Roman" w:cs="Times New Roman"/>
          <w:color w:val="212121"/>
          <w:sz w:val="24"/>
          <w:szCs w:val="24"/>
          <w:lang w:val="en"/>
        </w:rPr>
        <w:t xml:space="preserve">: </w:t>
      </w:r>
      <w:proofErr w:type="spellStart"/>
      <w:r w:rsidRPr="004E4E24">
        <w:rPr>
          <w:rFonts w:ascii="Times New Roman" w:hAnsi="Times New Roman" w:cs="Times New Roman"/>
          <w:color w:val="212121"/>
          <w:sz w:val="24"/>
          <w:szCs w:val="24"/>
          <w:lang w:val="en"/>
        </w:rPr>
        <w:t>PMC4064799</w:t>
      </w:r>
      <w:proofErr w:type="spellEnd"/>
    </w:p>
    <w:p w14:paraId="65BFD598" w14:textId="77777777" w:rsidR="00C74A7F" w:rsidRPr="009940FD"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0B722547" w14:textId="77777777" w:rsidR="00C74A7F" w:rsidRPr="009940FD"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50CCE57" w14:textId="77777777" w:rsidR="00C74A7F" w:rsidRPr="009940FD" w:rsidRDefault="00C74A7F"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p>
    <w:p w14:paraId="3D94857B" w14:textId="77777777" w:rsidR="005A1A8B" w:rsidRPr="009940FD" w:rsidRDefault="005A1A8B"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sectPr w:rsidR="005A1A8B" w:rsidRPr="009940FD" w:rsidSect="00C92FA3">
          <w:pgSz w:w="15840" w:h="12240" w:orient="landscape"/>
          <w:pgMar w:top="1080" w:right="1080" w:bottom="1080" w:left="1080" w:header="720" w:footer="720" w:gutter="0"/>
          <w:lnNumType w:countBy="1" w:restart="continuous"/>
          <w:cols w:space="720"/>
          <w:docGrid w:linePitch="360"/>
        </w:sectPr>
      </w:pPr>
    </w:p>
    <w:p w14:paraId="4C59BFA9" w14:textId="46FC65F4" w:rsidR="00C74A7F" w:rsidRPr="00F86E9D" w:rsidRDefault="005A1A8B" w:rsidP="005A1A8B">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r w:rsidRPr="009940FD">
        <w:rPr>
          <w:rFonts w:ascii="Times New Roman" w:eastAsia="Arial" w:hAnsi="Times New Roman" w:cs="Times New Roman"/>
          <w:sz w:val="24"/>
          <w:szCs w:val="24"/>
        </w:rPr>
        <w:lastRenderedPageBreak/>
        <w:tab/>
      </w:r>
      <w:r w:rsidR="00EF16BC">
        <w:rPr>
          <w:rFonts w:ascii="Times New Roman" w:eastAsia="Arial" w:hAnsi="Times New Roman" w:cs="Times New Roman"/>
          <w:sz w:val="24"/>
          <w:szCs w:val="24"/>
        </w:rPr>
        <w:t>Table S4. Nucleotide substitution models</w:t>
      </w:r>
    </w:p>
    <w:p w14:paraId="0739BDFC" w14:textId="3120C4A2" w:rsidR="00F14312" w:rsidRPr="00F86E9D" w:rsidRDefault="00F14312" w:rsidP="00F14312">
      <w:pPr>
        <w:widowControl w:val="0"/>
        <w:tabs>
          <w:tab w:val="left" w:pos="969"/>
          <w:tab w:val="left" w:pos="970"/>
        </w:tabs>
        <w:autoSpaceDE w:val="0"/>
        <w:autoSpaceDN w:val="0"/>
        <w:spacing w:after="0" w:line="240" w:lineRule="auto"/>
        <w:ind w:left="990"/>
        <w:rPr>
          <w:rFonts w:ascii="Times New Roman" w:eastAsia="Arial" w:hAnsi="Times New Roman" w:cs="Times New Roman"/>
          <w:sz w:val="24"/>
          <w:szCs w:val="24"/>
        </w:rPr>
      </w:pPr>
      <w:r w:rsidRPr="00F86E9D">
        <w:rPr>
          <w:rFonts w:ascii="Times New Roman" w:hAnsi="Times New Roman" w:cs="Times New Roman"/>
          <w:sz w:val="24"/>
          <w:szCs w:val="24"/>
        </w:rPr>
        <w:t>Comparison of nucleotide substitution models in all data sets. MEGA7 was used to</w:t>
      </w:r>
      <w:r w:rsidRPr="00F86E9D">
        <w:rPr>
          <w:rFonts w:ascii="Times New Roman" w:hAnsi="Times New Roman" w:cs="Times New Roman"/>
          <w:spacing w:val="-10"/>
          <w:sz w:val="24"/>
          <w:szCs w:val="24"/>
        </w:rPr>
        <w:t xml:space="preserve"> select the best nucleotide </w:t>
      </w:r>
      <w:r w:rsidRPr="00F86E9D">
        <w:rPr>
          <w:rFonts w:ascii="Times New Roman" w:hAnsi="Times New Roman" w:cs="Times New Roman"/>
          <w:sz w:val="24"/>
          <w:szCs w:val="24"/>
        </w:rPr>
        <w:t>substitution model in all data sets based on the best likelihood ratio and</w:t>
      </w:r>
      <w:r w:rsidRPr="00F86E9D">
        <w:rPr>
          <w:rFonts w:ascii="Times New Roman" w:hAnsi="Times New Roman" w:cs="Times New Roman"/>
          <w:spacing w:val="-8"/>
          <w:sz w:val="24"/>
          <w:szCs w:val="24"/>
        </w:rPr>
        <w:t xml:space="preserve"> </w:t>
      </w:r>
      <w:r w:rsidRPr="00F86E9D">
        <w:rPr>
          <w:rFonts w:ascii="Times New Roman" w:hAnsi="Times New Roman" w:cs="Times New Roman"/>
          <w:sz w:val="24"/>
          <w:szCs w:val="24"/>
        </w:rPr>
        <w:t>Akaike information criteria scores among 24 models tested (Table S4), with 1000 bootstrap iterations.</w:t>
      </w:r>
    </w:p>
    <w:p w14:paraId="2A0173B9" w14:textId="561D4D5C" w:rsidR="00225ABF" w:rsidRPr="00F86E9D" w:rsidRDefault="005A1A8B" w:rsidP="00C74A7F">
      <w:pPr>
        <w:widowControl w:val="0"/>
        <w:tabs>
          <w:tab w:val="left" w:pos="969"/>
          <w:tab w:val="left" w:pos="970"/>
        </w:tabs>
        <w:autoSpaceDE w:val="0"/>
        <w:autoSpaceDN w:val="0"/>
        <w:spacing w:after="0" w:line="240" w:lineRule="auto"/>
        <w:rPr>
          <w:rFonts w:ascii="Times New Roman" w:eastAsia="Arial" w:hAnsi="Times New Roman" w:cs="Times New Roman"/>
          <w:sz w:val="24"/>
          <w:szCs w:val="24"/>
        </w:rPr>
      </w:pPr>
      <w:r w:rsidRPr="00F86E9D">
        <w:rPr>
          <w:rFonts w:ascii="Times New Roman" w:eastAsia="Arial" w:hAnsi="Times New Roman" w:cs="Times New Roman"/>
          <w:sz w:val="24"/>
          <w:szCs w:val="24"/>
        </w:rPr>
        <w:tab/>
      </w:r>
    </w:p>
    <w:tbl>
      <w:tblPr>
        <w:tblW w:w="15459" w:type="dxa"/>
        <w:tblInd w:w="265" w:type="dxa"/>
        <w:tblLook w:val="04A0" w:firstRow="1" w:lastRow="0" w:firstColumn="1" w:lastColumn="0" w:noHBand="0" w:noVBand="1"/>
      </w:tblPr>
      <w:tblGrid>
        <w:gridCol w:w="1017"/>
        <w:gridCol w:w="772"/>
        <w:gridCol w:w="699"/>
        <w:gridCol w:w="699"/>
        <w:gridCol w:w="683"/>
        <w:gridCol w:w="869"/>
        <w:gridCol w:w="454"/>
        <w:gridCol w:w="531"/>
        <w:gridCol w:w="508"/>
        <w:gridCol w:w="586"/>
        <w:gridCol w:w="586"/>
        <w:gridCol w:w="586"/>
        <w:gridCol w:w="600"/>
        <w:gridCol w:w="610"/>
        <w:gridCol w:w="620"/>
        <w:gridCol w:w="600"/>
        <w:gridCol w:w="600"/>
        <w:gridCol w:w="610"/>
        <w:gridCol w:w="610"/>
        <w:gridCol w:w="600"/>
        <w:gridCol w:w="620"/>
        <w:gridCol w:w="620"/>
        <w:gridCol w:w="682"/>
        <w:gridCol w:w="697"/>
      </w:tblGrid>
      <w:tr w:rsidR="009121D2" w:rsidRPr="00EF16BC" w14:paraId="0E621654" w14:textId="77777777" w:rsidTr="005A1A8B">
        <w:trPr>
          <w:trHeight w:val="264"/>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0D28D" w14:textId="77777777" w:rsidR="00067F30" w:rsidRPr="00EF16BC" w:rsidRDefault="00067F30" w:rsidP="009121D2">
            <w:pPr>
              <w:spacing w:after="0" w:line="240" w:lineRule="auto"/>
              <w:ind w:left="-1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Model</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2D6A64D5" w14:textId="77777777" w:rsidR="00067F30" w:rsidRPr="00EF16BC" w:rsidRDefault="00067F30" w:rsidP="009121D2">
            <w:pPr>
              <w:spacing w:after="0" w:line="240" w:lineRule="auto"/>
              <w:ind w:left="-54"/>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#Param</w:t>
            </w:r>
          </w:p>
        </w:tc>
        <w:tc>
          <w:tcPr>
            <w:tcW w:w="699" w:type="dxa"/>
            <w:tcBorders>
              <w:top w:val="single" w:sz="4" w:space="0" w:color="auto"/>
              <w:left w:val="nil"/>
              <w:bottom w:val="single" w:sz="4" w:space="0" w:color="auto"/>
              <w:right w:val="single" w:sz="4" w:space="0" w:color="auto"/>
            </w:tcBorders>
            <w:shd w:val="clear" w:color="auto" w:fill="auto"/>
            <w:noWrap/>
            <w:vAlign w:val="bottom"/>
            <w:hideMark/>
          </w:tcPr>
          <w:p w14:paraId="65AB11B9" w14:textId="77777777" w:rsidR="00067F30" w:rsidRPr="00EF16BC" w:rsidRDefault="00067F30" w:rsidP="009121D2">
            <w:pPr>
              <w:spacing w:after="0" w:line="240" w:lineRule="auto"/>
              <w:ind w:left="-10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BIC</w:t>
            </w:r>
          </w:p>
        </w:tc>
        <w:tc>
          <w:tcPr>
            <w:tcW w:w="699" w:type="dxa"/>
            <w:tcBorders>
              <w:top w:val="single" w:sz="4" w:space="0" w:color="auto"/>
              <w:left w:val="nil"/>
              <w:bottom w:val="single" w:sz="4" w:space="0" w:color="auto"/>
              <w:right w:val="single" w:sz="4" w:space="0" w:color="auto"/>
            </w:tcBorders>
            <w:shd w:val="clear" w:color="auto" w:fill="auto"/>
            <w:noWrap/>
            <w:vAlign w:val="bottom"/>
            <w:hideMark/>
          </w:tcPr>
          <w:p w14:paraId="6ED3D7F2" w14:textId="77777777" w:rsidR="00067F30" w:rsidRPr="00EF16BC" w:rsidRDefault="00067F30" w:rsidP="009121D2">
            <w:pPr>
              <w:spacing w:after="0" w:line="240" w:lineRule="auto"/>
              <w:ind w:left="-102"/>
              <w:rPr>
                <w:rFonts w:ascii="Times New Roman" w:eastAsia="Times New Roman" w:hAnsi="Times New Roman" w:cs="Times New Roman"/>
                <w:b/>
                <w:bCs/>
                <w:color w:val="000000"/>
                <w:sz w:val="18"/>
                <w:szCs w:val="18"/>
              </w:rPr>
            </w:pPr>
            <w:proofErr w:type="spellStart"/>
            <w:r w:rsidRPr="00EF16BC">
              <w:rPr>
                <w:rFonts w:ascii="Times New Roman" w:eastAsia="Times New Roman" w:hAnsi="Times New Roman" w:cs="Times New Roman"/>
                <w:b/>
                <w:bCs/>
                <w:color w:val="000000"/>
                <w:sz w:val="18"/>
                <w:szCs w:val="18"/>
              </w:rPr>
              <w:t>AICc</w:t>
            </w:r>
            <w:proofErr w:type="spellEnd"/>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501054C7" w14:textId="77777777" w:rsidR="00067F30" w:rsidRPr="00EF16BC" w:rsidRDefault="00067F30" w:rsidP="009121D2">
            <w:pPr>
              <w:spacing w:after="0" w:line="240" w:lineRule="auto"/>
              <w:ind w:left="-102"/>
              <w:rPr>
                <w:rFonts w:ascii="Times New Roman" w:eastAsia="Times New Roman" w:hAnsi="Times New Roman" w:cs="Times New Roman"/>
                <w:b/>
                <w:bCs/>
                <w:color w:val="000000"/>
                <w:sz w:val="18"/>
                <w:szCs w:val="18"/>
              </w:rPr>
            </w:pPr>
            <w:proofErr w:type="spellStart"/>
            <w:r w:rsidRPr="00EF16BC">
              <w:rPr>
                <w:rFonts w:ascii="Times New Roman" w:eastAsia="Times New Roman" w:hAnsi="Times New Roman" w:cs="Times New Roman"/>
                <w:b/>
                <w:bCs/>
                <w:color w:val="000000"/>
                <w:sz w:val="18"/>
                <w:szCs w:val="18"/>
              </w:rPr>
              <w:t>lnL</w:t>
            </w:r>
            <w:proofErr w:type="spellEnd"/>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1D91257F" w14:textId="77777777" w:rsidR="00067F30" w:rsidRPr="00EF16BC" w:rsidRDefault="00067F30" w:rsidP="009121D2">
            <w:pPr>
              <w:spacing w:after="0" w:line="240" w:lineRule="auto"/>
              <w:ind w:left="-78"/>
              <w:jc w:val="both"/>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Invariant</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64582C63" w14:textId="39F1CE03" w:rsidR="00067F30" w:rsidRPr="00EF16BC" w:rsidRDefault="00253DD5" w:rsidP="009121D2">
            <w:pPr>
              <w:spacing w:after="0" w:line="240" w:lineRule="auto"/>
              <w:ind w:left="-78"/>
              <w:jc w:val="both"/>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γ</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25ABB519" w14:textId="77777777" w:rsidR="00067F30" w:rsidRPr="00EF16BC" w:rsidRDefault="00067F30" w:rsidP="009121D2">
            <w:pPr>
              <w:spacing w:after="0" w:line="240" w:lineRule="auto"/>
              <w:ind w:left="-78"/>
              <w:jc w:val="both"/>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R</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14:paraId="474F3F79" w14:textId="77777777" w:rsidR="00067F30" w:rsidRPr="00EF16BC" w:rsidRDefault="00067F30" w:rsidP="009121D2">
            <w:pPr>
              <w:spacing w:after="0" w:line="240" w:lineRule="auto"/>
              <w:ind w:left="-78"/>
              <w:jc w:val="both"/>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Freq A</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4642D20F" w14:textId="77777777" w:rsidR="00067F30" w:rsidRPr="00EF16BC" w:rsidRDefault="00067F30" w:rsidP="00067F30">
            <w:pPr>
              <w:spacing w:after="0" w:line="240" w:lineRule="auto"/>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Freq T</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0C815FC5" w14:textId="77777777" w:rsidR="00067F30" w:rsidRPr="00EF16BC" w:rsidRDefault="00067F30" w:rsidP="00067F30">
            <w:pPr>
              <w:spacing w:after="0" w:line="240" w:lineRule="auto"/>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Freq C</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5A43C5A2" w14:textId="77777777" w:rsidR="00067F30" w:rsidRPr="00EF16BC" w:rsidRDefault="00067F30" w:rsidP="00067F30">
            <w:pPr>
              <w:spacing w:after="0" w:line="240" w:lineRule="auto"/>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Freq G</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501B31C"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A=&gt;T</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5D414284"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A=&gt;C</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2BA199D8"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A=&gt;G</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197CFC7"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T=&gt;A</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80AFD1A"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T=&gt;C</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089CB95F"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T=&gt;G</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7F802CB4"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C=&gt;A</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33FE242"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C=&gt;T</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4D7FB54"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C=&gt;G</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CD1C160" w14:textId="77777777" w:rsidR="00067F30" w:rsidRPr="00EF16BC" w:rsidRDefault="00067F30" w:rsidP="009121D2">
            <w:pPr>
              <w:spacing w:after="0" w:line="240" w:lineRule="auto"/>
              <w:ind w:left="-72"/>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G=&gt;A</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35F43D18" w14:textId="77777777" w:rsidR="00067F30" w:rsidRPr="00EF16BC" w:rsidRDefault="00067F30" w:rsidP="00067F30">
            <w:pPr>
              <w:spacing w:after="0" w:line="240" w:lineRule="auto"/>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G=&gt;T</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75D8848D" w14:textId="77777777" w:rsidR="00067F30" w:rsidRPr="00EF16BC" w:rsidRDefault="00067F30" w:rsidP="00067F30">
            <w:pPr>
              <w:spacing w:after="0" w:line="240" w:lineRule="auto"/>
              <w:rPr>
                <w:rFonts w:ascii="Times New Roman" w:eastAsia="Times New Roman" w:hAnsi="Times New Roman" w:cs="Times New Roman"/>
                <w:b/>
                <w:bCs/>
                <w:color w:val="000000"/>
                <w:sz w:val="18"/>
                <w:szCs w:val="18"/>
              </w:rPr>
            </w:pPr>
            <w:r w:rsidRPr="00EF16BC">
              <w:rPr>
                <w:rFonts w:ascii="Times New Roman" w:eastAsia="Times New Roman" w:hAnsi="Times New Roman" w:cs="Times New Roman"/>
                <w:b/>
                <w:bCs/>
                <w:color w:val="000000"/>
                <w:sz w:val="18"/>
                <w:szCs w:val="18"/>
              </w:rPr>
              <w:t>G=&gt;C</w:t>
            </w:r>
          </w:p>
        </w:tc>
      </w:tr>
      <w:tr w:rsidR="009121D2" w:rsidRPr="00EF16BC" w14:paraId="083F24AD"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63FF46CA"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T92+G+I</w:t>
            </w:r>
          </w:p>
        </w:tc>
        <w:tc>
          <w:tcPr>
            <w:tcW w:w="772" w:type="dxa"/>
            <w:tcBorders>
              <w:top w:val="nil"/>
              <w:left w:val="nil"/>
              <w:bottom w:val="single" w:sz="4" w:space="0" w:color="auto"/>
              <w:right w:val="single" w:sz="4" w:space="0" w:color="auto"/>
            </w:tcBorders>
            <w:shd w:val="clear" w:color="000000" w:fill="C0C0C0"/>
            <w:noWrap/>
            <w:vAlign w:val="bottom"/>
            <w:hideMark/>
          </w:tcPr>
          <w:p w14:paraId="534BAF03"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561.0</w:t>
            </w:r>
          </w:p>
        </w:tc>
        <w:tc>
          <w:tcPr>
            <w:tcW w:w="699" w:type="dxa"/>
            <w:tcBorders>
              <w:top w:val="nil"/>
              <w:left w:val="nil"/>
              <w:bottom w:val="single" w:sz="4" w:space="0" w:color="auto"/>
              <w:right w:val="single" w:sz="4" w:space="0" w:color="auto"/>
            </w:tcBorders>
            <w:shd w:val="clear" w:color="000000" w:fill="C0C0C0"/>
            <w:noWrap/>
            <w:vAlign w:val="bottom"/>
            <w:hideMark/>
          </w:tcPr>
          <w:p w14:paraId="1985FB0E"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17286.6</w:t>
            </w:r>
          </w:p>
        </w:tc>
        <w:tc>
          <w:tcPr>
            <w:tcW w:w="699" w:type="dxa"/>
            <w:tcBorders>
              <w:top w:val="nil"/>
              <w:left w:val="nil"/>
              <w:bottom w:val="single" w:sz="4" w:space="0" w:color="auto"/>
              <w:right w:val="single" w:sz="4" w:space="0" w:color="auto"/>
            </w:tcBorders>
            <w:shd w:val="clear" w:color="000000" w:fill="C0C0C0"/>
            <w:noWrap/>
            <w:vAlign w:val="bottom"/>
            <w:hideMark/>
          </w:tcPr>
          <w:p w14:paraId="43FD1051"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11555.0</w:t>
            </w:r>
          </w:p>
        </w:tc>
        <w:tc>
          <w:tcPr>
            <w:tcW w:w="683" w:type="dxa"/>
            <w:tcBorders>
              <w:top w:val="nil"/>
              <w:left w:val="nil"/>
              <w:bottom w:val="single" w:sz="4" w:space="0" w:color="auto"/>
              <w:right w:val="single" w:sz="4" w:space="0" w:color="auto"/>
            </w:tcBorders>
            <w:shd w:val="clear" w:color="000000" w:fill="C0C0C0"/>
            <w:noWrap/>
            <w:vAlign w:val="bottom"/>
            <w:hideMark/>
          </w:tcPr>
          <w:p w14:paraId="5E67D129"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-5214.9</w:t>
            </w:r>
          </w:p>
        </w:tc>
        <w:tc>
          <w:tcPr>
            <w:tcW w:w="869" w:type="dxa"/>
            <w:tcBorders>
              <w:top w:val="nil"/>
              <w:left w:val="nil"/>
              <w:bottom w:val="single" w:sz="4" w:space="0" w:color="auto"/>
              <w:right w:val="single" w:sz="4" w:space="0" w:color="auto"/>
            </w:tcBorders>
            <w:shd w:val="clear" w:color="000000" w:fill="C0C0C0"/>
            <w:noWrap/>
            <w:vAlign w:val="bottom"/>
            <w:hideMark/>
          </w:tcPr>
          <w:p w14:paraId="4FCFF4A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000000" w:fill="C0C0C0"/>
            <w:noWrap/>
            <w:vAlign w:val="bottom"/>
            <w:hideMark/>
          </w:tcPr>
          <w:p w14:paraId="77E96D93"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3.23</w:t>
            </w:r>
          </w:p>
        </w:tc>
        <w:tc>
          <w:tcPr>
            <w:tcW w:w="531" w:type="dxa"/>
            <w:tcBorders>
              <w:top w:val="nil"/>
              <w:left w:val="nil"/>
              <w:bottom w:val="single" w:sz="4" w:space="0" w:color="auto"/>
              <w:right w:val="single" w:sz="4" w:space="0" w:color="auto"/>
            </w:tcBorders>
            <w:shd w:val="clear" w:color="000000" w:fill="C0C0C0"/>
            <w:noWrap/>
            <w:vAlign w:val="bottom"/>
            <w:hideMark/>
          </w:tcPr>
          <w:p w14:paraId="511DA879"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5.91</w:t>
            </w:r>
          </w:p>
        </w:tc>
        <w:tc>
          <w:tcPr>
            <w:tcW w:w="508" w:type="dxa"/>
            <w:tcBorders>
              <w:top w:val="nil"/>
              <w:left w:val="nil"/>
              <w:bottom w:val="single" w:sz="4" w:space="0" w:color="auto"/>
              <w:right w:val="single" w:sz="4" w:space="0" w:color="auto"/>
            </w:tcBorders>
            <w:shd w:val="clear" w:color="000000" w:fill="C0C0C0"/>
            <w:noWrap/>
            <w:vAlign w:val="bottom"/>
            <w:hideMark/>
          </w:tcPr>
          <w:p w14:paraId="79D4FE6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7B308417"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0F485C12"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586" w:type="dxa"/>
            <w:tcBorders>
              <w:top w:val="nil"/>
              <w:left w:val="nil"/>
              <w:bottom w:val="single" w:sz="4" w:space="0" w:color="auto"/>
              <w:right w:val="single" w:sz="4" w:space="0" w:color="auto"/>
            </w:tcBorders>
            <w:shd w:val="clear" w:color="000000" w:fill="C0C0C0"/>
            <w:noWrap/>
            <w:vAlign w:val="bottom"/>
            <w:hideMark/>
          </w:tcPr>
          <w:p w14:paraId="6600DFC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00" w:type="dxa"/>
            <w:tcBorders>
              <w:top w:val="nil"/>
              <w:left w:val="nil"/>
              <w:bottom w:val="single" w:sz="4" w:space="0" w:color="auto"/>
              <w:right w:val="single" w:sz="4" w:space="0" w:color="auto"/>
            </w:tcBorders>
            <w:shd w:val="clear" w:color="000000" w:fill="C0C0C0"/>
            <w:noWrap/>
            <w:vAlign w:val="bottom"/>
            <w:hideMark/>
          </w:tcPr>
          <w:p w14:paraId="4A969D5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0F1E81E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206A1AF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00" w:type="dxa"/>
            <w:tcBorders>
              <w:top w:val="nil"/>
              <w:left w:val="nil"/>
              <w:bottom w:val="single" w:sz="4" w:space="0" w:color="auto"/>
              <w:right w:val="single" w:sz="4" w:space="0" w:color="auto"/>
            </w:tcBorders>
            <w:shd w:val="clear" w:color="000000" w:fill="C0C0C0"/>
            <w:noWrap/>
            <w:vAlign w:val="bottom"/>
            <w:hideMark/>
          </w:tcPr>
          <w:p w14:paraId="219A2BD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3291697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10" w:type="dxa"/>
            <w:tcBorders>
              <w:top w:val="nil"/>
              <w:left w:val="nil"/>
              <w:bottom w:val="single" w:sz="4" w:space="0" w:color="auto"/>
              <w:right w:val="single" w:sz="4" w:space="0" w:color="auto"/>
            </w:tcBorders>
            <w:shd w:val="clear" w:color="000000" w:fill="C0C0C0"/>
            <w:noWrap/>
            <w:vAlign w:val="bottom"/>
            <w:hideMark/>
          </w:tcPr>
          <w:p w14:paraId="0F88E70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1214ED9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47EB63B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20" w:type="dxa"/>
            <w:tcBorders>
              <w:top w:val="nil"/>
              <w:left w:val="nil"/>
              <w:bottom w:val="single" w:sz="4" w:space="0" w:color="auto"/>
              <w:right w:val="single" w:sz="4" w:space="0" w:color="auto"/>
            </w:tcBorders>
            <w:shd w:val="clear" w:color="000000" w:fill="C0C0C0"/>
            <w:noWrap/>
            <w:vAlign w:val="bottom"/>
            <w:hideMark/>
          </w:tcPr>
          <w:p w14:paraId="2C5E381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359B339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82" w:type="dxa"/>
            <w:tcBorders>
              <w:top w:val="nil"/>
              <w:left w:val="nil"/>
              <w:bottom w:val="single" w:sz="4" w:space="0" w:color="auto"/>
              <w:right w:val="single" w:sz="4" w:space="0" w:color="auto"/>
            </w:tcBorders>
            <w:shd w:val="clear" w:color="000000" w:fill="C0C0C0"/>
            <w:noWrap/>
            <w:vAlign w:val="bottom"/>
            <w:hideMark/>
          </w:tcPr>
          <w:p w14:paraId="1E17AC4F"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0D3A14D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56FEA79E"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96EB1C6"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K2+G+I</w:t>
            </w:r>
          </w:p>
        </w:tc>
        <w:tc>
          <w:tcPr>
            <w:tcW w:w="772" w:type="dxa"/>
            <w:tcBorders>
              <w:top w:val="nil"/>
              <w:left w:val="nil"/>
              <w:bottom w:val="single" w:sz="4" w:space="0" w:color="auto"/>
              <w:right w:val="single" w:sz="4" w:space="0" w:color="auto"/>
            </w:tcBorders>
            <w:shd w:val="clear" w:color="auto" w:fill="auto"/>
            <w:noWrap/>
            <w:vAlign w:val="bottom"/>
            <w:hideMark/>
          </w:tcPr>
          <w:p w14:paraId="26A6EA39"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560.0</w:t>
            </w:r>
          </w:p>
        </w:tc>
        <w:tc>
          <w:tcPr>
            <w:tcW w:w="699" w:type="dxa"/>
            <w:tcBorders>
              <w:top w:val="nil"/>
              <w:left w:val="nil"/>
              <w:bottom w:val="single" w:sz="4" w:space="0" w:color="auto"/>
              <w:right w:val="single" w:sz="4" w:space="0" w:color="auto"/>
            </w:tcBorders>
            <w:shd w:val="clear" w:color="auto" w:fill="auto"/>
            <w:noWrap/>
            <w:vAlign w:val="bottom"/>
            <w:hideMark/>
          </w:tcPr>
          <w:p w14:paraId="6C7458C2"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17299.2</w:t>
            </w:r>
          </w:p>
        </w:tc>
        <w:tc>
          <w:tcPr>
            <w:tcW w:w="699" w:type="dxa"/>
            <w:tcBorders>
              <w:top w:val="nil"/>
              <w:left w:val="nil"/>
              <w:bottom w:val="single" w:sz="4" w:space="0" w:color="auto"/>
              <w:right w:val="single" w:sz="4" w:space="0" w:color="auto"/>
            </w:tcBorders>
            <w:shd w:val="clear" w:color="auto" w:fill="auto"/>
            <w:noWrap/>
            <w:vAlign w:val="bottom"/>
            <w:hideMark/>
          </w:tcPr>
          <w:p w14:paraId="467DF254"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11577.8</w:t>
            </w:r>
          </w:p>
        </w:tc>
        <w:tc>
          <w:tcPr>
            <w:tcW w:w="683" w:type="dxa"/>
            <w:tcBorders>
              <w:top w:val="nil"/>
              <w:left w:val="nil"/>
              <w:bottom w:val="single" w:sz="4" w:space="0" w:color="auto"/>
              <w:right w:val="single" w:sz="4" w:space="0" w:color="auto"/>
            </w:tcBorders>
            <w:shd w:val="clear" w:color="auto" w:fill="auto"/>
            <w:noWrap/>
            <w:vAlign w:val="bottom"/>
            <w:hideMark/>
          </w:tcPr>
          <w:p w14:paraId="68C65110"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-5227.4</w:t>
            </w:r>
          </w:p>
        </w:tc>
        <w:tc>
          <w:tcPr>
            <w:tcW w:w="869" w:type="dxa"/>
            <w:tcBorders>
              <w:top w:val="nil"/>
              <w:left w:val="nil"/>
              <w:bottom w:val="single" w:sz="4" w:space="0" w:color="auto"/>
              <w:right w:val="single" w:sz="4" w:space="0" w:color="auto"/>
            </w:tcBorders>
            <w:shd w:val="clear" w:color="auto" w:fill="auto"/>
            <w:noWrap/>
            <w:vAlign w:val="bottom"/>
            <w:hideMark/>
          </w:tcPr>
          <w:p w14:paraId="1B20B6C5"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auto" w:fill="auto"/>
            <w:noWrap/>
            <w:vAlign w:val="bottom"/>
            <w:hideMark/>
          </w:tcPr>
          <w:p w14:paraId="511062E1"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3.20</w:t>
            </w:r>
          </w:p>
        </w:tc>
        <w:tc>
          <w:tcPr>
            <w:tcW w:w="531" w:type="dxa"/>
            <w:tcBorders>
              <w:top w:val="nil"/>
              <w:left w:val="nil"/>
              <w:bottom w:val="single" w:sz="4" w:space="0" w:color="auto"/>
              <w:right w:val="single" w:sz="4" w:space="0" w:color="auto"/>
            </w:tcBorders>
            <w:shd w:val="clear" w:color="auto" w:fill="auto"/>
            <w:noWrap/>
            <w:vAlign w:val="bottom"/>
            <w:hideMark/>
          </w:tcPr>
          <w:p w14:paraId="7CAE3E3B"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5.88</w:t>
            </w:r>
          </w:p>
        </w:tc>
        <w:tc>
          <w:tcPr>
            <w:tcW w:w="508" w:type="dxa"/>
            <w:tcBorders>
              <w:top w:val="nil"/>
              <w:left w:val="nil"/>
              <w:bottom w:val="single" w:sz="4" w:space="0" w:color="auto"/>
              <w:right w:val="single" w:sz="4" w:space="0" w:color="auto"/>
            </w:tcBorders>
            <w:shd w:val="clear" w:color="auto" w:fill="auto"/>
            <w:noWrap/>
            <w:vAlign w:val="bottom"/>
            <w:hideMark/>
          </w:tcPr>
          <w:p w14:paraId="43965E3C"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7AAA06EC"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67D897D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7B46537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auto" w:fill="auto"/>
            <w:noWrap/>
            <w:vAlign w:val="bottom"/>
            <w:hideMark/>
          </w:tcPr>
          <w:p w14:paraId="53FC20A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0A7E1B7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22F0417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00" w:type="dxa"/>
            <w:tcBorders>
              <w:top w:val="nil"/>
              <w:left w:val="nil"/>
              <w:bottom w:val="single" w:sz="4" w:space="0" w:color="auto"/>
              <w:right w:val="single" w:sz="4" w:space="0" w:color="auto"/>
            </w:tcBorders>
            <w:shd w:val="clear" w:color="auto" w:fill="auto"/>
            <w:noWrap/>
            <w:vAlign w:val="bottom"/>
            <w:hideMark/>
          </w:tcPr>
          <w:p w14:paraId="760BD2D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3EA4317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10" w:type="dxa"/>
            <w:tcBorders>
              <w:top w:val="nil"/>
              <w:left w:val="nil"/>
              <w:bottom w:val="single" w:sz="4" w:space="0" w:color="auto"/>
              <w:right w:val="single" w:sz="4" w:space="0" w:color="auto"/>
            </w:tcBorders>
            <w:shd w:val="clear" w:color="auto" w:fill="auto"/>
            <w:noWrap/>
            <w:vAlign w:val="bottom"/>
            <w:hideMark/>
          </w:tcPr>
          <w:p w14:paraId="3C0A4DE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725BDFD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49A8745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20" w:type="dxa"/>
            <w:tcBorders>
              <w:top w:val="nil"/>
              <w:left w:val="nil"/>
              <w:bottom w:val="single" w:sz="4" w:space="0" w:color="auto"/>
              <w:right w:val="single" w:sz="4" w:space="0" w:color="auto"/>
            </w:tcBorders>
            <w:shd w:val="clear" w:color="auto" w:fill="auto"/>
            <w:noWrap/>
            <w:vAlign w:val="bottom"/>
            <w:hideMark/>
          </w:tcPr>
          <w:p w14:paraId="5E84BB1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250B7BF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82" w:type="dxa"/>
            <w:tcBorders>
              <w:top w:val="nil"/>
              <w:left w:val="nil"/>
              <w:bottom w:val="single" w:sz="4" w:space="0" w:color="auto"/>
              <w:right w:val="single" w:sz="4" w:space="0" w:color="auto"/>
            </w:tcBorders>
            <w:shd w:val="clear" w:color="auto" w:fill="auto"/>
            <w:noWrap/>
            <w:vAlign w:val="bottom"/>
            <w:hideMark/>
          </w:tcPr>
          <w:p w14:paraId="449F753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345FB71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49E4B484"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02714B31"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T92+I</w:t>
            </w:r>
          </w:p>
        </w:tc>
        <w:tc>
          <w:tcPr>
            <w:tcW w:w="772" w:type="dxa"/>
            <w:tcBorders>
              <w:top w:val="nil"/>
              <w:left w:val="nil"/>
              <w:bottom w:val="single" w:sz="4" w:space="0" w:color="auto"/>
              <w:right w:val="single" w:sz="4" w:space="0" w:color="auto"/>
            </w:tcBorders>
            <w:shd w:val="clear" w:color="000000" w:fill="C0C0C0"/>
            <w:noWrap/>
            <w:vAlign w:val="bottom"/>
            <w:hideMark/>
          </w:tcPr>
          <w:p w14:paraId="4F5E54C4"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560.0</w:t>
            </w:r>
          </w:p>
        </w:tc>
        <w:tc>
          <w:tcPr>
            <w:tcW w:w="699" w:type="dxa"/>
            <w:tcBorders>
              <w:top w:val="nil"/>
              <w:left w:val="nil"/>
              <w:bottom w:val="single" w:sz="4" w:space="0" w:color="auto"/>
              <w:right w:val="single" w:sz="4" w:space="0" w:color="auto"/>
            </w:tcBorders>
            <w:shd w:val="clear" w:color="000000" w:fill="C0C0C0"/>
            <w:noWrap/>
            <w:vAlign w:val="bottom"/>
            <w:hideMark/>
          </w:tcPr>
          <w:p w14:paraId="70E6C55C"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17302.6</w:t>
            </w:r>
          </w:p>
        </w:tc>
        <w:tc>
          <w:tcPr>
            <w:tcW w:w="699" w:type="dxa"/>
            <w:tcBorders>
              <w:top w:val="nil"/>
              <w:left w:val="nil"/>
              <w:bottom w:val="single" w:sz="4" w:space="0" w:color="auto"/>
              <w:right w:val="single" w:sz="4" w:space="0" w:color="auto"/>
            </w:tcBorders>
            <w:shd w:val="clear" w:color="000000" w:fill="C0C0C0"/>
            <w:noWrap/>
            <w:vAlign w:val="bottom"/>
            <w:hideMark/>
          </w:tcPr>
          <w:p w14:paraId="602E4950"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11581.2</w:t>
            </w:r>
          </w:p>
        </w:tc>
        <w:tc>
          <w:tcPr>
            <w:tcW w:w="683" w:type="dxa"/>
            <w:tcBorders>
              <w:top w:val="nil"/>
              <w:left w:val="nil"/>
              <w:bottom w:val="single" w:sz="4" w:space="0" w:color="auto"/>
              <w:right w:val="single" w:sz="4" w:space="0" w:color="auto"/>
            </w:tcBorders>
            <w:shd w:val="clear" w:color="000000" w:fill="C0C0C0"/>
            <w:noWrap/>
            <w:vAlign w:val="bottom"/>
            <w:hideMark/>
          </w:tcPr>
          <w:p w14:paraId="6ABF7BAB"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-5229.0</w:t>
            </w:r>
          </w:p>
        </w:tc>
        <w:tc>
          <w:tcPr>
            <w:tcW w:w="869" w:type="dxa"/>
            <w:tcBorders>
              <w:top w:val="nil"/>
              <w:left w:val="nil"/>
              <w:bottom w:val="single" w:sz="4" w:space="0" w:color="auto"/>
              <w:right w:val="single" w:sz="4" w:space="0" w:color="auto"/>
            </w:tcBorders>
            <w:shd w:val="clear" w:color="000000" w:fill="C0C0C0"/>
            <w:noWrap/>
            <w:vAlign w:val="bottom"/>
            <w:hideMark/>
          </w:tcPr>
          <w:p w14:paraId="4EF847C1"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000000" w:fill="C0C0C0"/>
            <w:noWrap/>
            <w:vAlign w:val="bottom"/>
            <w:hideMark/>
          </w:tcPr>
          <w:p w14:paraId="25E5A1E3"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000000" w:fill="C0C0C0"/>
            <w:noWrap/>
            <w:vAlign w:val="bottom"/>
            <w:hideMark/>
          </w:tcPr>
          <w:p w14:paraId="75805515"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5.76</w:t>
            </w:r>
          </w:p>
        </w:tc>
        <w:tc>
          <w:tcPr>
            <w:tcW w:w="508" w:type="dxa"/>
            <w:tcBorders>
              <w:top w:val="nil"/>
              <w:left w:val="nil"/>
              <w:bottom w:val="single" w:sz="4" w:space="0" w:color="auto"/>
              <w:right w:val="single" w:sz="4" w:space="0" w:color="auto"/>
            </w:tcBorders>
            <w:shd w:val="clear" w:color="000000" w:fill="C0C0C0"/>
            <w:noWrap/>
            <w:vAlign w:val="bottom"/>
            <w:hideMark/>
          </w:tcPr>
          <w:p w14:paraId="574CFBBE"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3F627E44"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4092D32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586" w:type="dxa"/>
            <w:tcBorders>
              <w:top w:val="nil"/>
              <w:left w:val="nil"/>
              <w:bottom w:val="single" w:sz="4" w:space="0" w:color="auto"/>
              <w:right w:val="single" w:sz="4" w:space="0" w:color="auto"/>
            </w:tcBorders>
            <w:shd w:val="clear" w:color="000000" w:fill="C0C0C0"/>
            <w:noWrap/>
            <w:vAlign w:val="bottom"/>
            <w:hideMark/>
          </w:tcPr>
          <w:p w14:paraId="5BBBD1A4"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00" w:type="dxa"/>
            <w:tcBorders>
              <w:top w:val="nil"/>
              <w:left w:val="nil"/>
              <w:bottom w:val="single" w:sz="4" w:space="0" w:color="auto"/>
              <w:right w:val="single" w:sz="4" w:space="0" w:color="auto"/>
            </w:tcBorders>
            <w:shd w:val="clear" w:color="000000" w:fill="C0C0C0"/>
            <w:noWrap/>
            <w:vAlign w:val="bottom"/>
            <w:hideMark/>
          </w:tcPr>
          <w:p w14:paraId="4F66632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25F7DD6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30F5EF1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00" w:type="dxa"/>
            <w:tcBorders>
              <w:top w:val="nil"/>
              <w:left w:val="nil"/>
              <w:bottom w:val="single" w:sz="4" w:space="0" w:color="auto"/>
              <w:right w:val="single" w:sz="4" w:space="0" w:color="auto"/>
            </w:tcBorders>
            <w:shd w:val="clear" w:color="000000" w:fill="C0C0C0"/>
            <w:noWrap/>
            <w:vAlign w:val="bottom"/>
            <w:hideMark/>
          </w:tcPr>
          <w:p w14:paraId="65E23F6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33A79B3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10" w:type="dxa"/>
            <w:tcBorders>
              <w:top w:val="nil"/>
              <w:left w:val="nil"/>
              <w:bottom w:val="single" w:sz="4" w:space="0" w:color="auto"/>
              <w:right w:val="single" w:sz="4" w:space="0" w:color="auto"/>
            </w:tcBorders>
            <w:shd w:val="clear" w:color="000000" w:fill="C0C0C0"/>
            <w:noWrap/>
            <w:vAlign w:val="bottom"/>
            <w:hideMark/>
          </w:tcPr>
          <w:p w14:paraId="3FFAD21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145B9EC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19E6A53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20" w:type="dxa"/>
            <w:tcBorders>
              <w:top w:val="nil"/>
              <w:left w:val="nil"/>
              <w:bottom w:val="single" w:sz="4" w:space="0" w:color="auto"/>
              <w:right w:val="single" w:sz="4" w:space="0" w:color="auto"/>
            </w:tcBorders>
            <w:shd w:val="clear" w:color="000000" w:fill="C0C0C0"/>
            <w:noWrap/>
            <w:vAlign w:val="bottom"/>
            <w:hideMark/>
          </w:tcPr>
          <w:p w14:paraId="405BF01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2215768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82" w:type="dxa"/>
            <w:tcBorders>
              <w:top w:val="nil"/>
              <w:left w:val="nil"/>
              <w:bottom w:val="single" w:sz="4" w:space="0" w:color="auto"/>
              <w:right w:val="single" w:sz="4" w:space="0" w:color="auto"/>
            </w:tcBorders>
            <w:shd w:val="clear" w:color="000000" w:fill="C0C0C0"/>
            <w:noWrap/>
            <w:vAlign w:val="bottom"/>
            <w:hideMark/>
          </w:tcPr>
          <w:p w14:paraId="2C719F7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1DFE8FF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464AC6DB"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5EE0CFC"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K2+G</w:t>
            </w:r>
          </w:p>
        </w:tc>
        <w:tc>
          <w:tcPr>
            <w:tcW w:w="772" w:type="dxa"/>
            <w:tcBorders>
              <w:top w:val="nil"/>
              <w:left w:val="nil"/>
              <w:bottom w:val="single" w:sz="4" w:space="0" w:color="auto"/>
              <w:right w:val="single" w:sz="4" w:space="0" w:color="auto"/>
            </w:tcBorders>
            <w:shd w:val="clear" w:color="auto" w:fill="auto"/>
            <w:noWrap/>
            <w:vAlign w:val="bottom"/>
            <w:hideMark/>
          </w:tcPr>
          <w:p w14:paraId="78750200"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559.0</w:t>
            </w:r>
          </w:p>
        </w:tc>
        <w:tc>
          <w:tcPr>
            <w:tcW w:w="699" w:type="dxa"/>
            <w:tcBorders>
              <w:top w:val="nil"/>
              <w:left w:val="nil"/>
              <w:bottom w:val="single" w:sz="4" w:space="0" w:color="auto"/>
              <w:right w:val="single" w:sz="4" w:space="0" w:color="auto"/>
            </w:tcBorders>
            <w:shd w:val="clear" w:color="auto" w:fill="auto"/>
            <w:noWrap/>
            <w:vAlign w:val="bottom"/>
            <w:hideMark/>
          </w:tcPr>
          <w:p w14:paraId="3BDAADC4"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17311.4</w:t>
            </w:r>
          </w:p>
        </w:tc>
        <w:tc>
          <w:tcPr>
            <w:tcW w:w="699" w:type="dxa"/>
            <w:tcBorders>
              <w:top w:val="nil"/>
              <w:left w:val="nil"/>
              <w:bottom w:val="single" w:sz="4" w:space="0" w:color="auto"/>
              <w:right w:val="single" w:sz="4" w:space="0" w:color="auto"/>
            </w:tcBorders>
            <w:shd w:val="clear" w:color="auto" w:fill="auto"/>
            <w:noWrap/>
            <w:vAlign w:val="bottom"/>
            <w:hideMark/>
          </w:tcPr>
          <w:p w14:paraId="4F49041B"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11600.2</w:t>
            </w:r>
          </w:p>
        </w:tc>
        <w:tc>
          <w:tcPr>
            <w:tcW w:w="683" w:type="dxa"/>
            <w:tcBorders>
              <w:top w:val="nil"/>
              <w:left w:val="nil"/>
              <w:bottom w:val="single" w:sz="4" w:space="0" w:color="auto"/>
              <w:right w:val="single" w:sz="4" w:space="0" w:color="auto"/>
            </w:tcBorders>
            <w:shd w:val="clear" w:color="auto" w:fill="auto"/>
            <w:noWrap/>
            <w:vAlign w:val="bottom"/>
            <w:hideMark/>
          </w:tcPr>
          <w:p w14:paraId="3F2F59B9"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-5239.6</w:t>
            </w:r>
          </w:p>
        </w:tc>
        <w:tc>
          <w:tcPr>
            <w:tcW w:w="869" w:type="dxa"/>
            <w:tcBorders>
              <w:top w:val="nil"/>
              <w:left w:val="nil"/>
              <w:bottom w:val="single" w:sz="4" w:space="0" w:color="auto"/>
              <w:right w:val="single" w:sz="4" w:space="0" w:color="auto"/>
            </w:tcBorders>
            <w:shd w:val="clear" w:color="auto" w:fill="auto"/>
            <w:noWrap/>
            <w:vAlign w:val="bottom"/>
            <w:hideMark/>
          </w:tcPr>
          <w:p w14:paraId="1691E6D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auto" w:fill="auto"/>
            <w:noWrap/>
            <w:vAlign w:val="bottom"/>
            <w:hideMark/>
          </w:tcPr>
          <w:p w14:paraId="7651E819"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531" w:type="dxa"/>
            <w:tcBorders>
              <w:top w:val="nil"/>
              <w:left w:val="nil"/>
              <w:bottom w:val="single" w:sz="4" w:space="0" w:color="auto"/>
              <w:right w:val="single" w:sz="4" w:space="0" w:color="auto"/>
            </w:tcBorders>
            <w:shd w:val="clear" w:color="auto" w:fill="auto"/>
            <w:noWrap/>
            <w:vAlign w:val="bottom"/>
            <w:hideMark/>
          </w:tcPr>
          <w:p w14:paraId="3F41FC0C"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5.88</w:t>
            </w:r>
          </w:p>
        </w:tc>
        <w:tc>
          <w:tcPr>
            <w:tcW w:w="508" w:type="dxa"/>
            <w:tcBorders>
              <w:top w:val="nil"/>
              <w:left w:val="nil"/>
              <w:bottom w:val="single" w:sz="4" w:space="0" w:color="auto"/>
              <w:right w:val="single" w:sz="4" w:space="0" w:color="auto"/>
            </w:tcBorders>
            <w:shd w:val="clear" w:color="auto" w:fill="auto"/>
            <w:noWrap/>
            <w:vAlign w:val="bottom"/>
            <w:hideMark/>
          </w:tcPr>
          <w:p w14:paraId="616F20A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7F44FE7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14E2D38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5CD8BF3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auto" w:fill="auto"/>
            <w:noWrap/>
            <w:vAlign w:val="bottom"/>
            <w:hideMark/>
          </w:tcPr>
          <w:p w14:paraId="022CD2D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0CA2240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434C0B4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00" w:type="dxa"/>
            <w:tcBorders>
              <w:top w:val="nil"/>
              <w:left w:val="nil"/>
              <w:bottom w:val="single" w:sz="4" w:space="0" w:color="auto"/>
              <w:right w:val="single" w:sz="4" w:space="0" w:color="auto"/>
            </w:tcBorders>
            <w:shd w:val="clear" w:color="auto" w:fill="auto"/>
            <w:noWrap/>
            <w:vAlign w:val="bottom"/>
            <w:hideMark/>
          </w:tcPr>
          <w:p w14:paraId="5759E6F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2EFDB10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10" w:type="dxa"/>
            <w:tcBorders>
              <w:top w:val="nil"/>
              <w:left w:val="nil"/>
              <w:bottom w:val="single" w:sz="4" w:space="0" w:color="auto"/>
              <w:right w:val="single" w:sz="4" w:space="0" w:color="auto"/>
            </w:tcBorders>
            <w:shd w:val="clear" w:color="auto" w:fill="auto"/>
            <w:noWrap/>
            <w:vAlign w:val="bottom"/>
            <w:hideMark/>
          </w:tcPr>
          <w:p w14:paraId="557C13B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140DD8C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72414C9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20" w:type="dxa"/>
            <w:tcBorders>
              <w:top w:val="nil"/>
              <w:left w:val="nil"/>
              <w:bottom w:val="single" w:sz="4" w:space="0" w:color="auto"/>
              <w:right w:val="single" w:sz="4" w:space="0" w:color="auto"/>
            </w:tcBorders>
            <w:shd w:val="clear" w:color="auto" w:fill="auto"/>
            <w:noWrap/>
            <w:vAlign w:val="bottom"/>
            <w:hideMark/>
          </w:tcPr>
          <w:p w14:paraId="4E23121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3279FE3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82" w:type="dxa"/>
            <w:tcBorders>
              <w:top w:val="nil"/>
              <w:left w:val="nil"/>
              <w:bottom w:val="single" w:sz="4" w:space="0" w:color="auto"/>
              <w:right w:val="single" w:sz="4" w:space="0" w:color="auto"/>
            </w:tcBorders>
            <w:shd w:val="clear" w:color="auto" w:fill="auto"/>
            <w:noWrap/>
            <w:vAlign w:val="bottom"/>
            <w:hideMark/>
          </w:tcPr>
          <w:p w14:paraId="0D1A08C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3ACF85BF"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55930F32"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3DBB8A90"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T92+G</w:t>
            </w:r>
          </w:p>
        </w:tc>
        <w:tc>
          <w:tcPr>
            <w:tcW w:w="772" w:type="dxa"/>
            <w:tcBorders>
              <w:top w:val="nil"/>
              <w:left w:val="nil"/>
              <w:bottom w:val="single" w:sz="4" w:space="0" w:color="auto"/>
              <w:right w:val="single" w:sz="4" w:space="0" w:color="auto"/>
            </w:tcBorders>
            <w:shd w:val="clear" w:color="000000" w:fill="C0C0C0"/>
            <w:noWrap/>
            <w:vAlign w:val="bottom"/>
            <w:hideMark/>
          </w:tcPr>
          <w:p w14:paraId="5EBF8955"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560.0</w:t>
            </w:r>
          </w:p>
        </w:tc>
        <w:tc>
          <w:tcPr>
            <w:tcW w:w="699" w:type="dxa"/>
            <w:tcBorders>
              <w:top w:val="nil"/>
              <w:left w:val="nil"/>
              <w:bottom w:val="single" w:sz="4" w:space="0" w:color="auto"/>
              <w:right w:val="single" w:sz="4" w:space="0" w:color="auto"/>
            </w:tcBorders>
            <w:shd w:val="clear" w:color="000000" w:fill="C0C0C0"/>
            <w:noWrap/>
            <w:vAlign w:val="bottom"/>
            <w:hideMark/>
          </w:tcPr>
          <w:p w14:paraId="7504659B"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17312.0</w:t>
            </w:r>
          </w:p>
        </w:tc>
        <w:tc>
          <w:tcPr>
            <w:tcW w:w="699" w:type="dxa"/>
            <w:tcBorders>
              <w:top w:val="nil"/>
              <w:left w:val="nil"/>
              <w:bottom w:val="single" w:sz="4" w:space="0" w:color="auto"/>
              <w:right w:val="single" w:sz="4" w:space="0" w:color="auto"/>
            </w:tcBorders>
            <w:shd w:val="clear" w:color="000000" w:fill="C0C0C0"/>
            <w:noWrap/>
            <w:vAlign w:val="bottom"/>
            <w:hideMark/>
          </w:tcPr>
          <w:p w14:paraId="44BAE272"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11590.6</w:t>
            </w:r>
          </w:p>
        </w:tc>
        <w:tc>
          <w:tcPr>
            <w:tcW w:w="683" w:type="dxa"/>
            <w:tcBorders>
              <w:top w:val="nil"/>
              <w:left w:val="nil"/>
              <w:bottom w:val="single" w:sz="4" w:space="0" w:color="auto"/>
              <w:right w:val="single" w:sz="4" w:space="0" w:color="auto"/>
            </w:tcBorders>
            <w:shd w:val="clear" w:color="000000" w:fill="C0C0C0"/>
            <w:noWrap/>
            <w:vAlign w:val="bottom"/>
            <w:hideMark/>
          </w:tcPr>
          <w:p w14:paraId="508E020F"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-5233.7</w:t>
            </w:r>
          </w:p>
        </w:tc>
        <w:tc>
          <w:tcPr>
            <w:tcW w:w="869" w:type="dxa"/>
            <w:tcBorders>
              <w:top w:val="nil"/>
              <w:left w:val="nil"/>
              <w:bottom w:val="single" w:sz="4" w:space="0" w:color="auto"/>
              <w:right w:val="single" w:sz="4" w:space="0" w:color="auto"/>
            </w:tcBorders>
            <w:shd w:val="clear" w:color="000000" w:fill="C0C0C0"/>
            <w:noWrap/>
            <w:vAlign w:val="bottom"/>
            <w:hideMark/>
          </w:tcPr>
          <w:p w14:paraId="72F1E0B3"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000000" w:fill="C0C0C0"/>
            <w:noWrap/>
            <w:vAlign w:val="bottom"/>
            <w:hideMark/>
          </w:tcPr>
          <w:p w14:paraId="4446186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531" w:type="dxa"/>
            <w:tcBorders>
              <w:top w:val="nil"/>
              <w:left w:val="nil"/>
              <w:bottom w:val="single" w:sz="4" w:space="0" w:color="auto"/>
              <w:right w:val="single" w:sz="4" w:space="0" w:color="auto"/>
            </w:tcBorders>
            <w:shd w:val="clear" w:color="000000" w:fill="C0C0C0"/>
            <w:noWrap/>
            <w:vAlign w:val="bottom"/>
            <w:hideMark/>
          </w:tcPr>
          <w:p w14:paraId="50231E7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5.91</w:t>
            </w:r>
          </w:p>
        </w:tc>
        <w:tc>
          <w:tcPr>
            <w:tcW w:w="508" w:type="dxa"/>
            <w:tcBorders>
              <w:top w:val="nil"/>
              <w:left w:val="nil"/>
              <w:bottom w:val="single" w:sz="4" w:space="0" w:color="auto"/>
              <w:right w:val="single" w:sz="4" w:space="0" w:color="auto"/>
            </w:tcBorders>
            <w:shd w:val="clear" w:color="000000" w:fill="C0C0C0"/>
            <w:noWrap/>
            <w:vAlign w:val="bottom"/>
            <w:hideMark/>
          </w:tcPr>
          <w:p w14:paraId="6E552035"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52C1950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6780010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586" w:type="dxa"/>
            <w:tcBorders>
              <w:top w:val="nil"/>
              <w:left w:val="nil"/>
              <w:bottom w:val="single" w:sz="4" w:space="0" w:color="auto"/>
              <w:right w:val="single" w:sz="4" w:space="0" w:color="auto"/>
            </w:tcBorders>
            <w:shd w:val="clear" w:color="000000" w:fill="C0C0C0"/>
            <w:noWrap/>
            <w:vAlign w:val="bottom"/>
            <w:hideMark/>
          </w:tcPr>
          <w:p w14:paraId="34B4DD5C"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00" w:type="dxa"/>
            <w:tcBorders>
              <w:top w:val="nil"/>
              <w:left w:val="nil"/>
              <w:bottom w:val="single" w:sz="4" w:space="0" w:color="auto"/>
              <w:right w:val="single" w:sz="4" w:space="0" w:color="auto"/>
            </w:tcBorders>
            <w:shd w:val="clear" w:color="000000" w:fill="C0C0C0"/>
            <w:noWrap/>
            <w:vAlign w:val="bottom"/>
            <w:hideMark/>
          </w:tcPr>
          <w:p w14:paraId="199CEE8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3476D42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4DB4ED3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00" w:type="dxa"/>
            <w:tcBorders>
              <w:top w:val="nil"/>
              <w:left w:val="nil"/>
              <w:bottom w:val="single" w:sz="4" w:space="0" w:color="auto"/>
              <w:right w:val="single" w:sz="4" w:space="0" w:color="auto"/>
            </w:tcBorders>
            <w:shd w:val="clear" w:color="000000" w:fill="C0C0C0"/>
            <w:noWrap/>
            <w:vAlign w:val="bottom"/>
            <w:hideMark/>
          </w:tcPr>
          <w:p w14:paraId="30FC96F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6539637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10" w:type="dxa"/>
            <w:tcBorders>
              <w:top w:val="nil"/>
              <w:left w:val="nil"/>
              <w:bottom w:val="single" w:sz="4" w:space="0" w:color="auto"/>
              <w:right w:val="single" w:sz="4" w:space="0" w:color="auto"/>
            </w:tcBorders>
            <w:shd w:val="clear" w:color="000000" w:fill="C0C0C0"/>
            <w:noWrap/>
            <w:vAlign w:val="bottom"/>
            <w:hideMark/>
          </w:tcPr>
          <w:p w14:paraId="65A9BA3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3B5A0F6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090E7F9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20" w:type="dxa"/>
            <w:tcBorders>
              <w:top w:val="nil"/>
              <w:left w:val="nil"/>
              <w:bottom w:val="single" w:sz="4" w:space="0" w:color="auto"/>
              <w:right w:val="single" w:sz="4" w:space="0" w:color="auto"/>
            </w:tcBorders>
            <w:shd w:val="clear" w:color="000000" w:fill="C0C0C0"/>
            <w:noWrap/>
            <w:vAlign w:val="bottom"/>
            <w:hideMark/>
          </w:tcPr>
          <w:p w14:paraId="0C41D08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53E86FA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82" w:type="dxa"/>
            <w:tcBorders>
              <w:top w:val="nil"/>
              <w:left w:val="nil"/>
              <w:bottom w:val="single" w:sz="4" w:space="0" w:color="auto"/>
              <w:right w:val="single" w:sz="4" w:space="0" w:color="auto"/>
            </w:tcBorders>
            <w:shd w:val="clear" w:color="000000" w:fill="C0C0C0"/>
            <w:noWrap/>
            <w:vAlign w:val="bottom"/>
            <w:hideMark/>
          </w:tcPr>
          <w:p w14:paraId="1710398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647AC98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3485E0E7"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5BADD5D"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HKY+G+I</w:t>
            </w:r>
          </w:p>
        </w:tc>
        <w:tc>
          <w:tcPr>
            <w:tcW w:w="772" w:type="dxa"/>
            <w:tcBorders>
              <w:top w:val="nil"/>
              <w:left w:val="nil"/>
              <w:bottom w:val="single" w:sz="4" w:space="0" w:color="auto"/>
              <w:right w:val="single" w:sz="4" w:space="0" w:color="auto"/>
            </w:tcBorders>
            <w:shd w:val="clear" w:color="auto" w:fill="auto"/>
            <w:noWrap/>
            <w:vAlign w:val="bottom"/>
            <w:hideMark/>
          </w:tcPr>
          <w:p w14:paraId="6CCAF759"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563.0</w:t>
            </w:r>
          </w:p>
        </w:tc>
        <w:tc>
          <w:tcPr>
            <w:tcW w:w="699" w:type="dxa"/>
            <w:tcBorders>
              <w:top w:val="nil"/>
              <w:left w:val="nil"/>
              <w:bottom w:val="single" w:sz="4" w:space="0" w:color="auto"/>
              <w:right w:val="single" w:sz="4" w:space="0" w:color="auto"/>
            </w:tcBorders>
            <w:shd w:val="clear" w:color="auto" w:fill="auto"/>
            <w:noWrap/>
            <w:vAlign w:val="bottom"/>
            <w:hideMark/>
          </w:tcPr>
          <w:p w14:paraId="418004DF"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17314.4</w:t>
            </w:r>
          </w:p>
        </w:tc>
        <w:tc>
          <w:tcPr>
            <w:tcW w:w="699" w:type="dxa"/>
            <w:tcBorders>
              <w:top w:val="nil"/>
              <w:left w:val="nil"/>
              <w:bottom w:val="single" w:sz="4" w:space="0" w:color="auto"/>
              <w:right w:val="single" w:sz="4" w:space="0" w:color="auto"/>
            </w:tcBorders>
            <w:shd w:val="clear" w:color="auto" w:fill="auto"/>
            <w:noWrap/>
            <w:vAlign w:val="bottom"/>
            <w:hideMark/>
          </w:tcPr>
          <w:p w14:paraId="6747BC72"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11562.3</w:t>
            </w:r>
          </w:p>
        </w:tc>
        <w:tc>
          <w:tcPr>
            <w:tcW w:w="683" w:type="dxa"/>
            <w:tcBorders>
              <w:top w:val="nil"/>
              <w:left w:val="nil"/>
              <w:bottom w:val="single" w:sz="4" w:space="0" w:color="auto"/>
              <w:right w:val="single" w:sz="4" w:space="0" w:color="auto"/>
            </w:tcBorders>
            <w:shd w:val="clear" w:color="auto" w:fill="auto"/>
            <w:noWrap/>
            <w:vAlign w:val="bottom"/>
            <w:hideMark/>
          </w:tcPr>
          <w:p w14:paraId="46154EA9"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-5216.6</w:t>
            </w:r>
          </w:p>
        </w:tc>
        <w:tc>
          <w:tcPr>
            <w:tcW w:w="869" w:type="dxa"/>
            <w:tcBorders>
              <w:top w:val="nil"/>
              <w:left w:val="nil"/>
              <w:bottom w:val="single" w:sz="4" w:space="0" w:color="auto"/>
              <w:right w:val="single" w:sz="4" w:space="0" w:color="auto"/>
            </w:tcBorders>
            <w:shd w:val="clear" w:color="auto" w:fill="auto"/>
            <w:noWrap/>
            <w:vAlign w:val="bottom"/>
            <w:hideMark/>
          </w:tcPr>
          <w:p w14:paraId="3A777CC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auto" w:fill="auto"/>
            <w:noWrap/>
            <w:vAlign w:val="bottom"/>
            <w:hideMark/>
          </w:tcPr>
          <w:p w14:paraId="14FB319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3.21</w:t>
            </w:r>
          </w:p>
        </w:tc>
        <w:tc>
          <w:tcPr>
            <w:tcW w:w="531" w:type="dxa"/>
            <w:tcBorders>
              <w:top w:val="nil"/>
              <w:left w:val="nil"/>
              <w:bottom w:val="single" w:sz="4" w:space="0" w:color="auto"/>
              <w:right w:val="single" w:sz="4" w:space="0" w:color="auto"/>
            </w:tcBorders>
            <w:shd w:val="clear" w:color="auto" w:fill="auto"/>
            <w:noWrap/>
            <w:vAlign w:val="bottom"/>
            <w:hideMark/>
          </w:tcPr>
          <w:p w14:paraId="03AA5064"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5.96</w:t>
            </w:r>
          </w:p>
        </w:tc>
        <w:tc>
          <w:tcPr>
            <w:tcW w:w="508" w:type="dxa"/>
            <w:tcBorders>
              <w:top w:val="nil"/>
              <w:left w:val="nil"/>
              <w:bottom w:val="single" w:sz="4" w:space="0" w:color="auto"/>
              <w:right w:val="single" w:sz="4" w:space="0" w:color="auto"/>
            </w:tcBorders>
            <w:shd w:val="clear" w:color="auto" w:fill="auto"/>
            <w:noWrap/>
            <w:vAlign w:val="bottom"/>
            <w:hideMark/>
          </w:tcPr>
          <w:p w14:paraId="37DABA5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auto" w:fill="auto"/>
            <w:noWrap/>
            <w:vAlign w:val="bottom"/>
            <w:hideMark/>
          </w:tcPr>
          <w:p w14:paraId="5D2B3CF2"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5ECE099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auto" w:fill="auto"/>
            <w:noWrap/>
            <w:vAlign w:val="bottom"/>
            <w:hideMark/>
          </w:tcPr>
          <w:p w14:paraId="21530BD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auto" w:fill="auto"/>
            <w:noWrap/>
            <w:vAlign w:val="bottom"/>
            <w:hideMark/>
          </w:tcPr>
          <w:p w14:paraId="09F95DF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3E95BA8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c>
          <w:tcPr>
            <w:tcW w:w="620" w:type="dxa"/>
            <w:tcBorders>
              <w:top w:val="nil"/>
              <w:left w:val="nil"/>
              <w:bottom w:val="single" w:sz="4" w:space="0" w:color="auto"/>
              <w:right w:val="single" w:sz="4" w:space="0" w:color="auto"/>
            </w:tcBorders>
            <w:shd w:val="clear" w:color="auto" w:fill="auto"/>
            <w:noWrap/>
            <w:vAlign w:val="bottom"/>
            <w:hideMark/>
          </w:tcPr>
          <w:p w14:paraId="1122581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00" w:type="dxa"/>
            <w:tcBorders>
              <w:top w:val="nil"/>
              <w:left w:val="nil"/>
              <w:bottom w:val="single" w:sz="4" w:space="0" w:color="auto"/>
              <w:right w:val="single" w:sz="4" w:space="0" w:color="auto"/>
            </w:tcBorders>
            <w:shd w:val="clear" w:color="auto" w:fill="auto"/>
            <w:noWrap/>
            <w:vAlign w:val="bottom"/>
            <w:hideMark/>
          </w:tcPr>
          <w:p w14:paraId="6D9A2BE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4E93ADB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0.17</w:t>
            </w:r>
          </w:p>
        </w:tc>
        <w:tc>
          <w:tcPr>
            <w:tcW w:w="610" w:type="dxa"/>
            <w:tcBorders>
              <w:top w:val="nil"/>
              <w:left w:val="nil"/>
              <w:bottom w:val="single" w:sz="4" w:space="0" w:color="auto"/>
              <w:right w:val="single" w:sz="4" w:space="0" w:color="auto"/>
            </w:tcBorders>
            <w:shd w:val="clear" w:color="auto" w:fill="auto"/>
            <w:noWrap/>
            <w:vAlign w:val="bottom"/>
            <w:hideMark/>
          </w:tcPr>
          <w:p w14:paraId="127CFDB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601DDE9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74F259B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20" w:type="dxa"/>
            <w:tcBorders>
              <w:top w:val="nil"/>
              <w:left w:val="nil"/>
              <w:bottom w:val="single" w:sz="4" w:space="0" w:color="auto"/>
              <w:right w:val="single" w:sz="4" w:space="0" w:color="auto"/>
            </w:tcBorders>
            <w:shd w:val="clear" w:color="auto" w:fill="auto"/>
            <w:noWrap/>
            <w:vAlign w:val="bottom"/>
            <w:hideMark/>
          </w:tcPr>
          <w:p w14:paraId="1069C20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4444CDD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82" w:type="dxa"/>
            <w:tcBorders>
              <w:top w:val="nil"/>
              <w:left w:val="nil"/>
              <w:bottom w:val="single" w:sz="4" w:space="0" w:color="auto"/>
              <w:right w:val="single" w:sz="4" w:space="0" w:color="auto"/>
            </w:tcBorders>
            <w:shd w:val="clear" w:color="auto" w:fill="auto"/>
            <w:noWrap/>
            <w:vAlign w:val="bottom"/>
            <w:hideMark/>
          </w:tcPr>
          <w:p w14:paraId="1E98DE3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699281AE"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r>
      <w:tr w:rsidR="009121D2" w:rsidRPr="00EF16BC" w14:paraId="02375116"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0F11DEF4"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K2+I</w:t>
            </w:r>
          </w:p>
        </w:tc>
        <w:tc>
          <w:tcPr>
            <w:tcW w:w="772" w:type="dxa"/>
            <w:tcBorders>
              <w:top w:val="nil"/>
              <w:left w:val="nil"/>
              <w:bottom w:val="single" w:sz="4" w:space="0" w:color="auto"/>
              <w:right w:val="single" w:sz="4" w:space="0" w:color="auto"/>
            </w:tcBorders>
            <w:shd w:val="clear" w:color="000000" w:fill="C0C0C0"/>
            <w:noWrap/>
            <w:vAlign w:val="bottom"/>
            <w:hideMark/>
          </w:tcPr>
          <w:p w14:paraId="3BA2F2BC"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559.0</w:t>
            </w:r>
          </w:p>
        </w:tc>
        <w:tc>
          <w:tcPr>
            <w:tcW w:w="699" w:type="dxa"/>
            <w:tcBorders>
              <w:top w:val="nil"/>
              <w:left w:val="nil"/>
              <w:bottom w:val="single" w:sz="4" w:space="0" w:color="auto"/>
              <w:right w:val="single" w:sz="4" w:space="0" w:color="auto"/>
            </w:tcBorders>
            <w:shd w:val="clear" w:color="000000" w:fill="C0C0C0"/>
            <w:noWrap/>
            <w:vAlign w:val="bottom"/>
            <w:hideMark/>
          </w:tcPr>
          <w:p w14:paraId="7546E3B2"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17315.4</w:t>
            </w:r>
          </w:p>
        </w:tc>
        <w:tc>
          <w:tcPr>
            <w:tcW w:w="699" w:type="dxa"/>
            <w:tcBorders>
              <w:top w:val="nil"/>
              <w:left w:val="nil"/>
              <w:bottom w:val="single" w:sz="4" w:space="0" w:color="auto"/>
              <w:right w:val="single" w:sz="4" w:space="0" w:color="auto"/>
            </w:tcBorders>
            <w:shd w:val="clear" w:color="000000" w:fill="C0C0C0"/>
            <w:noWrap/>
            <w:vAlign w:val="bottom"/>
            <w:hideMark/>
          </w:tcPr>
          <w:p w14:paraId="3B9A15DB"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11604.2</w:t>
            </w:r>
          </w:p>
        </w:tc>
        <w:tc>
          <w:tcPr>
            <w:tcW w:w="683" w:type="dxa"/>
            <w:tcBorders>
              <w:top w:val="nil"/>
              <w:left w:val="nil"/>
              <w:bottom w:val="single" w:sz="4" w:space="0" w:color="auto"/>
              <w:right w:val="single" w:sz="4" w:space="0" w:color="auto"/>
            </w:tcBorders>
            <w:shd w:val="clear" w:color="000000" w:fill="C0C0C0"/>
            <w:noWrap/>
            <w:vAlign w:val="bottom"/>
            <w:hideMark/>
          </w:tcPr>
          <w:p w14:paraId="21454582"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-5241.6</w:t>
            </w:r>
          </w:p>
        </w:tc>
        <w:tc>
          <w:tcPr>
            <w:tcW w:w="869" w:type="dxa"/>
            <w:tcBorders>
              <w:top w:val="nil"/>
              <w:left w:val="nil"/>
              <w:bottom w:val="single" w:sz="4" w:space="0" w:color="auto"/>
              <w:right w:val="single" w:sz="4" w:space="0" w:color="auto"/>
            </w:tcBorders>
            <w:shd w:val="clear" w:color="000000" w:fill="C0C0C0"/>
            <w:noWrap/>
            <w:vAlign w:val="bottom"/>
            <w:hideMark/>
          </w:tcPr>
          <w:p w14:paraId="7988429F"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000000" w:fill="C0C0C0"/>
            <w:noWrap/>
            <w:vAlign w:val="bottom"/>
            <w:hideMark/>
          </w:tcPr>
          <w:p w14:paraId="7B70C904"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000000" w:fill="C0C0C0"/>
            <w:noWrap/>
            <w:vAlign w:val="bottom"/>
            <w:hideMark/>
          </w:tcPr>
          <w:p w14:paraId="30DC9704"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5.74</w:t>
            </w:r>
          </w:p>
        </w:tc>
        <w:tc>
          <w:tcPr>
            <w:tcW w:w="508" w:type="dxa"/>
            <w:tcBorders>
              <w:top w:val="nil"/>
              <w:left w:val="nil"/>
              <w:bottom w:val="single" w:sz="4" w:space="0" w:color="auto"/>
              <w:right w:val="single" w:sz="4" w:space="0" w:color="auto"/>
            </w:tcBorders>
            <w:shd w:val="clear" w:color="000000" w:fill="C0C0C0"/>
            <w:noWrap/>
            <w:vAlign w:val="bottom"/>
            <w:hideMark/>
          </w:tcPr>
          <w:p w14:paraId="199A31F9"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4B7BD5CE"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68C60A16"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107DEE6C"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000000" w:fill="C0C0C0"/>
            <w:noWrap/>
            <w:vAlign w:val="bottom"/>
            <w:hideMark/>
          </w:tcPr>
          <w:p w14:paraId="4A30657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3DB0B9C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3FD4E32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00" w:type="dxa"/>
            <w:tcBorders>
              <w:top w:val="nil"/>
              <w:left w:val="nil"/>
              <w:bottom w:val="single" w:sz="4" w:space="0" w:color="auto"/>
              <w:right w:val="single" w:sz="4" w:space="0" w:color="auto"/>
            </w:tcBorders>
            <w:shd w:val="clear" w:color="000000" w:fill="C0C0C0"/>
            <w:noWrap/>
            <w:vAlign w:val="bottom"/>
            <w:hideMark/>
          </w:tcPr>
          <w:p w14:paraId="651C69A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0E0CFA0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10" w:type="dxa"/>
            <w:tcBorders>
              <w:top w:val="nil"/>
              <w:left w:val="nil"/>
              <w:bottom w:val="single" w:sz="4" w:space="0" w:color="auto"/>
              <w:right w:val="single" w:sz="4" w:space="0" w:color="auto"/>
            </w:tcBorders>
            <w:shd w:val="clear" w:color="000000" w:fill="C0C0C0"/>
            <w:noWrap/>
            <w:vAlign w:val="bottom"/>
            <w:hideMark/>
          </w:tcPr>
          <w:p w14:paraId="22E02B9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0CF52C4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34B0734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20" w:type="dxa"/>
            <w:tcBorders>
              <w:top w:val="nil"/>
              <w:left w:val="nil"/>
              <w:bottom w:val="single" w:sz="4" w:space="0" w:color="auto"/>
              <w:right w:val="single" w:sz="4" w:space="0" w:color="auto"/>
            </w:tcBorders>
            <w:shd w:val="clear" w:color="000000" w:fill="C0C0C0"/>
            <w:noWrap/>
            <w:vAlign w:val="bottom"/>
            <w:hideMark/>
          </w:tcPr>
          <w:p w14:paraId="7042B88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4AAD7E5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82" w:type="dxa"/>
            <w:tcBorders>
              <w:top w:val="nil"/>
              <w:left w:val="nil"/>
              <w:bottom w:val="single" w:sz="4" w:space="0" w:color="auto"/>
              <w:right w:val="single" w:sz="4" w:space="0" w:color="auto"/>
            </w:tcBorders>
            <w:shd w:val="clear" w:color="000000" w:fill="C0C0C0"/>
            <w:noWrap/>
            <w:vAlign w:val="bottom"/>
            <w:hideMark/>
          </w:tcPr>
          <w:p w14:paraId="7CD58A87"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2730479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2719E0AB"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F2E7BAE"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TN93+G+I</w:t>
            </w:r>
          </w:p>
        </w:tc>
        <w:tc>
          <w:tcPr>
            <w:tcW w:w="772" w:type="dxa"/>
            <w:tcBorders>
              <w:top w:val="nil"/>
              <w:left w:val="nil"/>
              <w:bottom w:val="single" w:sz="4" w:space="0" w:color="auto"/>
              <w:right w:val="single" w:sz="4" w:space="0" w:color="auto"/>
            </w:tcBorders>
            <w:shd w:val="clear" w:color="auto" w:fill="auto"/>
            <w:noWrap/>
            <w:vAlign w:val="bottom"/>
            <w:hideMark/>
          </w:tcPr>
          <w:p w14:paraId="554B8F04"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564.0</w:t>
            </w:r>
          </w:p>
        </w:tc>
        <w:tc>
          <w:tcPr>
            <w:tcW w:w="699" w:type="dxa"/>
            <w:tcBorders>
              <w:top w:val="nil"/>
              <w:left w:val="nil"/>
              <w:bottom w:val="single" w:sz="4" w:space="0" w:color="auto"/>
              <w:right w:val="single" w:sz="4" w:space="0" w:color="auto"/>
            </w:tcBorders>
            <w:shd w:val="clear" w:color="auto" w:fill="auto"/>
            <w:noWrap/>
            <w:vAlign w:val="bottom"/>
            <w:hideMark/>
          </w:tcPr>
          <w:p w14:paraId="4EBA5DE6"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17322.4</w:t>
            </w:r>
          </w:p>
        </w:tc>
        <w:tc>
          <w:tcPr>
            <w:tcW w:w="699" w:type="dxa"/>
            <w:tcBorders>
              <w:top w:val="nil"/>
              <w:left w:val="nil"/>
              <w:bottom w:val="single" w:sz="4" w:space="0" w:color="auto"/>
              <w:right w:val="single" w:sz="4" w:space="0" w:color="auto"/>
            </w:tcBorders>
            <w:shd w:val="clear" w:color="auto" w:fill="auto"/>
            <w:noWrap/>
            <w:vAlign w:val="bottom"/>
            <w:hideMark/>
          </w:tcPr>
          <w:p w14:paraId="5EB12B67"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11560.1</w:t>
            </w:r>
          </w:p>
        </w:tc>
        <w:tc>
          <w:tcPr>
            <w:tcW w:w="683" w:type="dxa"/>
            <w:tcBorders>
              <w:top w:val="nil"/>
              <w:left w:val="nil"/>
              <w:bottom w:val="single" w:sz="4" w:space="0" w:color="auto"/>
              <w:right w:val="single" w:sz="4" w:space="0" w:color="auto"/>
            </w:tcBorders>
            <w:shd w:val="clear" w:color="auto" w:fill="auto"/>
            <w:noWrap/>
            <w:vAlign w:val="bottom"/>
            <w:hideMark/>
          </w:tcPr>
          <w:p w14:paraId="4DDAE901"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-5214.5</w:t>
            </w:r>
          </w:p>
        </w:tc>
        <w:tc>
          <w:tcPr>
            <w:tcW w:w="869" w:type="dxa"/>
            <w:tcBorders>
              <w:top w:val="nil"/>
              <w:left w:val="nil"/>
              <w:bottom w:val="single" w:sz="4" w:space="0" w:color="auto"/>
              <w:right w:val="single" w:sz="4" w:space="0" w:color="auto"/>
            </w:tcBorders>
            <w:shd w:val="clear" w:color="auto" w:fill="auto"/>
            <w:noWrap/>
            <w:vAlign w:val="bottom"/>
            <w:hideMark/>
          </w:tcPr>
          <w:p w14:paraId="6229BC5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auto" w:fill="auto"/>
            <w:noWrap/>
            <w:vAlign w:val="bottom"/>
            <w:hideMark/>
          </w:tcPr>
          <w:p w14:paraId="762BC599"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3.01</w:t>
            </w:r>
          </w:p>
        </w:tc>
        <w:tc>
          <w:tcPr>
            <w:tcW w:w="531" w:type="dxa"/>
            <w:tcBorders>
              <w:top w:val="nil"/>
              <w:left w:val="nil"/>
              <w:bottom w:val="single" w:sz="4" w:space="0" w:color="auto"/>
              <w:right w:val="single" w:sz="4" w:space="0" w:color="auto"/>
            </w:tcBorders>
            <w:shd w:val="clear" w:color="auto" w:fill="auto"/>
            <w:noWrap/>
            <w:vAlign w:val="bottom"/>
            <w:hideMark/>
          </w:tcPr>
          <w:p w14:paraId="084876EC"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5.90</w:t>
            </w:r>
          </w:p>
        </w:tc>
        <w:tc>
          <w:tcPr>
            <w:tcW w:w="508" w:type="dxa"/>
            <w:tcBorders>
              <w:top w:val="nil"/>
              <w:left w:val="nil"/>
              <w:bottom w:val="single" w:sz="4" w:space="0" w:color="auto"/>
              <w:right w:val="single" w:sz="4" w:space="0" w:color="auto"/>
            </w:tcBorders>
            <w:shd w:val="clear" w:color="auto" w:fill="auto"/>
            <w:noWrap/>
            <w:vAlign w:val="bottom"/>
            <w:hideMark/>
          </w:tcPr>
          <w:p w14:paraId="5F06E46B"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auto" w:fill="auto"/>
            <w:noWrap/>
            <w:vAlign w:val="bottom"/>
            <w:hideMark/>
          </w:tcPr>
          <w:p w14:paraId="2675CEE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108FAC0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auto" w:fill="auto"/>
            <w:noWrap/>
            <w:vAlign w:val="bottom"/>
            <w:hideMark/>
          </w:tcPr>
          <w:p w14:paraId="72C6FA74"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auto" w:fill="auto"/>
            <w:noWrap/>
            <w:vAlign w:val="bottom"/>
            <w:hideMark/>
          </w:tcPr>
          <w:p w14:paraId="56832EA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01A16F8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c>
          <w:tcPr>
            <w:tcW w:w="620" w:type="dxa"/>
            <w:tcBorders>
              <w:top w:val="nil"/>
              <w:left w:val="nil"/>
              <w:bottom w:val="single" w:sz="4" w:space="0" w:color="auto"/>
              <w:right w:val="single" w:sz="4" w:space="0" w:color="auto"/>
            </w:tcBorders>
            <w:shd w:val="clear" w:color="auto" w:fill="auto"/>
            <w:noWrap/>
            <w:vAlign w:val="bottom"/>
            <w:hideMark/>
          </w:tcPr>
          <w:p w14:paraId="29410E2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00" w:type="dxa"/>
            <w:tcBorders>
              <w:top w:val="nil"/>
              <w:left w:val="nil"/>
              <w:bottom w:val="single" w:sz="4" w:space="0" w:color="auto"/>
              <w:right w:val="single" w:sz="4" w:space="0" w:color="auto"/>
            </w:tcBorders>
            <w:shd w:val="clear" w:color="auto" w:fill="auto"/>
            <w:noWrap/>
            <w:vAlign w:val="bottom"/>
            <w:hideMark/>
          </w:tcPr>
          <w:p w14:paraId="3FC89BC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0E0DDE3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10" w:type="dxa"/>
            <w:tcBorders>
              <w:top w:val="nil"/>
              <w:left w:val="nil"/>
              <w:bottom w:val="single" w:sz="4" w:space="0" w:color="auto"/>
              <w:right w:val="single" w:sz="4" w:space="0" w:color="auto"/>
            </w:tcBorders>
            <w:shd w:val="clear" w:color="auto" w:fill="auto"/>
            <w:noWrap/>
            <w:vAlign w:val="bottom"/>
            <w:hideMark/>
          </w:tcPr>
          <w:p w14:paraId="4512411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6856EA4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6966ECC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0.26</w:t>
            </w:r>
          </w:p>
        </w:tc>
        <w:tc>
          <w:tcPr>
            <w:tcW w:w="620" w:type="dxa"/>
            <w:tcBorders>
              <w:top w:val="nil"/>
              <w:left w:val="nil"/>
              <w:bottom w:val="single" w:sz="4" w:space="0" w:color="auto"/>
              <w:right w:val="single" w:sz="4" w:space="0" w:color="auto"/>
            </w:tcBorders>
            <w:shd w:val="clear" w:color="auto" w:fill="auto"/>
            <w:noWrap/>
            <w:vAlign w:val="bottom"/>
            <w:hideMark/>
          </w:tcPr>
          <w:p w14:paraId="2C975F1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462807C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82" w:type="dxa"/>
            <w:tcBorders>
              <w:top w:val="nil"/>
              <w:left w:val="nil"/>
              <w:bottom w:val="single" w:sz="4" w:space="0" w:color="auto"/>
              <w:right w:val="single" w:sz="4" w:space="0" w:color="auto"/>
            </w:tcBorders>
            <w:shd w:val="clear" w:color="auto" w:fill="auto"/>
            <w:noWrap/>
            <w:vAlign w:val="bottom"/>
            <w:hideMark/>
          </w:tcPr>
          <w:p w14:paraId="08BEC13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19067096"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r>
      <w:tr w:rsidR="009121D2" w:rsidRPr="00EF16BC" w14:paraId="3E1D08FA"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26CCC01D"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HKY+G</w:t>
            </w:r>
          </w:p>
        </w:tc>
        <w:tc>
          <w:tcPr>
            <w:tcW w:w="772" w:type="dxa"/>
            <w:tcBorders>
              <w:top w:val="nil"/>
              <w:left w:val="nil"/>
              <w:bottom w:val="single" w:sz="4" w:space="0" w:color="auto"/>
              <w:right w:val="single" w:sz="4" w:space="0" w:color="auto"/>
            </w:tcBorders>
            <w:shd w:val="clear" w:color="000000" w:fill="C0C0C0"/>
            <w:noWrap/>
            <w:vAlign w:val="bottom"/>
            <w:hideMark/>
          </w:tcPr>
          <w:p w14:paraId="17F2D0A9"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562.0</w:t>
            </w:r>
          </w:p>
        </w:tc>
        <w:tc>
          <w:tcPr>
            <w:tcW w:w="699" w:type="dxa"/>
            <w:tcBorders>
              <w:top w:val="nil"/>
              <w:left w:val="nil"/>
              <w:bottom w:val="single" w:sz="4" w:space="0" w:color="auto"/>
              <w:right w:val="single" w:sz="4" w:space="0" w:color="auto"/>
            </w:tcBorders>
            <w:shd w:val="clear" w:color="000000" w:fill="C0C0C0"/>
            <w:noWrap/>
            <w:vAlign w:val="bottom"/>
            <w:hideMark/>
          </w:tcPr>
          <w:p w14:paraId="593B98BE"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17325.7</w:t>
            </w:r>
          </w:p>
        </w:tc>
        <w:tc>
          <w:tcPr>
            <w:tcW w:w="699" w:type="dxa"/>
            <w:tcBorders>
              <w:top w:val="nil"/>
              <w:left w:val="nil"/>
              <w:bottom w:val="single" w:sz="4" w:space="0" w:color="auto"/>
              <w:right w:val="single" w:sz="4" w:space="0" w:color="auto"/>
            </w:tcBorders>
            <w:shd w:val="clear" w:color="000000" w:fill="C0C0C0"/>
            <w:noWrap/>
            <w:vAlign w:val="bottom"/>
            <w:hideMark/>
          </w:tcPr>
          <w:p w14:paraId="5E5F9773"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11583.8</w:t>
            </w:r>
          </w:p>
        </w:tc>
        <w:tc>
          <w:tcPr>
            <w:tcW w:w="683" w:type="dxa"/>
            <w:tcBorders>
              <w:top w:val="nil"/>
              <w:left w:val="nil"/>
              <w:bottom w:val="single" w:sz="4" w:space="0" w:color="auto"/>
              <w:right w:val="single" w:sz="4" w:space="0" w:color="auto"/>
            </w:tcBorders>
            <w:shd w:val="clear" w:color="000000" w:fill="C0C0C0"/>
            <w:noWrap/>
            <w:vAlign w:val="bottom"/>
            <w:hideMark/>
          </w:tcPr>
          <w:p w14:paraId="1441FC3C"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-5228.4</w:t>
            </w:r>
          </w:p>
        </w:tc>
        <w:tc>
          <w:tcPr>
            <w:tcW w:w="869" w:type="dxa"/>
            <w:tcBorders>
              <w:top w:val="nil"/>
              <w:left w:val="nil"/>
              <w:bottom w:val="single" w:sz="4" w:space="0" w:color="auto"/>
              <w:right w:val="single" w:sz="4" w:space="0" w:color="auto"/>
            </w:tcBorders>
            <w:shd w:val="clear" w:color="000000" w:fill="C0C0C0"/>
            <w:noWrap/>
            <w:vAlign w:val="bottom"/>
            <w:hideMark/>
          </w:tcPr>
          <w:p w14:paraId="42763B0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000000" w:fill="C0C0C0"/>
            <w:noWrap/>
            <w:vAlign w:val="bottom"/>
            <w:hideMark/>
          </w:tcPr>
          <w:p w14:paraId="4CC33BFB"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531" w:type="dxa"/>
            <w:tcBorders>
              <w:top w:val="nil"/>
              <w:left w:val="nil"/>
              <w:bottom w:val="single" w:sz="4" w:space="0" w:color="auto"/>
              <w:right w:val="single" w:sz="4" w:space="0" w:color="auto"/>
            </w:tcBorders>
            <w:shd w:val="clear" w:color="000000" w:fill="C0C0C0"/>
            <w:noWrap/>
            <w:vAlign w:val="bottom"/>
            <w:hideMark/>
          </w:tcPr>
          <w:p w14:paraId="78E0EE1D"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5.95</w:t>
            </w:r>
          </w:p>
        </w:tc>
        <w:tc>
          <w:tcPr>
            <w:tcW w:w="508" w:type="dxa"/>
            <w:tcBorders>
              <w:top w:val="nil"/>
              <w:left w:val="nil"/>
              <w:bottom w:val="single" w:sz="4" w:space="0" w:color="auto"/>
              <w:right w:val="single" w:sz="4" w:space="0" w:color="auto"/>
            </w:tcBorders>
            <w:shd w:val="clear" w:color="000000" w:fill="C0C0C0"/>
            <w:noWrap/>
            <w:vAlign w:val="bottom"/>
            <w:hideMark/>
          </w:tcPr>
          <w:p w14:paraId="681BB7E2"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000000" w:fill="C0C0C0"/>
            <w:noWrap/>
            <w:vAlign w:val="bottom"/>
            <w:hideMark/>
          </w:tcPr>
          <w:p w14:paraId="0A6A41EE"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296FFF5C"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000000" w:fill="C0C0C0"/>
            <w:noWrap/>
            <w:vAlign w:val="bottom"/>
            <w:hideMark/>
          </w:tcPr>
          <w:p w14:paraId="48A4333B"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000000" w:fill="C0C0C0"/>
            <w:noWrap/>
            <w:vAlign w:val="bottom"/>
            <w:hideMark/>
          </w:tcPr>
          <w:p w14:paraId="5E4E2AD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77CF1E3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c>
          <w:tcPr>
            <w:tcW w:w="620" w:type="dxa"/>
            <w:tcBorders>
              <w:top w:val="nil"/>
              <w:left w:val="nil"/>
              <w:bottom w:val="single" w:sz="4" w:space="0" w:color="auto"/>
              <w:right w:val="single" w:sz="4" w:space="0" w:color="auto"/>
            </w:tcBorders>
            <w:shd w:val="clear" w:color="000000" w:fill="C0C0C0"/>
            <w:noWrap/>
            <w:vAlign w:val="bottom"/>
            <w:hideMark/>
          </w:tcPr>
          <w:p w14:paraId="5FC85F6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00" w:type="dxa"/>
            <w:tcBorders>
              <w:top w:val="nil"/>
              <w:left w:val="nil"/>
              <w:bottom w:val="single" w:sz="4" w:space="0" w:color="auto"/>
              <w:right w:val="single" w:sz="4" w:space="0" w:color="auto"/>
            </w:tcBorders>
            <w:shd w:val="clear" w:color="000000" w:fill="C0C0C0"/>
            <w:noWrap/>
            <w:vAlign w:val="bottom"/>
            <w:hideMark/>
          </w:tcPr>
          <w:p w14:paraId="2500F0D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3023928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0.17</w:t>
            </w:r>
          </w:p>
        </w:tc>
        <w:tc>
          <w:tcPr>
            <w:tcW w:w="610" w:type="dxa"/>
            <w:tcBorders>
              <w:top w:val="nil"/>
              <w:left w:val="nil"/>
              <w:bottom w:val="single" w:sz="4" w:space="0" w:color="auto"/>
              <w:right w:val="single" w:sz="4" w:space="0" w:color="auto"/>
            </w:tcBorders>
            <w:shd w:val="clear" w:color="000000" w:fill="C0C0C0"/>
            <w:noWrap/>
            <w:vAlign w:val="bottom"/>
            <w:hideMark/>
          </w:tcPr>
          <w:p w14:paraId="5FB9815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6AA3ABD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24042AA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20" w:type="dxa"/>
            <w:tcBorders>
              <w:top w:val="nil"/>
              <w:left w:val="nil"/>
              <w:bottom w:val="single" w:sz="4" w:space="0" w:color="auto"/>
              <w:right w:val="single" w:sz="4" w:space="0" w:color="auto"/>
            </w:tcBorders>
            <w:shd w:val="clear" w:color="000000" w:fill="C0C0C0"/>
            <w:noWrap/>
            <w:vAlign w:val="bottom"/>
            <w:hideMark/>
          </w:tcPr>
          <w:p w14:paraId="4EE5107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44B4E611"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82" w:type="dxa"/>
            <w:tcBorders>
              <w:top w:val="nil"/>
              <w:left w:val="nil"/>
              <w:bottom w:val="single" w:sz="4" w:space="0" w:color="auto"/>
              <w:right w:val="single" w:sz="4" w:space="0" w:color="auto"/>
            </w:tcBorders>
            <w:shd w:val="clear" w:color="000000" w:fill="C0C0C0"/>
            <w:noWrap/>
            <w:vAlign w:val="bottom"/>
            <w:hideMark/>
          </w:tcPr>
          <w:p w14:paraId="6AEAEF4B"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51EAF746"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r>
      <w:tr w:rsidR="009121D2" w:rsidRPr="00EF16BC" w14:paraId="4924AEA8"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AEE42C5"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GTR+G+I</w:t>
            </w:r>
          </w:p>
        </w:tc>
        <w:tc>
          <w:tcPr>
            <w:tcW w:w="772" w:type="dxa"/>
            <w:tcBorders>
              <w:top w:val="nil"/>
              <w:left w:val="nil"/>
              <w:bottom w:val="single" w:sz="4" w:space="0" w:color="auto"/>
              <w:right w:val="single" w:sz="4" w:space="0" w:color="auto"/>
            </w:tcBorders>
            <w:shd w:val="clear" w:color="auto" w:fill="auto"/>
            <w:noWrap/>
            <w:vAlign w:val="bottom"/>
            <w:hideMark/>
          </w:tcPr>
          <w:p w14:paraId="21848B9C"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567.0</w:t>
            </w:r>
          </w:p>
        </w:tc>
        <w:tc>
          <w:tcPr>
            <w:tcW w:w="699" w:type="dxa"/>
            <w:tcBorders>
              <w:top w:val="nil"/>
              <w:left w:val="nil"/>
              <w:bottom w:val="single" w:sz="4" w:space="0" w:color="auto"/>
              <w:right w:val="single" w:sz="4" w:space="0" w:color="auto"/>
            </w:tcBorders>
            <w:shd w:val="clear" w:color="auto" w:fill="auto"/>
            <w:noWrap/>
            <w:vAlign w:val="bottom"/>
            <w:hideMark/>
          </w:tcPr>
          <w:p w14:paraId="74ECA5E0"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17328.7</w:t>
            </w:r>
          </w:p>
        </w:tc>
        <w:tc>
          <w:tcPr>
            <w:tcW w:w="699" w:type="dxa"/>
            <w:tcBorders>
              <w:top w:val="nil"/>
              <w:left w:val="nil"/>
              <w:bottom w:val="single" w:sz="4" w:space="0" w:color="auto"/>
              <w:right w:val="single" w:sz="4" w:space="0" w:color="auto"/>
            </w:tcBorders>
            <w:shd w:val="clear" w:color="auto" w:fill="auto"/>
            <w:noWrap/>
            <w:vAlign w:val="bottom"/>
            <w:hideMark/>
          </w:tcPr>
          <w:p w14:paraId="35A48A25"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11535.8</w:t>
            </w:r>
          </w:p>
        </w:tc>
        <w:tc>
          <w:tcPr>
            <w:tcW w:w="683" w:type="dxa"/>
            <w:tcBorders>
              <w:top w:val="nil"/>
              <w:left w:val="nil"/>
              <w:bottom w:val="single" w:sz="4" w:space="0" w:color="auto"/>
              <w:right w:val="single" w:sz="4" w:space="0" w:color="auto"/>
            </w:tcBorders>
            <w:shd w:val="clear" w:color="auto" w:fill="auto"/>
            <w:noWrap/>
            <w:vAlign w:val="bottom"/>
            <w:hideMark/>
          </w:tcPr>
          <w:p w14:paraId="04548C61"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-5199.3</w:t>
            </w:r>
          </w:p>
        </w:tc>
        <w:tc>
          <w:tcPr>
            <w:tcW w:w="869" w:type="dxa"/>
            <w:tcBorders>
              <w:top w:val="nil"/>
              <w:left w:val="nil"/>
              <w:bottom w:val="single" w:sz="4" w:space="0" w:color="auto"/>
              <w:right w:val="single" w:sz="4" w:space="0" w:color="auto"/>
            </w:tcBorders>
            <w:shd w:val="clear" w:color="auto" w:fill="auto"/>
            <w:noWrap/>
            <w:vAlign w:val="bottom"/>
            <w:hideMark/>
          </w:tcPr>
          <w:p w14:paraId="3A9A1E09"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auto" w:fill="auto"/>
            <w:noWrap/>
            <w:vAlign w:val="bottom"/>
            <w:hideMark/>
          </w:tcPr>
          <w:p w14:paraId="457F0CF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2.91</w:t>
            </w:r>
          </w:p>
        </w:tc>
        <w:tc>
          <w:tcPr>
            <w:tcW w:w="531" w:type="dxa"/>
            <w:tcBorders>
              <w:top w:val="nil"/>
              <w:left w:val="nil"/>
              <w:bottom w:val="single" w:sz="4" w:space="0" w:color="auto"/>
              <w:right w:val="single" w:sz="4" w:space="0" w:color="auto"/>
            </w:tcBorders>
            <w:shd w:val="clear" w:color="auto" w:fill="auto"/>
            <w:noWrap/>
            <w:vAlign w:val="bottom"/>
            <w:hideMark/>
          </w:tcPr>
          <w:p w14:paraId="36216DCC"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5.92</w:t>
            </w:r>
          </w:p>
        </w:tc>
        <w:tc>
          <w:tcPr>
            <w:tcW w:w="508" w:type="dxa"/>
            <w:tcBorders>
              <w:top w:val="nil"/>
              <w:left w:val="nil"/>
              <w:bottom w:val="single" w:sz="4" w:space="0" w:color="auto"/>
              <w:right w:val="single" w:sz="4" w:space="0" w:color="auto"/>
            </w:tcBorders>
            <w:shd w:val="clear" w:color="auto" w:fill="auto"/>
            <w:noWrap/>
            <w:vAlign w:val="bottom"/>
            <w:hideMark/>
          </w:tcPr>
          <w:p w14:paraId="3B7DED92"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auto" w:fill="auto"/>
            <w:noWrap/>
            <w:vAlign w:val="bottom"/>
            <w:hideMark/>
          </w:tcPr>
          <w:p w14:paraId="690FD84C"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1FE9C8C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auto" w:fill="auto"/>
            <w:noWrap/>
            <w:vAlign w:val="bottom"/>
            <w:hideMark/>
          </w:tcPr>
          <w:p w14:paraId="66C86D1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auto" w:fill="auto"/>
            <w:noWrap/>
            <w:vAlign w:val="bottom"/>
            <w:hideMark/>
          </w:tcPr>
          <w:p w14:paraId="320DA2F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5031732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141BC3C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00" w:type="dxa"/>
            <w:tcBorders>
              <w:top w:val="nil"/>
              <w:left w:val="nil"/>
              <w:bottom w:val="single" w:sz="4" w:space="0" w:color="auto"/>
              <w:right w:val="single" w:sz="4" w:space="0" w:color="auto"/>
            </w:tcBorders>
            <w:shd w:val="clear" w:color="auto" w:fill="auto"/>
            <w:noWrap/>
            <w:vAlign w:val="bottom"/>
            <w:hideMark/>
          </w:tcPr>
          <w:p w14:paraId="0832D25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20BBD85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10" w:type="dxa"/>
            <w:tcBorders>
              <w:top w:val="nil"/>
              <w:left w:val="nil"/>
              <w:bottom w:val="single" w:sz="4" w:space="0" w:color="auto"/>
              <w:right w:val="single" w:sz="4" w:space="0" w:color="auto"/>
            </w:tcBorders>
            <w:shd w:val="clear" w:color="auto" w:fill="auto"/>
            <w:noWrap/>
            <w:vAlign w:val="bottom"/>
            <w:hideMark/>
          </w:tcPr>
          <w:p w14:paraId="6166D30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40B9819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0.03</w:t>
            </w:r>
          </w:p>
        </w:tc>
        <w:tc>
          <w:tcPr>
            <w:tcW w:w="600" w:type="dxa"/>
            <w:tcBorders>
              <w:top w:val="nil"/>
              <w:left w:val="nil"/>
              <w:bottom w:val="single" w:sz="4" w:space="0" w:color="auto"/>
              <w:right w:val="single" w:sz="4" w:space="0" w:color="auto"/>
            </w:tcBorders>
            <w:shd w:val="clear" w:color="auto" w:fill="auto"/>
            <w:noWrap/>
            <w:vAlign w:val="bottom"/>
            <w:hideMark/>
          </w:tcPr>
          <w:p w14:paraId="27AD487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0.27</w:t>
            </w:r>
          </w:p>
        </w:tc>
        <w:tc>
          <w:tcPr>
            <w:tcW w:w="620" w:type="dxa"/>
            <w:tcBorders>
              <w:top w:val="nil"/>
              <w:left w:val="nil"/>
              <w:bottom w:val="single" w:sz="4" w:space="0" w:color="auto"/>
              <w:right w:val="single" w:sz="4" w:space="0" w:color="auto"/>
            </w:tcBorders>
            <w:shd w:val="clear" w:color="auto" w:fill="auto"/>
            <w:noWrap/>
            <w:vAlign w:val="bottom"/>
            <w:hideMark/>
          </w:tcPr>
          <w:p w14:paraId="3DC2939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c>
          <w:tcPr>
            <w:tcW w:w="620" w:type="dxa"/>
            <w:tcBorders>
              <w:top w:val="nil"/>
              <w:left w:val="nil"/>
              <w:bottom w:val="single" w:sz="4" w:space="0" w:color="auto"/>
              <w:right w:val="single" w:sz="4" w:space="0" w:color="auto"/>
            </w:tcBorders>
            <w:shd w:val="clear" w:color="auto" w:fill="auto"/>
            <w:noWrap/>
            <w:vAlign w:val="bottom"/>
            <w:hideMark/>
          </w:tcPr>
          <w:p w14:paraId="6CA4D9D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82" w:type="dxa"/>
            <w:tcBorders>
              <w:top w:val="nil"/>
              <w:left w:val="nil"/>
              <w:bottom w:val="single" w:sz="4" w:space="0" w:color="auto"/>
              <w:right w:val="single" w:sz="4" w:space="0" w:color="auto"/>
            </w:tcBorders>
            <w:shd w:val="clear" w:color="auto" w:fill="auto"/>
            <w:noWrap/>
            <w:vAlign w:val="bottom"/>
            <w:hideMark/>
          </w:tcPr>
          <w:p w14:paraId="0B4568EB"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00D6BD3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r>
      <w:tr w:rsidR="009121D2" w:rsidRPr="00EF16BC" w14:paraId="432F6756"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1F4D432B"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HKY+I</w:t>
            </w:r>
          </w:p>
        </w:tc>
        <w:tc>
          <w:tcPr>
            <w:tcW w:w="772" w:type="dxa"/>
            <w:tcBorders>
              <w:top w:val="nil"/>
              <w:left w:val="nil"/>
              <w:bottom w:val="single" w:sz="4" w:space="0" w:color="auto"/>
              <w:right w:val="single" w:sz="4" w:space="0" w:color="auto"/>
            </w:tcBorders>
            <w:shd w:val="clear" w:color="000000" w:fill="C0C0C0"/>
            <w:noWrap/>
            <w:vAlign w:val="bottom"/>
            <w:hideMark/>
          </w:tcPr>
          <w:p w14:paraId="72168948"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562.0</w:t>
            </w:r>
          </w:p>
        </w:tc>
        <w:tc>
          <w:tcPr>
            <w:tcW w:w="699" w:type="dxa"/>
            <w:tcBorders>
              <w:top w:val="nil"/>
              <w:left w:val="nil"/>
              <w:bottom w:val="single" w:sz="4" w:space="0" w:color="auto"/>
              <w:right w:val="single" w:sz="4" w:space="0" w:color="auto"/>
            </w:tcBorders>
            <w:shd w:val="clear" w:color="000000" w:fill="C0C0C0"/>
            <w:noWrap/>
            <w:vAlign w:val="bottom"/>
            <w:hideMark/>
          </w:tcPr>
          <w:p w14:paraId="659D85FE"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17330.5</w:t>
            </w:r>
          </w:p>
        </w:tc>
        <w:tc>
          <w:tcPr>
            <w:tcW w:w="699" w:type="dxa"/>
            <w:tcBorders>
              <w:top w:val="nil"/>
              <w:left w:val="nil"/>
              <w:bottom w:val="single" w:sz="4" w:space="0" w:color="auto"/>
              <w:right w:val="single" w:sz="4" w:space="0" w:color="auto"/>
            </w:tcBorders>
            <w:shd w:val="clear" w:color="000000" w:fill="C0C0C0"/>
            <w:noWrap/>
            <w:vAlign w:val="bottom"/>
            <w:hideMark/>
          </w:tcPr>
          <w:p w14:paraId="672A3E68"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11588.6</w:t>
            </w:r>
          </w:p>
        </w:tc>
        <w:tc>
          <w:tcPr>
            <w:tcW w:w="683" w:type="dxa"/>
            <w:tcBorders>
              <w:top w:val="nil"/>
              <w:left w:val="nil"/>
              <w:bottom w:val="single" w:sz="4" w:space="0" w:color="auto"/>
              <w:right w:val="single" w:sz="4" w:space="0" w:color="auto"/>
            </w:tcBorders>
            <w:shd w:val="clear" w:color="000000" w:fill="C0C0C0"/>
            <w:noWrap/>
            <w:vAlign w:val="bottom"/>
            <w:hideMark/>
          </w:tcPr>
          <w:p w14:paraId="5AA91384"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-5230.8</w:t>
            </w:r>
          </w:p>
        </w:tc>
        <w:tc>
          <w:tcPr>
            <w:tcW w:w="869" w:type="dxa"/>
            <w:tcBorders>
              <w:top w:val="nil"/>
              <w:left w:val="nil"/>
              <w:bottom w:val="single" w:sz="4" w:space="0" w:color="auto"/>
              <w:right w:val="single" w:sz="4" w:space="0" w:color="auto"/>
            </w:tcBorders>
            <w:shd w:val="clear" w:color="000000" w:fill="C0C0C0"/>
            <w:noWrap/>
            <w:vAlign w:val="bottom"/>
            <w:hideMark/>
          </w:tcPr>
          <w:p w14:paraId="235E92D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000000" w:fill="C0C0C0"/>
            <w:noWrap/>
            <w:vAlign w:val="bottom"/>
            <w:hideMark/>
          </w:tcPr>
          <w:p w14:paraId="7E33D41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000000" w:fill="C0C0C0"/>
            <w:noWrap/>
            <w:vAlign w:val="bottom"/>
            <w:hideMark/>
          </w:tcPr>
          <w:p w14:paraId="255C409D"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5.80</w:t>
            </w:r>
          </w:p>
        </w:tc>
        <w:tc>
          <w:tcPr>
            <w:tcW w:w="508" w:type="dxa"/>
            <w:tcBorders>
              <w:top w:val="nil"/>
              <w:left w:val="nil"/>
              <w:bottom w:val="single" w:sz="4" w:space="0" w:color="auto"/>
              <w:right w:val="single" w:sz="4" w:space="0" w:color="auto"/>
            </w:tcBorders>
            <w:shd w:val="clear" w:color="000000" w:fill="C0C0C0"/>
            <w:noWrap/>
            <w:vAlign w:val="bottom"/>
            <w:hideMark/>
          </w:tcPr>
          <w:p w14:paraId="5F277ACF"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000000" w:fill="C0C0C0"/>
            <w:noWrap/>
            <w:vAlign w:val="bottom"/>
            <w:hideMark/>
          </w:tcPr>
          <w:p w14:paraId="089F44C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611D1C4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000000" w:fill="C0C0C0"/>
            <w:noWrap/>
            <w:vAlign w:val="bottom"/>
            <w:hideMark/>
          </w:tcPr>
          <w:p w14:paraId="34D338F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000000" w:fill="C0C0C0"/>
            <w:noWrap/>
            <w:vAlign w:val="bottom"/>
            <w:hideMark/>
          </w:tcPr>
          <w:p w14:paraId="263D662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1C839FE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c>
          <w:tcPr>
            <w:tcW w:w="620" w:type="dxa"/>
            <w:tcBorders>
              <w:top w:val="nil"/>
              <w:left w:val="nil"/>
              <w:bottom w:val="single" w:sz="4" w:space="0" w:color="auto"/>
              <w:right w:val="single" w:sz="4" w:space="0" w:color="auto"/>
            </w:tcBorders>
            <w:shd w:val="clear" w:color="000000" w:fill="C0C0C0"/>
            <w:noWrap/>
            <w:vAlign w:val="bottom"/>
            <w:hideMark/>
          </w:tcPr>
          <w:p w14:paraId="009A6FA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00" w:type="dxa"/>
            <w:tcBorders>
              <w:top w:val="nil"/>
              <w:left w:val="nil"/>
              <w:bottom w:val="single" w:sz="4" w:space="0" w:color="auto"/>
              <w:right w:val="single" w:sz="4" w:space="0" w:color="auto"/>
            </w:tcBorders>
            <w:shd w:val="clear" w:color="000000" w:fill="C0C0C0"/>
            <w:noWrap/>
            <w:vAlign w:val="bottom"/>
            <w:hideMark/>
          </w:tcPr>
          <w:p w14:paraId="3FBA5AD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6B3BF00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0.17</w:t>
            </w:r>
          </w:p>
        </w:tc>
        <w:tc>
          <w:tcPr>
            <w:tcW w:w="610" w:type="dxa"/>
            <w:tcBorders>
              <w:top w:val="nil"/>
              <w:left w:val="nil"/>
              <w:bottom w:val="single" w:sz="4" w:space="0" w:color="auto"/>
              <w:right w:val="single" w:sz="4" w:space="0" w:color="auto"/>
            </w:tcBorders>
            <w:shd w:val="clear" w:color="000000" w:fill="C0C0C0"/>
            <w:noWrap/>
            <w:vAlign w:val="bottom"/>
            <w:hideMark/>
          </w:tcPr>
          <w:p w14:paraId="75732C01"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5E6C13E1"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73437FC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20" w:type="dxa"/>
            <w:tcBorders>
              <w:top w:val="nil"/>
              <w:left w:val="nil"/>
              <w:bottom w:val="single" w:sz="4" w:space="0" w:color="auto"/>
              <w:right w:val="single" w:sz="4" w:space="0" w:color="auto"/>
            </w:tcBorders>
            <w:shd w:val="clear" w:color="000000" w:fill="C0C0C0"/>
            <w:noWrap/>
            <w:vAlign w:val="bottom"/>
            <w:hideMark/>
          </w:tcPr>
          <w:p w14:paraId="7F898B0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5AA732B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82" w:type="dxa"/>
            <w:tcBorders>
              <w:top w:val="nil"/>
              <w:left w:val="nil"/>
              <w:bottom w:val="single" w:sz="4" w:space="0" w:color="auto"/>
              <w:right w:val="single" w:sz="4" w:space="0" w:color="auto"/>
            </w:tcBorders>
            <w:shd w:val="clear" w:color="000000" w:fill="C0C0C0"/>
            <w:noWrap/>
            <w:vAlign w:val="bottom"/>
            <w:hideMark/>
          </w:tcPr>
          <w:p w14:paraId="5B5209C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754DC29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r>
      <w:tr w:rsidR="009121D2" w:rsidRPr="00EF16BC" w14:paraId="52183F16"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C9C1C8C"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TN93+G</w:t>
            </w:r>
          </w:p>
        </w:tc>
        <w:tc>
          <w:tcPr>
            <w:tcW w:w="772" w:type="dxa"/>
            <w:tcBorders>
              <w:top w:val="nil"/>
              <w:left w:val="nil"/>
              <w:bottom w:val="single" w:sz="4" w:space="0" w:color="auto"/>
              <w:right w:val="single" w:sz="4" w:space="0" w:color="auto"/>
            </w:tcBorders>
            <w:shd w:val="clear" w:color="auto" w:fill="auto"/>
            <w:noWrap/>
            <w:vAlign w:val="bottom"/>
            <w:hideMark/>
          </w:tcPr>
          <w:p w14:paraId="5BFFD337"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563.0</w:t>
            </w:r>
          </w:p>
        </w:tc>
        <w:tc>
          <w:tcPr>
            <w:tcW w:w="699" w:type="dxa"/>
            <w:tcBorders>
              <w:top w:val="nil"/>
              <w:left w:val="nil"/>
              <w:bottom w:val="single" w:sz="4" w:space="0" w:color="auto"/>
              <w:right w:val="single" w:sz="4" w:space="0" w:color="auto"/>
            </w:tcBorders>
            <w:shd w:val="clear" w:color="auto" w:fill="auto"/>
            <w:noWrap/>
            <w:vAlign w:val="bottom"/>
            <w:hideMark/>
          </w:tcPr>
          <w:p w14:paraId="0056D334"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17333.0</w:t>
            </w:r>
          </w:p>
        </w:tc>
        <w:tc>
          <w:tcPr>
            <w:tcW w:w="699" w:type="dxa"/>
            <w:tcBorders>
              <w:top w:val="nil"/>
              <w:left w:val="nil"/>
              <w:bottom w:val="single" w:sz="4" w:space="0" w:color="auto"/>
              <w:right w:val="single" w:sz="4" w:space="0" w:color="auto"/>
            </w:tcBorders>
            <w:shd w:val="clear" w:color="auto" w:fill="auto"/>
            <w:noWrap/>
            <w:vAlign w:val="bottom"/>
            <w:hideMark/>
          </w:tcPr>
          <w:p w14:paraId="1DF12CC9"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11580.9</w:t>
            </w:r>
          </w:p>
        </w:tc>
        <w:tc>
          <w:tcPr>
            <w:tcW w:w="683" w:type="dxa"/>
            <w:tcBorders>
              <w:top w:val="nil"/>
              <w:left w:val="nil"/>
              <w:bottom w:val="single" w:sz="4" w:space="0" w:color="auto"/>
              <w:right w:val="single" w:sz="4" w:space="0" w:color="auto"/>
            </w:tcBorders>
            <w:shd w:val="clear" w:color="auto" w:fill="auto"/>
            <w:noWrap/>
            <w:vAlign w:val="bottom"/>
            <w:hideMark/>
          </w:tcPr>
          <w:p w14:paraId="484FEC05"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-5225.9</w:t>
            </w:r>
          </w:p>
        </w:tc>
        <w:tc>
          <w:tcPr>
            <w:tcW w:w="869" w:type="dxa"/>
            <w:tcBorders>
              <w:top w:val="nil"/>
              <w:left w:val="nil"/>
              <w:bottom w:val="single" w:sz="4" w:space="0" w:color="auto"/>
              <w:right w:val="single" w:sz="4" w:space="0" w:color="auto"/>
            </w:tcBorders>
            <w:shd w:val="clear" w:color="auto" w:fill="auto"/>
            <w:noWrap/>
            <w:vAlign w:val="bottom"/>
            <w:hideMark/>
          </w:tcPr>
          <w:p w14:paraId="3D1E4B3E"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auto" w:fill="auto"/>
            <w:noWrap/>
            <w:vAlign w:val="bottom"/>
            <w:hideMark/>
          </w:tcPr>
          <w:p w14:paraId="4E3951AE"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531" w:type="dxa"/>
            <w:tcBorders>
              <w:top w:val="nil"/>
              <w:left w:val="nil"/>
              <w:bottom w:val="single" w:sz="4" w:space="0" w:color="auto"/>
              <w:right w:val="single" w:sz="4" w:space="0" w:color="auto"/>
            </w:tcBorders>
            <w:shd w:val="clear" w:color="auto" w:fill="auto"/>
            <w:noWrap/>
            <w:vAlign w:val="bottom"/>
            <w:hideMark/>
          </w:tcPr>
          <w:p w14:paraId="07FF56FB"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5.89</w:t>
            </w:r>
          </w:p>
        </w:tc>
        <w:tc>
          <w:tcPr>
            <w:tcW w:w="508" w:type="dxa"/>
            <w:tcBorders>
              <w:top w:val="nil"/>
              <w:left w:val="nil"/>
              <w:bottom w:val="single" w:sz="4" w:space="0" w:color="auto"/>
              <w:right w:val="single" w:sz="4" w:space="0" w:color="auto"/>
            </w:tcBorders>
            <w:shd w:val="clear" w:color="auto" w:fill="auto"/>
            <w:noWrap/>
            <w:vAlign w:val="bottom"/>
            <w:hideMark/>
          </w:tcPr>
          <w:p w14:paraId="69B89BB2"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auto" w:fill="auto"/>
            <w:noWrap/>
            <w:vAlign w:val="bottom"/>
            <w:hideMark/>
          </w:tcPr>
          <w:p w14:paraId="6A39E49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4A024D8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auto" w:fill="auto"/>
            <w:noWrap/>
            <w:vAlign w:val="bottom"/>
            <w:hideMark/>
          </w:tcPr>
          <w:p w14:paraId="5565902E"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auto" w:fill="auto"/>
            <w:noWrap/>
            <w:vAlign w:val="bottom"/>
            <w:hideMark/>
          </w:tcPr>
          <w:p w14:paraId="345927E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5B5B9D2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c>
          <w:tcPr>
            <w:tcW w:w="620" w:type="dxa"/>
            <w:tcBorders>
              <w:top w:val="nil"/>
              <w:left w:val="nil"/>
              <w:bottom w:val="single" w:sz="4" w:space="0" w:color="auto"/>
              <w:right w:val="single" w:sz="4" w:space="0" w:color="auto"/>
            </w:tcBorders>
            <w:shd w:val="clear" w:color="auto" w:fill="auto"/>
            <w:noWrap/>
            <w:vAlign w:val="bottom"/>
            <w:hideMark/>
          </w:tcPr>
          <w:p w14:paraId="64A9E1A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00" w:type="dxa"/>
            <w:tcBorders>
              <w:top w:val="nil"/>
              <w:left w:val="nil"/>
              <w:bottom w:val="single" w:sz="4" w:space="0" w:color="auto"/>
              <w:right w:val="single" w:sz="4" w:space="0" w:color="auto"/>
            </w:tcBorders>
            <w:shd w:val="clear" w:color="auto" w:fill="auto"/>
            <w:noWrap/>
            <w:vAlign w:val="bottom"/>
            <w:hideMark/>
          </w:tcPr>
          <w:p w14:paraId="644190E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4260458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10" w:type="dxa"/>
            <w:tcBorders>
              <w:top w:val="nil"/>
              <w:left w:val="nil"/>
              <w:bottom w:val="single" w:sz="4" w:space="0" w:color="auto"/>
              <w:right w:val="single" w:sz="4" w:space="0" w:color="auto"/>
            </w:tcBorders>
            <w:shd w:val="clear" w:color="auto" w:fill="auto"/>
            <w:noWrap/>
            <w:vAlign w:val="bottom"/>
            <w:hideMark/>
          </w:tcPr>
          <w:p w14:paraId="02584FE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10FEB83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16EE31F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0.27</w:t>
            </w:r>
          </w:p>
        </w:tc>
        <w:tc>
          <w:tcPr>
            <w:tcW w:w="620" w:type="dxa"/>
            <w:tcBorders>
              <w:top w:val="nil"/>
              <w:left w:val="nil"/>
              <w:bottom w:val="single" w:sz="4" w:space="0" w:color="auto"/>
              <w:right w:val="single" w:sz="4" w:space="0" w:color="auto"/>
            </w:tcBorders>
            <w:shd w:val="clear" w:color="auto" w:fill="auto"/>
            <w:noWrap/>
            <w:vAlign w:val="bottom"/>
            <w:hideMark/>
          </w:tcPr>
          <w:p w14:paraId="4B0061C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68B3988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82" w:type="dxa"/>
            <w:tcBorders>
              <w:top w:val="nil"/>
              <w:left w:val="nil"/>
              <w:bottom w:val="single" w:sz="4" w:space="0" w:color="auto"/>
              <w:right w:val="single" w:sz="4" w:space="0" w:color="auto"/>
            </w:tcBorders>
            <w:shd w:val="clear" w:color="auto" w:fill="auto"/>
            <w:noWrap/>
            <w:vAlign w:val="bottom"/>
            <w:hideMark/>
          </w:tcPr>
          <w:p w14:paraId="4CEE9A2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789DA036"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r>
      <w:tr w:rsidR="009121D2" w:rsidRPr="00EF16BC" w14:paraId="45D54C2A"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0739186C"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TN93+I</w:t>
            </w:r>
          </w:p>
        </w:tc>
        <w:tc>
          <w:tcPr>
            <w:tcW w:w="772" w:type="dxa"/>
            <w:tcBorders>
              <w:top w:val="nil"/>
              <w:left w:val="nil"/>
              <w:bottom w:val="single" w:sz="4" w:space="0" w:color="auto"/>
              <w:right w:val="single" w:sz="4" w:space="0" w:color="auto"/>
            </w:tcBorders>
            <w:shd w:val="clear" w:color="000000" w:fill="C0C0C0"/>
            <w:noWrap/>
            <w:vAlign w:val="bottom"/>
            <w:hideMark/>
          </w:tcPr>
          <w:p w14:paraId="346A8A27"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563.0</w:t>
            </w:r>
          </w:p>
        </w:tc>
        <w:tc>
          <w:tcPr>
            <w:tcW w:w="699" w:type="dxa"/>
            <w:tcBorders>
              <w:top w:val="nil"/>
              <w:left w:val="nil"/>
              <w:bottom w:val="single" w:sz="4" w:space="0" w:color="auto"/>
              <w:right w:val="single" w:sz="4" w:space="0" w:color="auto"/>
            </w:tcBorders>
            <w:shd w:val="clear" w:color="000000" w:fill="C0C0C0"/>
            <w:noWrap/>
            <w:vAlign w:val="bottom"/>
            <w:hideMark/>
          </w:tcPr>
          <w:p w14:paraId="7642C65E"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17338.0</w:t>
            </w:r>
          </w:p>
        </w:tc>
        <w:tc>
          <w:tcPr>
            <w:tcW w:w="699" w:type="dxa"/>
            <w:tcBorders>
              <w:top w:val="nil"/>
              <w:left w:val="nil"/>
              <w:bottom w:val="single" w:sz="4" w:space="0" w:color="auto"/>
              <w:right w:val="single" w:sz="4" w:space="0" w:color="auto"/>
            </w:tcBorders>
            <w:shd w:val="clear" w:color="000000" w:fill="C0C0C0"/>
            <w:noWrap/>
            <w:vAlign w:val="bottom"/>
            <w:hideMark/>
          </w:tcPr>
          <w:p w14:paraId="7AC0F9EF"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11585.9</w:t>
            </w:r>
          </w:p>
        </w:tc>
        <w:tc>
          <w:tcPr>
            <w:tcW w:w="683" w:type="dxa"/>
            <w:tcBorders>
              <w:top w:val="nil"/>
              <w:left w:val="nil"/>
              <w:bottom w:val="single" w:sz="4" w:space="0" w:color="auto"/>
              <w:right w:val="single" w:sz="4" w:space="0" w:color="auto"/>
            </w:tcBorders>
            <w:shd w:val="clear" w:color="000000" w:fill="C0C0C0"/>
            <w:noWrap/>
            <w:vAlign w:val="bottom"/>
            <w:hideMark/>
          </w:tcPr>
          <w:p w14:paraId="58413458"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-5228.4</w:t>
            </w:r>
          </w:p>
        </w:tc>
        <w:tc>
          <w:tcPr>
            <w:tcW w:w="869" w:type="dxa"/>
            <w:tcBorders>
              <w:top w:val="nil"/>
              <w:left w:val="nil"/>
              <w:bottom w:val="single" w:sz="4" w:space="0" w:color="auto"/>
              <w:right w:val="single" w:sz="4" w:space="0" w:color="auto"/>
            </w:tcBorders>
            <w:shd w:val="clear" w:color="000000" w:fill="C0C0C0"/>
            <w:noWrap/>
            <w:vAlign w:val="bottom"/>
            <w:hideMark/>
          </w:tcPr>
          <w:p w14:paraId="5881EACF"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000000" w:fill="C0C0C0"/>
            <w:noWrap/>
            <w:vAlign w:val="bottom"/>
            <w:hideMark/>
          </w:tcPr>
          <w:p w14:paraId="0B19F50C"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000000" w:fill="C0C0C0"/>
            <w:noWrap/>
            <w:vAlign w:val="bottom"/>
            <w:hideMark/>
          </w:tcPr>
          <w:p w14:paraId="7DDA8BC5"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5.75</w:t>
            </w:r>
          </w:p>
        </w:tc>
        <w:tc>
          <w:tcPr>
            <w:tcW w:w="508" w:type="dxa"/>
            <w:tcBorders>
              <w:top w:val="nil"/>
              <w:left w:val="nil"/>
              <w:bottom w:val="single" w:sz="4" w:space="0" w:color="auto"/>
              <w:right w:val="single" w:sz="4" w:space="0" w:color="auto"/>
            </w:tcBorders>
            <w:shd w:val="clear" w:color="000000" w:fill="C0C0C0"/>
            <w:noWrap/>
            <w:vAlign w:val="bottom"/>
            <w:hideMark/>
          </w:tcPr>
          <w:p w14:paraId="4431108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000000" w:fill="C0C0C0"/>
            <w:noWrap/>
            <w:vAlign w:val="bottom"/>
            <w:hideMark/>
          </w:tcPr>
          <w:p w14:paraId="295416F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1A00AD6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000000" w:fill="C0C0C0"/>
            <w:noWrap/>
            <w:vAlign w:val="bottom"/>
            <w:hideMark/>
          </w:tcPr>
          <w:p w14:paraId="27086B4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000000" w:fill="C0C0C0"/>
            <w:noWrap/>
            <w:vAlign w:val="bottom"/>
            <w:hideMark/>
          </w:tcPr>
          <w:p w14:paraId="09088B7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27DB13B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c>
          <w:tcPr>
            <w:tcW w:w="620" w:type="dxa"/>
            <w:tcBorders>
              <w:top w:val="nil"/>
              <w:left w:val="nil"/>
              <w:bottom w:val="single" w:sz="4" w:space="0" w:color="auto"/>
              <w:right w:val="single" w:sz="4" w:space="0" w:color="auto"/>
            </w:tcBorders>
            <w:shd w:val="clear" w:color="000000" w:fill="C0C0C0"/>
            <w:noWrap/>
            <w:vAlign w:val="bottom"/>
            <w:hideMark/>
          </w:tcPr>
          <w:p w14:paraId="1A8F67B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00" w:type="dxa"/>
            <w:tcBorders>
              <w:top w:val="nil"/>
              <w:left w:val="nil"/>
              <w:bottom w:val="single" w:sz="4" w:space="0" w:color="auto"/>
              <w:right w:val="single" w:sz="4" w:space="0" w:color="auto"/>
            </w:tcBorders>
            <w:shd w:val="clear" w:color="000000" w:fill="C0C0C0"/>
            <w:noWrap/>
            <w:vAlign w:val="bottom"/>
            <w:hideMark/>
          </w:tcPr>
          <w:p w14:paraId="0A8B697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215AEA9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10" w:type="dxa"/>
            <w:tcBorders>
              <w:top w:val="nil"/>
              <w:left w:val="nil"/>
              <w:bottom w:val="single" w:sz="4" w:space="0" w:color="auto"/>
              <w:right w:val="single" w:sz="4" w:space="0" w:color="auto"/>
            </w:tcBorders>
            <w:shd w:val="clear" w:color="000000" w:fill="C0C0C0"/>
            <w:noWrap/>
            <w:vAlign w:val="bottom"/>
            <w:hideMark/>
          </w:tcPr>
          <w:p w14:paraId="37E6078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0EBAD49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307AF1A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20" w:type="dxa"/>
            <w:tcBorders>
              <w:top w:val="nil"/>
              <w:left w:val="nil"/>
              <w:bottom w:val="single" w:sz="4" w:space="0" w:color="auto"/>
              <w:right w:val="single" w:sz="4" w:space="0" w:color="auto"/>
            </w:tcBorders>
            <w:shd w:val="clear" w:color="000000" w:fill="C0C0C0"/>
            <w:noWrap/>
            <w:vAlign w:val="bottom"/>
            <w:hideMark/>
          </w:tcPr>
          <w:p w14:paraId="7794BDF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2047F4E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82" w:type="dxa"/>
            <w:tcBorders>
              <w:top w:val="nil"/>
              <w:left w:val="nil"/>
              <w:bottom w:val="single" w:sz="4" w:space="0" w:color="auto"/>
              <w:right w:val="single" w:sz="4" w:space="0" w:color="auto"/>
            </w:tcBorders>
            <w:shd w:val="clear" w:color="000000" w:fill="C0C0C0"/>
            <w:noWrap/>
            <w:vAlign w:val="bottom"/>
            <w:hideMark/>
          </w:tcPr>
          <w:p w14:paraId="038B5C3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145CC3EE"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0.01</w:t>
            </w:r>
          </w:p>
        </w:tc>
      </w:tr>
      <w:tr w:rsidR="009121D2" w:rsidRPr="00EF16BC" w14:paraId="6A3E0BEF"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2D7C4C5"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GTR+G</w:t>
            </w:r>
          </w:p>
        </w:tc>
        <w:tc>
          <w:tcPr>
            <w:tcW w:w="772" w:type="dxa"/>
            <w:tcBorders>
              <w:top w:val="nil"/>
              <w:left w:val="nil"/>
              <w:bottom w:val="single" w:sz="4" w:space="0" w:color="auto"/>
              <w:right w:val="single" w:sz="4" w:space="0" w:color="auto"/>
            </w:tcBorders>
            <w:shd w:val="clear" w:color="auto" w:fill="auto"/>
            <w:noWrap/>
            <w:vAlign w:val="bottom"/>
            <w:hideMark/>
          </w:tcPr>
          <w:p w14:paraId="4AA4876B"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566.0</w:t>
            </w:r>
          </w:p>
        </w:tc>
        <w:tc>
          <w:tcPr>
            <w:tcW w:w="699" w:type="dxa"/>
            <w:tcBorders>
              <w:top w:val="nil"/>
              <w:left w:val="nil"/>
              <w:bottom w:val="single" w:sz="4" w:space="0" w:color="auto"/>
              <w:right w:val="single" w:sz="4" w:space="0" w:color="auto"/>
            </w:tcBorders>
            <w:shd w:val="clear" w:color="auto" w:fill="auto"/>
            <w:noWrap/>
            <w:vAlign w:val="bottom"/>
            <w:hideMark/>
          </w:tcPr>
          <w:p w14:paraId="24EBE326"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17339.3</w:t>
            </w:r>
          </w:p>
        </w:tc>
        <w:tc>
          <w:tcPr>
            <w:tcW w:w="699" w:type="dxa"/>
            <w:tcBorders>
              <w:top w:val="nil"/>
              <w:left w:val="nil"/>
              <w:bottom w:val="single" w:sz="4" w:space="0" w:color="auto"/>
              <w:right w:val="single" w:sz="4" w:space="0" w:color="auto"/>
            </w:tcBorders>
            <w:shd w:val="clear" w:color="auto" w:fill="auto"/>
            <w:noWrap/>
            <w:vAlign w:val="bottom"/>
            <w:hideMark/>
          </w:tcPr>
          <w:p w14:paraId="0875E307"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11556.6</w:t>
            </w:r>
          </w:p>
        </w:tc>
        <w:tc>
          <w:tcPr>
            <w:tcW w:w="683" w:type="dxa"/>
            <w:tcBorders>
              <w:top w:val="nil"/>
              <w:left w:val="nil"/>
              <w:bottom w:val="single" w:sz="4" w:space="0" w:color="auto"/>
              <w:right w:val="single" w:sz="4" w:space="0" w:color="auto"/>
            </w:tcBorders>
            <w:shd w:val="clear" w:color="auto" w:fill="auto"/>
            <w:noWrap/>
            <w:vAlign w:val="bottom"/>
            <w:hideMark/>
          </w:tcPr>
          <w:p w14:paraId="2D933C31"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-5210.7</w:t>
            </w:r>
          </w:p>
        </w:tc>
        <w:tc>
          <w:tcPr>
            <w:tcW w:w="869" w:type="dxa"/>
            <w:tcBorders>
              <w:top w:val="nil"/>
              <w:left w:val="nil"/>
              <w:bottom w:val="single" w:sz="4" w:space="0" w:color="auto"/>
              <w:right w:val="single" w:sz="4" w:space="0" w:color="auto"/>
            </w:tcBorders>
            <w:shd w:val="clear" w:color="auto" w:fill="auto"/>
            <w:noWrap/>
            <w:vAlign w:val="bottom"/>
            <w:hideMark/>
          </w:tcPr>
          <w:p w14:paraId="0478E392"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auto" w:fill="auto"/>
            <w:noWrap/>
            <w:vAlign w:val="bottom"/>
            <w:hideMark/>
          </w:tcPr>
          <w:p w14:paraId="2CBEFB42"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531" w:type="dxa"/>
            <w:tcBorders>
              <w:top w:val="nil"/>
              <w:left w:val="nil"/>
              <w:bottom w:val="single" w:sz="4" w:space="0" w:color="auto"/>
              <w:right w:val="single" w:sz="4" w:space="0" w:color="auto"/>
            </w:tcBorders>
            <w:shd w:val="clear" w:color="auto" w:fill="auto"/>
            <w:noWrap/>
            <w:vAlign w:val="bottom"/>
            <w:hideMark/>
          </w:tcPr>
          <w:p w14:paraId="35B9D4B1"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5.89</w:t>
            </w:r>
          </w:p>
        </w:tc>
        <w:tc>
          <w:tcPr>
            <w:tcW w:w="508" w:type="dxa"/>
            <w:tcBorders>
              <w:top w:val="nil"/>
              <w:left w:val="nil"/>
              <w:bottom w:val="single" w:sz="4" w:space="0" w:color="auto"/>
              <w:right w:val="single" w:sz="4" w:space="0" w:color="auto"/>
            </w:tcBorders>
            <w:shd w:val="clear" w:color="auto" w:fill="auto"/>
            <w:noWrap/>
            <w:vAlign w:val="bottom"/>
            <w:hideMark/>
          </w:tcPr>
          <w:p w14:paraId="3521493E"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auto" w:fill="auto"/>
            <w:noWrap/>
            <w:vAlign w:val="bottom"/>
            <w:hideMark/>
          </w:tcPr>
          <w:p w14:paraId="5903992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7A18426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auto" w:fill="auto"/>
            <w:noWrap/>
            <w:vAlign w:val="bottom"/>
            <w:hideMark/>
          </w:tcPr>
          <w:p w14:paraId="0FB7D78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auto" w:fill="auto"/>
            <w:noWrap/>
            <w:vAlign w:val="bottom"/>
            <w:hideMark/>
          </w:tcPr>
          <w:p w14:paraId="1AD386B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3FE326C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0854023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00" w:type="dxa"/>
            <w:tcBorders>
              <w:top w:val="nil"/>
              <w:left w:val="nil"/>
              <w:bottom w:val="single" w:sz="4" w:space="0" w:color="auto"/>
              <w:right w:val="single" w:sz="4" w:space="0" w:color="auto"/>
            </w:tcBorders>
            <w:shd w:val="clear" w:color="auto" w:fill="auto"/>
            <w:noWrap/>
            <w:vAlign w:val="bottom"/>
            <w:hideMark/>
          </w:tcPr>
          <w:p w14:paraId="19E5512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0D67B50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10" w:type="dxa"/>
            <w:tcBorders>
              <w:top w:val="nil"/>
              <w:left w:val="nil"/>
              <w:bottom w:val="single" w:sz="4" w:space="0" w:color="auto"/>
              <w:right w:val="single" w:sz="4" w:space="0" w:color="auto"/>
            </w:tcBorders>
            <w:shd w:val="clear" w:color="auto" w:fill="auto"/>
            <w:noWrap/>
            <w:vAlign w:val="bottom"/>
            <w:hideMark/>
          </w:tcPr>
          <w:p w14:paraId="5E981E7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0CD6788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0.03</w:t>
            </w:r>
          </w:p>
        </w:tc>
        <w:tc>
          <w:tcPr>
            <w:tcW w:w="600" w:type="dxa"/>
            <w:tcBorders>
              <w:top w:val="nil"/>
              <w:left w:val="nil"/>
              <w:bottom w:val="single" w:sz="4" w:space="0" w:color="auto"/>
              <w:right w:val="single" w:sz="4" w:space="0" w:color="auto"/>
            </w:tcBorders>
            <w:shd w:val="clear" w:color="auto" w:fill="auto"/>
            <w:noWrap/>
            <w:vAlign w:val="bottom"/>
            <w:hideMark/>
          </w:tcPr>
          <w:p w14:paraId="1ADB9C9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0.27</w:t>
            </w:r>
          </w:p>
        </w:tc>
        <w:tc>
          <w:tcPr>
            <w:tcW w:w="620" w:type="dxa"/>
            <w:tcBorders>
              <w:top w:val="nil"/>
              <w:left w:val="nil"/>
              <w:bottom w:val="single" w:sz="4" w:space="0" w:color="auto"/>
              <w:right w:val="single" w:sz="4" w:space="0" w:color="auto"/>
            </w:tcBorders>
            <w:shd w:val="clear" w:color="auto" w:fill="auto"/>
            <w:noWrap/>
            <w:vAlign w:val="bottom"/>
            <w:hideMark/>
          </w:tcPr>
          <w:p w14:paraId="7612AE0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c>
          <w:tcPr>
            <w:tcW w:w="620" w:type="dxa"/>
            <w:tcBorders>
              <w:top w:val="nil"/>
              <w:left w:val="nil"/>
              <w:bottom w:val="single" w:sz="4" w:space="0" w:color="auto"/>
              <w:right w:val="single" w:sz="4" w:space="0" w:color="auto"/>
            </w:tcBorders>
            <w:shd w:val="clear" w:color="auto" w:fill="auto"/>
            <w:noWrap/>
            <w:vAlign w:val="bottom"/>
            <w:hideMark/>
          </w:tcPr>
          <w:p w14:paraId="45AC5C8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82" w:type="dxa"/>
            <w:tcBorders>
              <w:top w:val="nil"/>
              <w:left w:val="nil"/>
              <w:bottom w:val="single" w:sz="4" w:space="0" w:color="auto"/>
              <w:right w:val="single" w:sz="4" w:space="0" w:color="auto"/>
            </w:tcBorders>
            <w:shd w:val="clear" w:color="auto" w:fill="auto"/>
            <w:noWrap/>
            <w:vAlign w:val="bottom"/>
            <w:hideMark/>
          </w:tcPr>
          <w:p w14:paraId="006764AB"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198DA6A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r>
      <w:tr w:rsidR="009121D2" w:rsidRPr="00EF16BC" w14:paraId="2652A3F7"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695CC6CA"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GTR+I</w:t>
            </w:r>
          </w:p>
        </w:tc>
        <w:tc>
          <w:tcPr>
            <w:tcW w:w="772" w:type="dxa"/>
            <w:tcBorders>
              <w:top w:val="nil"/>
              <w:left w:val="nil"/>
              <w:bottom w:val="single" w:sz="4" w:space="0" w:color="auto"/>
              <w:right w:val="single" w:sz="4" w:space="0" w:color="auto"/>
            </w:tcBorders>
            <w:shd w:val="clear" w:color="000000" w:fill="C0C0C0"/>
            <w:noWrap/>
            <w:vAlign w:val="bottom"/>
            <w:hideMark/>
          </w:tcPr>
          <w:p w14:paraId="2743262D"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566.0</w:t>
            </w:r>
          </w:p>
        </w:tc>
        <w:tc>
          <w:tcPr>
            <w:tcW w:w="699" w:type="dxa"/>
            <w:tcBorders>
              <w:top w:val="nil"/>
              <w:left w:val="nil"/>
              <w:bottom w:val="single" w:sz="4" w:space="0" w:color="auto"/>
              <w:right w:val="single" w:sz="4" w:space="0" w:color="auto"/>
            </w:tcBorders>
            <w:shd w:val="clear" w:color="000000" w:fill="C0C0C0"/>
            <w:noWrap/>
            <w:vAlign w:val="bottom"/>
            <w:hideMark/>
          </w:tcPr>
          <w:p w14:paraId="561C4A50"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17346.1</w:t>
            </w:r>
          </w:p>
        </w:tc>
        <w:tc>
          <w:tcPr>
            <w:tcW w:w="699" w:type="dxa"/>
            <w:tcBorders>
              <w:top w:val="nil"/>
              <w:left w:val="nil"/>
              <w:bottom w:val="single" w:sz="4" w:space="0" w:color="auto"/>
              <w:right w:val="single" w:sz="4" w:space="0" w:color="auto"/>
            </w:tcBorders>
            <w:shd w:val="clear" w:color="000000" w:fill="C0C0C0"/>
            <w:noWrap/>
            <w:vAlign w:val="bottom"/>
            <w:hideMark/>
          </w:tcPr>
          <w:p w14:paraId="165BC139"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11563.4</w:t>
            </w:r>
          </w:p>
        </w:tc>
        <w:tc>
          <w:tcPr>
            <w:tcW w:w="683" w:type="dxa"/>
            <w:tcBorders>
              <w:top w:val="nil"/>
              <w:left w:val="nil"/>
              <w:bottom w:val="single" w:sz="4" w:space="0" w:color="auto"/>
              <w:right w:val="single" w:sz="4" w:space="0" w:color="auto"/>
            </w:tcBorders>
            <w:shd w:val="clear" w:color="000000" w:fill="C0C0C0"/>
            <w:noWrap/>
            <w:vAlign w:val="bottom"/>
            <w:hideMark/>
          </w:tcPr>
          <w:p w14:paraId="5910593C"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-5214.1</w:t>
            </w:r>
          </w:p>
        </w:tc>
        <w:tc>
          <w:tcPr>
            <w:tcW w:w="869" w:type="dxa"/>
            <w:tcBorders>
              <w:top w:val="nil"/>
              <w:left w:val="nil"/>
              <w:bottom w:val="single" w:sz="4" w:space="0" w:color="auto"/>
              <w:right w:val="single" w:sz="4" w:space="0" w:color="auto"/>
            </w:tcBorders>
            <w:shd w:val="clear" w:color="000000" w:fill="C0C0C0"/>
            <w:noWrap/>
            <w:vAlign w:val="bottom"/>
            <w:hideMark/>
          </w:tcPr>
          <w:p w14:paraId="633C2F1B"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000000" w:fill="C0C0C0"/>
            <w:noWrap/>
            <w:vAlign w:val="bottom"/>
            <w:hideMark/>
          </w:tcPr>
          <w:p w14:paraId="16E8169F"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000000" w:fill="C0C0C0"/>
            <w:noWrap/>
            <w:vAlign w:val="bottom"/>
            <w:hideMark/>
          </w:tcPr>
          <w:p w14:paraId="60B8963F"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5.77</w:t>
            </w:r>
          </w:p>
        </w:tc>
        <w:tc>
          <w:tcPr>
            <w:tcW w:w="508" w:type="dxa"/>
            <w:tcBorders>
              <w:top w:val="nil"/>
              <w:left w:val="nil"/>
              <w:bottom w:val="single" w:sz="4" w:space="0" w:color="auto"/>
              <w:right w:val="single" w:sz="4" w:space="0" w:color="auto"/>
            </w:tcBorders>
            <w:shd w:val="clear" w:color="000000" w:fill="C0C0C0"/>
            <w:noWrap/>
            <w:vAlign w:val="bottom"/>
            <w:hideMark/>
          </w:tcPr>
          <w:p w14:paraId="2468C97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000000" w:fill="C0C0C0"/>
            <w:noWrap/>
            <w:vAlign w:val="bottom"/>
            <w:hideMark/>
          </w:tcPr>
          <w:p w14:paraId="630617F2"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7BD19BD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000000" w:fill="C0C0C0"/>
            <w:noWrap/>
            <w:vAlign w:val="bottom"/>
            <w:hideMark/>
          </w:tcPr>
          <w:p w14:paraId="3353994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000000" w:fill="C0C0C0"/>
            <w:noWrap/>
            <w:vAlign w:val="bottom"/>
            <w:hideMark/>
          </w:tcPr>
          <w:p w14:paraId="292B6E6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0236BE0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092417B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00" w:type="dxa"/>
            <w:tcBorders>
              <w:top w:val="nil"/>
              <w:left w:val="nil"/>
              <w:bottom w:val="single" w:sz="4" w:space="0" w:color="auto"/>
              <w:right w:val="single" w:sz="4" w:space="0" w:color="auto"/>
            </w:tcBorders>
            <w:shd w:val="clear" w:color="000000" w:fill="C0C0C0"/>
            <w:noWrap/>
            <w:vAlign w:val="bottom"/>
            <w:hideMark/>
          </w:tcPr>
          <w:p w14:paraId="48AF6C4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0CDAB11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10" w:type="dxa"/>
            <w:tcBorders>
              <w:top w:val="nil"/>
              <w:left w:val="nil"/>
              <w:bottom w:val="single" w:sz="4" w:space="0" w:color="auto"/>
              <w:right w:val="single" w:sz="4" w:space="0" w:color="auto"/>
            </w:tcBorders>
            <w:shd w:val="clear" w:color="000000" w:fill="C0C0C0"/>
            <w:noWrap/>
            <w:vAlign w:val="bottom"/>
            <w:hideMark/>
          </w:tcPr>
          <w:p w14:paraId="3CC9665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156842B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0.03</w:t>
            </w:r>
          </w:p>
        </w:tc>
        <w:tc>
          <w:tcPr>
            <w:tcW w:w="600" w:type="dxa"/>
            <w:tcBorders>
              <w:top w:val="nil"/>
              <w:left w:val="nil"/>
              <w:bottom w:val="single" w:sz="4" w:space="0" w:color="auto"/>
              <w:right w:val="single" w:sz="4" w:space="0" w:color="auto"/>
            </w:tcBorders>
            <w:shd w:val="clear" w:color="000000" w:fill="C0C0C0"/>
            <w:noWrap/>
            <w:vAlign w:val="bottom"/>
            <w:hideMark/>
          </w:tcPr>
          <w:p w14:paraId="5BD547C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20" w:type="dxa"/>
            <w:tcBorders>
              <w:top w:val="nil"/>
              <w:left w:val="nil"/>
              <w:bottom w:val="single" w:sz="4" w:space="0" w:color="auto"/>
              <w:right w:val="single" w:sz="4" w:space="0" w:color="auto"/>
            </w:tcBorders>
            <w:shd w:val="clear" w:color="000000" w:fill="C0C0C0"/>
            <w:noWrap/>
            <w:vAlign w:val="bottom"/>
            <w:hideMark/>
          </w:tcPr>
          <w:p w14:paraId="202F14C1"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c>
          <w:tcPr>
            <w:tcW w:w="620" w:type="dxa"/>
            <w:tcBorders>
              <w:top w:val="nil"/>
              <w:left w:val="nil"/>
              <w:bottom w:val="single" w:sz="4" w:space="0" w:color="auto"/>
              <w:right w:val="single" w:sz="4" w:space="0" w:color="auto"/>
            </w:tcBorders>
            <w:shd w:val="clear" w:color="000000" w:fill="C0C0C0"/>
            <w:noWrap/>
            <w:vAlign w:val="bottom"/>
            <w:hideMark/>
          </w:tcPr>
          <w:p w14:paraId="493BEED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82" w:type="dxa"/>
            <w:tcBorders>
              <w:top w:val="nil"/>
              <w:left w:val="nil"/>
              <w:bottom w:val="single" w:sz="4" w:space="0" w:color="auto"/>
              <w:right w:val="single" w:sz="4" w:space="0" w:color="auto"/>
            </w:tcBorders>
            <w:shd w:val="clear" w:color="000000" w:fill="C0C0C0"/>
            <w:noWrap/>
            <w:vAlign w:val="bottom"/>
            <w:hideMark/>
          </w:tcPr>
          <w:p w14:paraId="1B461622"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6ACBC50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r>
      <w:tr w:rsidR="009121D2" w:rsidRPr="00EF16BC" w14:paraId="0EB7FC43"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B690F79"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T92</w:t>
            </w:r>
          </w:p>
        </w:tc>
        <w:tc>
          <w:tcPr>
            <w:tcW w:w="772" w:type="dxa"/>
            <w:tcBorders>
              <w:top w:val="nil"/>
              <w:left w:val="nil"/>
              <w:bottom w:val="single" w:sz="4" w:space="0" w:color="auto"/>
              <w:right w:val="single" w:sz="4" w:space="0" w:color="auto"/>
            </w:tcBorders>
            <w:shd w:val="clear" w:color="auto" w:fill="auto"/>
            <w:noWrap/>
            <w:vAlign w:val="bottom"/>
            <w:hideMark/>
          </w:tcPr>
          <w:p w14:paraId="18837F82"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559.0</w:t>
            </w:r>
          </w:p>
        </w:tc>
        <w:tc>
          <w:tcPr>
            <w:tcW w:w="699" w:type="dxa"/>
            <w:tcBorders>
              <w:top w:val="nil"/>
              <w:left w:val="nil"/>
              <w:bottom w:val="single" w:sz="4" w:space="0" w:color="auto"/>
              <w:right w:val="single" w:sz="4" w:space="0" w:color="auto"/>
            </w:tcBorders>
            <w:shd w:val="clear" w:color="auto" w:fill="auto"/>
            <w:noWrap/>
            <w:vAlign w:val="bottom"/>
            <w:hideMark/>
          </w:tcPr>
          <w:p w14:paraId="07BF5CF2"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18106.7</w:t>
            </w:r>
          </w:p>
        </w:tc>
        <w:tc>
          <w:tcPr>
            <w:tcW w:w="699" w:type="dxa"/>
            <w:tcBorders>
              <w:top w:val="nil"/>
              <w:left w:val="nil"/>
              <w:bottom w:val="single" w:sz="4" w:space="0" w:color="auto"/>
              <w:right w:val="single" w:sz="4" w:space="0" w:color="auto"/>
            </w:tcBorders>
            <w:shd w:val="clear" w:color="auto" w:fill="auto"/>
            <w:noWrap/>
            <w:vAlign w:val="bottom"/>
            <w:hideMark/>
          </w:tcPr>
          <w:p w14:paraId="535D64AA"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12395.5</w:t>
            </w:r>
          </w:p>
        </w:tc>
        <w:tc>
          <w:tcPr>
            <w:tcW w:w="683" w:type="dxa"/>
            <w:tcBorders>
              <w:top w:val="nil"/>
              <w:left w:val="nil"/>
              <w:bottom w:val="single" w:sz="4" w:space="0" w:color="auto"/>
              <w:right w:val="single" w:sz="4" w:space="0" w:color="auto"/>
            </w:tcBorders>
            <w:shd w:val="clear" w:color="auto" w:fill="auto"/>
            <w:noWrap/>
            <w:vAlign w:val="bottom"/>
            <w:hideMark/>
          </w:tcPr>
          <w:p w14:paraId="40EBA2CD"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-5637.2</w:t>
            </w:r>
          </w:p>
        </w:tc>
        <w:tc>
          <w:tcPr>
            <w:tcW w:w="869" w:type="dxa"/>
            <w:tcBorders>
              <w:top w:val="nil"/>
              <w:left w:val="nil"/>
              <w:bottom w:val="single" w:sz="4" w:space="0" w:color="auto"/>
              <w:right w:val="single" w:sz="4" w:space="0" w:color="auto"/>
            </w:tcBorders>
            <w:shd w:val="clear" w:color="auto" w:fill="auto"/>
            <w:noWrap/>
            <w:vAlign w:val="bottom"/>
            <w:hideMark/>
          </w:tcPr>
          <w:p w14:paraId="2AD1728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auto" w:fill="auto"/>
            <w:noWrap/>
            <w:vAlign w:val="bottom"/>
            <w:hideMark/>
          </w:tcPr>
          <w:p w14:paraId="4023A000"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auto" w:fill="auto"/>
            <w:noWrap/>
            <w:vAlign w:val="bottom"/>
            <w:hideMark/>
          </w:tcPr>
          <w:p w14:paraId="31BDFC9D"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5.28</w:t>
            </w:r>
          </w:p>
        </w:tc>
        <w:tc>
          <w:tcPr>
            <w:tcW w:w="508" w:type="dxa"/>
            <w:tcBorders>
              <w:top w:val="nil"/>
              <w:left w:val="nil"/>
              <w:bottom w:val="single" w:sz="4" w:space="0" w:color="auto"/>
              <w:right w:val="single" w:sz="4" w:space="0" w:color="auto"/>
            </w:tcBorders>
            <w:shd w:val="clear" w:color="auto" w:fill="auto"/>
            <w:noWrap/>
            <w:vAlign w:val="bottom"/>
            <w:hideMark/>
          </w:tcPr>
          <w:p w14:paraId="6090D9FE"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3007BFA3"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344FAC4E"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586" w:type="dxa"/>
            <w:tcBorders>
              <w:top w:val="nil"/>
              <w:left w:val="nil"/>
              <w:bottom w:val="single" w:sz="4" w:space="0" w:color="auto"/>
              <w:right w:val="single" w:sz="4" w:space="0" w:color="auto"/>
            </w:tcBorders>
            <w:shd w:val="clear" w:color="auto" w:fill="auto"/>
            <w:noWrap/>
            <w:vAlign w:val="bottom"/>
            <w:hideMark/>
          </w:tcPr>
          <w:p w14:paraId="6F91E8E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0.22</w:t>
            </w:r>
          </w:p>
        </w:tc>
        <w:tc>
          <w:tcPr>
            <w:tcW w:w="600" w:type="dxa"/>
            <w:tcBorders>
              <w:top w:val="nil"/>
              <w:left w:val="nil"/>
              <w:bottom w:val="single" w:sz="4" w:space="0" w:color="auto"/>
              <w:right w:val="single" w:sz="4" w:space="0" w:color="auto"/>
            </w:tcBorders>
            <w:shd w:val="clear" w:color="auto" w:fill="auto"/>
            <w:noWrap/>
            <w:vAlign w:val="bottom"/>
            <w:hideMark/>
          </w:tcPr>
          <w:p w14:paraId="4B9FD09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4D11E40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4265E311"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00" w:type="dxa"/>
            <w:tcBorders>
              <w:top w:val="nil"/>
              <w:left w:val="nil"/>
              <w:bottom w:val="single" w:sz="4" w:space="0" w:color="auto"/>
              <w:right w:val="single" w:sz="4" w:space="0" w:color="auto"/>
            </w:tcBorders>
            <w:shd w:val="clear" w:color="auto" w:fill="auto"/>
            <w:noWrap/>
            <w:vAlign w:val="bottom"/>
            <w:hideMark/>
          </w:tcPr>
          <w:p w14:paraId="59C4ED0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72C6D87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0.18</w:t>
            </w:r>
          </w:p>
        </w:tc>
        <w:tc>
          <w:tcPr>
            <w:tcW w:w="610" w:type="dxa"/>
            <w:tcBorders>
              <w:top w:val="nil"/>
              <w:left w:val="nil"/>
              <w:bottom w:val="single" w:sz="4" w:space="0" w:color="auto"/>
              <w:right w:val="single" w:sz="4" w:space="0" w:color="auto"/>
            </w:tcBorders>
            <w:shd w:val="clear" w:color="auto" w:fill="auto"/>
            <w:noWrap/>
            <w:vAlign w:val="bottom"/>
            <w:hideMark/>
          </w:tcPr>
          <w:p w14:paraId="516A8D9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7FC7B82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2BF043C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20" w:type="dxa"/>
            <w:tcBorders>
              <w:top w:val="nil"/>
              <w:left w:val="nil"/>
              <w:bottom w:val="single" w:sz="4" w:space="0" w:color="auto"/>
              <w:right w:val="single" w:sz="4" w:space="0" w:color="auto"/>
            </w:tcBorders>
            <w:shd w:val="clear" w:color="auto" w:fill="auto"/>
            <w:noWrap/>
            <w:vAlign w:val="bottom"/>
            <w:hideMark/>
          </w:tcPr>
          <w:p w14:paraId="3B65D9B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4D5E8EA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82" w:type="dxa"/>
            <w:tcBorders>
              <w:top w:val="nil"/>
              <w:left w:val="nil"/>
              <w:bottom w:val="single" w:sz="4" w:space="0" w:color="auto"/>
              <w:right w:val="single" w:sz="4" w:space="0" w:color="auto"/>
            </w:tcBorders>
            <w:shd w:val="clear" w:color="auto" w:fill="auto"/>
            <w:noWrap/>
            <w:vAlign w:val="bottom"/>
            <w:hideMark/>
          </w:tcPr>
          <w:p w14:paraId="3F92C36E"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7C601FFC"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053FF089"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4355579A"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K2</w:t>
            </w:r>
          </w:p>
        </w:tc>
        <w:tc>
          <w:tcPr>
            <w:tcW w:w="772" w:type="dxa"/>
            <w:tcBorders>
              <w:top w:val="nil"/>
              <w:left w:val="nil"/>
              <w:bottom w:val="single" w:sz="4" w:space="0" w:color="auto"/>
              <w:right w:val="single" w:sz="4" w:space="0" w:color="auto"/>
            </w:tcBorders>
            <w:shd w:val="clear" w:color="000000" w:fill="C0C0C0"/>
            <w:noWrap/>
            <w:vAlign w:val="bottom"/>
            <w:hideMark/>
          </w:tcPr>
          <w:p w14:paraId="3C0E90CD"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558.0</w:t>
            </w:r>
          </w:p>
        </w:tc>
        <w:tc>
          <w:tcPr>
            <w:tcW w:w="699" w:type="dxa"/>
            <w:tcBorders>
              <w:top w:val="nil"/>
              <w:left w:val="nil"/>
              <w:bottom w:val="single" w:sz="4" w:space="0" w:color="auto"/>
              <w:right w:val="single" w:sz="4" w:space="0" w:color="auto"/>
            </w:tcBorders>
            <w:shd w:val="clear" w:color="000000" w:fill="C0C0C0"/>
            <w:noWrap/>
            <w:vAlign w:val="bottom"/>
            <w:hideMark/>
          </w:tcPr>
          <w:p w14:paraId="15D5EADB"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18118.3</w:t>
            </w:r>
          </w:p>
        </w:tc>
        <w:tc>
          <w:tcPr>
            <w:tcW w:w="699" w:type="dxa"/>
            <w:tcBorders>
              <w:top w:val="nil"/>
              <w:left w:val="nil"/>
              <w:bottom w:val="single" w:sz="4" w:space="0" w:color="auto"/>
              <w:right w:val="single" w:sz="4" w:space="0" w:color="auto"/>
            </w:tcBorders>
            <w:shd w:val="clear" w:color="000000" w:fill="C0C0C0"/>
            <w:noWrap/>
            <w:vAlign w:val="bottom"/>
            <w:hideMark/>
          </w:tcPr>
          <w:p w14:paraId="4A9F99FE"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12417.3</w:t>
            </w:r>
          </w:p>
        </w:tc>
        <w:tc>
          <w:tcPr>
            <w:tcW w:w="683" w:type="dxa"/>
            <w:tcBorders>
              <w:top w:val="nil"/>
              <w:left w:val="nil"/>
              <w:bottom w:val="single" w:sz="4" w:space="0" w:color="auto"/>
              <w:right w:val="single" w:sz="4" w:space="0" w:color="auto"/>
            </w:tcBorders>
            <w:shd w:val="clear" w:color="000000" w:fill="C0C0C0"/>
            <w:noWrap/>
            <w:vAlign w:val="bottom"/>
            <w:hideMark/>
          </w:tcPr>
          <w:p w14:paraId="67E37538"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-5649.1</w:t>
            </w:r>
          </w:p>
        </w:tc>
        <w:tc>
          <w:tcPr>
            <w:tcW w:w="869" w:type="dxa"/>
            <w:tcBorders>
              <w:top w:val="nil"/>
              <w:left w:val="nil"/>
              <w:bottom w:val="single" w:sz="4" w:space="0" w:color="auto"/>
              <w:right w:val="single" w:sz="4" w:space="0" w:color="auto"/>
            </w:tcBorders>
            <w:shd w:val="clear" w:color="000000" w:fill="C0C0C0"/>
            <w:noWrap/>
            <w:vAlign w:val="bottom"/>
            <w:hideMark/>
          </w:tcPr>
          <w:p w14:paraId="1C14DE4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000000" w:fill="C0C0C0"/>
            <w:noWrap/>
            <w:vAlign w:val="bottom"/>
            <w:hideMark/>
          </w:tcPr>
          <w:p w14:paraId="67A02A13"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000000" w:fill="C0C0C0"/>
            <w:noWrap/>
            <w:vAlign w:val="bottom"/>
            <w:hideMark/>
          </w:tcPr>
          <w:p w14:paraId="067B046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5.28</w:t>
            </w:r>
          </w:p>
        </w:tc>
        <w:tc>
          <w:tcPr>
            <w:tcW w:w="508" w:type="dxa"/>
            <w:tcBorders>
              <w:top w:val="nil"/>
              <w:left w:val="nil"/>
              <w:bottom w:val="single" w:sz="4" w:space="0" w:color="auto"/>
              <w:right w:val="single" w:sz="4" w:space="0" w:color="auto"/>
            </w:tcBorders>
            <w:shd w:val="clear" w:color="000000" w:fill="C0C0C0"/>
            <w:noWrap/>
            <w:vAlign w:val="bottom"/>
            <w:hideMark/>
          </w:tcPr>
          <w:p w14:paraId="3864B3AB"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0A4D6F3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57AFEDB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133E63F0"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000000" w:fill="C0C0C0"/>
            <w:noWrap/>
            <w:vAlign w:val="bottom"/>
            <w:hideMark/>
          </w:tcPr>
          <w:p w14:paraId="5B8CB05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3F562F1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68590FE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00" w:type="dxa"/>
            <w:tcBorders>
              <w:top w:val="nil"/>
              <w:left w:val="nil"/>
              <w:bottom w:val="single" w:sz="4" w:space="0" w:color="auto"/>
              <w:right w:val="single" w:sz="4" w:space="0" w:color="auto"/>
            </w:tcBorders>
            <w:shd w:val="clear" w:color="000000" w:fill="C0C0C0"/>
            <w:noWrap/>
            <w:vAlign w:val="bottom"/>
            <w:hideMark/>
          </w:tcPr>
          <w:p w14:paraId="3BC49BA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009494D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10" w:type="dxa"/>
            <w:tcBorders>
              <w:top w:val="nil"/>
              <w:left w:val="nil"/>
              <w:bottom w:val="single" w:sz="4" w:space="0" w:color="auto"/>
              <w:right w:val="single" w:sz="4" w:space="0" w:color="auto"/>
            </w:tcBorders>
            <w:shd w:val="clear" w:color="000000" w:fill="C0C0C0"/>
            <w:noWrap/>
            <w:vAlign w:val="bottom"/>
            <w:hideMark/>
          </w:tcPr>
          <w:p w14:paraId="5F1DB10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111E102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495D56B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20" w:type="dxa"/>
            <w:tcBorders>
              <w:top w:val="nil"/>
              <w:left w:val="nil"/>
              <w:bottom w:val="single" w:sz="4" w:space="0" w:color="auto"/>
              <w:right w:val="single" w:sz="4" w:space="0" w:color="auto"/>
            </w:tcBorders>
            <w:shd w:val="clear" w:color="000000" w:fill="C0C0C0"/>
            <w:noWrap/>
            <w:vAlign w:val="bottom"/>
            <w:hideMark/>
          </w:tcPr>
          <w:p w14:paraId="1CD59CE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49F20B2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682" w:type="dxa"/>
            <w:tcBorders>
              <w:top w:val="nil"/>
              <w:left w:val="nil"/>
              <w:bottom w:val="single" w:sz="4" w:space="0" w:color="auto"/>
              <w:right w:val="single" w:sz="4" w:space="0" w:color="auto"/>
            </w:tcBorders>
            <w:shd w:val="clear" w:color="000000" w:fill="C0C0C0"/>
            <w:noWrap/>
            <w:vAlign w:val="bottom"/>
            <w:hideMark/>
          </w:tcPr>
          <w:p w14:paraId="65A20BC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14AB2891"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27712B11"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0FB718B"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HKY</w:t>
            </w:r>
          </w:p>
        </w:tc>
        <w:tc>
          <w:tcPr>
            <w:tcW w:w="772" w:type="dxa"/>
            <w:tcBorders>
              <w:top w:val="nil"/>
              <w:left w:val="nil"/>
              <w:bottom w:val="single" w:sz="4" w:space="0" w:color="auto"/>
              <w:right w:val="single" w:sz="4" w:space="0" w:color="auto"/>
            </w:tcBorders>
            <w:shd w:val="clear" w:color="auto" w:fill="auto"/>
            <w:noWrap/>
            <w:vAlign w:val="bottom"/>
            <w:hideMark/>
          </w:tcPr>
          <w:p w14:paraId="493F96B2"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561.0</w:t>
            </w:r>
          </w:p>
        </w:tc>
        <w:tc>
          <w:tcPr>
            <w:tcW w:w="699" w:type="dxa"/>
            <w:tcBorders>
              <w:top w:val="nil"/>
              <w:left w:val="nil"/>
              <w:bottom w:val="single" w:sz="4" w:space="0" w:color="auto"/>
              <w:right w:val="single" w:sz="4" w:space="0" w:color="auto"/>
            </w:tcBorders>
            <w:shd w:val="clear" w:color="auto" w:fill="auto"/>
            <w:noWrap/>
            <w:vAlign w:val="bottom"/>
            <w:hideMark/>
          </w:tcPr>
          <w:p w14:paraId="27850328"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18137.8</w:t>
            </w:r>
          </w:p>
        </w:tc>
        <w:tc>
          <w:tcPr>
            <w:tcW w:w="699" w:type="dxa"/>
            <w:tcBorders>
              <w:top w:val="nil"/>
              <w:left w:val="nil"/>
              <w:bottom w:val="single" w:sz="4" w:space="0" w:color="auto"/>
              <w:right w:val="single" w:sz="4" w:space="0" w:color="auto"/>
            </w:tcBorders>
            <w:shd w:val="clear" w:color="auto" w:fill="auto"/>
            <w:noWrap/>
            <w:vAlign w:val="bottom"/>
            <w:hideMark/>
          </w:tcPr>
          <w:p w14:paraId="34D6E854"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12406.2</w:t>
            </w:r>
          </w:p>
        </w:tc>
        <w:tc>
          <w:tcPr>
            <w:tcW w:w="683" w:type="dxa"/>
            <w:tcBorders>
              <w:top w:val="nil"/>
              <w:left w:val="nil"/>
              <w:bottom w:val="single" w:sz="4" w:space="0" w:color="auto"/>
              <w:right w:val="single" w:sz="4" w:space="0" w:color="auto"/>
            </w:tcBorders>
            <w:shd w:val="clear" w:color="auto" w:fill="auto"/>
            <w:noWrap/>
            <w:vAlign w:val="bottom"/>
            <w:hideMark/>
          </w:tcPr>
          <w:p w14:paraId="339BAD57"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-5640.5</w:t>
            </w:r>
          </w:p>
        </w:tc>
        <w:tc>
          <w:tcPr>
            <w:tcW w:w="869" w:type="dxa"/>
            <w:tcBorders>
              <w:top w:val="nil"/>
              <w:left w:val="nil"/>
              <w:bottom w:val="single" w:sz="4" w:space="0" w:color="auto"/>
              <w:right w:val="single" w:sz="4" w:space="0" w:color="auto"/>
            </w:tcBorders>
            <w:shd w:val="clear" w:color="auto" w:fill="auto"/>
            <w:noWrap/>
            <w:vAlign w:val="bottom"/>
            <w:hideMark/>
          </w:tcPr>
          <w:p w14:paraId="7655BFBD"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auto" w:fill="auto"/>
            <w:noWrap/>
            <w:vAlign w:val="bottom"/>
            <w:hideMark/>
          </w:tcPr>
          <w:p w14:paraId="52A9AD65"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auto" w:fill="auto"/>
            <w:noWrap/>
            <w:vAlign w:val="bottom"/>
            <w:hideMark/>
          </w:tcPr>
          <w:p w14:paraId="526DDFB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5.28</w:t>
            </w:r>
          </w:p>
        </w:tc>
        <w:tc>
          <w:tcPr>
            <w:tcW w:w="508" w:type="dxa"/>
            <w:tcBorders>
              <w:top w:val="nil"/>
              <w:left w:val="nil"/>
              <w:bottom w:val="single" w:sz="4" w:space="0" w:color="auto"/>
              <w:right w:val="single" w:sz="4" w:space="0" w:color="auto"/>
            </w:tcBorders>
            <w:shd w:val="clear" w:color="auto" w:fill="auto"/>
            <w:noWrap/>
            <w:vAlign w:val="bottom"/>
            <w:hideMark/>
          </w:tcPr>
          <w:p w14:paraId="5C2C827D"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auto" w:fill="auto"/>
            <w:noWrap/>
            <w:vAlign w:val="bottom"/>
            <w:hideMark/>
          </w:tcPr>
          <w:p w14:paraId="3296DDC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60C742D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auto" w:fill="auto"/>
            <w:noWrap/>
            <w:vAlign w:val="bottom"/>
            <w:hideMark/>
          </w:tcPr>
          <w:p w14:paraId="575BC4E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auto" w:fill="auto"/>
            <w:noWrap/>
            <w:vAlign w:val="bottom"/>
            <w:hideMark/>
          </w:tcPr>
          <w:p w14:paraId="769E0F2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28B9778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6E2B872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0.19</w:t>
            </w:r>
          </w:p>
        </w:tc>
        <w:tc>
          <w:tcPr>
            <w:tcW w:w="600" w:type="dxa"/>
            <w:tcBorders>
              <w:top w:val="nil"/>
              <w:left w:val="nil"/>
              <w:bottom w:val="single" w:sz="4" w:space="0" w:color="auto"/>
              <w:right w:val="single" w:sz="4" w:space="0" w:color="auto"/>
            </w:tcBorders>
            <w:shd w:val="clear" w:color="auto" w:fill="auto"/>
            <w:noWrap/>
            <w:vAlign w:val="bottom"/>
            <w:hideMark/>
          </w:tcPr>
          <w:p w14:paraId="16EDC35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3A6B62A1"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0.17</w:t>
            </w:r>
          </w:p>
        </w:tc>
        <w:tc>
          <w:tcPr>
            <w:tcW w:w="610" w:type="dxa"/>
            <w:tcBorders>
              <w:top w:val="nil"/>
              <w:left w:val="nil"/>
              <w:bottom w:val="single" w:sz="4" w:space="0" w:color="auto"/>
              <w:right w:val="single" w:sz="4" w:space="0" w:color="auto"/>
            </w:tcBorders>
            <w:shd w:val="clear" w:color="auto" w:fill="auto"/>
            <w:noWrap/>
            <w:vAlign w:val="bottom"/>
            <w:hideMark/>
          </w:tcPr>
          <w:p w14:paraId="44B390A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37C1528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0E87C23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20" w:type="dxa"/>
            <w:tcBorders>
              <w:top w:val="nil"/>
              <w:left w:val="nil"/>
              <w:bottom w:val="single" w:sz="4" w:space="0" w:color="auto"/>
              <w:right w:val="single" w:sz="4" w:space="0" w:color="auto"/>
            </w:tcBorders>
            <w:shd w:val="clear" w:color="auto" w:fill="auto"/>
            <w:noWrap/>
            <w:vAlign w:val="bottom"/>
            <w:hideMark/>
          </w:tcPr>
          <w:p w14:paraId="0931674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auto" w:fill="auto"/>
            <w:noWrap/>
            <w:vAlign w:val="bottom"/>
            <w:hideMark/>
          </w:tcPr>
          <w:p w14:paraId="4754FA3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0.24</w:t>
            </w:r>
          </w:p>
        </w:tc>
        <w:tc>
          <w:tcPr>
            <w:tcW w:w="682" w:type="dxa"/>
            <w:tcBorders>
              <w:top w:val="nil"/>
              <w:left w:val="nil"/>
              <w:bottom w:val="single" w:sz="4" w:space="0" w:color="auto"/>
              <w:right w:val="single" w:sz="4" w:space="0" w:color="auto"/>
            </w:tcBorders>
            <w:shd w:val="clear" w:color="auto" w:fill="auto"/>
            <w:noWrap/>
            <w:vAlign w:val="bottom"/>
            <w:hideMark/>
          </w:tcPr>
          <w:p w14:paraId="220F285B"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3A8BFCE2"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493D1397"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3B8DF129"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TN93</w:t>
            </w:r>
          </w:p>
        </w:tc>
        <w:tc>
          <w:tcPr>
            <w:tcW w:w="772" w:type="dxa"/>
            <w:tcBorders>
              <w:top w:val="nil"/>
              <w:left w:val="nil"/>
              <w:bottom w:val="single" w:sz="4" w:space="0" w:color="auto"/>
              <w:right w:val="single" w:sz="4" w:space="0" w:color="auto"/>
            </w:tcBorders>
            <w:shd w:val="clear" w:color="000000" w:fill="C0C0C0"/>
            <w:noWrap/>
            <w:vAlign w:val="bottom"/>
            <w:hideMark/>
          </w:tcPr>
          <w:p w14:paraId="4F697E65"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562.0</w:t>
            </w:r>
          </w:p>
        </w:tc>
        <w:tc>
          <w:tcPr>
            <w:tcW w:w="699" w:type="dxa"/>
            <w:tcBorders>
              <w:top w:val="nil"/>
              <w:left w:val="nil"/>
              <w:bottom w:val="single" w:sz="4" w:space="0" w:color="auto"/>
              <w:right w:val="single" w:sz="4" w:space="0" w:color="auto"/>
            </w:tcBorders>
            <w:shd w:val="clear" w:color="000000" w:fill="C0C0C0"/>
            <w:noWrap/>
            <w:vAlign w:val="bottom"/>
            <w:hideMark/>
          </w:tcPr>
          <w:p w14:paraId="1D22D3FE"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18142.7</w:t>
            </w:r>
          </w:p>
        </w:tc>
        <w:tc>
          <w:tcPr>
            <w:tcW w:w="699" w:type="dxa"/>
            <w:tcBorders>
              <w:top w:val="nil"/>
              <w:left w:val="nil"/>
              <w:bottom w:val="single" w:sz="4" w:space="0" w:color="auto"/>
              <w:right w:val="single" w:sz="4" w:space="0" w:color="auto"/>
            </w:tcBorders>
            <w:shd w:val="clear" w:color="000000" w:fill="C0C0C0"/>
            <w:noWrap/>
            <w:vAlign w:val="bottom"/>
            <w:hideMark/>
          </w:tcPr>
          <w:p w14:paraId="5C2B6EF2"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12400.9</w:t>
            </w:r>
          </w:p>
        </w:tc>
        <w:tc>
          <w:tcPr>
            <w:tcW w:w="683" w:type="dxa"/>
            <w:tcBorders>
              <w:top w:val="nil"/>
              <w:left w:val="nil"/>
              <w:bottom w:val="single" w:sz="4" w:space="0" w:color="auto"/>
              <w:right w:val="single" w:sz="4" w:space="0" w:color="auto"/>
            </w:tcBorders>
            <w:shd w:val="clear" w:color="000000" w:fill="C0C0C0"/>
            <w:noWrap/>
            <w:vAlign w:val="bottom"/>
            <w:hideMark/>
          </w:tcPr>
          <w:p w14:paraId="094C122F"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-5636.9</w:t>
            </w:r>
          </w:p>
        </w:tc>
        <w:tc>
          <w:tcPr>
            <w:tcW w:w="869" w:type="dxa"/>
            <w:tcBorders>
              <w:top w:val="nil"/>
              <w:left w:val="nil"/>
              <w:bottom w:val="single" w:sz="4" w:space="0" w:color="auto"/>
              <w:right w:val="single" w:sz="4" w:space="0" w:color="auto"/>
            </w:tcBorders>
            <w:shd w:val="clear" w:color="000000" w:fill="C0C0C0"/>
            <w:noWrap/>
            <w:vAlign w:val="bottom"/>
            <w:hideMark/>
          </w:tcPr>
          <w:p w14:paraId="46624780"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000000" w:fill="C0C0C0"/>
            <w:noWrap/>
            <w:vAlign w:val="bottom"/>
            <w:hideMark/>
          </w:tcPr>
          <w:p w14:paraId="435DDCB5"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000000" w:fill="C0C0C0"/>
            <w:noWrap/>
            <w:vAlign w:val="bottom"/>
            <w:hideMark/>
          </w:tcPr>
          <w:p w14:paraId="02E8D21E"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5.28</w:t>
            </w:r>
          </w:p>
        </w:tc>
        <w:tc>
          <w:tcPr>
            <w:tcW w:w="508" w:type="dxa"/>
            <w:tcBorders>
              <w:top w:val="nil"/>
              <w:left w:val="nil"/>
              <w:bottom w:val="single" w:sz="4" w:space="0" w:color="auto"/>
              <w:right w:val="single" w:sz="4" w:space="0" w:color="auto"/>
            </w:tcBorders>
            <w:shd w:val="clear" w:color="000000" w:fill="C0C0C0"/>
            <w:noWrap/>
            <w:vAlign w:val="bottom"/>
            <w:hideMark/>
          </w:tcPr>
          <w:p w14:paraId="38D16B84"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000000" w:fill="C0C0C0"/>
            <w:noWrap/>
            <w:vAlign w:val="bottom"/>
            <w:hideMark/>
          </w:tcPr>
          <w:p w14:paraId="55167DA6"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000000" w:fill="C0C0C0"/>
            <w:noWrap/>
            <w:vAlign w:val="bottom"/>
            <w:hideMark/>
          </w:tcPr>
          <w:p w14:paraId="5ADF19D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000000" w:fill="C0C0C0"/>
            <w:noWrap/>
            <w:vAlign w:val="bottom"/>
            <w:hideMark/>
          </w:tcPr>
          <w:p w14:paraId="3BEFA426"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000000" w:fill="C0C0C0"/>
            <w:noWrap/>
            <w:vAlign w:val="bottom"/>
            <w:hideMark/>
          </w:tcPr>
          <w:p w14:paraId="73792B7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0A85FA2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50DB912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0.16</w:t>
            </w:r>
          </w:p>
        </w:tc>
        <w:tc>
          <w:tcPr>
            <w:tcW w:w="600" w:type="dxa"/>
            <w:tcBorders>
              <w:top w:val="nil"/>
              <w:left w:val="nil"/>
              <w:bottom w:val="single" w:sz="4" w:space="0" w:color="auto"/>
              <w:right w:val="single" w:sz="4" w:space="0" w:color="auto"/>
            </w:tcBorders>
            <w:shd w:val="clear" w:color="000000" w:fill="C0C0C0"/>
            <w:noWrap/>
            <w:vAlign w:val="bottom"/>
            <w:hideMark/>
          </w:tcPr>
          <w:p w14:paraId="125C41D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785773B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10" w:type="dxa"/>
            <w:tcBorders>
              <w:top w:val="nil"/>
              <w:left w:val="nil"/>
              <w:bottom w:val="single" w:sz="4" w:space="0" w:color="auto"/>
              <w:right w:val="single" w:sz="4" w:space="0" w:color="auto"/>
            </w:tcBorders>
            <w:shd w:val="clear" w:color="000000" w:fill="C0C0C0"/>
            <w:noWrap/>
            <w:vAlign w:val="bottom"/>
            <w:hideMark/>
          </w:tcPr>
          <w:p w14:paraId="4DFEB7F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000000" w:fill="C0C0C0"/>
            <w:noWrap/>
            <w:vAlign w:val="bottom"/>
            <w:hideMark/>
          </w:tcPr>
          <w:p w14:paraId="3FE4C7C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000000" w:fill="C0C0C0"/>
            <w:noWrap/>
            <w:vAlign w:val="bottom"/>
            <w:hideMark/>
          </w:tcPr>
          <w:p w14:paraId="46D06AC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620" w:type="dxa"/>
            <w:tcBorders>
              <w:top w:val="nil"/>
              <w:left w:val="nil"/>
              <w:bottom w:val="single" w:sz="4" w:space="0" w:color="auto"/>
              <w:right w:val="single" w:sz="4" w:space="0" w:color="auto"/>
            </w:tcBorders>
            <w:shd w:val="clear" w:color="000000" w:fill="C0C0C0"/>
            <w:noWrap/>
            <w:vAlign w:val="bottom"/>
            <w:hideMark/>
          </w:tcPr>
          <w:p w14:paraId="449DB74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20" w:type="dxa"/>
            <w:tcBorders>
              <w:top w:val="nil"/>
              <w:left w:val="nil"/>
              <w:bottom w:val="single" w:sz="4" w:space="0" w:color="auto"/>
              <w:right w:val="single" w:sz="4" w:space="0" w:color="auto"/>
            </w:tcBorders>
            <w:shd w:val="clear" w:color="000000" w:fill="C0C0C0"/>
            <w:noWrap/>
            <w:vAlign w:val="bottom"/>
            <w:hideMark/>
          </w:tcPr>
          <w:p w14:paraId="718BF35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82" w:type="dxa"/>
            <w:tcBorders>
              <w:top w:val="nil"/>
              <w:left w:val="nil"/>
              <w:bottom w:val="single" w:sz="4" w:space="0" w:color="auto"/>
              <w:right w:val="single" w:sz="4" w:space="0" w:color="auto"/>
            </w:tcBorders>
            <w:shd w:val="clear" w:color="000000" w:fill="C0C0C0"/>
            <w:noWrap/>
            <w:vAlign w:val="bottom"/>
            <w:hideMark/>
          </w:tcPr>
          <w:p w14:paraId="2103D37C"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000000" w:fill="C0C0C0"/>
            <w:noWrap/>
            <w:vAlign w:val="bottom"/>
            <w:hideMark/>
          </w:tcPr>
          <w:p w14:paraId="2AD50567"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r>
      <w:tr w:rsidR="009121D2" w:rsidRPr="00EF16BC" w14:paraId="68533FE9"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7255329"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GTR</w:t>
            </w:r>
          </w:p>
        </w:tc>
        <w:tc>
          <w:tcPr>
            <w:tcW w:w="772" w:type="dxa"/>
            <w:tcBorders>
              <w:top w:val="nil"/>
              <w:left w:val="nil"/>
              <w:bottom w:val="single" w:sz="4" w:space="0" w:color="auto"/>
              <w:right w:val="single" w:sz="4" w:space="0" w:color="auto"/>
            </w:tcBorders>
            <w:shd w:val="clear" w:color="auto" w:fill="auto"/>
            <w:noWrap/>
            <w:vAlign w:val="bottom"/>
            <w:hideMark/>
          </w:tcPr>
          <w:p w14:paraId="7DF4146C"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565.0</w:t>
            </w:r>
          </w:p>
        </w:tc>
        <w:tc>
          <w:tcPr>
            <w:tcW w:w="699" w:type="dxa"/>
            <w:tcBorders>
              <w:top w:val="nil"/>
              <w:left w:val="nil"/>
              <w:bottom w:val="single" w:sz="4" w:space="0" w:color="auto"/>
              <w:right w:val="single" w:sz="4" w:space="0" w:color="auto"/>
            </w:tcBorders>
            <w:shd w:val="clear" w:color="auto" w:fill="auto"/>
            <w:noWrap/>
            <w:vAlign w:val="bottom"/>
            <w:hideMark/>
          </w:tcPr>
          <w:p w14:paraId="17C06CD9"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18148.7</w:t>
            </w:r>
          </w:p>
        </w:tc>
        <w:tc>
          <w:tcPr>
            <w:tcW w:w="699" w:type="dxa"/>
            <w:tcBorders>
              <w:top w:val="nil"/>
              <w:left w:val="nil"/>
              <w:bottom w:val="single" w:sz="4" w:space="0" w:color="auto"/>
              <w:right w:val="single" w:sz="4" w:space="0" w:color="auto"/>
            </w:tcBorders>
            <w:shd w:val="clear" w:color="auto" w:fill="auto"/>
            <w:noWrap/>
            <w:vAlign w:val="bottom"/>
            <w:hideMark/>
          </w:tcPr>
          <w:p w14:paraId="4C1C6CD1"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12376.2</w:t>
            </w:r>
          </w:p>
        </w:tc>
        <w:tc>
          <w:tcPr>
            <w:tcW w:w="683" w:type="dxa"/>
            <w:tcBorders>
              <w:top w:val="nil"/>
              <w:left w:val="nil"/>
              <w:bottom w:val="single" w:sz="4" w:space="0" w:color="auto"/>
              <w:right w:val="single" w:sz="4" w:space="0" w:color="auto"/>
            </w:tcBorders>
            <w:shd w:val="clear" w:color="auto" w:fill="auto"/>
            <w:noWrap/>
            <w:vAlign w:val="bottom"/>
            <w:hideMark/>
          </w:tcPr>
          <w:p w14:paraId="7987594D"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-5621.5</w:t>
            </w:r>
          </w:p>
        </w:tc>
        <w:tc>
          <w:tcPr>
            <w:tcW w:w="869" w:type="dxa"/>
            <w:tcBorders>
              <w:top w:val="nil"/>
              <w:left w:val="nil"/>
              <w:bottom w:val="single" w:sz="4" w:space="0" w:color="auto"/>
              <w:right w:val="single" w:sz="4" w:space="0" w:color="auto"/>
            </w:tcBorders>
            <w:shd w:val="clear" w:color="auto" w:fill="auto"/>
            <w:noWrap/>
            <w:vAlign w:val="bottom"/>
            <w:hideMark/>
          </w:tcPr>
          <w:p w14:paraId="5879D4D5"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auto" w:fill="auto"/>
            <w:noWrap/>
            <w:vAlign w:val="bottom"/>
            <w:hideMark/>
          </w:tcPr>
          <w:p w14:paraId="54E6E4F1"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auto" w:fill="auto"/>
            <w:noWrap/>
            <w:vAlign w:val="bottom"/>
            <w:hideMark/>
          </w:tcPr>
          <w:p w14:paraId="38E9CB2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5.27</w:t>
            </w:r>
          </w:p>
        </w:tc>
        <w:tc>
          <w:tcPr>
            <w:tcW w:w="508" w:type="dxa"/>
            <w:tcBorders>
              <w:top w:val="nil"/>
              <w:left w:val="nil"/>
              <w:bottom w:val="single" w:sz="4" w:space="0" w:color="auto"/>
              <w:right w:val="single" w:sz="4" w:space="0" w:color="auto"/>
            </w:tcBorders>
            <w:shd w:val="clear" w:color="auto" w:fill="auto"/>
            <w:noWrap/>
            <w:vAlign w:val="bottom"/>
            <w:hideMark/>
          </w:tcPr>
          <w:p w14:paraId="7C23ED62"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0.29</w:t>
            </w:r>
          </w:p>
        </w:tc>
        <w:tc>
          <w:tcPr>
            <w:tcW w:w="586" w:type="dxa"/>
            <w:tcBorders>
              <w:top w:val="nil"/>
              <w:left w:val="nil"/>
              <w:bottom w:val="single" w:sz="4" w:space="0" w:color="auto"/>
              <w:right w:val="single" w:sz="4" w:space="0" w:color="auto"/>
            </w:tcBorders>
            <w:shd w:val="clear" w:color="auto" w:fill="auto"/>
            <w:noWrap/>
            <w:vAlign w:val="bottom"/>
            <w:hideMark/>
          </w:tcPr>
          <w:p w14:paraId="0956D4B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586" w:type="dxa"/>
            <w:tcBorders>
              <w:top w:val="nil"/>
              <w:left w:val="nil"/>
              <w:bottom w:val="single" w:sz="4" w:space="0" w:color="auto"/>
              <w:right w:val="single" w:sz="4" w:space="0" w:color="auto"/>
            </w:tcBorders>
            <w:shd w:val="clear" w:color="auto" w:fill="auto"/>
            <w:noWrap/>
            <w:vAlign w:val="bottom"/>
            <w:hideMark/>
          </w:tcPr>
          <w:p w14:paraId="632B641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586" w:type="dxa"/>
            <w:tcBorders>
              <w:top w:val="nil"/>
              <w:left w:val="nil"/>
              <w:bottom w:val="single" w:sz="4" w:space="0" w:color="auto"/>
              <w:right w:val="single" w:sz="4" w:space="0" w:color="auto"/>
            </w:tcBorders>
            <w:shd w:val="clear" w:color="auto" w:fill="auto"/>
            <w:noWrap/>
            <w:vAlign w:val="bottom"/>
            <w:hideMark/>
          </w:tcPr>
          <w:p w14:paraId="12ABD0F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0.23</w:t>
            </w:r>
          </w:p>
        </w:tc>
        <w:tc>
          <w:tcPr>
            <w:tcW w:w="600" w:type="dxa"/>
            <w:tcBorders>
              <w:top w:val="nil"/>
              <w:left w:val="nil"/>
              <w:bottom w:val="single" w:sz="4" w:space="0" w:color="auto"/>
              <w:right w:val="single" w:sz="4" w:space="0" w:color="auto"/>
            </w:tcBorders>
            <w:shd w:val="clear" w:color="auto" w:fill="auto"/>
            <w:noWrap/>
            <w:vAlign w:val="bottom"/>
            <w:hideMark/>
          </w:tcPr>
          <w:p w14:paraId="647CBBA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203784F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0.03</w:t>
            </w:r>
          </w:p>
        </w:tc>
        <w:tc>
          <w:tcPr>
            <w:tcW w:w="620" w:type="dxa"/>
            <w:tcBorders>
              <w:top w:val="nil"/>
              <w:left w:val="nil"/>
              <w:bottom w:val="single" w:sz="4" w:space="0" w:color="auto"/>
              <w:right w:val="single" w:sz="4" w:space="0" w:color="auto"/>
            </w:tcBorders>
            <w:shd w:val="clear" w:color="auto" w:fill="auto"/>
            <w:noWrap/>
            <w:vAlign w:val="bottom"/>
            <w:hideMark/>
          </w:tcPr>
          <w:p w14:paraId="0CF4609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0.16</w:t>
            </w:r>
          </w:p>
        </w:tc>
        <w:tc>
          <w:tcPr>
            <w:tcW w:w="600" w:type="dxa"/>
            <w:tcBorders>
              <w:top w:val="nil"/>
              <w:left w:val="nil"/>
              <w:bottom w:val="single" w:sz="4" w:space="0" w:color="auto"/>
              <w:right w:val="single" w:sz="4" w:space="0" w:color="auto"/>
            </w:tcBorders>
            <w:shd w:val="clear" w:color="auto" w:fill="auto"/>
            <w:noWrap/>
            <w:vAlign w:val="bottom"/>
            <w:hideMark/>
          </w:tcPr>
          <w:p w14:paraId="1629E2B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00" w:type="dxa"/>
            <w:tcBorders>
              <w:top w:val="nil"/>
              <w:left w:val="nil"/>
              <w:bottom w:val="single" w:sz="4" w:space="0" w:color="auto"/>
              <w:right w:val="single" w:sz="4" w:space="0" w:color="auto"/>
            </w:tcBorders>
            <w:shd w:val="clear" w:color="auto" w:fill="auto"/>
            <w:noWrap/>
            <w:vAlign w:val="bottom"/>
            <w:hideMark/>
          </w:tcPr>
          <w:p w14:paraId="5FEC1F6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10" w:type="dxa"/>
            <w:tcBorders>
              <w:top w:val="nil"/>
              <w:left w:val="nil"/>
              <w:bottom w:val="single" w:sz="4" w:space="0" w:color="auto"/>
              <w:right w:val="single" w:sz="4" w:space="0" w:color="auto"/>
            </w:tcBorders>
            <w:shd w:val="clear" w:color="auto" w:fill="auto"/>
            <w:noWrap/>
            <w:vAlign w:val="bottom"/>
            <w:hideMark/>
          </w:tcPr>
          <w:p w14:paraId="007CF1A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10" w:type="dxa"/>
            <w:tcBorders>
              <w:top w:val="nil"/>
              <w:left w:val="nil"/>
              <w:bottom w:val="single" w:sz="4" w:space="0" w:color="auto"/>
              <w:right w:val="single" w:sz="4" w:space="0" w:color="auto"/>
            </w:tcBorders>
            <w:shd w:val="clear" w:color="auto" w:fill="auto"/>
            <w:noWrap/>
            <w:vAlign w:val="bottom"/>
            <w:hideMark/>
          </w:tcPr>
          <w:p w14:paraId="54507C7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0.04</w:t>
            </w:r>
          </w:p>
        </w:tc>
        <w:tc>
          <w:tcPr>
            <w:tcW w:w="600" w:type="dxa"/>
            <w:tcBorders>
              <w:top w:val="nil"/>
              <w:left w:val="nil"/>
              <w:bottom w:val="single" w:sz="4" w:space="0" w:color="auto"/>
              <w:right w:val="single" w:sz="4" w:space="0" w:color="auto"/>
            </w:tcBorders>
            <w:shd w:val="clear" w:color="auto" w:fill="auto"/>
            <w:noWrap/>
            <w:vAlign w:val="bottom"/>
            <w:hideMark/>
          </w:tcPr>
          <w:p w14:paraId="2EC3124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0.28</w:t>
            </w:r>
          </w:p>
        </w:tc>
        <w:tc>
          <w:tcPr>
            <w:tcW w:w="620" w:type="dxa"/>
            <w:tcBorders>
              <w:top w:val="nil"/>
              <w:left w:val="nil"/>
              <w:bottom w:val="single" w:sz="4" w:space="0" w:color="auto"/>
              <w:right w:val="single" w:sz="4" w:space="0" w:color="auto"/>
            </w:tcBorders>
            <w:shd w:val="clear" w:color="auto" w:fill="auto"/>
            <w:noWrap/>
            <w:vAlign w:val="bottom"/>
            <w:hideMark/>
          </w:tcPr>
          <w:p w14:paraId="0CA0420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c>
          <w:tcPr>
            <w:tcW w:w="620" w:type="dxa"/>
            <w:tcBorders>
              <w:top w:val="nil"/>
              <w:left w:val="nil"/>
              <w:bottom w:val="single" w:sz="4" w:space="0" w:color="auto"/>
              <w:right w:val="single" w:sz="4" w:space="0" w:color="auto"/>
            </w:tcBorders>
            <w:shd w:val="clear" w:color="auto" w:fill="auto"/>
            <w:noWrap/>
            <w:vAlign w:val="bottom"/>
            <w:hideMark/>
          </w:tcPr>
          <w:p w14:paraId="7B12988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0.20</w:t>
            </w:r>
          </w:p>
        </w:tc>
        <w:tc>
          <w:tcPr>
            <w:tcW w:w="682" w:type="dxa"/>
            <w:tcBorders>
              <w:top w:val="nil"/>
              <w:left w:val="nil"/>
              <w:bottom w:val="single" w:sz="4" w:space="0" w:color="auto"/>
              <w:right w:val="single" w:sz="4" w:space="0" w:color="auto"/>
            </w:tcBorders>
            <w:shd w:val="clear" w:color="auto" w:fill="auto"/>
            <w:noWrap/>
            <w:vAlign w:val="bottom"/>
            <w:hideMark/>
          </w:tcPr>
          <w:p w14:paraId="1373636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0.02</w:t>
            </w:r>
          </w:p>
        </w:tc>
        <w:tc>
          <w:tcPr>
            <w:tcW w:w="697" w:type="dxa"/>
            <w:tcBorders>
              <w:top w:val="nil"/>
              <w:left w:val="nil"/>
              <w:bottom w:val="single" w:sz="4" w:space="0" w:color="auto"/>
              <w:right w:val="single" w:sz="4" w:space="0" w:color="auto"/>
            </w:tcBorders>
            <w:shd w:val="clear" w:color="auto" w:fill="auto"/>
            <w:noWrap/>
            <w:vAlign w:val="bottom"/>
            <w:hideMark/>
          </w:tcPr>
          <w:p w14:paraId="4CB8CB12"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0.00</w:t>
            </w:r>
          </w:p>
        </w:tc>
      </w:tr>
      <w:tr w:rsidR="009121D2" w:rsidRPr="00EF16BC" w14:paraId="53328725"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5CC7CDB2"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JC+G+I</w:t>
            </w:r>
          </w:p>
        </w:tc>
        <w:tc>
          <w:tcPr>
            <w:tcW w:w="772" w:type="dxa"/>
            <w:tcBorders>
              <w:top w:val="nil"/>
              <w:left w:val="nil"/>
              <w:bottom w:val="single" w:sz="4" w:space="0" w:color="auto"/>
              <w:right w:val="single" w:sz="4" w:space="0" w:color="auto"/>
            </w:tcBorders>
            <w:shd w:val="clear" w:color="000000" w:fill="C0C0C0"/>
            <w:noWrap/>
            <w:vAlign w:val="bottom"/>
            <w:hideMark/>
          </w:tcPr>
          <w:p w14:paraId="782B0FC2"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559.0</w:t>
            </w:r>
          </w:p>
        </w:tc>
        <w:tc>
          <w:tcPr>
            <w:tcW w:w="699" w:type="dxa"/>
            <w:tcBorders>
              <w:top w:val="nil"/>
              <w:left w:val="nil"/>
              <w:bottom w:val="single" w:sz="4" w:space="0" w:color="auto"/>
              <w:right w:val="single" w:sz="4" w:space="0" w:color="auto"/>
            </w:tcBorders>
            <w:shd w:val="clear" w:color="000000" w:fill="C0C0C0"/>
            <w:noWrap/>
            <w:vAlign w:val="bottom"/>
            <w:hideMark/>
          </w:tcPr>
          <w:p w14:paraId="27088D79"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18188.1</w:t>
            </w:r>
          </w:p>
        </w:tc>
        <w:tc>
          <w:tcPr>
            <w:tcW w:w="699" w:type="dxa"/>
            <w:tcBorders>
              <w:top w:val="nil"/>
              <w:left w:val="nil"/>
              <w:bottom w:val="single" w:sz="4" w:space="0" w:color="auto"/>
              <w:right w:val="single" w:sz="4" w:space="0" w:color="auto"/>
            </w:tcBorders>
            <w:shd w:val="clear" w:color="000000" w:fill="C0C0C0"/>
            <w:noWrap/>
            <w:vAlign w:val="bottom"/>
            <w:hideMark/>
          </w:tcPr>
          <w:p w14:paraId="0E282883"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12476.9</w:t>
            </w:r>
          </w:p>
        </w:tc>
        <w:tc>
          <w:tcPr>
            <w:tcW w:w="683" w:type="dxa"/>
            <w:tcBorders>
              <w:top w:val="nil"/>
              <w:left w:val="nil"/>
              <w:bottom w:val="single" w:sz="4" w:space="0" w:color="auto"/>
              <w:right w:val="single" w:sz="4" w:space="0" w:color="auto"/>
            </w:tcBorders>
            <w:shd w:val="clear" w:color="000000" w:fill="C0C0C0"/>
            <w:noWrap/>
            <w:vAlign w:val="bottom"/>
            <w:hideMark/>
          </w:tcPr>
          <w:p w14:paraId="35A6DCFE"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-5677.9</w:t>
            </w:r>
          </w:p>
        </w:tc>
        <w:tc>
          <w:tcPr>
            <w:tcW w:w="869" w:type="dxa"/>
            <w:tcBorders>
              <w:top w:val="nil"/>
              <w:left w:val="nil"/>
              <w:bottom w:val="single" w:sz="4" w:space="0" w:color="auto"/>
              <w:right w:val="single" w:sz="4" w:space="0" w:color="auto"/>
            </w:tcBorders>
            <w:shd w:val="clear" w:color="000000" w:fill="C0C0C0"/>
            <w:noWrap/>
            <w:vAlign w:val="bottom"/>
            <w:hideMark/>
          </w:tcPr>
          <w:p w14:paraId="5D78C6F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000000" w:fill="C0C0C0"/>
            <w:noWrap/>
            <w:vAlign w:val="bottom"/>
            <w:hideMark/>
          </w:tcPr>
          <w:p w14:paraId="7D764254"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4.03</w:t>
            </w:r>
          </w:p>
        </w:tc>
        <w:tc>
          <w:tcPr>
            <w:tcW w:w="531" w:type="dxa"/>
            <w:tcBorders>
              <w:top w:val="nil"/>
              <w:left w:val="nil"/>
              <w:bottom w:val="single" w:sz="4" w:space="0" w:color="auto"/>
              <w:right w:val="single" w:sz="4" w:space="0" w:color="auto"/>
            </w:tcBorders>
            <w:shd w:val="clear" w:color="000000" w:fill="C0C0C0"/>
            <w:noWrap/>
            <w:vAlign w:val="bottom"/>
            <w:hideMark/>
          </w:tcPr>
          <w:p w14:paraId="3CDB84BB"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0.50</w:t>
            </w:r>
          </w:p>
        </w:tc>
        <w:tc>
          <w:tcPr>
            <w:tcW w:w="508" w:type="dxa"/>
            <w:tcBorders>
              <w:top w:val="nil"/>
              <w:left w:val="nil"/>
              <w:bottom w:val="single" w:sz="4" w:space="0" w:color="auto"/>
              <w:right w:val="single" w:sz="4" w:space="0" w:color="auto"/>
            </w:tcBorders>
            <w:shd w:val="clear" w:color="000000" w:fill="C0C0C0"/>
            <w:noWrap/>
            <w:vAlign w:val="bottom"/>
            <w:hideMark/>
          </w:tcPr>
          <w:p w14:paraId="4C7FC94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5D59B6B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55C318A4"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38953215"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000000" w:fill="C0C0C0"/>
            <w:noWrap/>
            <w:vAlign w:val="bottom"/>
            <w:hideMark/>
          </w:tcPr>
          <w:p w14:paraId="4EAF15B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000000" w:fill="C0C0C0"/>
            <w:noWrap/>
            <w:vAlign w:val="bottom"/>
            <w:hideMark/>
          </w:tcPr>
          <w:p w14:paraId="2DDFD46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000000" w:fill="C0C0C0"/>
            <w:noWrap/>
            <w:vAlign w:val="bottom"/>
            <w:hideMark/>
          </w:tcPr>
          <w:p w14:paraId="7EE480F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000000" w:fill="C0C0C0"/>
            <w:noWrap/>
            <w:vAlign w:val="bottom"/>
            <w:hideMark/>
          </w:tcPr>
          <w:p w14:paraId="1F34156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000000" w:fill="C0C0C0"/>
            <w:noWrap/>
            <w:vAlign w:val="bottom"/>
            <w:hideMark/>
          </w:tcPr>
          <w:p w14:paraId="2C265841"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000000" w:fill="C0C0C0"/>
            <w:noWrap/>
            <w:vAlign w:val="bottom"/>
            <w:hideMark/>
          </w:tcPr>
          <w:p w14:paraId="561479C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000000" w:fill="C0C0C0"/>
            <w:noWrap/>
            <w:vAlign w:val="bottom"/>
            <w:hideMark/>
          </w:tcPr>
          <w:p w14:paraId="6A916C2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000000" w:fill="C0C0C0"/>
            <w:noWrap/>
            <w:vAlign w:val="bottom"/>
            <w:hideMark/>
          </w:tcPr>
          <w:p w14:paraId="67F0488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000000" w:fill="C0C0C0"/>
            <w:noWrap/>
            <w:vAlign w:val="bottom"/>
            <w:hideMark/>
          </w:tcPr>
          <w:p w14:paraId="081C1E45"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000000" w:fill="C0C0C0"/>
            <w:noWrap/>
            <w:vAlign w:val="bottom"/>
            <w:hideMark/>
          </w:tcPr>
          <w:p w14:paraId="39C1F6C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82" w:type="dxa"/>
            <w:tcBorders>
              <w:top w:val="nil"/>
              <w:left w:val="nil"/>
              <w:bottom w:val="single" w:sz="4" w:space="0" w:color="auto"/>
              <w:right w:val="single" w:sz="4" w:space="0" w:color="auto"/>
            </w:tcBorders>
            <w:shd w:val="clear" w:color="000000" w:fill="C0C0C0"/>
            <w:noWrap/>
            <w:vAlign w:val="bottom"/>
            <w:hideMark/>
          </w:tcPr>
          <w:p w14:paraId="61246B6F"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97" w:type="dxa"/>
            <w:tcBorders>
              <w:top w:val="nil"/>
              <w:left w:val="nil"/>
              <w:bottom w:val="single" w:sz="4" w:space="0" w:color="auto"/>
              <w:right w:val="single" w:sz="4" w:space="0" w:color="auto"/>
            </w:tcBorders>
            <w:shd w:val="clear" w:color="000000" w:fill="C0C0C0"/>
            <w:noWrap/>
            <w:vAlign w:val="bottom"/>
            <w:hideMark/>
          </w:tcPr>
          <w:p w14:paraId="4D3A5DEF"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r>
      <w:tr w:rsidR="009121D2" w:rsidRPr="00EF16BC" w14:paraId="469A7846"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47770CE"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JC+I</w:t>
            </w:r>
          </w:p>
        </w:tc>
        <w:tc>
          <w:tcPr>
            <w:tcW w:w="772" w:type="dxa"/>
            <w:tcBorders>
              <w:top w:val="nil"/>
              <w:left w:val="nil"/>
              <w:bottom w:val="single" w:sz="4" w:space="0" w:color="auto"/>
              <w:right w:val="single" w:sz="4" w:space="0" w:color="auto"/>
            </w:tcBorders>
            <w:shd w:val="clear" w:color="auto" w:fill="auto"/>
            <w:noWrap/>
            <w:vAlign w:val="bottom"/>
            <w:hideMark/>
          </w:tcPr>
          <w:p w14:paraId="052F6AED"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558.0</w:t>
            </w:r>
          </w:p>
        </w:tc>
        <w:tc>
          <w:tcPr>
            <w:tcW w:w="699" w:type="dxa"/>
            <w:tcBorders>
              <w:top w:val="nil"/>
              <w:left w:val="nil"/>
              <w:bottom w:val="single" w:sz="4" w:space="0" w:color="auto"/>
              <w:right w:val="single" w:sz="4" w:space="0" w:color="auto"/>
            </w:tcBorders>
            <w:shd w:val="clear" w:color="auto" w:fill="auto"/>
            <w:noWrap/>
            <w:vAlign w:val="bottom"/>
            <w:hideMark/>
          </w:tcPr>
          <w:p w14:paraId="0725C2A5"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18197.1</w:t>
            </w:r>
          </w:p>
        </w:tc>
        <w:tc>
          <w:tcPr>
            <w:tcW w:w="699" w:type="dxa"/>
            <w:tcBorders>
              <w:top w:val="nil"/>
              <w:left w:val="nil"/>
              <w:bottom w:val="single" w:sz="4" w:space="0" w:color="auto"/>
              <w:right w:val="single" w:sz="4" w:space="0" w:color="auto"/>
            </w:tcBorders>
            <w:shd w:val="clear" w:color="auto" w:fill="auto"/>
            <w:noWrap/>
            <w:vAlign w:val="bottom"/>
            <w:hideMark/>
          </w:tcPr>
          <w:p w14:paraId="4EA8DE6D"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12496.1</w:t>
            </w:r>
          </w:p>
        </w:tc>
        <w:tc>
          <w:tcPr>
            <w:tcW w:w="683" w:type="dxa"/>
            <w:tcBorders>
              <w:top w:val="nil"/>
              <w:left w:val="nil"/>
              <w:bottom w:val="single" w:sz="4" w:space="0" w:color="auto"/>
              <w:right w:val="single" w:sz="4" w:space="0" w:color="auto"/>
            </w:tcBorders>
            <w:shd w:val="clear" w:color="auto" w:fill="auto"/>
            <w:noWrap/>
            <w:vAlign w:val="bottom"/>
            <w:hideMark/>
          </w:tcPr>
          <w:p w14:paraId="3F69D510"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-5688.5</w:t>
            </w:r>
          </w:p>
        </w:tc>
        <w:tc>
          <w:tcPr>
            <w:tcW w:w="869" w:type="dxa"/>
            <w:tcBorders>
              <w:top w:val="nil"/>
              <w:left w:val="nil"/>
              <w:bottom w:val="single" w:sz="4" w:space="0" w:color="auto"/>
              <w:right w:val="single" w:sz="4" w:space="0" w:color="auto"/>
            </w:tcBorders>
            <w:shd w:val="clear" w:color="auto" w:fill="auto"/>
            <w:noWrap/>
            <w:vAlign w:val="bottom"/>
            <w:hideMark/>
          </w:tcPr>
          <w:p w14:paraId="5A1F9C01"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0.6</w:t>
            </w:r>
          </w:p>
        </w:tc>
        <w:tc>
          <w:tcPr>
            <w:tcW w:w="454" w:type="dxa"/>
            <w:tcBorders>
              <w:top w:val="nil"/>
              <w:left w:val="nil"/>
              <w:bottom w:val="single" w:sz="4" w:space="0" w:color="auto"/>
              <w:right w:val="single" w:sz="4" w:space="0" w:color="auto"/>
            </w:tcBorders>
            <w:shd w:val="clear" w:color="auto" w:fill="auto"/>
            <w:noWrap/>
            <w:vAlign w:val="bottom"/>
            <w:hideMark/>
          </w:tcPr>
          <w:p w14:paraId="09B0C05D"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auto" w:fill="auto"/>
            <w:noWrap/>
            <w:vAlign w:val="bottom"/>
            <w:hideMark/>
          </w:tcPr>
          <w:p w14:paraId="5CD055C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0.50</w:t>
            </w:r>
          </w:p>
        </w:tc>
        <w:tc>
          <w:tcPr>
            <w:tcW w:w="508" w:type="dxa"/>
            <w:tcBorders>
              <w:top w:val="nil"/>
              <w:left w:val="nil"/>
              <w:bottom w:val="single" w:sz="4" w:space="0" w:color="auto"/>
              <w:right w:val="single" w:sz="4" w:space="0" w:color="auto"/>
            </w:tcBorders>
            <w:shd w:val="clear" w:color="auto" w:fill="auto"/>
            <w:noWrap/>
            <w:vAlign w:val="bottom"/>
            <w:hideMark/>
          </w:tcPr>
          <w:p w14:paraId="3F776A4A"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63357F2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165C1F6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672DDEF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auto" w:fill="auto"/>
            <w:noWrap/>
            <w:vAlign w:val="bottom"/>
            <w:hideMark/>
          </w:tcPr>
          <w:p w14:paraId="65D002D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auto" w:fill="auto"/>
            <w:noWrap/>
            <w:vAlign w:val="bottom"/>
            <w:hideMark/>
          </w:tcPr>
          <w:p w14:paraId="780B0DF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auto" w:fill="auto"/>
            <w:noWrap/>
            <w:vAlign w:val="bottom"/>
            <w:hideMark/>
          </w:tcPr>
          <w:p w14:paraId="5B2468B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auto" w:fill="auto"/>
            <w:noWrap/>
            <w:vAlign w:val="bottom"/>
            <w:hideMark/>
          </w:tcPr>
          <w:p w14:paraId="1ED325F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auto" w:fill="auto"/>
            <w:noWrap/>
            <w:vAlign w:val="bottom"/>
            <w:hideMark/>
          </w:tcPr>
          <w:p w14:paraId="2563CED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auto" w:fill="auto"/>
            <w:noWrap/>
            <w:vAlign w:val="bottom"/>
            <w:hideMark/>
          </w:tcPr>
          <w:p w14:paraId="0102053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auto" w:fill="auto"/>
            <w:noWrap/>
            <w:vAlign w:val="bottom"/>
            <w:hideMark/>
          </w:tcPr>
          <w:p w14:paraId="458EC7E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auto" w:fill="auto"/>
            <w:noWrap/>
            <w:vAlign w:val="bottom"/>
            <w:hideMark/>
          </w:tcPr>
          <w:p w14:paraId="1198AAB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auto" w:fill="auto"/>
            <w:noWrap/>
            <w:vAlign w:val="bottom"/>
            <w:hideMark/>
          </w:tcPr>
          <w:p w14:paraId="28DAD93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auto" w:fill="auto"/>
            <w:noWrap/>
            <w:vAlign w:val="bottom"/>
            <w:hideMark/>
          </w:tcPr>
          <w:p w14:paraId="6ECC1AE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82" w:type="dxa"/>
            <w:tcBorders>
              <w:top w:val="nil"/>
              <w:left w:val="nil"/>
              <w:bottom w:val="single" w:sz="4" w:space="0" w:color="auto"/>
              <w:right w:val="single" w:sz="4" w:space="0" w:color="auto"/>
            </w:tcBorders>
            <w:shd w:val="clear" w:color="auto" w:fill="auto"/>
            <w:noWrap/>
            <w:vAlign w:val="bottom"/>
            <w:hideMark/>
          </w:tcPr>
          <w:p w14:paraId="2730D66D"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97" w:type="dxa"/>
            <w:tcBorders>
              <w:top w:val="nil"/>
              <w:left w:val="nil"/>
              <w:bottom w:val="single" w:sz="4" w:space="0" w:color="auto"/>
              <w:right w:val="single" w:sz="4" w:space="0" w:color="auto"/>
            </w:tcBorders>
            <w:shd w:val="clear" w:color="auto" w:fill="auto"/>
            <w:noWrap/>
            <w:vAlign w:val="bottom"/>
            <w:hideMark/>
          </w:tcPr>
          <w:p w14:paraId="179EEA9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r>
      <w:tr w:rsidR="009121D2" w:rsidRPr="00EF16BC" w14:paraId="34407523" w14:textId="77777777" w:rsidTr="005A1A8B">
        <w:trPr>
          <w:trHeight w:val="264"/>
        </w:trPr>
        <w:tc>
          <w:tcPr>
            <w:tcW w:w="1017" w:type="dxa"/>
            <w:tcBorders>
              <w:top w:val="nil"/>
              <w:left w:val="single" w:sz="4" w:space="0" w:color="auto"/>
              <w:bottom w:val="single" w:sz="4" w:space="0" w:color="auto"/>
              <w:right w:val="single" w:sz="4" w:space="0" w:color="auto"/>
            </w:tcBorders>
            <w:shd w:val="clear" w:color="000000" w:fill="C0C0C0"/>
            <w:noWrap/>
            <w:vAlign w:val="bottom"/>
            <w:hideMark/>
          </w:tcPr>
          <w:p w14:paraId="2F04F1F8"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JC+G</w:t>
            </w:r>
          </w:p>
        </w:tc>
        <w:tc>
          <w:tcPr>
            <w:tcW w:w="772" w:type="dxa"/>
            <w:tcBorders>
              <w:top w:val="nil"/>
              <w:left w:val="nil"/>
              <w:bottom w:val="single" w:sz="4" w:space="0" w:color="auto"/>
              <w:right w:val="single" w:sz="4" w:space="0" w:color="auto"/>
            </w:tcBorders>
            <w:shd w:val="clear" w:color="000000" w:fill="C0C0C0"/>
            <w:noWrap/>
            <w:vAlign w:val="bottom"/>
            <w:hideMark/>
          </w:tcPr>
          <w:p w14:paraId="6BC37715"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558.0</w:t>
            </w:r>
          </w:p>
        </w:tc>
        <w:tc>
          <w:tcPr>
            <w:tcW w:w="699" w:type="dxa"/>
            <w:tcBorders>
              <w:top w:val="nil"/>
              <w:left w:val="nil"/>
              <w:bottom w:val="single" w:sz="4" w:space="0" w:color="auto"/>
              <w:right w:val="single" w:sz="4" w:space="0" w:color="auto"/>
            </w:tcBorders>
            <w:shd w:val="clear" w:color="000000" w:fill="C0C0C0"/>
            <w:noWrap/>
            <w:vAlign w:val="bottom"/>
            <w:hideMark/>
          </w:tcPr>
          <w:p w14:paraId="44BC3F1D"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18198.1</w:t>
            </w:r>
          </w:p>
        </w:tc>
        <w:tc>
          <w:tcPr>
            <w:tcW w:w="699" w:type="dxa"/>
            <w:tcBorders>
              <w:top w:val="nil"/>
              <w:left w:val="nil"/>
              <w:bottom w:val="single" w:sz="4" w:space="0" w:color="auto"/>
              <w:right w:val="single" w:sz="4" w:space="0" w:color="auto"/>
            </w:tcBorders>
            <w:shd w:val="clear" w:color="000000" w:fill="C0C0C0"/>
            <w:noWrap/>
            <w:vAlign w:val="bottom"/>
            <w:hideMark/>
          </w:tcPr>
          <w:p w14:paraId="04CE1754"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12497.1</w:t>
            </w:r>
          </w:p>
        </w:tc>
        <w:tc>
          <w:tcPr>
            <w:tcW w:w="683" w:type="dxa"/>
            <w:tcBorders>
              <w:top w:val="nil"/>
              <w:left w:val="nil"/>
              <w:bottom w:val="single" w:sz="4" w:space="0" w:color="auto"/>
              <w:right w:val="single" w:sz="4" w:space="0" w:color="auto"/>
            </w:tcBorders>
            <w:shd w:val="clear" w:color="000000" w:fill="C0C0C0"/>
            <w:noWrap/>
            <w:vAlign w:val="bottom"/>
            <w:hideMark/>
          </w:tcPr>
          <w:p w14:paraId="7161922F"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-5689.0</w:t>
            </w:r>
          </w:p>
        </w:tc>
        <w:tc>
          <w:tcPr>
            <w:tcW w:w="869" w:type="dxa"/>
            <w:tcBorders>
              <w:top w:val="nil"/>
              <w:left w:val="nil"/>
              <w:bottom w:val="single" w:sz="4" w:space="0" w:color="auto"/>
              <w:right w:val="single" w:sz="4" w:space="0" w:color="auto"/>
            </w:tcBorders>
            <w:shd w:val="clear" w:color="000000" w:fill="C0C0C0"/>
            <w:noWrap/>
            <w:vAlign w:val="bottom"/>
            <w:hideMark/>
          </w:tcPr>
          <w:p w14:paraId="4731F66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000000" w:fill="C0C0C0"/>
            <w:noWrap/>
            <w:vAlign w:val="bottom"/>
            <w:hideMark/>
          </w:tcPr>
          <w:p w14:paraId="62C6CBD2"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0.21</w:t>
            </w:r>
          </w:p>
        </w:tc>
        <w:tc>
          <w:tcPr>
            <w:tcW w:w="531" w:type="dxa"/>
            <w:tcBorders>
              <w:top w:val="nil"/>
              <w:left w:val="nil"/>
              <w:bottom w:val="single" w:sz="4" w:space="0" w:color="auto"/>
              <w:right w:val="single" w:sz="4" w:space="0" w:color="auto"/>
            </w:tcBorders>
            <w:shd w:val="clear" w:color="000000" w:fill="C0C0C0"/>
            <w:noWrap/>
            <w:vAlign w:val="bottom"/>
            <w:hideMark/>
          </w:tcPr>
          <w:p w14:paraId="7F862189"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0.50</w:t>
            </w:r>
          </w:p>
        </w:tc>
        <w:tc>
          <w:tcPr>
            <w:tcW w:w="508" w:type="dxa"/>
            <w:tcBorders>
              <w:top w:val="nil"/>
              <w:left w:val="nil"/>
              <w:bottom w:val="single" w:sz="4" w:space="0" w:color="auto"/>
              <w:right w:val="single" w:sz="4" w:space="0" w:color="auto"/>
            </w:tcBorders>
            <w:shd w:val="clear" w:color="000000" w:fill="C0C0C0"/>
            <w:noWrap/>
            <w:vAlign w:val="bottom"/>
            <w:hideMark/>
          </w:tcPr>
          <w:p w14:paraId="57C17456"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3398F2E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0DABD586"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000000" w:fill="C0C0C0"/>
            <w:noWrap/>
            <w:vAlign w:val="bottom"/>
            <w:hideMark/>
          </w:tcPr>
          <w:p w14:paraId="142B395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000000" w:fill="C0C0C0"/>
            <w:noWrap/>
            <w:vAlign w:val="bottom"/>
            <w:hideMark/>
          </w:tcPr>
          <w:p w14:paraId="5943994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000000" w:fill="C0C0C0"/>
            <w:noWrap/>
            <w:vAlign w:val="bottom"/>
            <w:hideMark/>
          </w:tcPr>
          <w:p w14:paraId="115BBDAB"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000000" w:fill="C0C0C0"/>
            <w:noWrap/>
            <w:vAlign w:val="bottom"/>
            <w:hideMark/>
          </w:tcPr>
          <w:p w14:paraId="0787F52F"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000000" w:fill="C0C0C0"/>
            <w:noWrap/>
            <w:vAlign w:val="bottom"/>
            <w:hideMark/>
          </w:tcPr>
          <w:p w14:paraId="05D5B81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000000" w:fill="C0C0C0"/>
            <w:noWrap/>
            <w:vAlign w:val="bottom"/>
            <w:hideMark/>
          </w:tcPr>
          <w:p w14:paraId="7302E2D3"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000000" w:fill="C0C0C0"/>
            <w:noWrap/>
            <w:vAlign w:val="bottom"/>
            <w:hideMark/>
          </w:tcPr>
          <w:p w14:paraId="50C4AE8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000000" w:fill="C0C0C0"/>
            <w:noWrap/>
            <w:vAlign w:val="bottom"/>
            <w:hideMark/>
          </w:tcPr>
          <w:p w14:paraId="2467CD2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000000" w:fill="C0C0C0"/>
            <w:noWrap/>
            <w:vAlign w:val="bottom"/>
            <w:hideMark/>
          </w:tcPr>
          <w:p w14:paraId="3D362AC8"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000000" w:fill="C0C0C0"/>
            <w:noWrap/>
            <w:vAlign w:val="bottom"/>
            <w:hideMark/>
          </w:tcPr>
          <w:p w14:paraId="62141DC9"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000000" w:fill="C0C0C0"/>
            <w:noWrap/>
            <w:vAlign w:val="bottom"/>
            <w:hideMark/>
          </w:tcPr>
          <w:p w14:paraId="38C78DC6"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82" w:type="dxa"/>
            <w:tcBorders>
              <w:top w:val="nil"/>
              <w:left w:val="nil"/>
              <w:bottom w:val="single" w:sz="4" w:space="0" w:color="auto"/>
              <w:right w:val="single" w:sz="4" w:space="0" w:color="auto"/>
            </w:tcBorders>
            <w:shd w:val="clear" w:color="000000" w:fill="C0C0C0"/>
            <w:noWrap/>
            <w:vAlign w:val="bottom"/>
            <w:hideMark/>
          </w:tcPr>
          <w:p w14:paraId="5A96B20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97" w:type="dxa"/>
            <w:tcBorders>
              <w:top w:val="nil"/>
              <w:left w:val="nil"/>
              <w:bottom w:val="single" w:sz="4" w:space="0" w:color="auto"/>
              <w:right w:val="single" w:sz="4" w:space="0" w:color="auto"/>
            </w:tcBorders>
            <w:shd w:val="clear" w:color="000000" w:fill="C0C0C0"/>
            <w:noWrap/>
            <w:vAlign w:val="bottom"/>
            <w:hideMark/>
          </w:tcPr>
          <w:p w14:paraId="6238B33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r>
      <w:tr w:rsidR="009121D2" w:rsidRPr="00EF16BC" w14:paraId="2A5F6202" w14:textId="77777777" w:rsidTr="005A1A8B">
        <w:trPr>
          <w:trHeight w:val="264"/>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7DA9AFB" w14:textId="77777777" w:rsidR="00067F30" w:rsidRPr="00EF16BC" w:rsidRDefault="00067F30" w:rsidP="009121D2">
            <w:pPr>
              <w:spacing w:after="0" w:line="240" w:lineRule="auto"/>
              <w:ind w:left="-1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JC</w:t>
            </w:r>
          </w:p>
        </w:tc>
        <w:tc>
          <w:tcPr>
            <w:tcW w:w="772" w:type="dxa"/>
            <w:tcBorders>
              <w:top w:val="nil"/>
              <w:left w:val="nil"/>
              <w:bottom w:val="single" w:sz="4" w:space="0" w:color="auto"/>
              <w:right w:val="single" w:sz="4" w:space="0" w:color="auto"/>
            </w:tcBorders>
            <w:shd w:val="clear" w:color="auto" w:fill="auto"/>
            <w:noWrap/>
            <w:vAlign w:val="bottom"/>
            <w:hideMark/>
          </w:tcPr>
          <w:p w14:paraId="08784BCE" w14:textId="77777777" w:rsidR="00067F30" w:rsidRPr="00EF16BC" w:rsidRDefault="00067F30" w:rsidP="009121D2">
            <w:pPr>
              <w:spacing w:after="0" w:line="240" w:lineRule="auto"/>
              <w:ind w:left="-54"/>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557.0</w:t>
            </w:r>
          </w:p>
        </w:tc>
        <w:tc>
          <w:tcPr>
            <w:tcW w:w="699" w:type="dxa"/>
            <w:tcBorders>
              <w:top w:val="nil"/>
              <w:left w:val="nil"/>
              <w:bottom w:val="single" w:sz="4" w:space="0" w:color="auto"/>
              <w:right w:val="single" w:sz="4" w:space="0" w:color="auto"/>
            </w:tcBorders>
            <w:shd w:val="clear" w:color="auto" w:fill="auto"/>
            <w:noWrap/>
            <w:vAlign w:val="bottom"/>
            <w:hideMark/>
          </w:tcPr>
          <w:p w14:paraId="0A00CF4B"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18965.5</w:t>
            </w:r>
          </w:p>
        </w:tc>
        <w:tc>
          <w:tcPr>
            <w:tcW w:w="699" w:type="dxa"/>
            <w:tcBorders>
              <w:top w:val="nil"/>
              <w:left w:val="nil"/>
              <w:bottom w:val="single" w:sz="4" w:space="0" w:color="auto"/>
              <w:right w:val="single" w:sz="4" w:space="0" w:color="auto"/>
            </w:tcBorders>
            <w:shd w:val="clear" w:color="auto" w:fill="auto"/>
            <w:noWrap/>
            <w:vAlign w:val="bottom"/>
            <w:hideMark/>
          </w:tcPr>
          <w:p w14:paraId="5C1D1F3A"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13274.7</w:t>
            </w:r>
          </w:p>
        </w:tc>
        <w:tc>
          <w:tcPr>
            <w:tcW w:w="683" w:type="dxa"/>
            <w:tcBorders>
              <w:top w:val="nil"/>
              <w:left w:val="nil"/>
              <w:bottom w:val="single" w:sz="4" w:space="0" w:color="auto"/>
              <w:right w:val="single" w:sz="4" w:space="0" w:color="auto"/>
            </w:tcBorders>
            <w:shd w:val="clear" w:color="auto" w:fill="auto"/>
            <w:noWrap/>
            <w:vAlign w:val="bottom"/>
            <w:hideMark/>
          </w:tcPr>
          <w:p w14:paraId="6443C9A3" w14:textId="77777777" w:rsidR="00067F30" w:rsidRPr="00EF16BC" w:rsidRDefault="00067F30" w:rsidP="009121D2">
            <w:pPr>
              <w:spacing w:after="0" w:line="240" w:lineRule="auto"/>
              <w:ind w:left="-10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-6078.8</w:t>
            </w:r>
          </w:p>
        </w:tc>
        <w:tc>
          <w:tcPr>
            <w:tcW w:w="869" w:type="dxa"/>
            <w:tcBorders>
              <w:top w:val="nil"/>
              <w:left w:val="nil"/>
              <w:bottom w:val="single" w:sz="4" w:space="0" w:color="auto"/>
              <w:right w:val="single" w:sz="4" w:space="0" w:color="auto"/>
            </w:tcBorders>
            <w:shd w:val="clear" w:color="auto" w:fill="auto"/>
            <w:noWrap/>
            <w:vAlign w:val="bottom"/>
            <w:hideMark/>
          </w:tcPr>
          <w:p w14:paraId="179B5CB1"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454" w:type="dxa"/>
            <w:tcBorders>
              <w:top w:val="nil"/>
              <w:left w:val="nil"/>
              <w:bottom w:val="single" w:sz="4" w:space="0" w:color="auto"/>
              <w:right w:val="single" w:sz="4" w:space="0" w:color="auto"/>
            </w:tcBorders>
            <w:shd w:val="clear" w:color="auto" w:fill="auto"/>
            <w:noWrap/>
            <w:vAlign w:val="bottom"/>
            <w:hideMark/>
          </w:tcPr>
          <w:p w14:paraId="3E3FAA0C"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n/a</w:t>
            </w:r>
          </w:p>
        </w:tc>
        <w:tc>
          <w:tcPr>
            <w:tcW w:w="531" w:type="dxa"/>
            <w:tcBorders>
              <w:top w:val="nil"/>
              <w:left w:val="nil"/>
              <w:bottom w:val="single" w:sz="4" w:space="0" w:color="auto"/>
              <w:right w:val="single" w:sz="4" w:space="0" w:color="auto"/>
            </w:tcBorders>
            <w:shd w:val="clear" w:color="auto" w:fill="auto"/>
            <w:noWrap/>
            <w:vAlign w:val="bottom"/>
            <w:hideMark/>
          </w:tcPr>
          <w:p w14:paraId="2B6B6D98"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0.50</w:t>
            </w:r>
          </w:p>
        </w:tc>
        <w:tc>
          <w:tcPr>
            <w:tcW w:w="508" w:type="dxa"/>
            <w:tcBorders>
              <w:top w:val="nil"/>
              <w:left w:val="nil"/>
              <w:bottom w:val="single" w:sz="4" w:space="0" w:color="auto"/>
              <w:right w:val="single" w:sz="4" w:space="0" w:color="auto"/>
            </w:tcBorders>
            <w:shd w:val="clear" w:color="auto" w:fill="auto"/>
            <w:noWrap/>
            <w:vAlign w:val="bottom"/>
            <w:hideMark/>
          </w:tcPr>
          <w:p w14:paraId="535834E3" w14:textId="77777777" w:rsidR="00067F30" w:rsidRPr="00EF16BC" w:rsidRDefault="00067F30" w:rsidP="009121D2">
            <w:pPr>
              <w:spacing w:after="0" w:line="240" w:lineRule="auto"/>
              <w:ind w:left="-78"/>
              <w:jc w:val="both"/>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79F1CC0B"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4C2DAB32"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586" w:type="dxa"/>
            <w:tcBorders>
              <w:top w:val="nil"/>
              <w:left w:val="nil"/>
              <w:bottom w:val="single" w:sz="4" w:space="0" w:color="auto"/>
              <w:right w:val="single" w:sz="4" w:space="0" w:color="auto"/>
            </w:tcBorders>
            <w:shd w:val="clear" w:color="auto" w:fill="auto"/>
            <w:noWrap/>
            <w:vAlign w:val="bottom"/>
            <w:hideMark/>
          </w:tcPr>
          <w:p w14:paraId="0F0D77E8"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0.25</w:t>
            </w:r>
          </w:p>
        </w:tc>
        <w:tc>
          <w:tcPr>
            <w:tcW w:w="600" w:type="dxa"/>
            <w:tcBorders>
              <w:top w:val="nil"/>
              <w:left w:val="nil"/>
              <w:bottom w:val="single" w:sz="4" w:space="0" w:color="auto"/>
              <w:right w:val="single" w:sz="4" w:space="0" w:color="auto"/>
            </w:tcBorders>
            <w:shd w:val="clear" w:color="auto" w:fill="auto"/>
            <w:noWrap/>
            <w:vAlign w:val="bottom"/>
            <w:hideMark/>
          </w:tcPr>
          <w:p w14:paraId="12BDB17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auto" w:fill="auto"/>
            <w:noWrap/>
            <w:vAlign w:val="bottom"/>
            <w:hideMark/>
          </w:tcPr>
          <w:p w14:paraId="124EB05A"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auto" w:fill="auto"/>
            <w:noWrap/>
            <w:vAlign w:val="bottom"/>
            <w:hideMark/>
          </w:tcPr>
          <w:p w14:paraId="6FD0190D"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auto" w:fill="auto"/>
            <w:noWrap/>
            <w:vAlign w:val="bottom"/>
            <w:hideMark/>
          </w:tcPr>
          <w:p w14:paraId="1D5DF5F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auto" w:fill="auto"/>
            <w:noWrap/>
            <w:vAlign w:val="bottom"/>
            <w:hideMark/>
          </w:tcPr>
          <w:p w14:paraId="38B0FFE2"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auto" w:fill="auto"/>
            <w:noWrap/>
            <w:vAlign w:val="bottom"/>
            <w:hideMark/>
          </w:tcPr>
          <w:p w14:paraId="79555910"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10" w:type="dxa"/>
            <w:tcBorders>
              <w:top w:val="nil"/>
              <w:left w:val="nil"/>
              <w:bottom w:val="single" w:sz="4" w:space="0" w:color="auto"/>
              <w:right w:val="single" w:sz="4" w:space="0" w:color="auto"/>
            </w:tcBorders>
            <w:shd w:val="clear" w:color="auto" w:fill="auto"/>
            <w:noWrap/>
            <w:vAlign w:val="bottom"/>
            <w:hideMark/>
          </w:tcPr>
          <w:p w14:paraId="5A46C474"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00" w:type="dxa"/>
            <w:tcBorders>
              <w:top w:val="nil"/>
              <w:left w:val="nil"/>
              <w:bottom w:val="single" w:sz="4" w:space="0" w:color="auto"/>
              <w:right w:val="single" w:sz="4" w:space="0" w:color="auto"/>
            </w:tcBorders>
            <w:shd w:val="clear" w:color="auto" w:fill="auto"/>
            <w:noWrap/>
            <w:vAlign w:val="bottom"/>
            <w:hideMark/>
          </w:tcPr>
          <w:p w14:paraId="67EB89E7"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auto" w:fill="auto"/>
            <w:noWrap/>
            <w:vAlign w:val="bottom"/>
            <w:hideMark/>
          </w:tcPr>
          <w:p w14:paraId="5216551C"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20" w:type="dxa"/>
            <w:tcBorders>
              <w:top w:val="nil"/>
              <w:left w:val="nil"/>
              <w:bottom w:val="single" w:sz="4" w:space="0" w:color="auto"/>
              <w:right w:val="single" w:sz="4" w:space="0" w:color="auto"/>
            </w:tcBorders>
            <w:shd w:val="clear" w:color="auto" w:fill="auto"/>
            <w:noWrap/>
            <w:vAlign w:val="bottom"/>
            <w:hideMark/>
          </w:tcPr>
          <w:p w14:paraId="3DCBE61E" w14:textId="77777777" w:rsidR="00067F30" w:rsidRPr="00EF16BC" w:rsidRDefault="00067F30" w:rsidP="009121D2">
            <w:pPr>
              <w:spacing w:after="0" w:line="240" w:lineRule="auto"/>
              <w:ind w:left="-72"/>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82" w:type="dxa"/>
            <w:tcBorders>
              <w:top w:val="nil"/>
              <w:left w:val="nil"/>
              <w:bottom w:val="single" w:sz="4" w:space="0" w:color="auto"/>
              <w:right w:val="single" w:sz="4" w:space="0" w:color="auto"/>
            </w:tcBorders>
            <w:shd w:val="clear" w:color="auto" w:fill="auto"/>
            <w:noWrap/>
            <w:vAlign w:val="bottom"/>
            <w:hideMark/>
          </w:tcPr>
          <w:p w14:paraId="5247E9A9"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c>
          <w:tcPr>
            <w:tcW w:w="697" w:type="dxa"/>
            <w:tcBorders>
              <w:top w:val="nil"/>
              <w:left w:val="nil"/>
              <w:bottom w:val="single" w:sz="4" w:space="0" w:color="auto"/>
              <w:right w:val="single" w:sz="4" w:space="0" w:color="auto"/>
            </w:tcBorders>
            <w:shd w:val="clear" w:color="auto" w:fill="auto"/>
            <w:noWrap/>
            <w:vAlign w:val="bottom"/>
            <w:hideMark/>
          </w:tcPr>
          <w:p w14:paraId="2BDBCD4A" w14:textId="77777777" w:rsidR="00067F30" w:rsidRPr="00EF16BC" w:rsidRDefault="00067F30" w:rsidP="00067F30">
            <w:pPr>
              <w:spacing w:after="0" w:line="240" w:lineRule="auto"/>
              <w:rPr>
                <w:rFonts w:ascii="Times New Roman" w:eastAsia="Times New Roman" w:hAnsi="Times New Roman" w:cs="Times New Roman"/>
                <w:color w:val="000000"/>
                <w:sz w:val="18"/>
                <w:szCs w:val="18"/>
              </w:rPr>
            </w:pPr>
            <w:r w:rsidRPr="00EF16BC">
              <w:rPr>
                <w:rFonts w:ascii="Times New Roman" w:eastAsia="Times New Roman" w:hAnsi="Times New Roman" w:cs="Times New Roman"/>
                <w:color w:val="000000"/>
                <w:sz w:val="18"/>
                <w:szCs w:val="18"/>
              </w:rPr>
              <w:t>0.08</w:t>
            </w:r>
          </w:p>
        </w:tc>
      </w:tr>
    </w:tbl>
    <w:p w14:paraId="65DEB303" w14:textId="6A10C551" w:rsidR="00253DD5" w:rsidRPr="004E4E24" w:rsidRDefault="00253DD5" w:rsidP="006E7CA0">
      <w:pPr>
        <w:ind w:left="540" w:right="1350"/>
        <w:rPr>
          <w:rFonts w:ascii="Times New Roman" w:hAnsi="Times New Roman" w:cs="Times New Roman"/>
          <w:sz w:val="24"/>
          <w:szCs w:val="24"/>
        </w:rPr>
      </w:pPr>
      <w:proofErr w:type="gramStart"/>
      <w:r w:rsidRPr="004E4E24">
        <w:rPr>
          <w:rFonts w:ascii="Times New Roman" w:hAnsi="Times New Roman" w:cs="Times New Roman"/>
          <w:sz w:val="24"/>
          <w:szCs w:val="24"/>
        </w:rPr>
        <w:t>NOTE.--</w:t>
      </w:r>
      <w:proofErr w:type="gramEnd"/>
      <w:r w:rsidRPr="004E4E24">
        <w:rPr>
          <w:rFonts w:ascii="Times New Roman" w:hAnsi="Times New Roman" w:cs="Times New Roman"/>
          <w:sz w:val="24"/>
          <w:szCs w:val="24"/>
        </w:rPr>
        <w:t xml:space="preserve"> Models with the lowest BIC scores (Bayesian Information Criterion) are considered to describe the substitution pattern the best. For each model, </w:t>
      </w:r>
      <w:proofErr w:type="spellStart"/>
      <w:r w:rsidRPr="004E4E24">
        <w:rPr>
          <w:rFonts w:ascii="Times New Roman" w:hAnsi="Times New Roman" w:cs="Times New Roman"/>
          <w:sz w:val="24"/>
          <w:szCs w:val="24"/>
        </w:rPr>
        <w:t>AICc</w:t>
      </w:r>
      <w:proofErr w:type="spellEnd"/>
      <w:r w:rsidRPr="004E4E24">
        <w:rPr>
          <w:rFonts w:ascii="Times New Roman" w:hAnsi="Times New Roman" w:cs="Times New Roman"/>
          <w:sz w:val="24"/>
          <w:szCs w:val="24"/>
        </w:rPr>
        <w:t xml:space="preserve"> value (Akaike Information Criterion, corrected), Maximum Likelihood value (</w:t>
      </w:r>
      <w:proofErr w:type="spellStart"/>
      <w:r w:rsidRPr="004E4E24">
        <w:rPr>
          <w:rFonts w:ascii="Times New Roman" w:hAnsi="Times New Roman" w:cs="Times New Roman"/>
          <w:sz w:val="24"/>
          <w:szCs w:val="24"/>
        </w:rPr>
        <w:t>lnL</w:t>
      </w:r>
      <w:proofErr w:type="spellEnd"/>
      <w:r w:rsidRPr="004E4E24">
        <w:rPr>
          <w:rFonts w:ascii="Times New Roman" w:hAnsi="Times New Roman" w:cs="Times New Roman"/>
          <w:sz w:val="24"/>
          <w:szCs w:val="24"/>
        </w:rPr>
        <w:t xml:space="preserve">), and the number of parameters (including branch lengths) are also presented [1]. Non-uniformity of evolutionary rates among sites may be modeled by using a discrete Gamma distribution (+G) with 5 rate categories and by assuming that a certain fraction of sites </w:t>
      </w:r>
      <w:proofErr w:type="gramStart"/>
      <w:r w:rsidRPr="004E4E24">
        <w:rPr>
          <w:rFonts w:ascii="Times New Roman" w:hAnsi="Times New Roman" w:cs="Times New Roman"/>
          <w:sz w:val="24"/>
          <w:szCs w:val="24"/>
        </w:rPr>
        <w:t>are</w:t>
      </w:r>
      <w:proofErr w:type="gramEnd"/>
      <w:r w:rsidRPr="004E4E24">
        <w:rPr>
          <w:rFonts w:ascii="Times New Roman" w:hAnsi="Times New Roman" w:cs="Times New Roman"/>
          <w:sz w:val="24"/>
          <w:szCs w:val="24"/>
        </w:rPr>
        <w:t xml:space="preserve"> evolutionarily invariable (+I). Whenever applicable, estimates of gamma shape parameter and/or the estimated fraction of invariant sites are shown. </w:t>
      </w:r>
      <w:r w:rsidRPr="004E4E24">
        <w:rPr>
          <w:rFonts w:ascii="Times New Roman" w:hAnsi="Times New Roman" w:cs="Times New Roman"/>
          <w:sz w:val="24"/>
          <w:szCs w:val="24"/>
        </w:rPr>
        <w:lastRenderedPageBreak/>
        <w:t xml:space="preserve">Assumed or estimated values of transition/transversion bias (R) are shown for each model, as well. They are followed by nucleotide frequencies (f) and rates of base substitutions (r) for each nucleotide pair. Relative values of instantaneous r should be considered when evaluating them. For simplicity, sum of r values is made equal to 1 for each model. For estimating ML values, a tree topology was automatically computed. The analysis involved </w:t>
      </w:r>
      <w:r w:rsidR="001D2475">
        <w:rPr>
          <w:rFonts w:ascii="Times New Roman" w:hAnsi="Times New Roman" w:cs="Times New Roman"/>
          <w:sz w:val="24"/>
          <w:szCs w:val="24"/>
        </w:rPr>
        <w:t>328</w:t>
      </w:r>
      <w:r w:rsidRPr="004E4E24">
        <w:rPr>
          <w:rFonts w:ascii="Times New Roman" w:hAnsi="Times New Roman" w:cs="Times New Roman"/>
          <w:sz w:val="24"/>
          <w:szCs w:val="24"/>
        </w:rPr>
        <w:t xml:space="preserve"> nucleotide sequences. There </w:t>
      </w:r>
      <w:proofErr w:type="gramStart"/>
      <w:r w:rsidRPr="004E4E24">
        <w:rPr>
          <w:rFonts w:ascii="Times New Roman" w:hAnsi="Times New Roman" w:cs="Times New Roman"/>
          <w:sz w:val="24"/>
          <w:szCs w:val="24"/>
        </w:rPr>
        <w:t>were</w:t>
      </w:r>
      <w:proofErr w:type="gramEnd"/>
      <w:r w:rsidRPr="004E4E24">
        <w:rPr>
          <w:rFonts w:ascii="Times New Roman" w:hAnsi="Times New Roman" w:cs="Times New Roman"/>
          <w:sz w:val="24"/>
          <w:szCs w:val="24"/>
        </w:rPr>
        <w:t xml:space="preserve"> a total of 726 positions in the final dataset. Evolutionary analyses were conducted in MEGA7 [2].</w:t>
      </w:r>
    </w:p>
    <w:p w14:paraId="35FC28F9" w14:textId="48168F50" w:rsidR="00253DD5" w:rsidRDefault="00253DD5" w:rsidP="006E7CA0">
      <w:pPr>
        <w:ind w:left="540" w:right="1350"/>
        <w:rPr>
          <w:rFonts w:ascii="Times New Roman" w:hAnsi="Times New Roman" w:cs="Times New Roman"/>
          <w:sz w:val="24"/>
          <w:szCs w:val="24"/>
        </w:rPr>
      </w:pPr>
      <w:r w:rsidRPr="004E4E24">
        <w:rPr>
          <w:rFonts w:ascii="Times New Roman" w:hAnsi="Times New Roman" w:cs="Times New Roman"/>
          <w:sz w:val="24"/>
          <w:szCs w:val="24"/>
        </w:rPr>
        <w:t xml:space="preserve">Abbreviations: GTR: General Time Reversible; </w:t>
      </w:r>
      <w:proofErr w:type="spellStart"/>
      <w:r w:rsidRPr="004E4E24">
        <w:rPr>
          <w:rFonts w:ascii="Times New Roman" w:hAnsi="Times New Roman" w:cs="Times New Roman"/>
          <w:sz w:val="24"/>
          <w:szCs w:val="24"/>
        </w:rPr>
        <w:t>HKY</w:t>
      </w:r>
      <w:proofErr w:type="spellEnd"/>
      <w:r w:rsidRPr="004E4E24">
        <w:rPr>
          <w:rFonts w:ascii="Times New Roman" w:hAnsi="Times New Roman" w:cs="Times New Roman"/>
          <w:sz w:val="24"/>
          <w:szCs w:val="24"/>
        </w:rPr>
        <w:t>: Hasegawa-</w:t>
      </w:r>
      <w:proofErr w:type="spellStart"/>
      <w:r w:rsidRPr="004E4E24">
        <w:rPr>
          <w:rFonts w:ascii="Times New Roman" w:hAnsi="Times New Roman" w:cs="Times New Roman"/>
          <w:sz w:val="24"/>
          <w:szCs w:val="24"/>
        </w:rPr>
        <w:t>Kishino</w:t>
      </w:r>
      <w:proofErr w:type="spellEnd"/>
      <w:r w:rsidRPr="004E4E24">
        <w:rPr>
          <w:rFonts w:ascii="Times New Roman" w:hAnsi="Times New Roman" w:cs="Times New Roman"/>
          <w:sz w:val="24"/>
          <w:szCs w:val="24"/>
        </w:rPr>
        <w:t xml:space="preserve">-Yano; </w:t>
      </w:r>
      <w:proofErr w:type="spellStart"/>
      <w:r w:rsidRPr="004E4E24">
        <w:rPr>
          <w:rFonts w:ascii="Times New Roman" w:hAnsi="Times New Roman" w:cs="Times New Roman"/>
          <w:sz w:val="24"/>
          <w:szCs w:val="24"/>
        </w:rPr>
        <w:t>TN93</w:t>
      </w:r>
      <w:proofErr w:type="spellEnd"/>
      <w:r w:rsidRPr="004E4E24">
        <w:rPr>
          <w:rFonts w:ascii="Times New Roman" w:hAnsi="Times New Roman" w:cs="Times New Roman"/>
          <w:sz w:val="24"/>
          <w:szCs w:val="24"/>
        </w:rPr>
        <w:t>: Tamura-</w:t>
      </w:r>
      <w:proofErr w:type="spellStart"/>
      <w:r w:rsidRPr="004E4E24">
        <w:rPr>
          <w:rFonts w:ascii="Times New Roman" w:hAnsi="Times New Roman" w:cs="Times New Roman"/>
          <w:sz w:val="24"/>
          <w:szCs w:val="24"/>
        </w:rPr>
        <w:t>Nei</w:t>
      </w:r>
      <w:proofErr w:type="spellEnd"/>
      <w:r w:rsidRPr="004E4E24">
        <w:rPr>
          <w:rFonts w:ascii="Times New Roman" w:hAnsi="Times New Roman" w:cs="Times New Roman"/>
          <w:sz w:val="24"/>
          <w:szCs w:val="24"/>
        </w:rPr>
        <w:t xml:space="preserve">; </w:t>
      </w:r>
      <w:proofErr w:type="spellStart"/>
      <w:r w:rsidRPr="004E4E24">
        <w:rPr>
          <w:rFonts w:ascii="Times New Roman" w:hAnsi="Times New Roman" w:cs="Times New Roman"/>
          <w:sz w:val="24"/>
          <w:szCs w:val="24"/>
        </w:rPr>
        <w:t>T92</w:t>
      </w:r>
      <w:proofErr w:type="spellEnd"/>
      <w:r w:rsidRPr="004E4E24">
        <w:rPr>
          <w:rFonts w:ascii="Times New Roman" w:hAnsi="Times New Roman" w:cs="Times New Roman"/>
          <w:sz w:val="24"/>
          <w:szCs w:val="24"/>
        </w:rPr>
        <w:t xml:space="preserve">: Tamura 3-parameter; K2: Kimura 2-parameter; JC: Jukes-Cantor. </w:t>
      </w:r>
    </w:p>
    <w:p w14:paraId="2484C81B" w14:textId="4A4CEA9C" w:rsidR="00570AB5" w:rsidRPr="004E4E24" w:rsidRDefault="00570AB5" w:rsidP="006E7CA0">
      <w:pPr>
        <w:ind w:left="540" w:right="1350"/>
        <w:rPr>
          <w:rFonts w:ascii="Times New Roman" w:hAnsi="Times New Roman" w:cs="Times New Roman"/>
          <w:sz w:val="24"/>
          <w:szCs w:val="24"/>
        </w:rPr>
      </w:pPr>
      <w:r>
        <w:rPr>
          <w:rFonts w:ascii="Times New Roman" w:hAnsi="Times New Roman" w:cs="Times New Roman"/>
          <w:sz w:val="24"/>
          <w:szCs w:val="24"/>
        </w:rPr>
        <w:t>References:</w:t>
      </w:r>
    </w:p>
    <w:p w14:paraId="25BC9A52" w14:textId="77777777" w:rsidR="00253DD5" w:rsidRPr="004E4E24" w:rsidRDefault="00253DD5" w:rsidP="006E7CA0">
      <w:pPr>
        <w:ind w:left="540" w:right="1350"/>
        <w:rPr>
          <w:rFonts w:ascii="Times New Roman" w:hAnsi="Times New Roman" w:cs="Times New Roman"/>
          <w:sz w:val="24"/>
          <w:szCs w:val="24"/>
        </w:rPr>
      </w:pPr>
      <w:r w:rsidRPr="004E4E24">
        <w:rPr>
          <w:rFonts w:ascii="Times New Roman" w:hAnsi="Times New Roman" w:cs="Times New Roman"/>
          <w:sz w:val="24"/>
          <w:szCs w:val="24"/>
        </w:rPr>
        <w:t xml:space="preserve">1. </w:t>
      </w:r>
      <w:proofErr w:type="spellStart"/>
      <w:r w:rsidRPr="004E4E24">
        <w:rPr>
          <w:rFonts w:ascii="Times New Roman" w:hAnsi="Times New Roman" w:cs="Times New Roman"/>
          <w:sz w:val="24"/>
          <w:szCs w:val="24"/>
        </w:rPr>
        <w:t>Nei</w:t>
      </w:r>
      <w:proofErr w:type="spellEnd"/>
      <w:r w:rsidRPr="004E4E24">
        <w:rPr>
          <w:rFonts w:ascii="Times New Roman" w:hAnsi="Times New Roman" w:cs="Times New Roman"/>
          <w:sz w:val="24"/>
          <w:szCs w:val="24"/>
        </w:rPr>
        <w:t xml:space="preserve"> M. and Kumar S. (2000). Molecular Evolution and Phylogenetics. Oxford University Press, New York.</w:t>
      </w:r>
    </w:p>
    <w:p w14:paraId="08446E91" w14:textId="4CACAB11" w:rsidR="00253DD5" w:rsidRPr="004E4E24" w:rsidRDefault="00253DD5" w:rsidP="006E7CA0">
      <w:pPr>
        <w:ind w:left="540" w:right="1350"/>
        <w:rPr>
          <w:rFonts w:ascii="Times New Roman" w:hAnsi="Times New Roman" w:cs="Times New Roman"/>
          <w:sz w:val="24"/>
          <w:szCs w:val="24"/>
        </w:rPr>
      </w:pPr>
      <w:r w:rsidRPr="004E4E24">
        <w:rPr>
          <w:rFonts w:ascii="Times New Roman" w:hAnsi="Times New Roman" w:cs="Times New Roman"/>
          <w:sz w:val="24"/>
          <w:szCs w:val="24"/>
        </w:rPr>
        <w:t xml:space="preserve">2. Kumar S., </w:t>
      </w:r>
      <w:proofErr w:type="spellStart"/>
      <w:r w:rsidRPr="004E4E24">
        <w:rPr>
          <w:rFonts w:ascii="Times New Roman" w:hAnsi="Times New Roman" w:cs="Times New Roman"/>
          <w:sz w:val="24"/>
          <w:szCs w:val="24"/>
        </w:rPr>
        <w:t>Stecher</w:t>
      </w:r>
      <w:proofErr w:type="spellEnd"/>
      <w:r w:rsidRPr="004E4E24">
        <w:rPr>
          <w:rFonts w:ascii="Times New Roman" w:hAnsi="Times New Roman" w:cs="Times New Roman"/>
          <w:sz w:val="24"/>
          <w:szCs w:val="24"/>
        </w:rPr>
        <w:t xml:space="preserve"> G., and Tamura K. (2016). MEGA7: Molecular Evolutionary Genetics Analysis version 7.0 for bigger datasets.</w:t>
      </w:r>
      <w:r w:rsidR="009940FD">
        <w:rPr>
          <w:rFonts w:ascii="Times New Roman" w:hAnsi="Times New Roman" w:cs="Times New Roman"/>
          <w:sz w:val="24"/>
          <w:szCs w:val="24"/>
        </w:rPr>
        <w:t xml:space="preserve"> </w:t>
      </w:r>
      <w:r w:rsidRPr="004E4E24">
        <w:rPr>
          <w:rFonts w:ascii="Times New Roman" w:hAnsi="Times New Roman" w:cs="Times New Roman"/>
          <w:sz w:val="24"/>
          <w:szCs w:val="24"/>
        </w:rPr>
        <w:t>Molecular Biology and Evolution 33:1870-1874.</w:t>
      </w:r>
    </w:p>
    <w:p w14:paraId="682E91FC" w14:textId="5CDBB9F7" w:rsidR="002835BF" w:rsidRDefault="002835BF">
      <w:pPr>
        <w:rPr>
          <w:rFonts w:ascii="Times New Roman" w:hAnsi="Times New Roman" w:cs="Times New Roman"/>
          <w:sz w:val="24"/>
          <w:szCs w:val="24"/>
        </w:rPr>
      </w:pPr>
      <w:r>
        <w:rPr>
          <w:rFonts w:ascii="Times New Roman" w:hAnsi="Times New Roman" w:cs="Times New Roman"/>
          <w:sz w:val="24"/>
          <w:szCs w:val="24"/>
        </w:rPr>
        <w:br w:type="page"/>
      </w:r>
    </w:p>
    <w:p w14:paraId="747A1C75" w14:textId="77777777" w:rsidR="00EF16BC" w:rsidRDefault="00EF16BC" w:rsidP="005A1A8B">
      <w:pPr>
        <w:ind w:left="360"/>
        <w:rPr>
          <w:rFonts w:ascii="Times New Roman" w:hAnsi="Times New Roman" w:cs="Times New Roman"/>
          <w:sz w:val="24"/>
          <w:szCs w:val="24"/>
        </w:rPr>
      </w:pPr>
    </w:p>
    <w:p w14:paraId="56044F52" w14:textId="6BC6EEF3" w:rsidR="00570AB5" w:rsidRDefault="00570AB5" w:rsidP="00570AB5">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r w:rsidR="009940FD">
        <w:rPr>
          <w:rFonts w:ascii="Times New Roman" w:hAnsi="Times New Roman" w:cs="Times New Roman"/>
          <w:sz w:val="24"/>
          <w:szCs w:val="24"/>
        </w:rPr>
        <w:t>Table S5</w:t>
      </w:r>
      <w:r>
        <w:rPr>
          <w:rFonts w:ascii="Times New Roman" w:hAnsi="Times New Roman" w:cs="Times New Roman"/>
          <w:sz w:val="24"/>
          <w:szCs w:val="24"/>
        </w:rPr>
        <w:t>.</w:t>
      </w:r>
      <w:r w:rsidR="009940FD">
        <w:rPr>
          <w:rFonts w:ascii="Times New Roman" w:hAnsi="Times New Roman" w:cs="Times New Roman"/>
          <w:sz w:val="24"/>
          <w:szCs w:val="24"/>
        </w:rPr>
        <w:t xml:space="preserve"> </w:t>
      </w:r>
      <w:r w:rsidRPr="00570AB5">
        <w:rPr>
          <w:rFonts w:ascii="Times New Roman" w:hAnsi="Times New Roman" w:cs="Times New Roman"/>
          <w:sz w:val="24"/>
          <w:szCs w:val="24"/>
        </w:rPr>
        <w:t>Estimates of average evolutionary divergence over sequence pairs within groups</w:t>
      </w:r>
      <w:r w:rsidR="00A1192C">
        <w:rPr>
          <w:rFonts w:ascii="Times New Roman" w:hAnsi="Times New Roman" w:cs="Times New Roman"/>
          <w:sz w:val="24"/>
          <w:szCs w:val="24"/>
        </w:rPr>
        <w:t xml:space="preserve"> for Africa </w:t>
      </w:r>
      <w:proofErr w:type="spellStart"/>
      <w:r w:rsidR="00A1192C">
        <w:rPr>
          <w:rFonts w:ascii="Times New Roman" w:hAnsi="Times New Roman" w:cs="Times New Roman"/>
          <w:sz w:val="24"/>
          <w:szCs w:val="24"/>
        </w:rPr>
        <w:t>1a</w:t>
      </w:r>
      <w:proofErr w:type="spellEnd"/>
      <w:r w:rsidR="00A1192C">
        <w:rPr>
          <w:rFonts w:ascii="Times New Roman" w:hAnsi="Times New Roman" w:cs="Times New Roman"/>
          <w:sz w:val="24"/>
          <w:szCs w:val="24"/>
        </w:rPr>
        <w:t xml:space="preserve"> sequences across Africa</w:t>
      </w:r>
    </w:p>
    <w:p w14:paraId="272B4BEC" w14:textId="77777777" w:rsidR="00C329BB" w:rsidRDefault="00C329BB" w:rsidP="00570AB5">
      <w:pPr>
        <w:spacing w:after="0" w:line="240" w:lineRule="auto"/>
        <w:ind w:left="360"/>
        <w:rPr>
          <w:rFonts w:ascii="Times New Roman" w:hAnsi="Times New Roman" w:cs="Times New Roman"/>
          <w:sz w:val="24"/>
          <w:szCs w:val="24"/>
        </w:rPr>
      </w:pPr>
    </w:p>
    <w:p w14:paraId="19FC8612" w14:textId="7D131558" w:rsidR="00570AB5" w:rsidRPr="004E4E24" w:rsidRDefault="00570AB5" w:rsidP="00C329BB">
      <w:pPr>
        <w:spacing w:after="0" w:line="240" w:lineRule="auto"/>
        <w:ind w:left="720" w:right="1800"/>
        <w:rPr>
          <w:rFonts w:ascii="Times New Roman" w:hAnsi="Times New Roman" w:cs="Times New Roman"/>
          <w:sz w:val="24"/>
          <w:szCs w:val="24"/>
        </w:rPr>
      </w:pPr>
      <w:r w:rsidRPr="00570AB5">
        <w:rPr>
          <w:rFonts w:ascii="Times New Roman" w:hAnsi="Times New Roman" w:cs="Times New Roman"/>
          <w:sz w:val="24"/>
          <w:szCs w:val="24"/>
        </w:rPr>
        <w:t>The number of base differences per site from averaging over all sequence pairs within each group are shown. Standard error estimate(s) are shown in the last column. Evolutionary analyses were conducted in MEGA7 [1]. The presence of n/c in the results denotes cases in which it was not possible to estimate evolutionary distances</w:t>
      </w:r>
      <w:r w:rsidR="001D2475">
        <w:rPr>
          <w:rFonts w:ascii="Times New Roman" w:hAnsi="Times New Roman" w:cs="Times New Roman"/>
          <w:sz w:val="24"/>
          <w:szCs w:val="24"/>
        </w:rPr>
        <w:t xml:space="preserve"> because the l</w:t>
      </w:r>
      <w:r w:rsidR="001B067D">
        <w:rPr>
          <w:rFonts w:ascii="Times New Roman" w:hAnsi="Times New Roman" w:cs="Times New Roman"/>
          <w:sz w:val="24"/>
          <w:szCs w:val="24"/>
        </w:rPr>
        <w:t>i</w:t>
      </w:r>
      <w:r w:rsidR="001D2475">
        <w:rPr>
          <w:rFonts w:ascii="Times New Roman" w:hAnsi="Times New Roman" w:cs="Times New Roman"/>
          <w:sz w:val="24"/>
          <w:szCs w:val="24"/>
        </w:rPr>
        <w:t>neage/cluster only had one sequence</w:t>
      </w:r>
      <w:r w:rsidRPr="00570AB5">
        <w:rPr>
          <w:rFonts w:ascii="Times New Roman" w:hAnsi="Times New Roman" w:cs="Times New Roman"/>
          <w:sz w:val="24"/>
          <w:szCs w:val="24"/>
        </w:rPr>
        <w:t xml:space="preserve">. </w:t>
      </w:r>
    </w:p>
    <w:tbl>
      <w:tblPr>
        <w:tblW w:w="9560" w:type="dxa"/>
        <w:tblInd w:w="1615" w:type="dxa"/>
        <w:tblLook w:val="04A0" w:firstRow="1" w:lastRow="0" w:firstColumn="1" w:lastColumn="0" w:noHBand="0" w:noVBand="1"/>
      </w:tblPr>
      <w:tblGrid>
        <w:gridCol w:w="1803"/>
        <w:gridCol w:w="4415"/>
        <w:gridCol w:w="3342"/>
      </w:tblGrid>
      <w:tr w:rsidR="00570AB5" w:rsidRPr="00570AB5" w14:paraId="282177B6" w14:textId="77777777" w:rsidTr="00570AB5">
        <w:trPr>
          <w:trHeight w:val="630"/>
        </w:trPr>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D36E3"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Country</w:t>
            </w:r>
          </w:p>
        </w:tc>
        <w:tc>
          <w:tcPr>
            <w:tcW w:w="4415" w:type="dxa"/>
            <w:tcBorders>
              <w:top w:val="single" w:sz="4" w:space="0" w:color="auto"/>
              <w:left w:val="nil"/>
              <w:bottom w:val="single" w:sz="4" w:space="0" w:color="auto"/>
              <w:right w:val="single" w:sz="4" w:space="0" w:color="auto"/>
            </w:tcBorders>
            <w:shd w:val="clear" w:color="auto" w:fill="auto"/>
            <w:vAlign w:val="bottom"/>
            <w:hideMark/>
          </w:tcPr>
          <w:p w14:paraId="72BF472D"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 xml:space="preserve">Average </w:t>
            </w:r>
            <w:proofErr w:type="spellStart"/>
            <w:r w:rsidRPr="006E7CA0">
              <w:rPr>
                <w:rFonts w:ascii="Times New Roman" w:eastAsia="Times New Roman" w:hAnsi="Times New Roman" w:cs="Times New Roman"/>
                <w:b/>
                <w:bCs/>
                <w:sz w:val="24"/>
                <w:szCs w:val="24"/>
              </w:rPr>
              <w:t>paiwise</w:t>
            </w:r>
            <w:proofErr w:type="spellEnd"/>
            <w:r w:rsidRPr="006E7CA0">
              <w:rPr>
                <w:rFonts w:ascii="Times New Roman" w:eastAsia="Times New Roman" w:hAnsi="Times New Roman" w:cs="Times New Roman"/>
                <w:b/>
                <w:bCs/>
                <w:sz w:val="24"/>
                <w:szCs w:val="24"/>
              </w:rPr>
              <w:t xml:space="preserve"> divergence </w:t>
            </w:r>
            <w:proofErr w:type="gramStart"/>
            <w:r w:rsidRPr="006E7CA0">
              <w:rPr>
                <w:rFonts w:ascii="Times New Roman" w:eastAsia="Times New Roman" w:hAnsi="Times New Roman" w:cs="Times New Roman"/>
                <w:b/>
                <w:bCs/>
                <w:sz w:val="24"/>
                <w:szCs w:val="24"/>
              </w:rPr>
              <w:t>in  percentage</w:t>
            </w:r>
            <w:proofErr w:type="gramEnd"/>
          </w:p>
        </w:tc>
        <w:tc>
          <w:tcPr>
            <w:tcW w:w="3342" w:type="dxa"/>
            <w:tcBorders>
              <w:top w:val="single" w:sz="4" w:space="0" w:color="auto"/>
              <w:left w:val="nil"/>
              <w:bottom w:val="single" w:sz="4" w:space="0" w:color="auto"/>
              <w:right w:val="single" w:sz="4" w:space="0" w:color="auto"/>
            </w:tcBorders>
            <w:shd w:val="clear" w:color="auto" w:fill="auto"/>
            <w:vAlign w:val="bottom"/>
            <w:hideMark/>
          </w:tcPr>
          <w:p w14:paraId="2F1A89B4"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Standard error in percentage</w:t>
            </w:r>
          </w:p>
        </w:tc>
      </w:tr>
      <w:tr w:rsidR="00570AB5" w:rsidRPr="00570AB5" w14:paraId="583435DF" w14:textId="77777777" w:rsidTr="00570AB5">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26FA593C"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Africa 1a Ethiopia</w:t>
            </w:r>
          </w:p>
        </w:tc>
        <w:tc>
          <w:tcPr>
            <w:tcW w:w="4415" w:type="dxa"/>
            <w:tcBorders>
              <w:top w:val="nil"/>
              <w:left w:val="nil"/>
              <w:bottom w:val="single" w:sz="4" w:space="0" w:color="auto"/>
              <w:right w:val="single" w:sz="4" w:space="0" w:color="auto"/>
            </w:tcBorders>
            <w:shd w:val="clear" w:color="auto" w:fill="auto"/>
            <w:noWrap/>
            <w:vAlign w:val="bottom"/>
            <w:hideMark/>
          </w:tcPr>
          <w:p w14:paraId="6D3E1DA6" w14:textId="77777777" w:rsidR="00570AB5" w:rsidRPr="006E7CA0" w:rsidRDefault="00570AB5" w:rsidP="00570AB5">
            <w:pPr>
              <w:spacing w:after="0" w:line="240" w:lineRule="auto"/>
              <w:jc w:val="center"/>
              <w:rPr>
                <w:rFonts w:ascii="Times New Roman" w:eastAsia="Times New Roman" w:hAnsi="Times New Roman" w:cs="Times New Roman"/>
                <w:sz w:val="24"/>
                <w:szCs w:val="24"/>
              </w:rPr>
            </w:pPr>
            <w:r w:rsidRPr="006E7CA0">
              <w:rPr>
                <w:rFonts w:ascii="Times New Roman" w:eastAsia="Times New Roman" w:hAnsi="Times New Roman" w:cs="Times New Roman"/>
                <w:sz w:val="24"/>
                <w:szCs w:val="24"/>
              </w:rPr>
              <w:t>1.8 (1.5 - 2.1)</w:t>
            </w:r>
          </w:p>
        </w:tc>
        <w:tc>
          <w:tcPr>
            <w:tcW w:w="3342" w:type="dxa"/>
            <w:tcBorders>
              <w:top w:val="nil"/>
              <w:left w:val="nil"/>
              <w:bottom w:val="single" w:sz="4" w:space="0" w:color="auto"/>
              <w:right w:val="single" w:sz="4" w:space="0" w:color="auto"/>
            </w:tcBorders>
            <w:shd w:val="clear" w:color="auto" w:fill="auto"/>
            <w:noWrap/>
            <w:vAlign w:val="bottom"/>
            <w:hideMark/>
          </w:tcPr>
          <w:p w14:paraId="030454C2" w14:textId="77777777" w:rsidR="00570AB5" w:rsidRPr="001D4CE9" w:rsidRDefault="00570AB5" w:rsidP="00570AB5">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0.3</w:t>
            </w:r>
          </w:p>
        </w:tc>
      </w:tr>
      <w:tr w:rsidR="00570AB5" w:rsidRPr="00570AB5" w14:paraId="13556072" w14:textId="77777777" w:rsidTr="00570AB5">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660389F9"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AF 1a Somalia</w:t>
            </w:r>
          </w:p>
        </w:tc>
        <w:tc>
          <w:tcPr>
            <w:tcW w:w="4415" w:type="dxa"/>
            <w:tcBorders>
              <w:top w:val="nil"/>
              <w:left w:val="nil"/>
              <w:bottom w:val="single" w:sz="4" w:space="0" w:color="auto"/>
              <w:right w:val="single" w:sz="4" w:space="0" w:color="auto"/>
            </w:tcBorders>
            <w:shd w:val="clear" w:color="auto" w:fill="auto"/>
            <w:noWrap/>
            <w:vAlign w:val="bottom"/>
            <w:hideMark/>
          </w:tcPr>
          <w:p w14:paraId="30D0FDC2" w14:textId="77777777" w:rsidR="00570AB5" w:rsidRPr="006E7CA0" w:rsidRDefault="00570AB5" w:rsidP="00570AB5">
            <w:pPr>
              <w:spacing w:after="0" w:line="240" w:lineRule="auto"/>
              <w:jc w:val="center"/>
              <w:rPr>
                <w:rFonts w:ascii="Times New Roman" w:eastAsia="Times New Roman" w:hAnsi="Times New Roman" w:cs="Times New Roman"/>
                <w:sz w:val="24"/>
                <w:szCs w:val="24"/>
              </w:rPr>
            </w:pPr>
            <w:r w:rsidRPr="006E7CA0">
              <w:rPr>
                <w:rFonts w:ascii="Times New Roman" w:eastAsia="Times New Roman" w:hAnsi="Times New Roman" w:cs="Times New Roman"/>
                <w:sz w:val="24"/>
                <w:szCs w:val="24"/>
              </w:rPr>
              <w:t>0.3 (0.1 - 0.5)</w:t>
            </w:r>
          </w:p>
        </w:tc>
        <w:tc>
          <w:tcPr>
            <w:tcW w:w="3342" w:type="dxa"/>
            <w:tcBorders>
              <w:top w:val="nil"/>
              <w:left w:val="nil"/>
              <w:bottom w:val="single" w:sz="4" w:space="0" w:color="auto"/>
              <w:right w:val="single" w:sz="4" w:space="0" w:color="auto"/>
            </w:tcBorders>
            <w:shd w:val="clear" w:color="auto" w:fill="auto"/>
            <w:noWrap/>
            <w:vAlign w:val="bottom"/>
            <w:hideMark/>
          </w:tcPr>
          <w:p w14:paraId="5CA3CF52" w14:textId="77777777" w:rsidR="00570AB5" w:rsidRPr="001D4CE9" w:rsidRDefault="00570AB5" w:rsidP="00570AB5">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0.2</w:t>
            </w:r>
          </w:p>
        </w:tc>
      </w:tr>
      <w:tr w:rsidR="00570AB5" w:rsidRPr="00570AB5" w14:paraId="5FC9047A" w14:textId="77777777" w:rsidTr="00570AB5">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4D61BF38"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AF 1a Morocco</w:t>
            </w:r>
          </w:p>
        </w:tc>
        <w:tc>
          <w:tcPr>
            <w:tcW w:w="4415" w:type="dxa"/>
            <w:tcBorders>
              <w:top w:val="nil"/>
              <w:left w:val="nil"/>
              <w:bottom w:val="single" w:sz="4" w:space="0" w:color="auto"/>
              <w:right w:val="single" w:sz="4" w:space="0" w:color="auto"/>
            </w:tcBorders>
            <w:shd w:val="clear" w:color="auto" w:fill="auto"/>
            <w:noWrap/>
            <w:vAlign w:val="bottom"/>
            <w:hideMark/>
          </w:tcPr>
          <w:p w14:paraId="39F19DF6" w14:textId="77777777" w:rsidR="00570AB5" w:rsidRPr="006E7CA0" w:rsidRDefault="00570AB5" w:rsidP="00570AB5">
            <w:pPr>
              <w:spacing w:after="0" w:line="240" w:lineRule="auto"/>
              <w:jc w:val="center"/>
              <w:rPr>
                <w:rFonts w:ascii="Times New Roman" w:eastAsia="Times New Roman" w:hAnsi="Times New Roman" w:cs="Times New Roman"/>
                <w:sz w:val="24"/>
                <w:szCs w:val="24"/>
              </w:rPr>
            </w:pPr>
            <w:r w:rsidRPr="006E7CA0">
              <w:rPr>
                <w:rFonts w:ascii="Times New Roman" w:eastAsia="Times New Roman" w:hAnsi="Times New Roman" w:cs="Times New Roman"/>
                <w:sz w:val="24"/>
                <w:szCs w:val="24"/>
              </w:rPr>
              <w:t>1.4 (1 - 1.8)</w:t>
            </w:r>
          </w:p>
        </w:tc>
        <w:tc>
          <w:tcPr>
            <w:tcW w:w="3342" w:type="dxa"/>
            <w:tcBorders>
              <w:top w:val="nil"/>
              <w:left w:val="nil"/>
              <w:bottom w:val="single" w:sz="4" w:space="0" w:color="auto"/>
              <w:right w:val="single" w:sz="4" w:space="0" w:color="auto"/>
            </w:tcBorders>
            <w:shd w:val="clear" w:color="auto" w:fill="auto"/>
            <w:noWrap/>
            <w:vAlign w:val="bottom"/>
            <w:hideMark/>
          </w:tcPr>
          <w:p w14:paraId="0545BF50" w14:textId="77777777" w:rsidR="00570AB5" w:rsidRPr="001D4CE9" w:rsidRDefault="00570AB5" w:rsidP="00570AB5">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0.4</w:t>
            </w:r>
          </w:p>
        </w:tc>
      </w:tr>
      <w:tr w:rsidR="00570AB5" w:rsidRPr="00570AB5" w14:paraId="2C50AF32" w14:textId="77777777" w:rsidTr="006E7CA0">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3DBDA0CD"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AF1a Algeria</w:t>
            </w:r>
          </w:p>
        </w:tc>
        <w:tc>
          <w:tcPr>
            <w:tcW w:w="4415" w:type="dxa"/>
            <w:tcBorders>
              <w:top w:val="nil"/>
              <w:left w:val="nil"/>
              <w:bottom w:val="single" w:sz="4" w:space="0" w:color="auto"/>
              <w:right w:val="single" w:sz="4" w:space="0" w:color="auto"/>
            </w:tcBorders>
            <w:shd w:val="clear" w:color="auto" w:fill="auto"/>
            <w:noWrap/>
            <w:vAlign w:val="bottom"/>
            <w:hideMark/>
          </w:tcPr>
          <w:p w14:paraId="2ECEA234" w14:textId="77777777" w:rsidR="00570AB5" w:rsidRPr="006E7CA0" w:rsidRDefault="00570AB5" w:rsidP="00570AB5">
            <w:pPr>
              <w:spacing w:after="0" w:line="240" w:lineRule="auto"/>
              <w:jc w:val="center"/>
              <w:rPr>
                <w:rFonts w:ascii="Times New Roman" w:eastAsia="Times New Roman" w:hAnsi="Times New Roman" w:cs="Times New Roman"/>
                <w:sz w:val="24"/>
                <w:szCs w:val="24"/>
              </w:rPr>
            </w:pPr>
            <w:r w:rsidRPr="006E7CA0">
              <w:rPr>
                <w:rFonts w:ascii="Times New Roman" w:eastAsia="Times New Roman" w:hAnsi="Times New Roman" w:cs="Times New Roman"/>
                <w:sz w:val="24"/>
                <w:szCs w:val="24"/>
              </w:rPr>
              <w:t>n/c</w:t>
            </w:r>
          </w:p>
        </w:tc>
        <w:tc>
          <w:tcPr>
            <w:tcW w:w="3342" w:type="dxa"/>
            <w:tcBorders>
              <w:top w:val="nil"/>
              <w:left w:val="nil"/>
              <w:bottom w:val="single" w:sz="4" w:space="0" w:color="auto"/>
              <w:right w:val="single" w:sz="4" w:space="0" w:color="auto"/>
            </w:tcBorders>
            <w:shd w:val="clear" w:color="auto" w:fill="auto"/>
            <w:noWrap/>
            <w:vAlign w:val="bottom"/>
            <w:hideMark/>
          </w:tcPr>
          <w:p w14:paraId="4831748A" w14:textId="77777777" w:rsidR="00570AB5" w:rsidRPr="001D4CE9" w:rsidRDefault="00570AB5" w:rsidP="00570AB5">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r w:rsidR="00570AB5" w:rsidRPr="00570AB5" w14:paraId="340610DA" w14:textId="77777777" w:rsidTr="00570AB5">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2E5DDB92"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AF 1a Gabon</w:t>
            </w:r>
          </w:p>
        </w:tc>
        <w:tc>
          <w:tcPr>
            <w:tcW w:w="4415" w:type="dxa"/>
            <w:tcBorders>
              <w:top w:val="nil"/>
              <w:left w:val="nil"/>
              <w:bottom w:val="single" w:sz="4" w:space="0" w:color="auto"/>
              <w:right w:val="single" w:sz="4" w:space="0" w:color="auto"/>
            </w:tcBorders>
            <w:shd w:val="clear" w:color="auto" w:fill="auto"/>
            <w:noWrap/>
            <w:vAlign w:val="bottom"/>
            <w:hideMark/>
          </w:tcPr>
          <w:p w14:paraId="61BD31AD" w14:textId="77777777" w:rsidR="00570AB5" w:rsidRPr="006E7CA0" w:rsidRDefault="00570AB5" w:rsidP="00570AB5">
            <w:pPr>
              <w:spacing w:after="0" w:line="240" w:lineRule="auto"/>
              <w:jc w:val="center"/>
              <w:rPr>
                <w:rFonts w:ascii="Times New Roman" w:eastAsia="Times New Roman" w:hAnsi="Times New Roman" w:cs="Times New Roman"/>
                <w:sz w:val="24"/>
                <w:szCs w:val="24"/>
              </w:rPr>
            </w:pPr>
            <w:r w:rsidRPr="006E7CA0">
              <w:rPr>
                <w:rFonts w:ascii="Times New Roman" w:eastAsia="Times New Roman" w:hAnsi="Times New Roman" w:cs="Times New Roman"/>
                <w:sz w:val="24"/>
                <w:szCs w:val="24"/>
              </w:rPr>
              <w:t>0.4 (0.2 - 0.6)</w:t>
            </w:r>
          </w:p>
        </w:tc>
        <w:tc>
          <w:tcPr>
            <w:tcW w:w="3342" w:type="dxa"/>
            <w:tcBorders>
              <w:top w:val="nil"/>
              <w:left w:val="nil"/>
              <w:bottom w:val="single" w:sz="4" w:space="0" w:color="auto"/>
              <w:right w:val="single" w:sz="4" w:space="0" w:color="auto"/>
            </w:tcBorders>
            <w:shd w:val="clear" w:color="auto" w:fill="auto"/>
            <w:noWrap/>
            <w:vAlign w:val="bottom"/>
            <w:hideMark/>
          </w:tcPr>
          <w:p w14:paraId="3227982F" w14:textId="77777777" w:rsidR="00570AB5" w:rsidRPr="001D4CE9" w:rsidRDefault="00570AB5" w:rsidP="00570AB5">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0.2</w:t>
            </w:r>
          </w:p>
        </w:tc>
      </w:tr>
      <w:tr w:rsidR="00570AB5" w:rsidRPr="00570AB5" w14:paraId="660C9D67" w14:textId="77777777" w:rsidTr="00570AB5">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67C14380"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AF 1a Cameroon</w:t>
            </w:r>
          </w:p>
        </w:tc>
        <w:tc>
          <w:tcPr>
            <w:tcW w:w="4415" w:type="dxa"/>
            <w:tcBorders>
              <w:top w:val="nil"/>
              <w:left w:val="nil"/>
              <w:bottom w:val="single" w:sz="4" w:space="0" w:color="auto"/>
              <w:right w:val="single" w:sz="4" w:space="0" w:color="auto"/>
            </w:tcBorders>
            <w:shd w:val="clear" w:color="auto" w:fill="auto"/>
            <w:noWrap/>
            <w:vAlign w:val="bottom"/>
            <w:hideMark/>
          </w:tcPr>
          <w:p w14:paraId="7C476A33" w14:textId="77777777" w:rsidR="00570AB5" w:rsidRPr="006E7CA0" w:rsidRDefault="00570AB5" w:rsidP="00570AB5">
            <w:pPr>
              <w:spacing w:after="0" w:line="240" w:lineRule="auto"/>
              <w:jc w:val="center"/>
              <w:rPr>
                <w:rFonts w:ascii="Times New Roman" w:eastAsia="Times New Roman" w:hAnsi="Times New Roman" w:cs="Times New Roman"/>
                <w:sz w:val="24"/>
                <w:szCs w:val="24"/>
              </w:rPr>
            </w:pPr>
            <w:r w:rsidRPr="006E7CA0">
              <w:rPr>
                <w:rFonts w:ascii="Times New Roman" w:eastAsia="Times New Roman" w:hAnsi="Times New Roman" w:cs="Times New Roman"/>
                <w:sz w:val="24"/>
                <w:szCs w:val="24"/>
              </w:rPr>
              <w:t>0.2 (0.1 - 0.3)</w:t>
            </w:r>
          </w:p>
        </w:tc>
        <w:tc>
          <w:tcPr>
            <w:tcW w:w="3342" w:type="dxa"/>
            <w:tcBorders>
              <w:top w:val="nil"/>
              <w:left w:val="nil"/>
              <w:bottom w:val="single" w:sz="4" w:space="0" w:color="auto"/>
              <w:right w:val="single" w:sz="4" w:space="0" w:color="auto"/>
            </w:tcBorders>
            <w:shd w:val="clear" w:color="auto" w:fill="auto"/>
            <w:noWrap/>
            <w:vAlign w:val="bottom"/>
            <w:hideMark/>
          </w:tcPr>
          <w:p w14:paraId="5AC22B86" w14:textId="77777777" w:rsidR="00570AB5" w:rsidRPr="001D4CE9" w:rsidRDefault="00570AB5" w:rsidP="00570AB5">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0.1</w:t>
            </w:r>
          </w:p>
        </w:tc>
      </w:tr>
      <w:tr w:rsidR="00570AB5" w:rsidRPr="00570AB5" w14:paraId="65D6B581" w14:textId="77777777" w:rsidTr="006E7CA0">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0CFF5D93" w14:textId="77777777" w:rsidR="00570AB5" w:rsidRPr="006E7CA0" w:rsidRDefault="00570AB5" w:rsidP="00570AB5">
            <w:pPr>
              <w:spacing w:after="0" w:line="240" w:lineRule="auto"/>
              <w:jc w:val="center"/>
              <w:rPr>
                <w:rFonts w:ascii="Times New Roman" w:eastAsia="Times New Roman" w:hAnsi="Times New Roman" w:cs="Times New Roman"/>
                <w:b/>
                <w:bCs/>
                <w:sz w:val="24"/>
                <w:szCs w:val="24"/>
              </w:rPr>
            </w:pPr>
            <w:r w:rsidRPr="006E7CA0">
              <w:rPr>
                <w:rFonts w:ascii="Times New Roman" w:eastAsia="Times New Roman" w:hAnsi="Times New Roman" w:cs="Times New Roman"/>
                <w:b/>
                <w:bCs/>
                <w:sz w:val="24"/>
                <w:szCs w:val="24"/>
              </w:rPr>
              <w:t>Af1a Nigeria</w:t>
            </w:r>
          </w:p>
        </w:tc>
        <w:tc>
          <w:tcPr>
            <w:tcW w:w="4415" w:type="dxa"/>
            <w:tcBorders>
              <w:top w:val="nil"/>
              <w:left w:val="nil"/>
              <w:bottom w:val="single" w:sz="4" w:space="0" w:color="auto"/>
              <w:right w:val="single" w:sz="4" w:space="0" w:color="auto"/>
            </w:tcBorders>
            <w:shd w:val="clear" w:color="auto" w:fill="auto"/>
            <w:noWrap/>
            <w:vAlign w:val="bottom"/>
            <w:hideMark/>
          </w:tcPr>
          <w:p w14:paraId="3BB58C1F" w14:textId="77777777" w:rsidR="00570AB5" w:rsidRPr="006E7CA0" w:rsidRDefault="00570AB5" w:rsidP="00570AB5">
            <w:pPr>
              <w:spacing w:after="0" w:line="240" w:lineRule="auto"/>
              <w:jc w:val="center"/>
              <w:rPr>
                <w:rFonts w:ascii="Times New Roman" w:eastAsia="Times New Roman" w:hAnsi="Times New Roman" w:cs="Times New Roman"/>
                <w:sz w:val="24"/>
                <w:szCs w:val="24"/>
              </w:rPr>
            </w:pPr>
            <w:r w:rsidRPr="006E7CA0">
              <w:rPr>
                <w:rFonts w:ascii="Times New Roman" w:eastAsia="Times New Roman" w:hAnsi="Times New Roman" w:cs="Times New Roman"/>
                <w:sz w:val="24"/>
                <w:szCs w:val="24"/>
              </w:rPr>
              <w:t>n/c</w:t>
            </w:r>
          </w:p>
        </w:tc>
        <w:tc>
          <w:tcPr>
            <w:tcW w:w="3342" w:type="dxa"/>
            <w:tcBorders>
              <w:top w:val="nil"/>
              <w:left w:val="nil"/>
              <w:bottom w:val="single" w:sz="4" w:space="0" w:color="auto"/>
              <w:right w:val="single" w:sz="4" w:space="0" w:color="auto"/>
            </w:tcBorders>
            <w:shd w:val="clear" w:color="auto" w:fill="auto"/>
            <w:noWrap/>
            <w:vAlign w:val="bottom"/>
            <w:hideMark/>
          </w:tcPr>
          <w:p w14:paraId="3ECD522F" w14:textId="77777777" w:rsidR="00570AB5" w:rsidRPr="001D4CE9" w:rsidRDefault="00570AB5" w:rsidP="00570AB5">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bl>
    <w:p w14:paraId="6385C1D8" w14:textId="77777777" w:rsidR="00C329BB" w:rsidRPr="00570AB5" w:rsidRDefault="00C329BB" w:rsidP="00570AB5">
      <w:pPr>
        <w:ind w:left="1980" w:hanging="360"/>
        <w:rPr>
          <w:rFonts w:ascii="Times New Roman" w:hAnsi="Times New Roman" w:cs="Times New Roman"/>
          <w:sz w:val="24"/>
          <w:szCs w:val="24"/>
        </w:rPr>
      </w:pPr>
    </w:p>
    <w:p w14:paraId="6E4D8086" w14:textId="6D866090" w:rsidR="00570AB5" w:rsidRPr="00570AB5" w:rsidRDefault="00570AB5" w:rsidP="00570AB5">
      <w:pPr>
        <w:spacing w:after="0" w:line="240" w:lineRule="auto"/>
        <w:ind w:left="900"/>
        <w:rPr>
          <w:rFonts w:ascii="Times New Roman" w:eastAsia="Times New Roman" w:hAnsi="Times New Roman" w:cs="Times New Roman"/>
          <w:color w:val="000000"/>
          <w:sz w:val="24"/>
          <w:szCs w:val="24"/>
        </w:rPr>
      </w:pPr>
      <w:r w:rsidRPr="00570AB5">
        <w:rPr>
          <w:rFonts w:ascii="Times New Roman" w:eastAsia="Times New Roman" w:hAnsi="Times New Roman" w:cs="Times New Roman"/>
          <w:color w:val="000000"/>
          <w:sz w:val="24"/>
          <w:szCs w:val="24"/>
        </w:rPr>
        <w:t>References:</w:t>
      </w:r>
    </w:p>
    <w:p w14:paraId="573361DB" w14:textId="77777777" w:rsidR="00570AB5" w:rsidRPr="00570AB5" w:rsidRDefault="00570AB5" w:rsidP="00570AB5">
      <w:pPr>
        <w:spacing w:after="0" w:line="240" w:lineRule="auto"/>
        <w:ind w:left="900"/>
        <w:rPr>
          <w:rFonts w:ascii="Times New Roman" w:eastAsia="Times New Roman" w:hAnsi="Times New Roman" w:cs="Times New Roman"/>
          <w:color w:val="000000"/>
          <w:sz w:val="24"/>
          <w:szCs w:val="24"/>
        </w:rPr>
      </w:pPr>
    </w:p>
    <w:p w14:paraId="73E0C08C" w14:textId="17DA9862" w:rsidR="00570AB5" w:rsidRDefault="00570AB5" w:rsidP="00C329BB">
      <w:pPr>
        <w:spacing w:after="0" w:line="240" w:lineRule="auto"/>
        <w:ind w:left="900" w:right="1800"/>
        <w:rPr>
          <w:rFonts w:ascii="Times New Roman" w:eastAsia="Times New Roman" w:hAnsi="Times New Roman" w:cs="Times New Roman"/>
          <w:color w:val="000000"/>
          <w:sz w:val="24"/>
          <w:szCs w:val="24"/>
        </w:rPr>
      </w:pPr>
      <w:r w:rsidRPr="00570AB5">
        <w:rPr>
          <w:rFonts w:ascii="Times New Roman" w:eastAsia="Times New Roman" w:hAnsi="Times New Roman" w:cs="Times New Roman"/>
          <w:color w:val="000000"/>
          <w:sz w:val="24"/>
          <w:szCs w:val="24"/>
        </w:rPr>
        <w:t xml:space="preserve">1. Kumar S., </w:t>
      </w:r>
      <w:proofErr w:type="spellStart"/>
      <w:r w:rsidRPr="00570AB5">
        <w:rPr>
          <w:rFonts w:ascii="Times New Roman" w:eastAsia="Times New Roman" w:hAnsi="Times New Roman" w:cs="Times New Roman"/>
          <w:color w:val="000000"/>
          <w:sz w:val="24"/>
          <w:szCs w:val="24"/>
        </w:rPr>
        <w:t>Stecher</w:t>
      </w:r>
      <w:proofErr w:type="spellEnd"/>
      <w:r w:rsidRPr="00570AB5">
        <w:rPr>
          <w:rFonts w:ascii="Times New Roman" w:eastAsia="Times New Roman" w:hAnsi="Times New Roman" w:cs="Times New Roman"/>
          <w:color w:val="000000"/>
          <w:sz w:val="24"/>
          <w:szCs w:val="24"/>
        </w:rPr>
        <w:t xml:space="preserve"> G., and Tamura K. (2016). MEGA7: Molecular Evolutionary Genetics Analysis version 7.0 for bigger datasets.</w:t>
      </w:r>
      <w:r w:rsidR="001A599B">
        <w:rPr>
          <w:rFonts w:ascii="Times New Roman" w:eastAsia="Times New Roman" w:hAnsi="Times New Roman" w:cs="Times New Roman"/>
          <w:color w:val="000000"/>
          <w:sz w:val="24"/>
          <w:szCs w:val="24"/>
        </w:rPr>
        <w:t xml:space="preserve"> </w:t>
      </w:r>
      <w:r w:rsidRPr="00570AB5">
        <w:rPr>
          <w:rFonts w:ascii="Times New Roman" w:eastAsia="Times New Roman" w:hAnsi="Times New Roman" w:cs="Times New Roman"/>
          <w:color w:val="000000"/>
          <w:sz w:val="24"/>
          <w:szCs w:val="24"/>
        </w:rPr>
        <w:t>Molecular Biology and Evolution 33:1870-1874.</w:t>
      </w:r>
    </w:p>
    <w:p w14:paraId="678AE3EF" w14:textId="77777777" w:rsidR="001A599B" w:rsidRPr="00570AB5" w:rsidRDefault="001A599B" w:rsidP="00C329BB">
      <w:pPr>
        <w:spacing w:after="0" w:line="240" w:lineRule="auto"/>
        <w:ind w:left="900" w:right="1800"/>
        <w:rPr>
          <w:rFonts w:ascii="Times New Roman" w:eastAsia="Times New Roman" w:hAnsi="Times New Roman" w:cs="Times New Roman"/>
          <w:color w:val="000000"/>
          <w:sz w:val="24"/>
          <w:szCs w:val="24"/>
        </w:rPr>
      </w:pPr>
    </w:p>
    <w:p w14:paraId="7E61E42B" w14:textId="64973DF7" w:rsidR="002835BF" w:rsidRDefault="002835BF">
      <w:pPr>
        <w:rPr>
          <w:rFonts w:ascii="Times New Roman" w:hAnsi="Times New Roman" w:cs="Times New Roman"/>
          <w:sz w:val="24"/>
          <w:szCs w:val="24"/>
        </w:rPr>
      </w:pPr>
      <w:r>
        <w:rPr>
          <w:rFonts w:ascii="Times New Roman" w:hAnsi="Times New Roman" w:cs="Times New Roman"/>
          <w:sz w:val="24"/>
          <w:szCs w:val="24"/>
        </w:rPr>
        <w:br w:type="page"/>
      </w:r>
    </w:p>
    <w:p w14:paraId="12E886A5" w14:textId="2F0B7F1F" w:rsidR="005A1A8B" w:rsidRDefault="00D95824" w:rsidP="00C329BB">
      <w:pPr>
        <w:ind w:left="360" w:right="1890"/>
        <w:rPr>
          <w:rFonts w:ascii="Times New Roman" w:hAnsi="Times New Roman" w:cs="Times New Roman"/>
          <w:sz w:val="24"/>
          <w:szCs w:val="24"/>
        </w:rPr>
      </w:pPr>
      <w:r>
        <w:rPr>
          <w:rFonts w:ascii="Times New Roman" w:hAnsi="Times New Roman" w:cs="Times New Roman"/>
          <w:sz w:val="24"/>
          <w:szCs w:val="24"/>
        </w:rPr>
        <w:lastRenderedPageBreak/>
        <w:tab/>
      </w:r>
      <w:r w:rsidR="00C329BB">
        <w:rPr>
          <w:rFonts w:ascii="Times New Roman" w:hAnsi="Times New Roman" w:cs="Times New Roman"/>
          <w:sz w:val="24"/>
          <w:szCs w:val="24"/>
        </w:rPr>
        <w:t xml:space="preserve">Table S6. </w:t>
      </w:r>
      <w:r w:rsidR="00C329BB" w:rsidRPr="00C329BB">
        <w:rPr>
          <w:rFonts w:ascii="Times New Roman" w:hAnsi="Times New Roman" w:cs="Times New Roman"/>
          <w:sz w:val="24"/>
          <w:szCs w:val="24"/>
        </w:rPr>
        <w:t>Estimates of average evolutionary divergence over sequence pairs within groups</w:t>
      </w:r>
      <w:r w:rsidR="00A1192C" w:rsidRPr="00A1192C">
        <w:rPr>
          <w:rFonts w:ascii="Times New Roman" w:hAnsi="Times New Roman" w:cs="Times New Roman"/>
          <w:sz w:val="24"/>
          <w:szCs w:val="24"/>
        </w:rPr>
        <w:t xml:space="preserve"> </w:t>
      </w:r>
      <w:r w:rsidR="00A1192C">
        <w:rPr>
          <w:rFonts w:ascii="Times New Roman" w:hAnsi="Times New Roman" w:cs="Times New Roman"/>
          <w:sz w:val="24"/>
          <w:szCs w:val="24"/>
        </w:rPr>
        <w:t>for Ethiopian lineages</w:t>
      </w:r>
    </w:p>
    <w:p w14:paraId="5BD25608" w14:textId="581FD0DE" w:rsidR="00C329BB" w:rsidRDefault="00C329BB" w:rsidP="00C329BB">
      <w:pPr>
        <w:ind w:left="720" w:right="1890"/>
        <w:rPr>
          <w:rFonts w:ascii="Times New Roman" w:hAnsi="Times New Roman" w:cs="Times New Roman"/>
          <w:sz w:val="24"/>
          <w:szCs w:val="24"/>
        </w:rPr>
      </w:pPr>
      <w:r w:rsidRPr="00C329BB">
        <w:rPr>
          <w:rFonts w:ascii="Times New Roman" w:hAnsi="Times New Roman" w:cs="Times New Roman"/>
          <w:sz w:val="24"/>
          <w:szCs w:val="24"/>
        </w:rPr>
        <w:t xml:space="preserve">The number of base differences per site from averaging over all sequence pairs within each group are shown. Standard error estimate(s) are shown in the last column. Evolutionary analyses were conducted in MEGA7 [1]. </w:t>
      </w:r>
    </w:p>
    <w:tbl>
      <w:tblPr>
        <w:tblW w:w="7780" w:type="dxa"/>
        <w:tblInd w:w="2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080"/>
        <w:gridCol w:w="1600"/>
        <w:gridCol w:w="1600"/>
      </w:tblGrid>
      <w:tr w:rsidR="00C329BB" w:rsidRPr="00C329BB" w14:paraId="3536C19B" w14:textId="77777777" w:rsidTr="00C329BB">
        <w:trPr>
          <w:trHeight w:val="315"/>
        </w:trPr>
        <w:tc>
          <w:tcPr>
            <w:tcW w:w="2500" w:type="dxa"/>
            <w:shd w:val="clear" w:color="auto" w:fill="auto"/>
            <w:noWrap/>
            <w:vAlign w:val="bottom"/>
            <w:hideMark/>
          </w:tcPr>
          <w:p w14:paraId="48D191D1"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putative lineage</w:t>
            </w:r>
          </w:p>
        </w:tc>
        <w:tc>
          <w:tcPr>
            <w:tcW w:w="2080" w:type="dxa"/>
            <w:shd w:val="clear" w:color="auto" w:fill="auto"/>
            <w:noWrap/>
            <w:vAlign w:val="bottom"/>
            <w:hideMark/>
          </w:tcPr>
          <w:p w14:paraId="2AD3E85A"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Percent of divergence</w:t>
            </w:r>
          </w:p>
        </w:tc>
        <w:tc>
          <w:tcPr>
            <w:tcW w:w="1600" w:type="dxa"/>
            <w:shd w:val="clear" w:color="auto" w:fill="auto"/>
            <w:noWrap/>
            <w:vAlign w:val="bottom"/>
            <w:hideMark/>
          </w:tcPr>
          <w:p w14:paraId="1E858DFA"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Standard error</w:t>
            </w:r>
          </w:p>
        </w:tc>
        <w:tc>
          <w:tcPr>
            <w:tcW w:w="1600" w:type="dxa"/>
            <w:shd w:val="clear" w:color="auto" w:fill="auto"/>
            <w:noWrap/>
            <w:vAlign w:val="bottom"/>
            <w:hideMark/>
          </w:tcPr>
          <w:p w14:paraId="04A47C07"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Number of taxa</w:t>
            </w:r>
          </w:p>
        </w:tc>
      </w:tr>
      <w:tr w:rsidR="00C329BB" w:rsidRPr="00C329BB" w14:paraId="7FCA44A3" w14:textId="77777777" w:rsidTr="00C329BB">
        <w:trPr>
          <w:trHeight w:val="315"/>
        </w:trPr>
        <w:tc>
          <w:tcPr>
            <w:tcW w:w="2500" w:type="dxa"/>
            <w:shd w:val="clear" w:color="auto" w:fill="auto"/>
            <w:noWrap/>
            <w:vAlign w:val="bottom"/>
            <w:hideMark/>
          </w:tcPr>
          <w:p w14:paraId="10AE1F78"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A</w:t>
            </w:r>
          </w:p>
        </w:tc>
        <w:tc>
          <w:tcPr>
            <w:tcW w:w="2080" w:type="dxa"/>
            <w:shd w:val="clear" w:color="auto" w:fill="auto"/>
            <w:noWrap/>
            <w:vAlign w:val="bottom"/>
            <w:hideMark/>
          </w:tcPr>
          <w:p w14:paraId="02F9EF00"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0.6 (0.4 - 0.8)</w:t>
            </w:r>
          </w:p>
        </w:tc>
        <w:tc>
          <w:tcPr>
            <w:tcW w:w="1600" w:type="dxa"/>
            <w:shd w:val="clear" w:color="auto" w:fill="auto"/>
            <w:noWrap/>
            <w:vAlign w:val="bottom"/>
            <w:hideMark/>
          </w:tcPr>
          <w:p w14:paraId="49529383" w14:textId="77777777" w:rsidR="00C329BB" w:rsidRPr="001D4CE9" w:rsidRDefault="00C329BB" w:rsidP="00C329BB">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0.2</w:t>
            </w:r>
          </w:p>
        </w:tc>
        <w:tc>
          <w:tcPr>
            <w:tcW w:w="1600" w:type="dxa"/>
            <w:shd w:val="clear" w:color="auto" w:fill="auto"/>
            <w:noWrap/>
            <w:vAlign w:val="bottom"/>
            <w:hideMark/>
          </w:tcPr>
          <w:p w14:paraId="7FF1F17D"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215</w:t>
            </w:r>
          </w:p>
        </w:tc>
      </w:tr>
      <w:tr w:rsidR="00C329BB" w:rsidRPr="00C329BB" w14:paraId="04125EFF" w14:textId="77777777" w:rsidTr="00C329BB">
        <w:trPr>
          <w:trHeight w:val="315"/>
        </w:trPr>
        <w:tc>
          <w:tcPr>
            <w:tcW w:w="2500" w:type="dxa"/>
            <w:shd w:val="clear" w:color="auto" w:fill="auto"/>
            <w:noWrap/>
            <w:vAlign w:val="bottom"/>
            <w:hideMark/>
          </w:tcPr>
          <w:p w14:paraId="0DB827B7"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B</w:t>
            </w:r>
          </w:p>
        </w:tc>
        <w:tc>
          <w:tcPr>
            <w:tcW w:w="2080" w:type="dxa"/>
            <w:shd w:val="clear" w:color="auto" w:fill="auto"/>
            <w:noWrap/>
            <w:vAlign w:val="bottom"/>
            <w:hideMark/>
          </w:tcPr>
          <w:p w14:paraId="6CD84CC1"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0.4 (0.2 - 0.6)</w:t>
            </w:r>
          </w:p>
        </w:tc>
        <w:tc>
          <w:tcPr>
            <w:tcW w:w="1600" w:type="dxa"/>
            <w:shd w:val="clear" w:color="auto" w:fill="auto"/>
            <w:noWrap/>
            <w:vAlign w:val="bottom"/>
            <w:hideMark/>
          </w:tcPr>
          <w:p w14:paraId="41056792" w14:textId="77777777" w:rsidR="00C329BB" w:rsidRPr="001D4CE9" w:rsidRDefault="00C329BB" w:rsidP="00C329BB">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0.2</w:t>
            </w:r>
          </w:p>
        </w:tc>
        <w:tc>
          <w:tcPr>
            <w:tcW w:w="1600" w:type="dxa"/>
            <w:shd w:val="clear" w:color="auto" w:fill="auto"/>
            <w:noWrap/>
            <w:vAlign w:val="bottom"/>
            <w:hideMark/>
          </w:tcPr>
          <w:p w14:paraId="076335C4" w14:textId="4FFFE0A6" w:rsidR="00C329BB" w:rsidRPr="00C329BB" w:rsidRDefault="00C360B0" w:rsidP="00C329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C329BB" w:rsidRPr="00C329BB" w14:paraId="5A5F8BD5" w14:textId="77777777" w:rsidTr="00C329BB">
        <w:trPr>
          <w:trHeight w:val="315"/>
        </w:trPr>
        <w:tc>
          <w:tcPr>
            <w:tcW w:w="2500" w:type="dxa"/>
            <w:shd w:val="clear" w:color="auto" w:fill="auto"/>
            <w:noWrap/>
            <w:vAlign w:val="bottom"/>
            <w:hideMark/>
          </w:tcPr>
          <w:p w14:paraId="4FD3185B"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D</w:t>
            </w:r>
          </w:p>
        </w:tc>
        <w:tc>
          <w:tcPr>
            <w:tcW w:w="2080" w:type="dxa"/>
            <w:shd w:val="clear" w:color="auto" w:fill="auto"/>
            <w:noWrap/>
            <w:vAlign w:val="bottom"/>
            <w:hideMark/>
          </w:tcPr>
          <w:p w14:paraId="705A2BFB"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0.3 (0.1 - 0.5)</w:t>
            </w:r>
          </w:p>
        </w:tc>
        <w:tc>
          <w:tcPr>
            <w:tcW w:w="1600" w:type="dxa"/>
            <w:shd w:val="clear" w:color="auto" w:fill="auto"/>
            <w:noWrap/>
            <w:vAlign w:val="bottom"/>
            <w:hideMark/>
          </w:tcPr>
          <w:p w14:paraId="4E561C9E" w14:textId="77777777" w:rsidR="00C329BB" w:rsidRPr="001D4CE9" w:rsidRDefault="00C329BB" w:rsidP="00C329BB">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0.2</w:t>
            </w:r>
          </w:p>
        </w:tc>
        <w:tc>
          <w:tcPr>
            <w:tcW w:w="1600" w:type="dxa"/>
            <w:shd w:val="clear" w:color="auto" w:fill="auto"/>
            <w:noWrap/>
            <w:vAlign w:val="bottom"/>
            <w:hideMark/>
          </w:tcPr>
          <w:p w14:paraId="5894AA8B"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3</w:t>
            </w:r>
          </w:p>
        </w:tc>
      </w:tr>
      <w:tr w:rsidR="00C329BB" w:rsidRPr="00C329BB" w14:paraId="1944074A" w14:textId="77777777" w:rsidTr="00C329BB">
        <w:trPr>
          <w:trHeight w:val="315"/>
        </w:trPr>
        <w:tc>
          <w:tcPr>
            <w:tcW w:w="2500" w:type="dxa"/>
            <w:shd w:val="clear" w:color="auto" w:fill="auto"/>
            <w:noWrap/>
            <w:vAlign w:val="bottom"/>
            <w:hideMark/>
          </w:tcPr>
          <w:p w14:paraId="1E845574"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C</w:t>
            </w:r>
          </w:p>
        </w:tc>
        <w:tc>
          <w:tcPr>
            <w:tcW w:w="2080" w:type="dxa"/>
            <w:shd w:val="clear" w:color="auto" w:fill="auto"/>
            <w:noWrap/>
            <w:vAlign w:val="bottom"/>
            <w:hideMark/>
          </w:tcPr>
          <w:p w14:paraId="55CF0C45"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0.4 (0.2 - 0.6)</w:t>
            </w:r>
          </w:p>
        </w:tc>
        <w:tc>
          <w:tcPr>
            <w:tcW w:w="1600" w:type="dxa"/>
            <w:shd w:val="clear" w:color="auto" w:fill="auto"/>
            <w:noWrap/>
            <w:vAlign w:val="bottom"/>
            <w:hideMark/>
          </w:tcPr>
          <w:p w14:paraId="031697B3" w14:textId="77777777" w:rsidR="00C329BB" w:rsidRPr="001D4CE9" w:rsidRDefault="00C329BB" w:rsidP="00C329BB">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0.2</w:t>
            </w:r>
          </w:p>
        </w:tc>
        <w:tc>
          <w:tcPr>
            <w:tcW w:w="1600" w:type="dxa"/>
            <w:shd w:val="clear" w:color="auto" w:fill="auto"/>
            <w:noWrap/>
            <w:vAlign w:val="bottom"/>
            <w:hideMark/>
          </w:tcPr>
          <w:p w14:paraId="14C65F55"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w:t>
            </w:r>
          </w:p>
        </w:tc>
      </w:tr>
      <w:tr w:rsidR="00C329BB" w:rsidRPr="00C329BB" w14:paraId="57F8DFA5" w14:textId="77777777" w:rsidTr="00C329BB">
        <w:trPr>
          <w:trHeight w:val="315"/>
        </w:trPr>
        <w:tc>
          <w:tcPr>
            <w:tcW w:w="2500" w:type="dxa"/>
            <w:shd w:val="clear" w:color="auto" w:fill="auto"/>
            <w:noWrap/>
            <w:vAlign w:val="bottom"/>
            <w:hideMark/>
          </w:tcPr>
          <w:p w14:paraId="61D87055" w14:textId="77777777" w:rsidR="00C329BB" w:rsidRPr="00C329BB" w:rsidRDefault="00C329BB" w:rsidP="00C329BB">
            <w:pPr>
              <w:spacing w:after="0" w:line="240" w:lineRule="auto"/>
              <w:jc w:val="center"/>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E</w:t>
            </w:r>
          </w:p>
        </w:tc>
        <w:tc>
          <w:tcPr>
            <w:tcW w:w="2080" w:type="dxa"/>
            <w:shd w:val="clear" w:color="auto" w:fill="auto"/>
            <w:noWrap/>
            <w:vAlign w:val="bottom"/>
            <w:hideMark/>
          </w:tcPr>
          <w:p w14:paraId="475A4D89"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0.2 (0.1 - 0.3)</w:t>
            </w:r>
          </w:p>
        </w:tc>
        <w:tc>
          <w:tcPr>
            <w:tcW w:w="1600" w:type="dxa"/>
            <w:shd w:val="clear" w:color="auto" w:fill="auto"/>
            <w:noWrap/>
            <w:vAlign w:val="bottom"/>
            <w:hideMark/>
          </w:tcPr>
          <w:p w14:paraId="6E5D66BF" w14:textId="77777777" w:rsidR="00C329BB" w:rsidRPr="001D4CE9" w:rsidRDefault="00C329BB" w:rsidP="00C329BB">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0.1</w:t>
            </w:r>
          </w:p>
        </w:tc>
        <w:tc>
          <w:tcPr>
            <w:tcW w:w="1600" w:type="dxa"/>
            <w:shd w:val="clear" w:color="auto" w:fill="auto"/>
            <w:noWrap/>
            <w:vAlign w:val="bottom"/>
            <w:hideMark/>
          </w:tcPr>
          <w:p w14:paraId="103B8F65" w14:textId="77777777" w:rsidR="00C329BB" w:rsidRPr="00C329BB" w:rsidRDefault="00C329BB" w:rsidP="00C329BB">
            <w:pPr>
              <w:spacing w:after="0" w:line="240" w:lineRule="auto"/>
              <w:jc w:val="center"/>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w:t>
            </w:r>
          </w:p>
        </w:tc>
      </w:tr>
    </w:tbl>
    <w:p w14:paraId="2723CFF5" w14:textId="77777777" w:rsidR="00C329BB" w:rsidRPr="004E4E24" w:rsidRDefault="00C329BB" w:rsidP="005A1A8B">
      <w:pPr>
        <w:ind w:left="360"/>
        <w:rPr>
          <w:rFonts w:ascii="Times New Roman" w:hAnsi="Times New Roman" w:cs="Times New Roman"/>
          <w:sz w:val="24"/>
          <w:szCs w:val="24"/>
        </w:rPr>
      </w:pPr>
    </w:p>
    <w:p w14:paraId="0570B1E1" w14:textId="01B1C9DA" w:rsidR="005A1A8B" w:rsidRDefault="00C329BB" w:rsidP="005A1A8B">
      <w:pPr>
        <w:ind w:left="360"/>
        <w:rPr>
          <w:rFonts w:ascii="Times New Roman" w:hAnsi="Times New Roman" w:cs="Times New Roman"/>
          <w:sz w:val="24"/>
          <w:szCs w:val="24"/>
        </w:rPr>
      </w:pPr>
      <w:r>
        <w:rPr>
          <w:rFonts w:ascii="Times New Roman" w:hAnsi="Times New Roman" w:cs="Times New Roman"/>
          <w:sz w:val="24"/>
          <w:szCs w:val="24"/>
        </w:rPr>
        <w:tab/>
        <w:t>References:</w:t>
      </w:r>
    </w:p>
    <w:p w14:paraId="1C995271" w14:textId="3B86674C" w:rsidR="00C329BB" w:rsidRPr="004E4E24" w:rsidRDefault="00C329BB" w:rsidP="00C329BB">
      <w:pPr>
        <w:ind w:left="720" w:right="1800" w:hanging="360"/>
        <w:rPr>
          <w:rFonts w:ascii="Times New Roman" w:hAnsi="Times New Roman" w:cs="Times New Roman"/>
          <w:sz w:val="24"/>
          <w:szCs w:val="24"/>
        </w:rPr>
      </w:pPr>
      <w:r>
        <w:rPr>
          <w:rFonts w:ascii="Times New Roman" w:hAnsi="Times New Roman" w:cs="Times New Roman"/>
          <w:sz w:val="24"/>
          <w:szCs w:val="24"/>
        </w:rPr>
        <w:tab/>
      </w:r>
      <w:r w:rsidRPr="00C329BB">
        <w:rPr>
          <w:rFonts w:ascii="Times New Roman" w:hAnsi="Times New Roman" w:cs="Times New Roman"/>
          <w:sz w:val="24"/>
          <w:szCs w:val="24"/>
        </w:rPr>
        <w:t xml:space="preserve">1. Kumar S., </w:t>
      </w:r>
      <w:proofErr w:type="spellStart"/>
      <w:r w:rsidRPr="00C329BB">
        <w:rPr>
          <w:rFonts w:ascii="Times New Roman" w:hAnsi="Times New Roman" w:cs="Times New Roman"/>
          <w:sz w:val="24"/>
          <w:szCs w:val="24"/>
        </w:rPr>
        <w:t>Stecher</w:t>
      </w:r>
      <w:proofErr w:type="spellEnd"/>
      <w:r w:rsidRPr="00C329BB">
        <w:rPr>
          <w:rFonts w:ascii="Times New Roman" w:hAnsi="Times New Roman" w:cs="Times New Roman"/>
          <w:sz w:val="24"/>
          <w:szCs w:val="24"/>
        </w:rPr>
        <w:t xml:space="preserve"> G., and Tamura K. (2016). MEGA7: Molecular Evolutionary Genetics Analysis version 7.0 for bigger </w:t>
      </w:r>
      <w:proofErr w:type="spellStart"/>
      <w:proofErr w:type="gramStart"/>
      <w:r w:rsidRPr="00C329BB">
        <w:rPr>
          <w:rFonts w:ascii="Times New Roman" w:hAnsi="Times New Roman" w:cs="Times New Roman"/>
          <w:sz w:val="24"/>
          <w:szCs w:val="24"/>
        </w:rPr>
        <w:t>datasets.Molecular</w:t>
      </w:r>
      <w:proofErr w:type="spellEnd"/>
      <w:proofErr w:type="gramEnd"/>
      <w:r w:rsidRPr="00C329BB">
        <w:rPr>
          <w:rFonts w:ascii="Times New Roman" w:hAnsi="Times New Roman" w:cs="Times New Roman"/>
          <w:sz w:val="24"/>
          <w:szCs w:val="24"/>
        </w:rPr>
        <w:t xml:space="preserve"> Biology and Evolution 33:1870-1874.</w:t>
      </w:r>
    </w:p>
    <w:p w14:paraId="67E491AA" w14:textId="745DDEBA" w:rsidR="002835BF" w:rsidRDefault="002835BF">
      <w:pPr>
        <w:rPr>
          <w:rFonts w:ascii="Times New Roman" w:hAnsi="Times New Roman" w:cs="Times New Roman"/>
          <w:sz w:val="24"/>
          <w:szCs w:val="24"/>
        </w:rPr>
      </w:pPr>
      <w:r>
        <w:rPr>
          <w:rFonts w:ascii="Times New Roman" w:hAnsi="Times New Roman" w:cs="Times New Roman"/>
          <w:sz w:val="24"/>
          <w:szCs w:val="24"/>
        </w:rPr>
        <w:br w:type="page"/>
      </w:r>
    </w:p>
    <w:p w14:paraId="623FB859" w14:textId="73DC92E4" w:rsidR="005A1A8B" w:rsidRDefault="00C329BB" w:rsidP="005A1A8B">
      <w:pPr>
        <w:ind w:left="360"/>
        <w:rPr>
          <w:rFonts w:ascii="Times New Roman" w:hAnsi="Times New Roman" w:cs="Times New Roman"/>
          <w:sz w:val="24"/>
          <w:szCs w:val="24"/>
        </w:rPr>
      </w:pPr>
      <w:r>
        <w:rPr>
          <w:rFonts w:ascii="Times New Roman" w:hAnsi="Times New Roman" w:cs="Times New Roman"/>
          <w:sz w:val="24"/>
          <w:szCs w:val="24"/>
        </w:rPr>
        <w:lastRenderedPageBreak/>
        <w:tab/>
        <w:t xml:space="preserve">Table S7. </w:t>
      </w:r>
      <w:r w:rsidRPr="00C329BB">
        <w:rPr>
          <w:rFonts w:ascii="Times New Roman" w:hAnsi="Times New Roman" w:cs="Times New Roman"/>
          <w:sz w:val="24"/>
          <w:szCs w:val="24"/>
        </w:rPr>
        <w:t>Estimates of evolutionary divergence over sequence pairs between groups</w:t>
      </w:r>
      <w:r w:rsidR="00A1192C">
        <w:rPr>
          <w:rFonts w:ascii="Times New Roman" w:hAnsi="Times New Roman" w:cs="Times New Roman"/>
          <w:sz w:val="24"/>
          <w:szCs w:val="24"/>
        </w:rPr>
        <w:t xml:space="preserve"> for Ethiopian lineages</w:t>
      </w:r>
    </w:p>
    <w:p w14:paraId="5292983C" w14:textId="5F3BFB98" w:rsidR="005A1A8B" w:rsidRPr="004E4E24" w:rsidRDefault="00C329BB" w:rsidP="00C329BB">
      <w:pPr>
        <w:ind w:left="720" w:right="1800"/>
        <w:rPr>
          <w:rFonts w:ascii="Times New Roman" w:hAnsi="Times New Roman" w:cs="Times New Roman"/>
          <w:sz w:val="24"/>
          <w:szCs w:val="24"/>
        </w:rPr>
      </w:pPr>
      <w:r w:rsidRPr="00C329BB">
        <w:rPr>
          <w:rFonts w:ascii="Times New Roman" w:hAnsi="Times New Roman" w:cs="Times New Roman"/>
          <w:sz w:val="24"/>
          <w:szCs w:val="24"/>
        </w:rPr>
        <w:t xml:space="preserve">The number of base differences per site from averaging over all sequence pairs between groups are shown. Standard error estimate(s) are shown above the diagonal. There </w:t>
      </w:r>
      <w:proofErr w:type="gramStart"/>
      <w:r w:rsidRPr="00C329BB">
        <w:rPr>
          <w:rFonts w:ascii="Times New Roman" w:hAnsi="Times New Roman" w:cs="Times New Roman"/>
          <w:sz w:val="24"/>
          <w:szCs w:val="24"/>
        </w:rPr>
        <w:t>were</w:t>
      </w:r>
      <w:proofErr w:type="gramEnd"/>
      <w:r w:rsidRPr="00C329BB">
        <w:rPr>
          <w:rFonts w:ascii="Times New Roman" w:hAnsi="Times New Roman" w:cs="Times New Roman"/>
          <w:sz w:val="24"/>
          <w:szCs w:val="24"/>
        </w:rPr>
        <w:t xml:space="preserve"> a total of 726 positions in the final dataset. Evolutionary analyses were conducted in MEGA7 [1]. </w:t>
      </w:r>
    </w:p>
    <w:tbl>
      <w:tblPr>
        <w:tblW w:w="9240" w:type="dxa"/>
        <w:tblInd w:w="2425" w:type="dxa"/>
        <w:tblLook w:val="04A0" w:firstRow="1" w:lastRow="0" w:firstColumn="1" w:lastColumn="0" w:noHBand="0" w:noVBand="1"/>
      </w:tblPr>
      <w:tblGrid>
        <w:gridCol w:w="1540"/>
        <w:gridCol w:w="1540"/>
        <w:gridCol w:w="1540"/>
        <w:gridCol w:w="1540"/>
        <w:gridCol w:w="1540"/>
        <w:gridCol w:w="1540"/>
      </w:tblGrid>
      <w:tr w:rsidR="00C329BB" w:rsidRPr="00C329BB" w14:paraId="5290FEF6" w14:textId="77777777" w:rsidTr="00C329BB">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3DB62"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E93E81D"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3C6C24"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B</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80D5F1E"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D</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06EB06"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C</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87318F3"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E</w:t>
            </w:r>
          </w:p>
        </w:tc>
      </w:tr>
      <w:tr w:rsidR="00C329BB" w:rsidRPr="00C329BB" w14:paraId="5EF5C8F2" w14:textId="77777777" w:rsidTr="00C329B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F9217A8"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A</w:t>
            </w:r>
          </w:p>
        </w:tc>
        <w:tc>
          <w:tcPr>
            <w:tcW w:w="1540" w:type="dxa"/>
            <w:tcBorders>
              <w:top w:val="nil"/>
              <w:left w:val="nil"/>
              <w:bottom w:val="single" w:sz="4" w:space="0" w:color="auto"/>
              <w:right w:val="single" w:sz="4" w:space="0" w:color="auto"/>
            </w:tcBorders>
            <w:shd w:val="clear" w:color="auto" w:fill="auto"/>
            <w:noWrap/>
            <w:vAlign w:val="bottom"/>
            <w:hideMark/>
          </w:tcPr>
          <w:p w14:paraId="42A25E46"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 </w:t>
            </w:r>
          </w:p>
        </w:tc>
        <w:tc>
          <w:tcPr>
            <w:tcW w:w="1540" w:type="dxa"/>
            <w:tcBorders>
              <w:top w:val="nil"/>
              <w:left w:val="nil"/>
              <w:bottom w:val="single" w:sz="4" w:space="0" w:color="auto"/>
              <w:right w:val="single" w:sz="4" w:space="0" w:color="auto"/>
            </w:tcBorders>
            <w:shd w:val="clear" w:color="auto" w:fill="auto"/>
            <w:noWrap/>
            <w:vAlign w:val="bottom"/>
            <w:hideMark/>
          </w:tcPr>
          <w:p w14:paraId="6A077FE4"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0.400</w:t>
            </w:r>
          </w:p>
        </w:tc>
        <w:tc>
          <w:tcPr>
            <w:tcW w:w="1540" w:type="dxa"/>
            <w:tcBorders>
              <w:top w:val="nil"/>
              <w:left w:val="nil"/>
              <w:bottom w:val="single" w:sz="4" w:space="0" w:color="auto"/>
              <w:right w:val="single" w:sz="4" w:space="0" w:color="auto"/>
            </w:tcBorders>
            <w:shd w:val="clear" w:color="auto" w:fill="auto"/>
            <w:noWrap/>
            <w:vAlign w:val="bottom"/>
            <w:hideMark/>
          </w:tcPr>
          <w:p w14:paraId="3CC22D36"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0.400</w:t>
            </w:r>
          </w:p>
        </w:tc>
        <w:tc>
          <w:tcPr>
            <w:tcW w:w="1540" w:type="dxa"/>
            <w:tcBorders>
              <w:top w:val="nil"/>
              <w:left w:val="nil"/>
              <w:bottom w:val="single" w:sz="4" w:space="0" w:color="auto"/>
              <w:right w:val="single" w:sz="4" w:space="0" w:color="auto"/>
            </w:tcBorders>
            <w:shd w:val="clear" w:color="auto" w:fill="auto"/>
            <w:noWrap/>
            <w:vAlign w:val="bottom"/>
            <w:hideMark/>
          </w:tcPr>
          <w:p w14:paraId="004D533A"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0.400</w:t>
            </w:r>
          </w:p>
        </w:tc>
        <w:tc>
          <w:tcPr>
            <w:tcW w:w="1540" w:type="dxa"/>
            <w:tcBorders>
              <w:top w:val="nil"/>
              <w:left w:val="nil"/>
              <w:bottom w:val="single" w:sz="4" w:space="0" w:color="auto"/>
              <w:right w:val="single" w:sz="4" w:space="0" w:color="auto"/>
            </w:tcBorders>
            <w:shd w:val="clear" w:color="auto" w:fill="auto"/>
            <w:noWrap/>
            <w:vAlign w:val="bottom"/>
            <w:hideMark/>
          </w:tcPr>
          <w:p w14:paraId="317E8D0C"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0.600</w:t>
            </w:r>
          </w:p>
        </w:tc>
      </w:tr>
      <w:tr w:rsidR="00C329BB" w:rsidRPr="00C329BB" w14:paraId="3385444E" w14:textId="77777777" w:rsidTr="00C329B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62ACE00"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B</w:t>
            </w:r>
          </w:p>
        </w:tc>
        <w:tc>
          <w:tcPr>
            <w:tcW w:w="1540" w:type="dxa"/>
            <w:tcBorders>
              <w:top w:val="nil"/>
              <w:left w:val="nil"/>
              <w:bottom w:val="single" w:sz="4" w:space="0" w:color="auto"/>
              <w:right w:val="single" w:sz="4" w:space="0" w:color="auto"/>
            </w:tcBorders>
            <w:shd w:val="clear" w:color="auto" w:fill="auto"/>
            <w:noWrap/>
            <w:vAlign w:val="bottom"/>
            <w:hideMark/>
          </w:tcPr>
          <w:p w14:paraId="032D8090"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proofErr w:type="gramStart"/>
            <w:r w:rsidRPr="00C329BB">
              <w:rPr>
                <w:rFonts w:ascii="Times New Roman" w:eastAsia="Times New Roman" w:hAnsi="Times New Roman" w:cs="Times New Roman"/>
                <w:color w:val="000000"/>
                <w:sz w:val="24"/>
                <w:szCs w:val="24"/>
              </w:rPr>
              <w:t>1.7  (</w:t>
            </w:r>
            <w:proofErr w:type="gramEnd"/>
            <w:r w:rsidRPr="00C329BB">
              <w:rPr>
                <w:rFonts w:ascii="Times New Roman" w:eastAsia="Times New Roman" w:hAnsi="Times New Roman" w:cs="Times New Roman"/>
                <w:color w:val="000000"/>
                <w:sz w:val="24"/>
                <w:szCs w:val="24"/>
              </w:rPr>
              <w:t>1.3 - 2.1)</w:t>
            </w:r>
          </w:p>
        </w:tc>
        <w:tc>
          <w:tcPr>
            <w:tcW w:w="1540" w:type="dxa"/>
            <w:tcBorders>
              <w:top w:val="nil"/>
              <w:left w:val="nil"/>
              <w:bottom w:val="single" w:sz="4" w:space="0" w:color="auto"/>
              <w:right w:val="single" w:sz="4" w:space="0" w:color="auto"/>
            </w:tcBorders>
            <w:shd w:val="clear" w:color="auto" w:fill="auto"/>
            <w:noWrap/>
            <w:vAlign w:val="bottom"/>
            <w:hideMark/>
          </w:tcPr>
          <w:p w14:paraId="03A9CE63"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40" w:type="dxa"/>
            <w:tcBorders>
              <w:top w:val="nil"/>
              <w:left w:val="nil"/>
              <w:bottom w:val="single" w:sz="4" w:space="0" w:color="auto"/>
              <w:right w:val="single" w:sz="4" w:space="0" w:color="auto"/>
            </w:tcBorders>
            <w:shd w:val="clear" w:color="auto" w:fill="auto"/>
            <w:noWrap/>
            <w:vAlign w:val="bottom"/>
            <w:hideMark/>
          </w:tcPr>
          <w:p w14:paraId="245F56AE"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0.004</w:t>
            </w:r>
          </w:p>
        </w:tc>
        <w:tc>
          <w:tcPr>
            <w:tcW w:w="1540" w:type="dxa"/>
            <w:tcBorders>
              <w:top w:val="nil"/>
              <w:left w:val="nil"/>
              <w:bottom w:val="single" w:sz="4" w:space="0" w:color="auto"/>
              <w:right w:val="single" w:sz="4" w:space="0" w:color="auto"/>
            </w:tcBorders>
            <w:shd w:val="clear" w:color="auto" w:fill="auto"/>
            <w:noWrap/>
            <w:vAlign w:val="bottom"/>
            <w:hideMark/>
          </w:tcPr>
          <w:p w14:paraId="788D09D8"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0.400</w:t>
            </w:r>
          </w:p>
        </w:tc>
        <w:tc>
          <w:tcPr>
            <w:tcW w:w="1540" w:type="dxa"/>
            <w:tcBorders>
              <w:top w:val="nil"/>
              <w:left w:val="nil"/>
              <w:bottom w:val="single" w:sz="4" w:space="0" w:color="auto"/>
              <w:right w:val="single" w:sz="4" w:space="0" w:color="auto"/>
            </w:tcBorders>
            <w:shd w:val="clear" w:color="auto" w:fill="auto"/>
            <w:noWrap/>
            <w:vAlign w:val="bottom"/>
            <w:hideMark/>
          </w:tcPr>
          <w:p w14:paraId="55BFA0B6"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0.600</w:t>
            </w:r>
          </w:p>
        </w:tc>
      </w:tr>
      <w:tr w:rsidR="00C329BB" w:rsidRPr="00C329BB" w14:paraId="6BA8351E" w14:textId="77777777" w:rsidTr="00C329B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A9A242D"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D</w:t>
            </w:r>
          </w:p>
        </w:tc>
        <w:tc>
          <w:tcPr>
            <w:tcW w:w="1540" w:type="dxa"/>
            <w:tcBorders>
              <w:top w:val="nil"/>
              <w:left w:val="nil"/>
              <w:bottom w:val="single" w:sz="4" w:space="0" w:color="auto"/>
              <w:right w:val="single" w:sz="4" w:space="0" w:color="auto"/>
            </w:tcBorders>
            <w:shd w:val="clear" w:color="auto" w:fill="auto"/>
            <w:noWrap/>
            <w:vAlign w:val="bottom"/>
            <w:hideMark/>
          </w:tcPr>
          <w:p w14:paraId="266AA2E6"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1.4 (1 - 1.8)</w:t>
            </w:r>
          </w:p>
        </w:tc>
        <w:tc>
          <w:tcPr>
            <w:tcW w:w="1540" w:type="dxa"/>
            <w:tcBorders>
              <w:top w:val="nil"/>
              <w:left w:val="nil"/>
              <w:bottom w:val="single" w:sz="4" w:space="0" w:color="auto"/>
              <w:right w:val="single" w:sz="4" w:space="0" w:color="auto"/>
            </w:tcBorders>
            <w:shd w:val="clear" w:color="auto" w:fill="auto"/>
            <w:noWrap/>
            <w:vAlign w:val="bottom"/>
            <w:hideMark/>
          </w:tcPr>
          <w:p w14:paraId="63F80F25"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1.3 (0.9 - 1.7)</w:t>
            </w:r>
          </w:p>
        </w:tc>
        <w:tc>
          <w:tcPr>
            <w:tcW w:w="1540" w:type="dxa"/>
            <w:tcBorders>
              <w:top w:val="nil"/>
              <w:left w:val="nil"/>
              <w:bottom w:val="single" w:sz="4" w:space="0" w:color="auto"/>
              <w:right w:val="single" w:sz="4" w:space="0" w:color="auto"/>
            </w:tcBorders>
            <w:shd w:val="clear" w:color="auto" w:fill="auto"/>
            <w:noWrap/>
            <w:vAlign w:val="bottom"/>
            <w:hideMark/>
          </w:tcPr>
          <w:p w14:paraId="3E69E41F"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613F64"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0.400</w:t>
            </w:r>
          </w:p>
        </w:tc>
        <w:tc>
          <w:tcPr>
            <w:tcW w:w="1540" w:type="dxa"/>
            <w:tcBorders>
              <w:top w:val="nil"/>
              <w:left w:val="nil"/>
              <w:bottom w:val="single" w:sz="4" w:space="0" w:color="auto"/>
              <w:right w:val="single" w:sz="4" w:space="0" w:color="auto"/>
            </w:tcBorders>
            <w:shd w:val="clear" w:color="auto" w:fill="auto"/>
            <w:noWrap/>
            <w:vAlign w:val="bottom"/>
            <w:hideMark/>
          </w:tcPr>
          <w:p w14:paraId="50C9E021"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0.500</w:t>
            </w:r>
          </w:p>
        </w:tc>
      </w:tr>
      <w:tr w:rsidR="00C329BB" w:rsidRPr="00C329BB" w14:paraId="4CECE3F7" w14:textId="77777777" w:rsidTr="00C329B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F0AA5A7"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C</w:t>
            </w:r>
          </w:p>
        </w:tc>
        <w:tc>
          <w:tcPr>
            <w:tcW w:w="1540" w:type="dxa"/>
            <w:tcBorders>
              <w:top w:val="nil"/>
              <w:left w:val="nil"/>
              <w:bottom w:val="single" w:sz="4" w:space="0" w:color="auto"/>
              <w:right w:val="single" w:sz="4" w:space="0" w:color="auto"/>
            </w:tcBorders>
            <w:shd w:val="clear" w:color="auto" w:fill="auto"/>
            <w:noWrap/>
            <w:vAlign w:val="bottom"/>
            <w:hideMark/>
          </w:tcPr>
          <w:p w14:paraId="4681C4EB"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2.1 (1.7 - 2.5)</w:t>
            </w:r>
          </w:p>
        </w:tc>
        <w:tc>
          <w:tcPr>
            <w:tcW w:w="1540" w:type="dxa"/>
            <w:tcBorders>
              <w:top w:val="nil"/>
              <w:left w:val="nil"/>
              <w:bottom w:val="single" w:sz="4" w:space="0" w:color="auto"/>
              <w:right w:val="single" w:sz="4" w:space="0" w:color="auto"/>
            </w:tcBorders>
            <w:shd w:val="clear" w:color="auto" w:fill="auto"/>
            <w:noWrap/>
            <w:vAlign w:val="bottom"/>
            <w:hideMark/>
          </w:tcPr>
          <w:p w14:paraId="7B6C4F9F"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 (1.6 - 2.4)</w:t>
            </w:r>
          </w:p>
        </w:tc>
        <w:tc>
          <w:tcPr>
            <w:tcW w:w="1540" w:type="dxa"/>
            <w:tcBorders>
              <w:top w:val="nil"/>
              <w:left w:val="nil"/>
              <w:bottom w:val="single" w:sz="4" w:space="0" w:color="auto"/>
              <w:right w:val="single" w:sz="4" w:space="0" w:color="auto"/>
            </w:tcBorders>
            <w:shd w:val="clear" w:color="auto" w:fill="auto"/>
            <w:noWrap/>
            <w:vAlign w:val="bottom"/>
            <w:hideMark/>
          </w:tcPr>
          <w:p w14:paraId="05378851"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1.5 (1.1 - 1.9)</w:t>
            </w:r>
          </w:p>
        </w:tc>
        <w:tc>
          <w:tcPr>
            <w:tcW w:w="1540" w:type="dxa"/>
            <w:tcBorders>
              <w:top w:val="nil"/>
              <w:left w:val="nil"/>
              <w:bottom w:val="single" w:sz="4" w:space="0" w:color="auto"/>
              <w:right w:val="single" w:sz="4" w:space="0" w:color="auto"/>
            </w:tcBorders>
            <w:shd w:val="clear" w:color="auto" w:fill="auto"/>
            <w:noWrap/>
            <w:vAlign w:val="bottom"/>
            <w:hideMark/>
          </w:tcPr>
          <w:p w14:paraId="3E754126"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40" w:type="dxa"/>
            <w:tcBorders>
              <w:top w:val="nil"/>
              <w:left w:val="nil"/>
              <w:bottom w:val="single" w:sz="4" w:space="0" w:color="auto"/>
              <w:right w:val="single" w:sz="4" w:space="0" w:color="auto"/>
            </w:tcBorders>
            <w:shd w:val="clear" w:color="auto" w:fill="auto"/>
            <w:noWrap/>
            <w:vAlign w:val="bottom"/>
            <w:hideMark/>
          </w:tcPr>
          <w:p w14:paraId="335131B6"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0.600</w:t>
            </w:r>
          </w:p>
        </w:tc>
      </w:tr>
      <w:tr w:rsidR="00C329BB" w:rsidRPr="00C329BB" w14:paraId="4EA629BB" w14:textId="77777777" w:rsidTr="00C329B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6F25432"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Ethiopia E</w:t>
            </w:r>
          </w:p>
        </w:tc>
        <w:tc>
          <w:tcPr>
            <w:tcW w:w="1540" w:type="dxa"/>
            <w:tcBorders>
              <w:top w:val="nil"/>
              <w:left w:val="nil"/>
              <w:bottom w:val="single" w:sz="4" w:space="0" w:color="auto"/>
              <w:right w:val="single" w:sz="4" w:space="0" w:color="auto"/>
            </w:tcBorders>
            <w:shd w:val="clear" w:color="auto" w:fill="auto"/>
            <w:noWrap/>
            <w:vAlign w:val="bottom"/>
            <w:hideMark/>
          </w:tcPr>
          <w:p w14:paraId="0994D75C"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3.2 (2.6 - 3.8)</w:t>
            </w:r>
          </w:p>
        </w:tc>
        <w:tc>
          <w:tcPr>
            <w:tcW w:w="1540" w:type="dxa"/>
            <w:tcBorders>
              <w:top w:val="nil"/>
              <w:left w:val="nil"/>
              <w:bottom w:val="single" w:sz="4" w:space="0" w:color="auto"/>
              <w:right w:val="single" w:sz="4" w:space="0" w:color="auto"/>
            </w:tcBorders>
            <w:shd w:val="clear" w:color="auto" w:fill="auto"/>
            <w:noWrap/>
            <w:vAlign w:val="bottom"/>
            <w:hideMark/>
          </w:tcPr>
          <w:p w14:paraId="2E16AC0E"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2.8 (2.2 - 3.4)</w:t>
            </w:r>
          </w:p>
        </w:tc>
        <w:tc>
          <w:tcPr>
            <w:tcW w:w="1540" w:type="dxa"/>
            <w:tcBorders>
              <w:top w:val="nil"/>
              <w:left w:val="nil"/>
              <w:bottom w:val="single" w:sz="4" w:space="0" w:color="auto"/>
              <w:right w:val="single" w:sz="4" w:space="0" w:color="auto"/>
            </w:tcBorders>
            <w:shd w:val="clear" w:color="auto" w:fill="auto"/>
            <w:noWrap/>
            <w:vAlign w:val="bottom"/>
            <w:hideMark/>
          </w:tcPr>
          <w:p w14:paraId="36D36170"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2.6 (2.1 - 3.1)</w:t>
            </w:r>
          </w:p>
        </w:tc>
        <w:tc>
          <w:tcPr>
            <w:tcW w:w="1540" w:type="dxa"/>
            <w:tcBorders>
              <w:top w:val="nil"/>
              <w:left w:val="nil"/>
              <w:bottom w:val="single" w:sz="4" w:space="0" w:color="auto"/>
              <w:right w:val="single" w:sz="4" w:space="0" w:color="auto"/>
            </w:tcBorders>
            <w:shd w:val="clear" w:color="auto" w:fill="auto"/>
            <w:noWrap/>
            <w:vAlign w:val="bottom"/>
            <w:hideMark/>
          </w:tcPr>
          <w:p w14:paraId="664DE30C"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2.9 (2.3 - 3.5)</w:t>
            </w:r>
          </w:p>
        </w:tc>
        <w:tc>
          <w:tcPr>
            <w:tcW w:w="1540" w:type="dxa"/>
            <w:tcBorders>
              <w:top w:val="nil"/>
              <w:left w:val="nil"/>
              <w:bottom w:val="single" w:sz="4" w:space="0" w:color="auto"/>
              <w:right w:val="single" w:sz="4" w:space="0" w:color="auto"/>
            </w:tcBorders>
            <w:shd w:val="clear" w:color="auto" w:fill="auto"/>
            <w:noWrap/>
            <w:vAlign w:val="bottom"/>
            <w:hideMark/>
          </w:tcPr>
          <w:p w14:paraId="550C29A3"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r>
    </w:tbl>
    <w:p w14:paraId="0A0622BC" w14:textId="77777777" w:rsidR="00C329BB" w:rsidRDefault="00C329BB" w:rsidP="00C329BB">
      <w:pPr>
        <w:ind w:left="810" w:right="1800"/>
        <w:rPr>
          <w:rFonts w:ascii="Times New Roman" w:hAnsi="Times New Roman" w:cs="Times New Roman"/>
          <w:sz w:val="24"/>
          <w:szCs w:val="24"/>
        </w:rPr>
      </w:pPr>
    </w:p>
    <w:p w14:paraId="57E5D3D1" w14:textId="1BAAFF05" w:rsidR="00C329BB" w:rsidRPr="00C329BB" w:rsidRDefault="00C329BB" w:rsidP="00C329BB">
      <w:pPr>
        <w:ind w:left="810" w:right="1800"/>
        <w:rPr>
          <w:rFonts w:ascii="Times New Roman" w:hAnsi="Times New Roman" w:cs="Times New Roman"/>
          <w:sz w:val="24"/>
          <w:szCs w:val="24"/>
        </w:rPr>
      </w:pPr>
      <w:proofErr w:type="spellStart"/>
      <w:proofErr w:type="gramStart"/>
      <w:r w:rsidRPr="00C329BB">
        <w:rPr>
          <w:rFonts w:ascii="Times New Roman" w:hAnsi="Times New Roman" w:cs="Times New Roman"/>
          <w:sz w:val="24"/>
          <w:szCs w:val="24"/>
        </w:rPr>
        <w:t>e.g;average</w:t>
      </w:r>
      <w:proofErr w:type="spellEnd"/>
      <w:proofErr w:type="gramEnd"/>
      <w:r w:rsidRPr="00C329BB">
        <w:rPr>
          <w:rFonts w:ascii="Times New Roman" w:hAnsi="Times New Roman" w:cs="Times New Roman"/>
          <w:sz w:val="24"/>
          <w:szCs w:val="24"/>
        </w:rPr>
        <w:t xml:space="preserve"> pairwise divergence of lineage E when compared with A, B, D and C: 3.2 + 2.8 + 2.6 + 2.9 = 11.5/4 = 2.875 = 2.9</w:t>
      </w:r>
    </w:p>
    <w:p w14:paraId="3C128E07" w14:textId="77777777" w:rsidR="00C329BB" w:rsidRDefault="00C329BB" w:rsidP="00C329BB">
      <w:pPr>
        <w:ind w:left="810" w:right="1800"/>
        <w:rPr>
          <w:rFonts w:ascii="Times New Roman" w:hAnsi="Times New Roman" w:cs="Times New Roman"/>
          <w:sz w:val="24"/>
          <w:szCs w:val="24"/>
        </w:rPr>
      </w:pPr>
    </w:p>
    <w:p w14:paraId="5D15E7A4" w14:textId="36F096D3" w:rsidR="00C329BB" w:rsidRDefault="00C329BB" w:rsidP="00C329BB">
      <w:pPr>
        <w:ind w:left="810" w:right="1800"/>
        <w:rPr>
          <w:rFonts w:ascii="Times New Roman" w:hAnsi="Times New Roman" w:cs="Times New Roman"/>
          <w:sz w:val="24"/>
          <w:szCs w:val="24"/>
        </w:rPr>
      </w:pPr>
      <w:r>
        <w:rPr>
          <w:rFonts w:ascii="Times New Roman" w:hAnsi="Times New Roman" w:cs="Times New Roman"/>
          <w:sz w:val="24"/>
          <w:szCs w:val="24"/>
        </w:rPr>
        <w:t>References:</w:t>
      </w:r>
    </w:p>
    <w:p w14:paraId="5C15FEE6" w14:textId="6E46AAE6" w:rsidR="00C329BB" w:rsidRDefault="00C329BB" w:rsidP="00C329BB">
      <w:pPr>
        <w:ind w:left="810" w:right="1800"/>
        <w:rPr>
          <w:rFonts w:ascii="Times New Roman" w:hAnsi="Times New Roman" w:cs="Times New Roman"/>
          <w:sz w:val="24"/>
          <w:szCs w:val="24"/>
        </w:rPr>
      </w:pPr>
      <w:r w:rsidRPr="00C329BB">
        <w:rPr>
          <w:rFonts w:ascii="Times New Roman" w:hAnsi="Times New Roman" w:cs="Times New Roman"/>
          <w:sz w:val="24"/>
          <w:szCs w:val="24"/>
        </w:rPr>
        <w:t xml:space="preserve">1. Kumar S., </w:t>
      </w:r>
      <w:proofErr w:type="spellStart"/>
      <w:r w:rsidRPr="00C329BB">
        <w:rPr>
          <w:rFonts w:ascii="Times New Roman" w:hAnsi="Times New Roman" w:cs="Times New Roman"/>
          <w:sz w:val="24"/>
          <w:szCs w:val="24"/>
        </w:rPr>
        <w:t>Stecher</w:t>
      </w:r>
      <w:proofErr w:type="spellEnd"/>
      <w:r w:rsidRPr="00C329BB">
        <w:rPr>
          <w:rFonts w:ascii="Times New Roman" w:hAnsi="Times New Roman" w:cs="Times New Roman"/>
          <w:sz w:val="24"/>
          <w:szCs w:val="24"/>
        </w:rPr>
        <w:t xml:space="preserve"> G., and Tamura K. (2016). MEGA7: Molecular Evolutionary Genetics Analysis version 7.0 for bigger </w:t>
      </w:r>
      <w:proofErr w:type="spellStart"/>
      <w:proofErr w:type="gramStart"/>
      <w:r w:rsidRPr="00C329BB">
        <w:rPr>
          <w:rFonts w:ascii="Times New Roman" w:hAnsi="Times New Roman" w:cs="Times New Roman"/>
          <w:sz w:val="24"/>
          <w:szCs w:val="24"/>
        </w:rPr>
        <w:t>datasets.Molecular</w:t>
      </w:r>
      <w:proofErr w:type="spellEnd"/>
      <w:proofErr w:type="gramEnd"/>
      <w:r w:rsidRPr="00C329BB">
        <w:rPr>
          <w:rFonts w:ascii="Times New Roman" w:hAnsi="Times New Roman" w:cs="Times New Roman"/>
          <w:sz w:val="24"/>
          <w:szCs w:val="24"/>
        </w:rPr>
        <w:t xml:space="preserve"> Biology and Evolution 33:1870-1874.</w:t>
      </w:r>
    </w:p>
    <w:p w14:paraId="2EA70074" w14:textId="2B186A5E" w:rsidR="00C329BB" w:rsidRDefault="002835BF" w:rsidP="002835BF">
      <w:pPr>
        <w:rPr>
          <w:rFonts w:ascii="Times New Roman" w:hAnsi="Times New Roman" w:cs="Times New Roman"/>
          <w:sz w:val="24"/>
          <w:szCs w:val="24"/>
        </w:rPr>
      </w:pPr>
      <w:r>
        <w:rPr>
          <w:rFonts w:ascii="Times New Roman" w:hAnsi="Times New Roman" w:cs="Times New Roman"/>
          <w:sz w:val="24"/>
          <w:szCs w:val="24"/>
        </w:rPr>
        <w:br w:type="page"/>
      </w:r>
    </w:p>
    <w:p w14:paraId="62894202" w14:textId="7A678AFC" w:rsidR="00C329BB" w:rsidRDefault="00C329BB" w:rsidP="00C329BB">
      <w:pPr>
        <w:ind w:left="810" w:right="1800"/>
        <w:rPr>
          <w:rFonts w:ascii="Times New Roman" w:hAnsi="Times New Roman" w:cs="Times New Roman"/>
          <w:sz w:val="24"/>
          <w:szCs w:val="24"/>
        </w:rPr>
      </w:pPr>
      <w:r>
        <w:rPr>
          <w:rFonts w:ascii="Times New Roman" w:hAnsi="Times New Roman" w:cs="Times New Roman"/>
          <w:sz w:val="24"/>
          <w:szCs w:val="24"/>
        </w:rPr>
        <w:lastRenderedPageBreak/>
        <w:t xml:space="preserve">Table S8. </w:t>
      </w:r>
      <w:r w:rsidRPr="00C329BB">
        <w:rPr>
          <w:rFonts w:ascii="Times New Roman" w:hAnsi="Times New Roman" w:cs="Times New Roman"/>
          <w:sz w:val="24"/>
          <w:szCs w:val="24"/>
        </w:rPr>
        <w:t>Estimates of evolutionary divergence over sequence pairs between groups</w:t>
      </w:r>
      <w:r w:rsidR="00A1192C">
        <w:rPr>
          <w:rFonts w:ascii="Times New Roman" w:hAnsi="Times New Roman" w:cs="Times New Roman"/>
          <w:sz w:val="24"/>
          <w:szCs w:val="24"/>
        </w:rPr>
        <w:t xml:space="preserve"> for Africa </w:t>
      </w:r>
      <w:proofErr w:type="spellStart"/>
      <w:r w:rsidR="00A1192C">
        <w:rPr>
          <w:rFonts w:ascii="Times New Roman" w:hAnsi="Times New Roman" w:cs="Times New Roman"/>
          <w:sz w:val="24"/>
          <w:szCs w:val="24"/>
        </w:rPr>
        <w:t>1a</w:t>
      </w:r>
      <w:proofErr w:type="spellEnd"/>
      <w:r w:rsidR="00A1192C">
        <w:rPr>
          <w:rFonts w:ascii="Times New Roman" w:hAnsi="Times New Roman" w:cs="Times New Roman"/>
          <w:sz w:val="24"/>
          <w:szCs w:val="24"/>
        </w:rPr>
        <w:t xml:space="preserve"> sequences across Africa</w:t>
      </w:r>
    </w:p>
    <w:p w14:paraId="1E1950D9" w14:textId="44816018" w:rsidR="00C329BB" w:rsidRDefault="00C329BB" w:rsidP="00C329BB">
      <w:pPr>
        <w:ind w:left="810" w:right="1800"/>
        <w:rPr>
          <w:rFonts w:ascii="Times New Roman" w:hAnsi="Times New Roman" w:cs="Times New Roman"/>
          <w:sz w:val="24"/>
          <w:szCs w:val="24"/>
        </w:rPr>
      </w:pPr>
      <w:r w:rsidRPr="00C329BB">
        <w:rPr>
          <w:rFonts w:ascii="Times New Roman" w:hAnsi="Times New Roman" w:cs="Times New Roman"/>
          <w:sz w:val="24"/>
          <w:szCs w:val="24"/>
        </w:rPr>
        <w:t xml:space="preserve">The number of base differences per site from averaging over all sequence pairs between groups are shown. Standard error estimate(s) are shown above the diagonal. There </w:t>
      </w:r>
      <w:proofErr w:type="gramStart"/>
      <w:r w:rsidRPr="00C329BB">
        <w:rPr>
          <w:rFonts w:ascii="Times New Roman" w:hAnsi="Times New Roman" w:cs="Times New Roman"/>
          <w:sz w:val="24"/>
          <w:szCs w:val="24"/>
        </w:rPr>
        <w:t>were</w:t>
      </w:r>
      <w:proofErr w:type="gramEnd"/>
      <w:r w:rsidRPr="00C329BB">
        <w:rPr>
          <w:rFonts w:ascii="Times New Roman" w:hAnsi="Times New Roman" w:cs="Times New Roman"/>
          <w:sz w:val="24"/>
          <w:szCs w:val="24"/>
        </w:rPr>
        <w:t xml:space="preserve"> a total of 72</w:t>
      </w:r>
      <w:r w:rsidR="00B43A19">
        <w:rPr>
          <w:rFonts w:ascii="Times New Roman" w:hAnsi="Times New Roman" w:cs="Times New Roman"/>
          <w:sz w:val="24"/>
          <w:szCs w:val="24"/>
        </w:rPr>
        <w:t>6</w:t>
      </w:r>
      <w:r w:rsidRPr="00C329BB">
        <w:rPr>
          <w:rFonts w:ascii="Times New Roman" w:hAnsi="Times New Roman" w:cs="Times New Roman"/>
          <w:sz w:val="24"/>
          <w:szCs w:val="24"/>
        </w:rPr>
        <w:t xml:space="preserve"> positions in the final dataset. Evolutionary analyses were conducted in MEGA7 [1].</w:t>
      </w:r>
    </w:p>
    <w:tbl>
      <w:tblPr>
        <w:tblW w:w="12708" w:type="dxa"/>
        <w:tblInd w:w="1075" w:type="dxa"/>
        <w:tblLook w:val="04A0" w:firstRow="1" w:lastRow="0" w:firstColumn="1" w:lastColumn="0" w:noHBand="0" w:noVBand="1"/>
      </w:tblPr>
      <w:tblGrid>
        <w:gridCol w:w="1730"/>
        <w:gridCol w:w="1573"/>
        <w:gridCol w:w="1573"/>
        <w:gridCol w:w="1573"/>
        <w:gridCol w:w="1573"/>
        <w:gridCol w:w="1573"/>
        <w:gridCol w:w="1573"/>
        <w:gridCol w:w="1540"/>
      </w:tblGrid>
      <w:tr w:rsidR="00C329BB" w:rsidRPr="00C329BB" w14:paraId="07D67343"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7EAB0"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Country</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389321ED"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Ethiopia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F895F94"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Somalia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5424B2D7"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Morocco</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EEDC889"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Algeria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2332EEDC"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Gabon</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4024583"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Cameroon</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6319965"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Nigeria</w:t>
            </w:r>
          </w:p>
        </w:tc>
      </w:tr>
      <w:tr w:rsidR="00C329BB" w:rsidRPr="00C329BB" w14:paraId="00457405"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09453"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Ethiopia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C171CD4"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 </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3DB9C157"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0.600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A3AF5A8"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0.600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62EEF9B5"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0.600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4EE8021"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CB630A1"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47464A3"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r>
      <w:tr w:rsidR="00C329BB" w:rsidRPr="00C329BB" w14:paraId="6ABC0517"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9D24"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Somalia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8191FD4"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3 (2.4 - 3.6)</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6E7079A"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81B951C"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53417E1"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6A85023B"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0.800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BB37611"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0.800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EC51B7A"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0.800</w:t>
            </w:r>
          </w:p>
        </w:tc>
      </w:tr>
      <w:tr w:rsidR="00C329BB" w:rsidRPr="00C329BB" w14:paraId="1A58A9D3"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C213E"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Morocco</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343411DA"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 (3.4 - 4.6)</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C9DB93A"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3.9 (3.3 - 4.6)</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59D7C886"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634B072"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0.400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6E61D13D"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39A50A78"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B8F7A6F"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r>
      <w:tr w:rsidR="00C329BB" w:rsidRPr="00C329BB" w14:paraId="2BC78C9C"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7D1A7"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Algeria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DB2D0E1"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4.4 (3.8 - 5)</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60042014"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4.1 (3.4 - 4.8)</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94F7F07"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1.9 (1.5 - 2.3)</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9C8E844"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B833F6F"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5257126"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87280E5"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0.700</w:t>
            </w:r>
          </w:p>
        </w:tc>
      </w:tr>
      <w:tr w:rsidR="00C329BB" w:rsidRPr="00C329BB" w14:paraId="23FE3E45"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A1816"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Gabon</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E2ACE8B"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4.9 (4.2 - 5.6)</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B42A06F"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4.5 (3.7 - 5.3)</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56119891"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4.2 (3.5 - 4.9)</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C16CF22"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4.4 (3.7 - 5.1)</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215511A"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56D50EC3"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0.200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6A43125"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0.500</w:t>
            </w:r>
          </w:p>
        </w:tc>
      </w:tr>
      <w:tr w:rsidR="00C329BB" w:rsidRPr="00C329BB" w14:paraId="5D6EC631"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7B122"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Cameroon</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B435DEA"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5.1 (4.4 - 5.8)</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2769787"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4.8 (4 - 5.6)</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A9FCE64"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4.4 (3.7 - 5.1)</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7FBD9C95"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4.5 (3.8 - 5.2)</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282CF133"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0.7 (0.5-0.9)</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5F2DE8BF"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F46E291" w14:textId="77777777" w:rsidR="00C329BB" w:rsidRPr="00C329BB" w:rsidRDefault="00C329BB" w:rsidP="00C329BB">
            <w:pPr>
              <w:spacing w:after="0" w:line="240" w:lineRule="auto"/>
              <w:jc w:val="right"/>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0.500</w:t>
            </w:r>
          </w:p>
        </w:tc>
      </w:tr>
      <w:tr w:rsidR="00C329BB" w:rsidRPr="00C329BB" w14:paraId="1D4AB778" w14:textId="77777777" w:rsidTr="00C329BB">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626D4" w14:textId="77777777" w:rsidR="00C329BB" w:rsidRPr="00C329BB" w:rsidRDefault="00C329BB" w:rsidP="00C329BB">
            <w:pPr>
              <w:spacing w:after="0" w:line="240" w:lineRule="auto"/>
              <w:rPr>
                <w:rFonts w:ascii="Times New Roman" w:eastAsia="Times New Roman" w:hAnsi="Times New Roman" w:cs="Times New Roman"/>
                <w:b/>
                <w:bCs/>
                <w:color w:val="000000"/>
                <w:sz w:val="24"/>
                <w:szCs w:val="24"/>
              </w:rPr>
            </w:pPr>
            <w:r w:rsidRPr="00C329BB">
              <w:rPr>
                <w:rFonts w:ascii="Times New Roman" w:eastAsia="Times New Roman" w:hAnsi="Times New Roman" w:cs="Times New Roman"/>
                <w:b/>
                <w:bCs/>
                <w:color w:val="000000"/>
                <w:sz w:val="24"/>
                <w:szCs w:val="24"/>
              </w:rPr>
              <w:t>Af1a Nigeria</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FFC9BD6"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 (3.3 - 4.7)</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28F32E4B"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 (3.2 - 4.8)</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1443CD03"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 xml:space="preserve">3.7 </w:t>
            </w:r>
            <w:proofErr w:type="gramStart"/>
            <w:r w:rsidRPr="00C329BB">
              <w:rPr>
                <w:rFonts w:ascii="Times New Roman" w:eastAsia="Times New Roman" w:hAnsi="Times New Roman" w:cs="Times New Roman"/>
                <w:color w:val="000000"/>
                <w:sz w:val="24"/>
                <w:szCs w:val="24"/>
              </w:rPr>
              <w:t>( 3</w:t>
            </w:r>
            <w:proofErr w:type="gramEnd"/>
            <w:r w:rsidRPr="00C329BB">
              <w:rPr>
                <w:rFonts w:ascii="Times New Roman" w:eastAsia="Times New Roman" w:hAnsi="Times New Roman" w:cs="Times New Roman"/>
                <w:color w:val="000000"/>
                <w:sz w:val="24"/>
                <w:szCs w:val="24"/>
              </w:rPr>
              <w:t xml:space="preserve"> - 4.4)</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81CB6CC"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4.1 (3.4 - 4.8)</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509D6742"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1.9 (1.4 - 2.4)</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18F1CD4" w14:textId="77777777" w:rsidR="00C329BB" w:rsidRPr="00C329BB" w:rsidRDefault="00C329BB" w:rsidP="00C329BB">
            <w:pPr>
              <w:spacing w:after="0" w:line="240" w:lineRule="auto"/>
              <w:rPr>
                <w:rFonts w:ascii="Times New Roman" w:eastAsia="Times New Roman" w:hAnsi="Times New Roman" w:cs="Times New Roman"/>
                <w:color w:val="000000"/>
                <w:sz w:val="24"/>
                <w:szCs w:val="24"/>
              </w:rPr>
            </w:pPr>
            <w:r w:rsidRPr="00C329BB">
              <w:rPr>
                <w:rFonts w:ascii="Times New Roman" w:eastAsia="Times New Roman" w:hAnsi="Times New Roman" w:cs="Times New Roman"/>
                <w:color w:val="000000"/>
                <w:sz w:val="24"/>
                <w:szCs w:val="24"/>
              </w:rPr>
              <w:t>2.2 (1.7 - 2.7)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A51C04B" w14:textId="77777777" w:rsidR="00C329BB" w:rsidRPr="00C329BB" w:rsidRDefault="00C329BB" w:rsidP="00C329BB">
            <w:pPr>
              <w:spacing w:after="0" w:line="240" w:lineRule="auto"/>
              <w:rPr>
                <w:rFonts w:ascii="Times New Roman" w:eastAsia="Times New Roman" w:hAnsi="Times New Roman" w:cs="Times New Roman"/>
                <w:color w:val="0000FF"/>
                <w:sz w:val="24"/>
                <w:szCs w:val="24"/>
              </w:rPr>
            </w:pPr>
            <w:r w:rsidRPr="00C329BB">
              <w:rPr>
                <w:rFonts w:ascii="Times New Roman" w:eastAsia="Times New Roman" w:hAnsi="Times New Roman" w:cs="Times New Roman"/>
                <w:color w:val="0000FF"/>
                <w:sz w:val="24"/>
                <w:szCs w:val="24"/>
              </w:rPr>
              <w:t> </w:t>
            </w:r>
          </w:p>
        </w:tc>
      </w:tr>
    </w:tbl>
    <w:p w14:paraId="78CBB625" w14:textId="77777777" w:rsidR="00835821" w:rsidRDefault="00C329BB" w:rsidP="00C329BB">
      <w:pPr>
        <w:ind w:left="810" w:right="1800"/>
        <w:rPr>
          <w:rFonts w:ascii="Times New Roman" w:hAnsi="Times New Roman" w:cs="Times New Roman"/>
          <w:sz w:val="24"/>
          <w:szCs w:val="24"/>
        </w:rPr>
      </w:pPr>
      <w:r>
        <w:rPr>
          <w:rFonts w:ascii="Times New Roman" w:hAnsi="Times New Roman" w:cs="Times New Roman"/>
          <w:sz w:val="24"/>
          <w:szCs w:val="24"/>
        </w:rPr>
        <w:tab/>
      </w:r>
    </w:p>
    <w:p w14:paraId="586D39E9" w14:textId="2ABB918E" w:rsidR="00C329BB" w:rsidRDefault="00C329BB" w:rsidP="00835821">
      <w:pPr>
        <w:ind w:left="720" w:right="1800"/>
        <w:rPr>
          <w:rFonts w:ascii="Times New Roman" w:hAnsi="Times New Roman" w:cs="Times New Roman"/>
          <w:sz w:val="24"/>
          <w:szCs w:val="24"/>
        </w:rPr>
      </w:pPr>
      <w:proofErr w:type="spellStart"/>
      <w:r w:rsidRPr="00C329BB">
        <w:rPr>
          <w:rFonts w:ascii="Times New Roman" w:hAnsi="Times New Roman" w:cs="Times New Roman"/>
          <w:sz w:val="24"/>
          <w:szCs w:val="24"/>
        </w:rPr>
        <w:t>eg.</w:t>
      </w:r>
      <w:proofErr w:type="spellEnd"/>
      <w:r w:rsidRPr="00C329BB">
        <w:rPr>
          <w:rFonts w:ascii="Times New Roman" w:hAnsi="Times New Roman" w:cs="Times New Roman"/>
          <w:sz w:val="24"/>
          <w:szCs w:val="24"/>
        </w:rPr>
        <w:t>, pairwise average of Ethiopia with other countries = 3 + 4 + 4.4 +4.9 + 5.1 + 4 = 25.4 / 6 = 4.2</w:t>
      </w:r>
    </w:p>
    <w:p w14:paraId="25BF6090" w14:textId="0AA45236" w:rsidR="00835821" w:rsidRDefault="00835821" w:rsidP="00835821">
      <w:pPr>
        <w:ind w:left="720" w:right="1800"/>
        <w:rPr>
          <w:rFonts w:ascii="Arial" w:hAnsi="Arial" w:cs="Arial"/>
          <w:color w:val="000000"/>
          <w:sz w:val="20"/>
          <w:szCs w:val="20"/>
        </w:rPr>
      </w:pPr>
      <w:r>
        <w:rPr>
          <w:rFonts w:ascii="Times New Roman" w:hAnsi="Times New Roman" w:cs="Times New Roman"/>
          <w:sz w:val="24"/>
          <w:szCs w:val="24"/>
        </w:rPr>
        <w:t>References:</w:t>
      </w:r>
      <w:r w:rsidRPr="00835821">
        <w:rPr>
          <w:rFonts w:ascii="Arial" w:hAnsi="Arial" w:cs="Arial"/>
          <w:color w:val="000000"/>
          <w:sz w:val="20"/>
          <w:szCs w:val="20"/>
        </w:rPr>
        <w:t xml:space="preserve"> </w:t>
      </w:r>
    </w:p>
    <w:p w14:paraId="762FD29F" w14:textId="26A0BA68" w:rsidR="00835821" w:rsidRDefault="00835821" w:rsidP="00835821">
      <w:pPr>
        <w:ind w:left="720" w:right="1800"/>
        <w:rPr>
          <w:rFonts w:ascii="Times New Roman" w:hAnsi="Times New Roman" w:cs="Times New Roman"/>
          <w:sz w:val="24"/>
          <w:szCs w:val="24"/>
        </w:rPr>
      </w:pPr>
      <w:r w:rsidRPr="00835821">
        <w:rPr>
          <w:rFonts w:ascii="Times New Roman" w:hAnsi="Times New Roman" w:cs="Times New Roman"/>
          <w:sz w:val="24"/>
          <w:szCs w:val="24"/>
        </w:rPr>
        <w:t xml:space="preserve">1. Kumar S., </w:t>
      </w:r>
      <w:proofErr w:type="spellStart"/>
      <w:r w:rsidRPr="00835821">
        <w:rPr>
          <w:rFonts w:ascii="Times New Roman" w:hAnsi="Times New Roman" w:cs="Times New Roman"/>
          <w:sz w:val="24"/>
          <w:szCs w:val="24"/>
        </w:rPr>
        <w:t>Stecher</w:t>
      </w:r>
      <w:proofErr w:type="spellEnd"/>
      <w:r w:rsidRPr="00835821">
        <w:rPr>
          <w:rFonts w:ascii="Times New Roman" w:hAnsi="Times New Roman" w:cs="Times New Roman"/>
          <w:sz w:val="24"/>
          <w:szCs w:val="24"/>
        </w:rPr>
        <w:t xml:space="preserve"> G., and Tamura K. (2016). MEGA7: Molecular Evolutionary Genetics Analysis version 7.0 for bigger </w:t>
      </w:r>
      <w:proofErr w:type="spellStart"/>
      <w:proofErr w:type="gramStart"/>
      <w:r w:rsidRPr="00835821">
        <w:rPr>
          <w:rFonts w:ascii="Times New Roman" w:hAnsi="Times New Roman" w:cs="Times New Roman"/>
          <w:sz w:val="24"/>
          <w:szCs w:val="24"/>
        </w:rPr>
        <w:t>datasets.Molecular</w:t>
      </w:r>
      <w:proofErr w:type="spellEnd"/>
      <w:proofErr w:type="gramEnd"/>
      <w:r w:rsidRPr="00835821">
        <w:rPr>
          <w:rFonts w:ascii="Times New Roman" w:hAnsi="Times New Roman" w:cs="Times New Roman"/>
          <w:sz w:val="24"/>
          <w:szCs w:val="24"/>
        </w:rPr>
        <w:t xml:space="preserve"> Biology and Evolution 33:1870-1874.</w:t>
      </w:r>
    </w:p>
    <w:p w14:paraId="68CEADE3" w14:textId="0FFABA7A" w:rsidR="001D2475" w:rsidRDefault="002835BF" w:rsidP="002835BF">
      <w:pPr>
        <w:rPr>
          <w:rFonts w:ascii="Times New Roman" w:hAnsi="Times New Roman" w:cs="Times New Roman"/>
          <w:sz w:val="24"/>
          <w:szCs w:val="24"/>
        </w:rPr>
      </w:pPr>
      <w:r>
        <w:rPr>
          <w:rFonts w:ascii="Times New Roman" w:hAnsi="Times New Roman" w:cs="Times New Roman"/>
          <w:sz w:val="24"/>
          <w:szCs w:val="24"/>
        </w:rPr>
        <w:br w:type="page"/>
      </w:r>
    </w:p>
    <w:p w14:paraId="2AF25583" w14:textId="4F6C9FD3" w:rsidR="00C329BB" w:rsidRDefault="00835821" w:rsidP="00C329BB">
      <w:pPr>
        <w:ind w:left="540" w:right="1800"/>
        <w:rPr>
          <w:rFonts w:ascii="Times New Roman" w:hAnsi="Times New Roman" w:cs="Times New Roman"/>
          <w:sz w:val="24"/>
          <w:szCs w:val="24"/>
        </w:rPr>
      </w:pPr>
      <w:r>
        <w:rPr>
          <w:rFonts w:ascii="Times New Roman" w:hAnsi="Times New Roman" w:cs="Times New Roman"/>
          <w:sz w:val="24"/>
          <w:szCs w:val="24"/>
        </w:rPr>
        <w:lastRenderedPageBreak/>
        <w:t xml:space="preserve">Table S9. </w:t>
      </w:r>
      <w:r w:rsidRPr="00835821">
        <w:rPr>
          <w:rFonts w:ascii="Times New Roman" w:hAnsi="Times New Roman" w:cs="Times New Roman"/>
          <w:sz w:val="24"/>
          <w:szCs w:val="24"/>
        </w:rPr>
        <w:t>Estimates of average evolutionary divergence over sequence pairs within groups</w:t>
      </w:r>
      <w:r w:rsidR="00A1192C">
        <w:rPr>
          <w:rFonts w:ascii="Times New Roman" w:hAnsi="Times New Roman" w:cs="Times New Roman"/>
          <w:sz w:val="24"/>
          <w:szCs w:val="24"/>
        </w:rPr>
        <w:t xml:space="preserve"> for Africa </w:t>
      </w:r>
      <w:proofErr w:type="spellStart"/>
      <w:r w:rsidR="00A1192C">
        <w:rPr>
          <w:rFonts w:ascii="Times New Roman" w:hAnsi="Times New Roman" w:cs="Times New Roman"/>
          <w:sz w:val="24"/>
          <w:szCs w:val="24"/>
        </w:rPr>
        <w:t>1b</w:t>
      </w:r>
      <w:proofErr w:type="spellEnd"/>
      <w:r w:rsidR="00A1192C">
        <w:rPr>
          <w:rFonts w:ascii="Times New Roman" w:hAnsi="Times New Roman" w:cs="Times New Roman"/>
          <w:sz w:val="24"/>
          <w:szCs w:val="24"/>
        </w:rPr>
        <w:t xml:space="preserve"> sequences across Africa</w:t>
      </w:r>
    </w:p>
    <w:p w14:paraId="2AA30016" w14:textId="248D105D" w:rsidR="00835821" w:rsidRDefault="00835821" w:rsidP="00C329BB">
      <w:pPr>
        <w:ind w:left="540" w:right="1800"/>
        <w:rPr>
          <w:rFonts w:ascii="Times New Roman" w:hAnsi="Times New Roman" w:cs="Times New Roman"/>
          <w:sz w:val="24"/>
          <w:szCs w:val="24"/>
        </w:rPr>
      </w:pPr>
      <w:r w:rsidRPr="00835821">
        <w:rPr>
          <w:rFonts w:ascii="Times New Roman" w:hAnsi="Times New Roman" w:cs="Times New Roman"/>
          <w:sz w:val="24"/>
          <w:szCs w:val="24"/>
        </w:rPr>
        <w:t xml:space="preserve">The number of base differences per site from averaging over all sequence pairs within each group are shown. Standard error estimate(s) are shown in the last column. There </w:t>
      </w:r>
      <w:proofErr w:type="gramStart"/>
      <w:r w:rsidRPr="00835821">
        <w:rPr>
          <w:rFonts w:ascii="Times New Roman" w:hAnsi="Times New Roman" w:cs="Times New Roman"/>
          <w:sz w:val="24"/>
          <w:szCs w:val="24"/>
        </w:rPr>
        <w:t>were</w:t>
      </w:r>
      <w:proofErr w:type="gramEnd"/>
      <w:r w:rsidRPr="00835821">
        <w:rPr>
          <w:rFonts w:ascii="Times New Roman" w:hAnsi="Times New Roman" w:cs="Times New Roman"/>
          <w:sz w:val="24"/>
          <w:szCs w:val="24"/>
        </w:rPr>
        <w:t xml:space="preserve"> a total of 72</w:t>
      </w:r>
      <w:r w:rsidR="001D2475">
        <w:rPr>
          <w:rFonts w:ascii="Times New Roman" w:hAnsi="Times New Roman" w:cs="Times New Roman"/>
          <w:sz w:val="24"/>
          <w:szCs w:val="24"/>
        </w:rPr>
        <w:t>6</w:t>
      </w:r>
      <w:r w:rsidRPr="00835821">
        <w:rPr>
          <w:rFonts w:ascii="Times New Roman" w:hAnsi="Times New Roman" w:cs="Times New Roman"/>
          <w:sz w:val="24"/>
          <w:szCs w:val="24"/>
        </w:rPr>
        <w:t xml:space="preserve"> positions in the final dataset. Evolutionary analyses were conducted in MEGA7 [1]. The presence of n/c in the results denotes cases in which it was not possible to estimate evolutionary distances</w:t>
      </w:r>
      <w:r w:rsidR="00C360B0">
        <w:rPr>
          <w:rFonts w:ascii="Times New Roman" w:hAnsi="Times New Roman" w:cs="Times New Roman"/>
          <w:sz w:val="24"/>
          <w:szCs w:val="24"/>
        </w:rPr>
        <w:t xml:space="preserve"> because the lineage or </w:t>
      </w:r>
      <w:r w:rsidR="00A1192C">
        <w:rPr>
          <w:rFonts w:ascii="Times New Roman" w:hAnsi="Times New Roman" w:cs="Times New Roman"/>
          <w:sz w:val="24"/>
          <w:szCs w:val="24"/>
        </w:rPr>
        <w:t>clade</w:t>
      </w:r>
      <w:r w:rsidR="00C360B0">
        <w:rPr>
          <w:rFonts w:ascii="Times New Roman" w:hAnsi="Times New Roman" w:cs="Times New Roman"/>
          <w:sz w:val="24"/>
          <w:szCs w:val="24"/>
        </w:rPr>
        <w:t xml:space="preserve"> only had one </w:t>
      </w:r>
      <w:r w:rsidR="00A1192C">
        <w:rPr>
          <w:rFonts w:ascii="Times New Roman" w:hAnsi="Times New Roman" w:cs="Times New Roman"/>
          <w:sz w:val="24"/>
          <w:szCs w:val="24"/>
        </w:rPr>
        <w:t>sequence</w:t>
      </w:r>
      <w:r w:rsidR="00C360B0">
        <w:rPr>
          <w:rFonts w:ascii="Times New Roman" w:hAnsi="Times New Roman" w:cs="Times New Roman"/>
          <w:sz w:val="24"/>
          <w:szCs w:val="24"/>
        </w:rPr>
        <w:t>.</w:t>
      </w:r>
      <w:r w:rsidRPr="00835821">
        <w:rPr>
          <w:rFonts w:ascii="Times New Roman" w:hAnsi="Times New Roman" w:cs="Times New Roman"/>
          <w:sz w:val="24"/>
          <w:szCs w:val="24"/>
        </w:rPr>
        <w:t xml:space="preserve"> </w:t>
      </w:r>
    </w:p>
    <w:tbl>
      <w:tblPr>
        <w:tblW w:w="8710" w:type="dxa"/>
        <w:tblInd w:w="2010" w:type="dxa"/>
        <w:tblLook w:val="04A0" w:firstRow="1" w:lastRow="0" w:firstColumn="1" w:lastColumn="0" w:noHBand="0" w:noVBand="1"/>
      </w:tblPr>
      <w:tblGrid>
        <w:gridCol w:w="2010"/>
        <w:gridCol w:w="4620"/>
        <w:gridCol w:w="2080"/>
      </w:tblGrid>
      <w:tr w:rsidR="006E7CA0" w:rsidRPr="00835821" w14:paraId="1B032EB1" w14:textId="77777777" w:rsidTr="006E7CA0">
        <w:trPr>
          <w:trHeight w:val="315"/>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1749"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Country</w:t>
            </w:r>
          </w:p>
        </w:tc>
        <w:tc>
          <w:tcPr>
            <w:tcW w:w="4620" w:type="dxa"/>
            <w:tcBorders>
              <w:top w:val="single" w:sz="4" w:space="0" w:color="auto"/>
              <w:left w:val="nil"/>
              <w:bottom w:val="single" w:sz="4" w:space="0" w:color="auto"/>
              <w:right w:val="single" w:sz="4" w:space="0" w:color="auto"/>
            </w:tcBorders>
            <w:shd w:val="clear" w:color="auto" w:fill="auto"/>
            <w:noWrap/>
            <w:vAlign w:val="bottom"/>
            <w:hideMark/>
          </w:tcPr>
          <w:p w14:paraId="009D2656"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 xml:space="preserve">Average </w:t>
            </w:r>
            <w:proofErr w:type="spellStart"/>
            <w:r w:rsidRPr="00835821">
              <w:rPr>
                <w:rFonts w:ascii="Times New Roman" w:eastAsia="Times New Roman" w:hAnsi="Times New Roman" w:cs="Times New Roman"/>
                <w:b/>
                <w:bCs/>
                <w:sz w:val="24"/>
                <w:szCs w:val="24"/>
              </w:rPr>
              <w:t>intralineage</w:t>
            </w:r>
            <w:proofErr w:type="spellEnd"/>
            <w:r w:rsidRPr="00835821">
              <w:rPr>
                <w:rFonts w:ascii="Times New Roman" w:eastAsia="Times New Roman" w:hAnsi="Times New Roman" w:cs="Times New Roman"/>
                <w:b/>
                <w:bCs/>
                <w:sz w:val="24"/>
                <w:szCs w:val="24"/>
              </w:rPr>
              <w:t xml:space="preserve"> divergence % (% standard error)</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7D46A6A"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 xml:space="preserve">% </w:t>
            </w:r>
            <w:proofErr w:type="spellStart"/>
            <w:r w:rsidRPr="00835821">
              <w:rPr>
                <w:rFonts w:ascii="Times New Roman" w:eastAsia="Times New Roman" w:hAnsi="Times New Roman" w:cs="Times New Roman"/>
                <w:b/>
                <w:bCs/>
                <w:sz w:val="24"/>
                <w:szCs w:val="24"/>
              </w:rPr>
              <w:t>standadrd</w:t>
            </w:r>
            <w:proofErr w:type="spellEnd"/>
            <w:r w:rsidRPr="00835821">
              <w:rPr>
                <w:rFonts w:ascii="Times New Roman" w:eastAsia="Times New Roman" w:hAnsi="Times New Roman" w:cs="Times New Roman"/>
                <w:b/>
                <w:bCs/>
                <w:sz w:val="24"/>
                <w:szCs w:val="24"/>
              </w:rPr>
              <w:t xml:space="preserve"> error</w:t>
            </w:r>
          </w:p>
        </w:tc>
      </w:tr>
      <w:tr w:rsidR="006E7CA0" w:rsidRPr="00835821" w14:paraId="1CA0D76E"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422F488"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 1b CAR</w:t>
            </w:r>
          </w:p>
        </w:tc>
        <w:tc>
          <w:tcPr>
            <w:tcW w:w="4620" w:type="dxa"/>
            <w:tcBorders>
              <w:top w:val="nil"/>
              <w:left w:val="nil"/>
              <w:bottom w:val="single" w:sz="4" w:space="0" w:color="auto"/>
              <w:right w:val="single" w:sz="4" w:space="0" w:color="auto"/>
            </w:tcBorders>
            <w:shd w:val="clear" w:color="auto" w:fill="auto"/>
            <w:noWrap/>
            <w:vAlign w:val="bottom"/>
            <w:hideMark/>
          </w:tcPr>
          <w:p w14:paraId="2C0BFEC1"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1.1 (0.9 -1.3)</w:t>
            </w:r>
          </w:p>
        </w:tc>
        <w:tc>
          <w:tcPr>
            <w:tcW w:w="2080" w:type="dxa"/>
            <w:tcBorders>
              <w:top w:val="nil"/>
              <w:left w:val="nil"/>
              <w:bottom w:val="single" w:sz="4" w:space="0" w:color="auto"/>
              <w:right w:val="single" w:sz="4" w:space="0" w:color="auto"/>
            </w:tcBorders>
            <w:shd w:val="clear" w:color="auto" w:fill="auto"/>
            <w:noWrap/>
            <w:vAlign w:val="bottom"/>
            <w:hideMark/>
          </w:tcPr>
          <w:p w14:paraId="6338FF23"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0.2</w:t>
            </w:r>
          </w:p>
        </w:tc>
      </w:tr>
      <w:tr w:rsidR="006E7CA0" w:rsidRPr="00835821" w14:paraId="557C84E5"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1755826"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Zaire DRC</w:t>
            </w:r>
          </w:p>
        </w:tc>
        <w:tc>
          <w:tcPr>
            <w:tcW w:w="4620" w:type="dxa"/>
            <w:tcBorders>
              <w:top w:val="nil"/>
              <w:left w:val="nil"/>
              <w:bottom w:val="single" w:sz="4" w:space="0" w:color="auto"/>
              <w:right w:val="single" w:sz="4" w:space="0" w:color="auto"/>
            </w:tcBorders>
            <w:shd w:val="clear" w:color="auto" w:fill="auto"/>
            <w:noWrap/>
            <w:vAlign w:val="bottom"/>
            <w:hideMark/>
          </w:tcPr>
          <w:p w14:paraId="6DC384B1"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n/c</w:t>
            </w:r>
          </w:p>
        </w:tc>
        <w:tc>
          <w:tcPr>
            <w:tcW w:w="2080" w:type="dxa"/>
            <w:tcBorders>
              <w:top w:val="nil"/>
              <w:left w:val="nil"/>
              <w:bottom w:val="single" w:sz="4" w:space="0" w:color="auto"/>
              <w:right w:val="single" w:sz="4" w:space="0" w:color="auto"/>
            </w:tcBorders>
            <w:shd w:val="clear" w:color="auto" w:fill="auto"/>
            <w:noWrap/>
            <w:vAlign w:val="bottom"/>
            <w:hideMark/>
          </w:tcPr>
          <w:p w14:paraId="00C660CF"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r w:rsidR="006E7CA0" w:rsidRPr="00835821" w14:paraId="42D1BECC"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50318AA"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Zambia</w:t>
            </w:r>
          </w:p>
        </w:tc>
        <w:tc>
          <w:tcPr>
            <w:tcW w:w="4620" w:type="dxa"/>
            <w:tcBorders>
              <w:top w:val="nil"/>
              <w:left w:val="nil"/>
              <w:bottom w:val="single" w:sz="4" w:space="0" w:color="auto"/>
              <w:right w:val="single" w:sz="4" w:space="0" w:color="auto"/>
            </w:tcBorders>
            <w:shd w:val="clear" w:color="auto" w:fill="auto"/>
            <w:noWrap/>
            <w:vAlign w:val="bottom"/>
            <w:hideMark/>
          </w:tcPr>
          <w:p w14:paraId="02D5FE0A"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n/c</w:t>
            </w:r>
          </w:p>
        </w:tc>
        <w:tc>
          <w:tcPr>
            <w:tcW w:w="2080" w:type="dxa"/>
            <w:tcBorders>
              <w:top w:val="nil"/>
              <w:left w:val="nil"/>
              <w:bottom w:val="single" w:sz="4" w:space="0" w:color="auto"/>
              <w:right w:val="single" w:sz="4" w:space="0" w:color="auto"/>
            </w:tcBorders>
            <w:shd w:val="clear" w:color="auto" w:fill="auto"/>
            <w:noWrap/>
            <w:vAlign w:val="bottom"/>
            <w:hideMark/>
          </w:tcPr>
          <w:p w14:paraId="667F75A9"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r w:rsidR="006E7CA0" w:rsidRPr="00835821" w14:paraId="3D7BCC7B"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3915FE5"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 xml:space="preserve">AF </w:t>
            </w:r>
            <w:proofErr w:type="spellStart"/>
            <w:r w:rsidRPr="00835821">
              <w:rPr>
                <w:rFonts w:ascii="Times New Roman" w:eastAsia="Times New Roman" w:hAnsi="Times New Roman" w:cs="Times New Roman"/>
                <w:b/>
                <w:bCs/>
                <w:sz w:val="24"/>
                <w:szCs w:val="24"/>
              </w:rPr>
              <w:t>1b</w:t>
            </w:r>
            <w:proofErr w:type="spellEnd"/>
            <w:r w:rsidRPr="00835821">
              <w:rPr>
                <w:rFonts w:ascii="Times New Roman" w:eastAsia="Times New Roman" w:hAnsi="Times New Roman" w:cs="Times New Roman"/>
                <w:b/>
                <w:bCs/>
                <w:sz w:val="24"/>
                <w:szCs w:val="24"/>
              </w:rPr>
              <w:t xml:space="preserve"> </w:t>
            </w:r>
            <w:proofErr w:type="spellStart"/>
            <w:r w:rsidRPr="00835821">
              <w:rPr>
                <w:rFonts w:ascii="Times New Roman" w:eastAsia="Times New Roman" w:hAnsi="Times New Roman" w:cs="Times New Roman"/>
                <w:b/>
                <w:bCs/>
                <w:sz w:val="24"/>
                <w:szCs w:val="24"/>
              </w:rPr>
              <w:t>SAfr</w:t>
            </w:r>
            <w:proofErr w:type="spellEnd"/>
          </w:p>
        </w:tc>
        <w:tc>
          <w:tcPr>
            <w:tcW w:w="4620" w:type="dxa"/>
            <w:tcBorders>
              <w:top w:val="nil"/>
              <w:left w:val="nil"/>
              <w:bottom w:val="single" w:sz="4" w:space="0" w:color="auto"/>
              <w:right w:val="single" w:sz="4" w:space="0" w:color="auto"/>
            </w:tcBorders>
            <w:shd w:val="clear" w:color="auto" w:fill="auto"/>
            <w:noWrap/>
            <w:vAlign w:val="bottom"/>
            <w:hideMark/>
          </w:tcPr>
          <w:p w14:paraId="7B18881D"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1.3 (1 - 1.6)</w:t>
            </w:r>
          </w:p>
        </w:tc>
        <w:tc>
          <w:tcPr>
            <w:tcW w:w="2080" w:type="dxa"/>
            <w:tcBorders>
              <w:top w:val="nil"/>
              <w:left w:val="nil"/>
              <w:bottom w:val="single" w:sz="4" w:space="0" w:color="auto"/>
              <w:right w:val="single" w:sz="4" w:space="0" w:color="auto"/>
            </w:tcBorders>
            <w:shd w:val="clear" w:color="auto" w:fill="auto"/>
            <w:noWrap/>
            <w:vAlign w:val="bottom"/>
            <w:hideMark/>
          </w:tcPr>
          <w:p w14:paraId="772ABC04"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0.3</w:t>
            </w:r>
          </w:p>
        </w:tc>
      </w:tr>
      <w:tr w:rsidR="006E7CA0" w:rsidRPr="00835821" w14:paraId="45130926"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1605B3B"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Mozambique</w:t>
            </w:r>
          </w:p>
        </w:tc>
        <w:tc>
          <w:tcPr>
            <w:tcW w:w="4620" w:type="dxa"/>
            <w:tcBorders>
              <w:top w:val="nil"/>
              <w:left w:val="nil"/>
              <w:bottom w:val="single" w:sz="4" w:space="0" w:color="auto"/>
              <w:right w:val="single" w:sz="4" w:space="0" w:color="auto"/>
            </w:tcBorders>
            <w:shd w:val="clear" w:color="auto" w:fill="auto"/>
            <w:noWrap/>
            <w:vAlign w:val="bottom"/>
            <w:hideMark/>
          </w:tcPr>
          <w:p w14:paraId="7898CA63"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n/c</w:t>
            </w:r>
          </w:p>
        </w:tc>
        <w:tc>
          <w:tcPr>
            <w:tcW w:w="2080" w:type="dxa"/>
            <w:tcBorders>
              <w:top w:val="nil"/>
              <w:left w:val="nil"/>
              <w:bottom w:val="single" w:sz="4" w:space="0" w:color="auto"/>
              <w:right w:val="single" w:sz="4" w:space="0" w:color="auto"/>
            </w:tcBorders>
            <w:shd w:val="clear" w:color="auto" w:fill="auto"/>
            <w:noWrap/>
            <w:vAlign w:val="bottom"/>
            <w:hideMark/>
          </w:tcPr>
          <w:p w14:paraId="18991DA5"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r w:rsidR="006E7CA0" w:rsidRPr="00835821" w14:paraId="29E6DB4E"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52D837"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Tanzania</w:t>
            </w:r>
          </w:p>
        </w:tc>
        <w:tc>
          <w:tcPr>
            <w:tcW w:w="4620" w:type="dxa"/>
            <w:tcBorders>
              <w:top w:val="nil"/>
              <w:left w:val="nil"/>
              <w:bottom w:val="single" w:sz="4" w:space="0" w:color="auto"/>
              <w:right w:val="single" w:sz="4" w:space="0" w:color="auto"/>
            </w:tcBorders>
            <w:shd w:val="clear" w:color="auto" w:fill="auto"/>
            <w:noWrap/>
            <w:vAlign w:val="bottom"/>
            <w:hideMark/>
          </w:tcPr>
          <w:p w14:paraId="333D6E8D"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2.4 (2 -2.8)</w:t>
            </w:r>
          </w:p>
        </w:tc>
        <w:tc>
          <w:tcPr>
            <w:tcW w:w="2080" w:type="dxa"/>
            <w:tcBorders>
              <w:top w:val="nil"/>
              <w:left w:val="nil"/>
              <w:bottom w:val="single" w:sz="4" w:space="0" w:color="auto"/>
              <w:right w:val="single" w:sz="4" w:space="0" w:color="auto"/>
            </w:tcBorders>
            <w:shd w:val="clear" w:color="auto" w:fill="auto"/>
            <w:noWrap/>
            <w:vAlign w:val="bottom"/>
            <w:hideMark/>
          </w:tcPr>
          <w:p w14:paraId="56C6F661"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0.4</w:t>
            </w:r>
          </w:p>
        </w:tc>
      </w:tr>
      <w:tr w:rsidR="006E7CA0" w:rsidRPr="00835821" w14:paraId="49CD6F2D"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87800AD"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Namibia</w:t>
            </w:r>
          </w:p>
        </w:tc>
        <w:tc>
          <w:tcPr>
            <w:tcW w:w="4620" w:type="dxa"/>
            <w:tcBorders>
              <w:top w:val="nil"/>
              <w:left w:val="nil"/>
              <w:bottom w:val="single" w:sz="4" w:space="0" w:color="auto"/>
              <w:right w:val="single" w:sz="4" w:space="0" w:color="auto"/>
            </w:tcBorders>
            <w:shd w:val="clear" w:color="auto" w:fill="auto"/>
            <w:noWrap/>
            <w:vAlign w:val="bottom"/>
            <w:hideMark/>
          </w:tcPr>
          <w:p w14:paraId="4EBEAF4F"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1.3 (0.9 - 1.7)</w:t>
            </w:r>
          </w:p>
        </w:tc>
        <w:tc>
          <w:tcPr>
            <w:tcW w:w="2080" w:type="dxa"/>
            <w:tcBorders>
              <w:top w:val="nil"/>
              <w:left w:val="nil"/>
              <w:bottom w:val="single" w:sz="4" w:space="0" w:color="auto"/>
              <w:right w:val="single" w:sz="4" w:space="0" w:color="auto"/>
            </w:tcBorders>
            <w:shd w:val="clear" w:color="auto" w:fill="auto"/>
            <w:noWrap/>
            <w:vAlign w:val="bottom"/>
            <w:hideMark/>
          </w:tcPr>
          <w:p w14:paraId="045847F7"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0.4</w:t>
            </w:r>
          </w:p>
        </w:tc>
      </w:tr>
      <w:tr w:rsidR="006E7CA0" w:rsidRPr="00835821" w14:paraId="56093F3E"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92EDDC6"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proofErr w:type="spellStart"/>
            <w:r w:rsidRPr="00835821">
              <w:rPr>
                <w:rFonts w:ascii="Times New Roman" w:eastAsia="Times New Roman" w:hAnsi="Times New Roman" w:cs="Times New Roman"/>
                <w:b/>
                <w:bCs/>
                <w:sz w:val="24"/>
                <w:szCs w:val="24"/>
              </w:rPr>
              <w:t>AF1b</w:t>
            </w:r>
            <w:proofErr w:type="spellEnd"/>
            <w:r w:rsidRPr="00835821">
              <w:rPr>
                <w:rFonts w:ascii="Times New Roman" w:eastAsia="Times New Roman" w:hAnsi="Times New Roman" w:cs="Times New Roman"/>
                <w:b/>
                <w:bCs/>
                <w:sz w:val="24"/>
                <w:szCs w:val="24"/>
              </w:rPr>
              <w:t xml:space="preserve"> </w:t>
            </w:r>
            <w:proofErr w:type="spellStart"/>
            <w:r w:rsidRPr="00835821">
              <w:rPr>
                <w:rFonts w:ascii="Times New Roman" w:eastAsia="Times New Roman" w:hAnsi="Times New Roman" w:cs="Times New Roman"/>
                <w:b/>
                <w:bCs/>
                <w:sz w:val="24"/>
                <w:szCs w:val="24"/>
              </w:rPr>
              <w:t>Zimbawe</w:t>
            </w:r>
            <w:proofErr w:type="spellEnd"/>
          </w:p>
        </w:tc>
        <w:tc>
          <w:tcPr>
            <w:tcW w:w="4620" w:type="dxa"/>
            <w:tcBorders>
              <w:top w:val="nil"/>
              <w:left w:val="nil"/>
              <w:bottom w:val="single" w:sz="4" w:space="0" w:color="auto"/>
              <w:right w:val="single" w:sz="4" w:space="0" w:color="auto"/>
            </w:tcBorders>
            <w:shd w:val="clear" w:color="auto" w:fill="auto"/>
            <w:noWrap/>
            <w:vAlign w:val="bottom"/>
            <w:hideMark/>
          </w:tcPr>
          <w:p w14:paraId="45FED942"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n/c</w:t>
            </w:r>
          </w:p>
        </w:tc>
        <w:tc>
          <w:tcPr>
            <w:tcW w:w="2080" w:type="dxa"/>
            <w:tcBorders>
              <w:top w:val="nil"/>
              <w:left w:val="nil"/>
              <w:bottom w:val="single" w:sz="4" w:space="0" w:color="auto"/>
              <w:right w:val="single" w:sz="4" w:space="0" w:color="auto"/>
            </w:tcBorders>
            <w:shd w:val="clear" w:color="auto" w:fill="auto"/>
            <w:noWrap/>
            <w:vAlign w:val="bottom"/>
            <w:hideMark/>
          </w:tcPr>
          <w:p w14:paraId="5CE19B22"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r w:rsidR="006E7CA0" w:rsidRPr="00835821" w14:paraId="41675F1C"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BCC09D6"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Kenya</w:t>
            </w:r>
          </w:p>
        </w:tc>
        <w:tc>
          <w:tcPr>
            <w:tcW w:w="4620" w:type="dxa"/>
            <w:tcBorders>
              <w:top w:val="nil"/>
              <w:left w:val="nil"/>
              <w:bottom w:val="single" w:sz="4" w:space="0" w:color="auto"/>
              <w:right w:val="single" w:sz="4" w:space="0" w:color="auto"/>
            </w:tcBorders>
            <w:shd w:val="clear" w:color="auto" w:fill="auto"/>
            <w:noWrap/>
            <w:vAlign w:val="bottom"/>
            <w:hideMark/>
          </w:tcPr>
          <w:p w14:paraId="1DA22831"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n/c</w:t>
            </w:r>
          </w:p>
        </w:tc>
        <w:tc>
          <w:tcPr>
            <w:tcW w:w="2080" w:type="dxa"/>
            <w:tcBorders>
              <w:top w:val="nil"/>
              <w:left w:val="nil"/>
              <w:bottom w:val="single" w:sz="4" w:space="0" w:color="auto"/>
              <w:right w:val="single" w:sz="4" w:space="0" w:color="auto"/>
            </w:tcBorders>
            <w:shd w:val="clear" w:color="auto" w:fill="auto"/>
            <w:noWrap/>
            <w:vAlign w:val="bottom"/>
            <w:hideMark/>
          </w:tcPr>
          <w:p w14:paraId="70ECA448"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r w:rsidR="006E7CA0" w:rsidRPr="00835821" w14:paraId="7BC415B3"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5B87FE0"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Uganda</w:t>
            </w:r>
          </w:p>
        </w:tc>
        <w:tc>
          <w:tcPr>
            <w:tcW w:w="4620" w:type="dxa"/>
            <w:tcBorders>
              <w:top w:val="nil"/>
              <w:left w:val="nil"/>
              <w:bottom w:val="single" w:sz="4" w:space="0" w:color="auto"/>
              <w:right w:val="single" w:sz="4" w:space="0" w:color="auto"/>
            </w:tcBorders>
            <w:shd w:val="clear" w:color="auto" w:fill="auto"/>
            <w:noWrap/>
            <w:vAlign w:val="bottom"/>
            <w:hideMark/>
          </w:tcPr>
          <w:p w14:paraId="020E91E4"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4.3 (3.6 - 5)</w:t>
            </w:r>
          </w:p>
        </w:tc>
        <w:tc>
          <w:tcPr>
            <w:tcW w:w="2080" w:type="dxa"/>
            <w:tcBorders>
              <w:top w:val="nil"/>
              <w:left w:val="nil"/>
              <w:bottom w:val="single" w:sz="4" w:space="0" w:color="auto"/>
              <w:right w:val="single" w:sz="4" w:space="0" w:color="auto"/>
            </w:tcBorders>
            <w:shd w:val="clear" w:color="auto" w:fill="auto"/>
            <w:noWrap/>
            <w:vAlign w:val="bottom"/>
            <w:hideMark/>
          </w:tcPr>
          <w:p w14:paraId="03FF7F52"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0.7</w:t>
            </w:r>
          </w:p>
        </w:tc>
      </w:tr>
      <w:tr w:rsidR="006E7CA0" w:rsidRPr="00835821" w14:paraId="4FA4737B" w14:textId="77777777" w:rsidTr="006E7CA0">
        <w:trPr>
          <w:trHeight w:val="31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C816B9B" w14:textId="77777777" w:rsidR="00835821" w:rsidRPr="00835821" w:rsidRDefault="00835821" w:rsidP="00835821">
            <w:pPr>
              <w:spacing w:after="0" w:line="240" w:lineRule="auto"/>
              <w:jc w:val="center"/>
              <w:rPr>
                <w:rFonts w:ascii="Times New Roman" w:eastAsia="Times New Roman" w:hAnsi="Times New Roman" w:cs="Times New Roman"/>
                <w:b/>
                <w:bCs/>
                <w:sz w:val="24"/>
                <w:szCs w:val="24"/>
              </w:rPr>
            </w:pPr>
            <w:r w:rsidRPr="00835821">
              <w:rPr>
                <w:rFonts w:ascii="Times New Roman" w:eastAsia="Times New Roman" w:hAnsi="Times New Roman" w:cs="Times New Roman"/>
                <w:b/>
                <w:bCs/>
                <w:sz w:val="24"/>
                <w:szCs w:val="24"/>
              </w:rPr>
              <w:t>AF1b Rwanda</w:t>
            </w:r>
          </w:p>
        </w:tc>
        <w:tc>
          <w:tcPr>
            <w:tcW w:w="4620" w:type="dxa"/>
            <w:tcBorders>
              <w:top w:val="nil"/>
              <w:left w:val="nil"/>
              <w:bottom w:val="single" w:sz="4" w:space="0" w:color="auto"/>
              <w:right w:val="single" w:sz="4" w:space="0" w:color="auto"/>
            </w:tcBorders>
            <w:shd w:val="clear" w:color="auto" w:fill="auto"/>
            <w:noWrap/>
            <w:vAlign w:val="bottom"/>
            <w:hideMark/>
          </w:tcPr>
          <w:p w14:paraId="7C09E01D" w14:textId="77777777" w:rsidR="00835821" w:rsidRPr="00835821" w:rsidRDefault="00835821" w:rsidP="00835821">
            <w:pPr>
              <w:spacing w:after="0" w:line="240" w:lineRule="auto"/>
              <w:jc w:val="center"/>
              <w:rPr>
                <w:rFonts w:ascii="Times New Roman" w:eastAsia="Times New Roman" w:hAnsi="Times New Roman" w:cs="Times New Roman"/>
                <w:sz w:val="24"/>
                <w:szCs w:val="24"/>
              </w:rPr>
            </w:pPr>
            <w:r w:rsidRPr="00835821">
              <w:rPr>
                <w:rFonts w:ascii="Times New Roman" w:eastAsia="Times New Roman" w:hAnsi="Times New Roman" w:cs="Times New Roman"/>
                <w:sz w:val="24"/>
                <w:szCs w:val="24"/>
              </w:rPr>
              <w:t>n/c</w:t>
            </w:r>
          </w:p>
        </w:tc>
        <w:tc>
          <w:tcPr>
            <w:tcW w:w="2080" w:type="dxa"/>
            <w:tcBorders>
              <w:top w:val="nil"/>
              <w:left w:val="nil"/>
              <w:bottom w:val="single" w:sz="4" w:space="0" w:color="auto"/>
              <w:right w:val="single" w:sz="4" w:space="0" w:color="auto"/>
            </w:tcBorders>
            <w:shd w:val="clear" w:color="auto" w:fill="auto"/>
            <w:noWrap/>
            <w:vAlign w:val="bottom"/>
            <w:hideMark/>
          </w:tcPr>
          <w:p w14:paraId="21E7AB54" w14:textId="77777777" w:rsidR="00835821" w:rsidRPr="001D4CE9" w:rsidRDefault="00835821" w:rsidP="00835821">
            <w:pPr>
              <w:spacing w:after="0" w:line="240" w:lineRule="auto"/>
              <w:jc w:val="center"/>
              <w:rPr>
                <w:rFonts w:ascii="Times New Roman" w:eastAsia="Times New Roman" w:hAnsi="Times New Roman" w:cs="Times New Roman"/>
                <w:color w:val="0000FF"/>
                <w:sz w:val="24"/>
                <w:szCs w:val="24"/>
              </w:rPr>
            </w:pPr>
            <w:r w:rsidRPr="001D4CE9">
              <w:rPr>
                <w:rFonts w:ascii="Times New Roman" w:eastAsia="Times New Roman" w:hAnsi="Times New Roman" w:cs="Times New Roman"/>
                <w:color w:val="0000FF"/>
                <w:sz w:val="24"/>
                <w:szCs w:val="24"/>
              </w:rPr>
              <w:t>n/c</w:t>
            </w:r>
          </w:p>
        </w:tc>
      </w:tr>
    </w:tbl>
    <w:p w14:paraId="6A6829C5" w14:textId="3D66DB16" w:rsidR="00835821" w:rsidRDefault="00835821" w:rsidP="00C329BB">
      <w:pPr>
        <w:ind w:left="540" w:right="1800"/>
        <w:rPr>
          <w:rFonts w:ascii="Times New Roman" w:hAnsi="Times New Roman" w:cs="Times New Roman"/>
          <w:sz w:val="24"/>
          <w:szCs w:val="24"/>
        </w:rPr>
      </w:pPr>
      <w:r>
        <w:rPr>
          <w:rFonts w:ascii="Times New Roman" w:hAnsi="Times New Roman" w:cs="Times New Roman"/>
          <w:sz w:val="24"/>
          <w:szCs w:val="24"/>
        </w:rPr>
        <w:t>References:</w:t>
      </w:r>
    </w:p>
    <w:p w14:paraId="478DF5B4" w14:textId="77777777" w:rsidR="00835821" w:rsidRPr="00835821" w:rsidRDefault="00835821" w:rsidP="00835821">
      <w:pPr>
        <w:ind w:left="540" w:right="1800"/>
        <w:rPr>
          <w:rFonts w:ascii="Times New Roman" w:hAnsi="Times New Roman" w:cs="Times New Roman"/>
          <w:sz w:val="24"/>
          <w:szCs w:val="24"/>
        </w:rPr>
      </w:pPr>
      <w:r w:rsidRPr="00835821">
        <w:rPr>
          <w:rFonts w:ascii="Times New Roman" w:hAnsi="Times New Roman" w:cs="Times New Roman"/>
          <w:sz w:val="24"/>
          <w:szCs w:val="24"/>
        </w:rPr>
        <w:t xml:space="preserve">1. Kumar S., </w:t>
      </w:r>
      <w:proofErr w:type="spellStart"/>
      <w:r w:rsidRPr="00835821">
        <w:rPr>
          <w:rFonts w:ascii="Times New Roman" w:hAnsi="Times New Roman" w:cs="Times New Roman"/>
          <w:sz w:val="24"/>
          <w:szCs w:val="24"/>
        </w:rPr>
        <w:t>Stecher</w:t>
      </w:r>
      <w:proofErr w:type="spellEnd"/>
      <w:r w:rsidRPr="00835821">
        <w:rPr>
          <w:rFonts w:ascii="Times New Roman" w:hAnsi="Times New Roman" w:cs="Times New Roman"/>
          <w:sz w:val="24"/>
          <w:szCs w:val="24"/>
        </w:rPr>
        <w:t xml:space="preserve"> G., and Tamura K. (2016). MEGA7: Molecular Evolutionary Genetics Analysis version 7.0 for bigger </w:t>
      </w:r>
      <w:proofErr w:type="spellStart"/>
      <w:proofErr w:type="gramStart"/>
      <w:r w:rsidRPr="00835821">
        <w:rPr>
          <w:rFonts w:ascii="Times New Roman" w:hAnsi="Times New Roman" w:cs="Times New Roman"/>
          <w:sz w:val="24"/>
          <w:szCs w:val="24"/>
        </w:rPr>
        <w:t>datasets.Molecular</w:t>
      </w:r>
      <w:proofErr w:type="spellEnd"/>
      <w:proofErr w:type="gramEnd"/>
      <w:r w:rsidRPr="00835821">
        <w:rPr>
          <w:rFonts w:ascii="Times New Roman" w:hAnsi="Times New Roman" w:cs="Times New Roman"/>
          <w:sz w:val="24"/>
          <w:szCs w:val="24"/>
        </w:rPr>
        <w:t xml:space="preserve"> Biology and Evolution 33:1870-1874.</w:t>
      </w:r>
    </w:p>
    <w:p w14:paraId="6EA607AC" w14:textId="51F522A6" w:rsidR="001D2475" w:rsidRDefault="002835BF" w:rsidP="002835BF">
      <w:pPr>
        <w:rPr>
          <w:rFonts w:ascii="Times New Roman" w:hAnsi="Times New Roman" w:cs="Times New Roman"/>
          <w:sz w:val="24"/>
          <w:szCs w:val="24"/>
        </w:rPr>
      </w:pPr>
      <w:r>
        <w:rPr>
          <w:rFonts w:ascii="Times New Roman" w:hAnsi="Times New Roman" w:cs="Times New Roman"/>
          <w:sz w:val="24"/>
          <w:szCs w:val="24"/>
        </w:rPr>
        <w:br w:type="page"/>
      </w:r>
    </w:p>
    <w:p w14:paraId="2DEFA9BE" w14:textId="708AAA7E" w:rsidR="00835821" w:rsidRDefault="006E7CA0" w:rsidP="00C329BB">
      <w:pPr>
        <w:ind w:left="540" w:right="1800"/>
        <w:rPr>
          <w:rFonts w:ascii="Times New Roman" w:hAnsi="Times New Roman" w:cs="Times New Roman"/>
          <w:sz w:val="24"/>
          <w:szCs w:val="24"/>
        </w:rPr>
      </w:pPr>
      <w:r>
        <w:rPr>
          <w:rFonts w:ascii="Times New Roman" w:hAnsi="Times New Roman" w:cs="Times New Roman"/>
          <w:sz w:val="24"/>
          <w:szCs w:val="24"/>
        </w:rPr>
        <w:lastRenderedPageBreak/>
        <w:t xml:space="preserve">Table </w:t>
      </w:r>
      <w:proofErr w:type="spellStart"/>
      <w:r>
        <w:rPr>
          <w:rFonts w:ascii="Times New Roman" w:hAnsi="Times New Roman" w:cs="Times New Roman"/>
          <w:sz w:val="24"/>
          <w:szCs w:val="24"/>
        </w:rPr>
        <w:t>S10</w:t>
      </w:r>
      <w:proofErr w:type="spellEnd"/>
      <w:r>
        <w:rPr>
          <w:rFonts w:ascii="Times New Roman" w:hAnsi="Times New Roman" w:cs="Times New Roman"/>
          <w:sz w:val="24"/>
          <w:szCs w:val="24"/>
        </w:rPr>
        <w:t xml:space="preserve">. </w:t>
      </w:r>
      <w:r w:rsidRPr="006E7CA0">
        <w:rPr>
          <w:rFonts w:ascii="Times New Roman" w:hAnsi="Times New Roman" w:cs="Times New Roman"/>
          <w:sz w:val="24"/>
          <w:szCs w:val="24"/>
        </w:rPr>
        <w:t>Estimates of evolutionary divergence over sequence pairs between groups</w:t>
      </w:r>
      <w:r w:rsidR="00A1192C">
        <w:rPr>
          <w:rFonts w:ascii="Times New Roman" w:hAnsi="Times New Roman" w:cs="Times New Roman"/>
          <w:sz w:val="24"/>
          <w:szCs w:val="24"/>
        </w:rPr>
        <w:t xml:space="preserve"> for Africa </w:t>
      </w:r>
      <w:proofErr w:type="spellStart"/>
      <w:r w:rsidR="00A1192C">
        <w:rPr>
          <w:rFonts w:ascii="Times New Roman" w:hAnsi="Times New Roman" w:cs="Times New Roman"/>
          <w:sz w:val="24"/>
          <w:szCs w:val="24"/>
        </w:rPr>
        <w:t>1b</w:t>
      </w:r>
      <w:proofErr w:type="spellEnd"/>
      <w:r w:rsidR="00A1192C">
        <w:rPr>
          <w:rFonts w:ascii="Times New Roman" w:hAnsi="Times New Roman" w:cs="Times New Roman"/>
          <w:sz w:val="24"/>
          <w:szCs w:val="24"/>
        </w:rPr>
        <w:t xml:space="preserve"> sequences across Africa</w:t>
      </w:r>
    </w:p>
    <w:p w14:paraId="3785CC0D" w14:textId="48F398A3" w:rsidR="006E7CA0" w:rsidRDefault="006E7CA0" w:rsidP="00C329BB">
      <w:pPr>
        <w:ind w:left="540" w:right="1800"/>
        <w:rPr>
          <w:rFonts w:ascii="Times New Roman" w:hAnsi="Times New Roman" w:cs="Times New Roman"/>
          <w:sz w:val="24"/>
          <w:szCs w:val="24"/>
        </w:rPr>
      </w:pPr>
      <w:r w:rsidRPr="006E7CA0">
        <w:rPr>
          <w:rFonts w:ascii="Times New Roman" w:hAnsi="Times New Roman" w:cs="Times New Roman"/>
          <w:sz w:val="24"/>
          <w:szCs w:val="24"/>
        </w:rPr>
        <w:t xml:space="preserve">The number of base differences per site from averaging over all sequence pairs between groups are shown. Standard error estimate(s) are shown above the diagonal. There </w:t>
      </w:r>
      <w:proofErr w:type="gramStart"/>
      <w:r w:rsidRPr="006E7CA0">
        <w:rPr>
          <w:rFonts w:ascii="Times New Roman" w:hAnsi="Times New Roman" w:cs="Times New Roman"/>
          <w:sz w:val="24"/>
          <w:szCs w:val="24"/>
        </w:rPr>
        <w:t>were</w:t>
      </w:r>
      <w:proofErr w:type="gramEnd"/>
      <w:r w:rsidRPr="006E7CA0">
        <w:rPr>
          <w:rFonts w:ascii="Times New Roman" w:hAnsi="Times New Roman" w:cs="Times New Roman"/>
          <w:sz w:val="24"/>
          <w:szCs w:val="24"/>
        </w:rPr>
        <w:t xml:space="preserve"> a total of 72</w:t>
      </w:r>
      <w:r w:rsidR="001D2475">
        <w:rPr>
          <w:rFonts w:ascii="Times New Roman" w:hAnsi="Times New Roman" w:cs="Times New Roman"/>
          <w:sz w:val="24"/>
          <w:szCs w:val="24"/>
        </w:rPr>
        <w:t>6</w:t>
      </w:r>
      <w:r w:rsidRPr="006E7CA0">
        <w:rPr>
          <w:rFonts w:ascii="Times New Roman" w:hAnsi="Times New Roman" w:cs="Times New Roman"/>
          <w:sz w:val="24"/>
          <w:szCs w:val="24"/>
        </w:rPr>
        <w:t xml:space="preserve"> positions in the final dataset. Evolutionary analyses were conducted in MEGA7 [1]. </w:t>
      </w:r>
    </w:p>
    <w:tbl>
      <w:tblPr>
        <w:tblW w:w="15485" w:type="dxa"/>
        <w:tblInd w:w="175" w:type="dxa"/>
        <w:tblLook w:val="04A0" w:firstRow="1" w:lastRow="0" w:firstColumn="1" w:lastColumn="0" w:noHBand="0" w:noVBand="1"/>
      </w:tblPr>
      <w:tblGrid>
        <w:gridCol w:w="1255"/>
        <w:gridCol w:w="1080"/>
        <w:gridCol w:w="1260"/>
        <w:gridCol w:w="1260"/>
        <w:gridCol w:w="1260"/>
        <w:gridCol w:w="1226"/>
        <w:gridCol w:w="1294"/>
        <w:gridCol w:w="1540"/>
        <w:gridCol w:w="1250"/>
        <w:gridCol w:w="1260"/>
        <w:gridCol w:w="1260"/>
        <w:gridCol w:w="1540"/>
      </w:tblGrid>
      <w:tr w:rsidR="006E7CA0" w:rsidRPr="006E7CA0" w14:paraId="26D822E5" w14:textId="77777777" w:rsidTr="006E7CA0">
        <w:trPr>
          <w:trHeight w:val="315"/>
        </w:trPr>
        <w:tc>
          <w:tcPr>
            <w:tcW w:w="1255" w:type="dxa"/>
            <w:tcBorders>
              <w:top w:val="single" w:sz="4" w:space="0" w:color="auto"/>
              <w:left w:val="single" w:sz="4" w:space="0" w:color="auto"/>
              <w:bottom w:val="single" w:sz="4" w:space="0" w:color="auto"/>
              <w:right w:val="single" w:sz="4" w:space="0" w:color="auto"/>
            </w:tcBorders>
            <w:shd w:val="clear" w:color="auto" w:fill="auto"/>
            <w:noWrap/>
            <w:hideMark/>
          </w:tcPr>
          <w:p w14:paraId="67DCEFD3"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Country</w:t>
            </w:r>
          </w:p>
        </w:tc>
        <w:tc>
          <w:tcPr>
            <w:tcW w:w="1080" w:type="dxa"/>
            <w:tcBorders>
              <w:top w:val="single" w:sz="4" w:space="0" w:color="auto"/>
              <w:left w:val="nil"/>
              <w:bottom w:val="single" w:sz="4" w:space="0" w:color="auto"/>
              <w:right w:val="single" w:sz="4" w:space="0" w:color="auto"/>
            </w:tcBorders>
            <w:shd w:val="clear" w:color="auto" w:fill="auto"/>
            <w:noWrap/>
            <w:hideMark/>
          </w:tcPr>
          <w:p w14:paraId="21E95862"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 xml:space="preserve">Central </w:t>
            </w:r>
            <w:proofErr w:type="spellStart"/>
            <w:r w:rsidRPr="006E7CA0">
              <w:rPr>
                <w:rFonts w:ascii="Times New Roman" w:eastAsia="Times New Roman" w:hAnsi="Times New Roman" w:cs="Times New Roman"/>
                <w:b/>
                <w:bCs/>
                <w:color w:val="000000"/>
                <w:sz w:val="18"/>
                <w:szCs w:val="18"/>
              </w:rPr>
              <w:t>Afr</w:t>
            </w:r>
            <w:proofErr w:type="spellEnd"/>
            <w:r w:rsidRPr="006E7CA0">
              <w:rPr>
                <w:rFonts w:ascii="Times New Roman" w:eastAsia="Times New Roman" w:hAnsi="Times New Roman" w:cs="Times New Roman"/>
                <w:b/>
                <w:bCs/>
                <w:color w:val="000000"/>
                <w:sz w:val="18"/>
                <w:szCs w:val="18"/>
              </w:rPr>
              <w:t xml:space="preserve"> Rep</w:t>
            </w:r>
          </w:p>
        </w:tc>
        <w:tc>
          <w:tcPr>
            <w:tcW w:w="1260" w:type="dxa"/>
            <w:tcBorders>
              <w:top w:val="single" w:sz="4" w:space="0" w:color="auto"/>
              <w:left w:val="nil"/>
              <w:bottom w:val="single" w:sz="4" w:space="0" w:color="auto"/>
              <w:right w:val="single" w:sz="4" w:space="0" w:color="auto"/>
            </w:tcBorders>
            <w:shd w:val="clear" w:color="auto" w:fill="auto"/>
            <w:noWrap/>
            <w:hideMark/>
          </w:tcPr>
          <w:p w14:paraId="0FF05C34"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Zaire DRC</w:t>
            </w:r>
          </w:p>
        </w:tc>
        <w:tc>
          <w:tcPr>
            <w:tcW w:w="1260" w:type="dxa"/>
            <w:tcBorders>
              <w:top w:val="single" w:sz="4" w:space="0" w:color="auto"/>
              <w:left w:val="nil"/>
              <w:bottom w:val="single" w:sz="4" w:space="0" w:color="auto"/>
              <w:right w:val="single" w:sz="4" w:space="0" w:color="auto"/>
            </w:tcBorders>
            <w:shd w:val="clear" w:color="auto" w:fill="auto"/>
            <w:noWrap/>
            <w:hideMark/>
          </w:tcPr>
          <w:p w14:paraId="130DFE00"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Zambia</w:t>
            </w:r>
          </w:p>
        </w:tc>
        <w:tc>
          <w:tcPr>
            <w:tcW w:w="1260" w:type="dxa"/>
            <w:tcBorders>
              <w:top w:val="single" w:sz="4" w:space="0" w:color="auto"/>
              <w:left w:val="nil"/>
              <w:bottom w:val="single" w:sz="4" w:space="0" w:color="auto"/>
              <w:right w:val="single" w:sz="4" w:space="0" w:color="auto"/>
            </w:tcBorders>
            <w:shd w:val="clear" w:color="auto" w:fill="auto"/>
            <w:noWrap/>
            <w:hideMark/>
          </w:tcPr>
          <w:p w14:paraId="1AD607F1"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South Africa</w:t>
            </w:r>
          </w:p>
        </w:tc>
        <w:tc>
          <w:tcPr>
            <w:tcW w:w="1226" w:type="dxa"/>
            <w:tcBorders>
              <w:top w:val="single" w:sz="4" w:space="0" w:color="auto"/>
              <w:left w:val="nil"/>
              <w:bottom w:val="single" w:sz="4" w:space="0" w:color="auto"/>
              <w:right w:val="single" w:sz="4" w:space="0" w:color="auto"/>
            </w:tcBorders>
            <w:shd w:val="clear" w:color="auto" w:fill="auto"/>
            <w:noWrap/>
            <w:hideMark/>
          </w:tcPr>
          <w:p w14:paraId="1FFB5609"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Mozambique</w:t>
            </w:r>
          </w:p>
        </w:tc>
        <w:tc>
          <w:tcPr>
            <w:tcW w:w="1294" w:type="dxa"/>
            <w:tcBorders>
              <w:top w:val="single" w:sz="4" w:space="0" w:color="auto"/>
              <w:left w:val="nil"/>
              <w:bottom w:val="single" w:sz="4" w:space="0" w:color="auto"/>
              <w:right w:val="single" w:sz="4" w:space="0" w:color="auto"/>
            </w:tcBorders>
            <w:shd w:val="clear" w:color="auto" w:fill="auto"/>
            <w:noWrap/>
            <w:hideMark/>
          </w:tcPr>
          <w:p w14:paraId="08205491"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Tanzania</w:t>
            </w:r>
          </w:p>
        </w:tc>
        <w:tc>
          <w:tcPr>
            <w:tcW w:w="1540" w:type="dxa"/>
            <w:tcBorders>
              <w:top w:val="single" w:sz="4" w:space="0" w:color="auto"/>
              <w:left w:val="nil"/>
              <w:bottom w:val="single" w:sz="4" w:space="0" w:color="auto"/>
              <w:right w:val="single" w:sz="4" w:space="0" w:color="auto"/>
            </w:tcBorders>
            <w:shd w:val="clear" w:color="auto" w:fill="auto"/>
            <w:noWrap/>
            <w:hideMark/>
          </w:tcPr>
          <w:p w14:paraId="5B58E21E"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Namibia</w:t>
            </w:r>
          </w:p>
        </w:tc>
        <w:tc>
          <w:tcPr>
            <w:tcW w:w="1250" w:type="dxa"/>
            <w:tcBorders>
              <w:top w:val="single" w:sz="4" w:space="0" w:color="auto"/>
              <w:left w:val="nil"/>
              <w:bottom w:val="single" w:sz="4" w:space="0" w:color="auto"/>
              <w:right w:val="single" w:sz="4" w:space="0" w:color="auto"/>
            </w:tcBorders>
            <w:shd w:val="clear" w:color="auto" w:fill="auto"/>
            <w:noWrap/>
            <w:hideMark/>
          </w:tcPr>
          <w:p w14:paraId="7BE76F83"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proofErr w:type="spellStart"/>
            <w:r w:rsidRPr="006E7CA0">
              <w:rPr>
                <w:rFonts w:ascii="Times New Roman" w:eastAsia="Times New Roman" w:hAnsi="Times New Roman" w:cs="Times New Roman"/>
                <w:b/>
                <w:bCs/>
                <w:color w:val="000000"/>
                <w:sz w:val="18"/>
                <w:szCs w:val="18"/>
              </w:rPr>
              <w:t>Zimbawe</w:t>
            </w:r>
            <w:proofErr w:type="spellEnd"/>
          </w:p>
        </w:tc>
        <w:tc>
          <w:tcPr>
            <w:tcW w:w="1260" w:type="dxa"/>
            <w:tcBorders>
              <w:top w:val="single" w:sz="4" w:space="0" w:color="auto"/>
              <w:left w:val="nil"/>
              <w:bottom w:val="single" w:sz="4" w:space="0" w:color="auto"/>
              <w:right w:val="single" w:sz="4" w:space="0" w:color="auto"/>
            </w:tcBorders>
            <w:shd w:val="clear" w:color="auto" w:fill="auto"/>
            <w:noWrap/>
            <w:hideMark/>
          </w:tcPr>
          <w:p w14:paraId="78ADF3E4"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Kenya</w:t>
            </w:r>
          </w:p>
        </w:tc>
        <w:tc>
          <w:tcPr>
            <w:tcW w:w="1260" w:type="dxa"/>
            <w:tcBorders>
              <w:top w:val="single" w:sz="4" w:space="0" w:color="auto"/>
              <w:left w:val="nil"/>
              <w:bottom w:val="single" w:sz="4" w:space="0" w:color="auto"/>
              <w:right w:val="single" w:sz="4" w:space="0" w:color="auto"/>
            </w:tcBorders>
            <w:shd w:val="clear" w:color="auto" w:fill="auto"/>
            <w:noWrap/>
            <w:hideMark/>
          </w:tcPr>
          <w:p w14:paraId="4472630B"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Uganda</w:t>
            </w:r>
          </w:p>
        </w:tc>
        <w:tc>
          <w:tcPr>
            <w:tcW w:w="1540" w:type="dxa"/>
            <w:tcBorders>
              <w:top w:val="single" w:sz="4" w:space="0" w:color="auto"/>
              <w:left w:val="nil"/>
              <w:bottom w:val="single" w:sz="4" w:space="0" w:color="auto"/>
              <w:right w:val="single" w:sz="4" w:space="0" w:color="auto"/>
            </w:tcBorders>
            <w:shd w:val="clear" w:color="auto" w:fill="auto"/>
            <w:noWrap/>
            <w:hideMark/>
          </w:tcPr>
          <w:p w14:paraId="734E8884"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Rwanda</w:t>
            </w:r>
          </w:p>
        </w:tc>
      </w:tr>
      <w:tr w:rsidR="006E7CA0" w:rsidRPr="006E7CA0" w14:paraId="6EFF9C56"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4CBF773E"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Central African Rep</w:t>
            </w:r>
          </w:p>
        </w:tc>
        <w:tc>
          <w:tcPr>
            <w:tcW w:w="1080" w:type="dxa"/>
            <w:tcBorders>
              <w:top w:val="nil"/>
              <w:left w:val="nil"/>
              <w:bottom w:val="single" w:sz="4" w:space="0" w:color="auto"/>
              <w:right w:val="single" w:sz="4" w:space="0" w:color="auto"/>
            </w:tcBorders>
            <w:shd w:val="clear" w:color="auto" w:fill="auto"/>
            <w:noWrap/>
            <w:hideMark/>
          </w:tcPr>
          <w:p w14:paraId="684E6D5F"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3C6CC46"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60" w:type="dxa"/>
            <w:tcBorders>
              <w:top w:val="nil"/>
              <w:left w:val="nil"/>
              <w:bottom w:val="single" w:sz="4" w:space="0" w:color="auto"/>
              <w:right w:val="single" w:sz="4" w:space="0" w:color="auto"/>
            </w:tcBorders>
            <w:shd w:val="clear" w:color="auto" w:fill="auto"/>
            <w:noWrap/>
            <w:hideMark/>
          </w:tcPr>
          <w:p w14:paraId="1C976F73"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60" w:type="dxa"/>
            <w:tcBorders>
              <w:top w:val="nil"/>
              <w:left w:val="nil"/>
              <w:bottom w:val="single" w:sz="4" w:space="0" w:color="auto"/>
              <w:right w:val="single" w:sz="4" w:space="0" w:color="auto"/>
            </w:tcBorders>
            <w:shd w:val="clear" w:color="auto" w:fill="auto"/>
            <w:noWrap/>
            <w:hideMark/>
          </w:tcPr>
          <w:p w14:paraId="789B5655"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26" w:type="dxa"/>
            <w:tcBorders>
              <w:top w:val="nil"/>
              <w:left w:val="nil"/>
              <w:bottom w:val="single" w:sz="4" w:space="0" w:color="auto"/>
              <w:right w:val="single" w:sz="4" w:space="0" w:color="auto"/>
            </w:tcBorders>
            <w:shd w:val="clear" w:color="auto" w:fill="auto"/>
            <w:noWrap/>
            <w:hideMark/>
          </w:tcPr>
          <w:p w14:paraId="7A4BE69F"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94" w:type="dxa"/>
            <w:tcBorders>
              <w:top w:val="nil"/>
              <w:left w:val="nil"/>
              <w:bottom w:val="single" w:sz="4" w:space="0" w:color="auto"/>
              <w:right w:val="single" w:sz="4" w:space="0" w:color="auto"/>
            </w:tcBorders>
            <w:shd w:val="clear" w:color="auto" w:fill="auto"/>
            <w:noWrap/>
            <w:hideMark/>
          </w:tcPr>
          <w:p w14:paraId="4CDB69C2"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540" w:type="dxa"/>
            <w:tcBorders>
              <w:top w:val="nil"/>
              <w:left w:val="nil"/>
              <w:bottom w:val="single" w:sz="4" w:space="0" w:color="auto"/>
              <w:right w:val="single" w:sz="4" w:space="0" w:color="auto"/>
            </w:tcBorders>
            <w:shd w:val="clear" w:color="auto" w:fill="auto"/>
            <w:noWrap/>
            <w:hideMark/>
          </w:tcPr>
          <w:p w14:paraId="18750508"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50" w:type="dxa"/>
            <w:tcBorders>
              <w:top w:val="nil"/>
              <w:left w:val="nil"/>
              <w:bottom w:val="single" w:sz="4" w:space="0" w:color="auto"/>
              <w:right w:val="single" w:sz="4" w:space="0" w:color="auto"/>
            </w:tcBorders>
            <w:shd w:val="clear" w:color="auto" w:fill="auto"/>
            <w:noWrap/>
            <w:hideMark/>
          </w:tcPr>
          <w:p w14:paraId="5C4EB74E"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60" w:type="dxa"/>
            <w:tcBorders>
              <w:top w:val="nil"/>
              <w:left w:val="nil"/>
              <w:bottom w:val="single" w:sz="4" w:space="0" w:color="auto"/>
              <w:right w:val="single" w:sz="4" w:space="0" w:color="auto"/>
            </w:tcBorders>
            <w:shd w:val="clear" w:color="auto" w:fill="auto"/>
            <w:noWrap/>
            <w:hideMark/>
          </w:tcPr>
          <w:p w14:paraId="52DB1C67"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c>
          <w:tcPr>
            <w:tcW w:w="1260" w:type="dxa"/>
            <w:tcBorders>
              <w:top w:val="nil"/>
              <w:left w:val="nil"/>
              <w:bottom w:val="single" w:sz="4" w:space="0" w:color="auto"/>
              <w:right w:val="single" w:sz="4" w:space="0" w:color="auto"/>
            </w:tcBorders>
            <w:shd w:val="clear" w:color="auto" w:fill="auto"/>
            <w:noWrap/>
            <w:hideMark/>
          </w:tcPr>
          <w:p w14:paraId="3ADD78EE"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540" w:type="dxa"/>
            <w:tcBorders>
              <w:top w:val="nil"/>
              <w:left w:val="nil"/>
              <w:bottom w:val="single" w:sz="4" w:space="0" w:color="auto"/>
              <w:right w:val="single" w:sz="4" w:space="0" w:color="auto"/>
            </w:tcBorders>
            <w:shd w:val="clear" w:color="auto" w:fill="auto"/>
            <w:noWrap/>
            <w:hideMark/>
          </w:tcPr>
          <w:p w14:paraId="5D75104F"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r>
      <w:tr w:rsidR="006E7CA0" w:rsidRPr="006E7CA0" w14:paraId="71618FD2"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5F1D6FD3"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Zaire DRC</w:t>
            </w:r>
          </w:p>
        </w:tc>
        <w:tc>
          <w:tcPr>
            <w:tcW w:w="1080" w:type="dxa"/>
            <w:tcBorders>
              <w:top w:val="nil"/>
              <w:left w:val="nil"/>
              <w:bottom w:val="single" w:sz="4" w:space="0" w:color="auto"/>
              <w:right w:val="single" w:sz="4" w:space="0" w:color="auto"/>
            </w:tcBorders>
            <w:shd w:val="clear" w:color="auto" w:fill="auto"/>
            <w:noWrap/>
            <w:hideMark/>
          </w:tcPr>
          <w:p w14:paraId="0757D0BD"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2.4 (1.9 - 2.9)</w:t>
            </w:r>
          </w:p>
        </w:tc>
        <w:tc>
          <w:tcPr>
            <w:tcW w:w="1260" w:type="dxa"/>
            <w:tcBorders>
              <w:top w:val="nil"/>
              <w:left w:val="nil"/>
              <w:bottom w:val="single" w:sz="4" w:space="0" w:color="auto"/>
              <w:right w:val="single" w:sz="4" w:space="0" w:color="auto"/>
            </w:tcBorders>
            <w:shd w:val="clear" w:color="auto" w:fill="auto"/>
            <w:noWrap/>
            <w:hideMark/>
          </w:tcPr>
          <w:p w14:paraId="4EEFA964"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5B424D26"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c>
          <w:tcPr>
            <w:tcW w:w="1260" w:type="dxa"/>
            <w:tcBorders>
              <w:top w:val="nil"/>
              <w:left w:val="nil"/>
              <w:bottom w:val="single" w:sz="4" w:space="0" w:color="auto"/>
              <w:right w:val="single" w:sz="4" w:space="0" w:color="auto"/>
            </w:tcBorders>
            <w:shd w:val="clear" w:color="auto" w:fill="auto"/>
            <w:noWrap/>
            <w:hideMark/>
          </w:tcPr>
          <w:p w14:paraId="19969342"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26" w:type="dxa"/>
            <w:tcBorders>
              <w:top w:val="nil"/>
              <w:left w:val="nil"/>
              <w:bottom w:val="single" w:sz="4" w:space="0" w:color="auto"/>
              <w:right w:val="single" w:sz="4" w:space="0" w:color="auto"/>
            </w:tcBorders>
            <w:shd w:val="clear" w:color="auto" w:fill="auto"/>
            <w:noWrap/>
            <w:hideMark/>
          </w:tcPr>
          <w:p w14:paraId="409C0665"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94" w:type="dxa"/>
            <w:tcBorders>
              <w:top w:val="nil"/>
              <w:left w:val="nil"/>
              <w:bottom w:val="single" w:sz="4" w:space="0" w:color="auto"/>
              <w:right w:val="single" w:sz="4" w:space="0" w:color="auto"/>
            </w:tcBorders>
            <w:shd w:val="clear" w:color="auto" w:fill="auto"/>
            <w:noWrap/>
            <w:hideMark/>
          </w:tcPr>
          <w:p w14:paraId="3CAE2C1B"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00DED25E"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50" w:type="dxa"/>
            <w:tcBorders>
              <w:top w:val="nil"/>
              <w:left w:val="nil"/>
              <w:bottom w:val="single" w:sz="4" w:space="0" w:color="auto"/>
              <w:right w:val="single" w:sz="4" w:space="0" w:color="auto"/>
            </w:tcBorders>
            <w:shd w:val="clear" w:color="auto" w:fill="auto"/>
            <w:noWrap/>
            <w:hideMark/>
          </w:tcPr>
          <w:p w14:paraId="7F39095B"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60" w:type="dxa"/>
            <w:tcBorders>
              <w:top w:val="nil"/>
              <w:left w:val="nil"/>
              <w:bottom w:val="single" w:sz="4" w:space="0" w:color="auto"/>
              <w:right w:val="single" w:sz="4" w:space="0" w:color="auto"/>
            </w:tcBorders>
            <w:shd w:val="clear" w:color="auto" w:fill="auto"/>
            <w:noWrap/>
            <w:hideMark/>
          </w:tcPr>
          <w:p w14:paraId="4A28E484"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0.700</w:t>
            </w:r>
          </w:p>
        </w:tc>
        <w:tc>
          <w:tcPr>
            <w:tcW w:w="1260" w:type="dxa"/>
            <w:tcBorders>
              <w:top w:val="nil"/>
              <w:left w:val="nil"/>
              <w:bottom w:val="single" w:sz="4" w:space="0" w:color="auto"/>
              <w:right w:val="single" w:sz="4" w:space="0" w:color="auto"/>
            </w:tcBorders>
            <w:shd w:val="clear" w:color="auto" w:fill="auto"/>
            <w:noWrap/>
            <w:hideMark/>
          </w:tcPr>
          <w:p w14:paraId="1DD37618"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54663DE6"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r>
      <w:tr w:rsidR="006E7CA0" w:rsidRPr="006E7CA0" w14:paraId="6BB49EB3"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46D76160"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Zambia</w:t>
            </w:r>
          </w:p>
        </w:tc>
        <w:tc>
          <w:tcPr>
            <w:tcW w:w="1080" w:type="dxa"/>
            <w:tcBorders>
              <w:top w:val="nil"/>
              <w:left w:val="nil"/>
              <w:bottom w:val="single" w:sz="4" w:space="0" w:color="auto"/>
              <w:right w:val="single" w:sz="4" w:space="0" w:color="auto"/>
            </w:tcBorders>
            <w:shd w:val="clear" w:color="auto" w:fill="auto"/>
            <w:noWrap/>
            <w:hideMark/>
          </w:tcPr>
          <w:p w14:paraId="4FBF83E7"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 (2.5 -3.5)</w:t>
            </w:r>
          </w:p>
        </w:tc>
        <w:tc>
          <w:tcPr>
            <w:tcW w:w="1260" w:type="dxa"/>
            <w:tcBorders>
              <w:top w:val="nil"/>
              <w:left w:val="nil"/>
              <w:bottom w:val="single" w:sz="4" w:space="0" w:color="auto"/>
              <w:right w:val="single" w:sz="4" w:space="0" w:color="auto"/>
            </w:tcBorders>
            <w:shd w:val="clear" w:color="auto" w:fill="auto"/>
            <w:noWrap/>
            <w:hideMark/>
          </w:tcPr>
          <w:p w14:paraId="01342191"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2.8 (2.2 -3.4)</w:t>
            </w:r>
          </w:p>
        </w:tc>
        <w:tc>
          <w:tcPr>
            <w:tcW w:w="1260" w:type="dxa"/>
            <w:tcBorders>
              <w:top w:val="nil"/>
              <w:left w:val="nil"/>
              <w:bottom w:val="single" w:sz="4" w:space="0" w:color="auto"/>
              <w:right w:val="single" w:sz="4" w:space="0" w:color="auto"/>
            </w:tcBorders>
            <w:shd w:val="clear" w:color="auto" w:fill="auto"/>
            <w:noWrap/>
            <w:hideMark/>
          </w:tcPr>
          <w:p w14:paraId="47F879B0"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22612FC1"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26" w:type="dxa"/>
            <w:tcBorders>
              <w:top w:val="nil"/>
              <w:left w:val="nil"/>
              <w:bottom w:val="single" w:sz="4" w:space="0" w:color="auto"/>
              <w:right w:val="single" w:sz="4" w:space="0" w:color="auto"/>
            </w:tcBorders>
            <w:shd w:val="clear" w:color="auto" w:fill="auto"/>
            <w:noWrap/>
            <w:hideMark/>
          </w:tcPr>
          <w:p w14:paraId="0571C3C0"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c>
          <w:tcPr>
            <w:tcW w:w="1294" w:type="dxa"/>
            <w:tcBorders>
              <w:top w:val="nil"/>
              <w:left w:val="nil"/>
              <w:bottom w:val="single" w:sz="4" w:space="0" w:color="auto"/>
              <w:right w:val="single" w:sz="4" w:space="0" w:color="auto"/>
            </w:tcBorders>
            <w:shd w:val="clear" w:color="auto" w:fill="auto"/>
            <w:noWrap/>
            <w:hideMark/>
          </w:tcPr>
          <w:p w14:paraId="786F5EE9"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6398F964"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50" w:type="dxa"/>
            <w:tcBorders>
              <w:top w:val="nil"/>
              <w:left w:val="nil"/>
              <w:bottom w:val="single" w:sz="4" w:space="0" w:color="auto"/>
              <w:right w:val="single" w:sz="4" w:space="0" w:color="auto"/>
            </w:tcBorders>
            <w:shd w:val="clear" w:color="auto" w:fill="auto"/>
            <w:noWrap/>
            <w:hideMark/>
          </w:tcPr>
          <w:p w14:paraId="7EA46F21"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c>
          <w:tcPr>
            <w:tcW w:w="1260" w:type="dxa"/>
            <w:tcBorders>
              <w:top w:val="nil"/>
              <w:left w:val="nil"/>
              <w:bottom w:val="single" w:sz="4" w:space="0" w:color="auto"/>
              <w:right w:val="single" w:sz="4" w:space="0" w:color="auto"/>
            </w:tcBorders>
            <w:shd w:val="clear" w:color="auto" w:fill="auto"/>
            <w:noWrap/>
            <w:hideMark/>
          </w:tcPr>
          <w:p w14:paraId="05484438" w14:textId="77777777" w:rsidR="006E7CA0" w:rsidRPr="001D4CE9" w:rsidRDefault="006E7CA0" w:rsidP="006E7CA0">
            <w:pPr>
              <w:spacing w:after="0" w:line="240" w:lineRule="auto"/>
              <w:rPr>
                <w:rFonts w:ascii="Times New Roman" w:eastAsia="Times New Roman" w:hAnsi="Times New Roman" w:cs="Times New Roman"/>
                <w:color w:val="0000FF"/>
                <w:sz w:val="18"/>
                <w:szCs w:val="18"/>
              </w:rPr>
            </w:pPr>
            <w:r w:rsidRPr="001D4CE9">
              <w:rPr>
                <w:rFonts w:ascii="Times New Roman" w:eastAsia="Times New Roman" w:hAnsi="Times New Roman" w:cs="Times New Roman"/>
                <w:color w:val="0000FF"/>
                <w:sz w:val="18"/>
                <w:szCs w:val="18"/>
              </w:rPr>
              <w:t>0.700</w:t>
            </w:r>
          </w:p>
        </w:tc>
        <w:tc>
          <w:tcPr>
            <w:tcW w:w="1260" w:type="dxa"/>
            <w:tcBorders>
              <w:top w:val="nil"/>
              <w:left w:val="nil"/>
              <w:bottom w:val="single" w:sz="4" w:space="0" w:color="auto"/>
              <w:right w:val="single" w:sz="4" w:space="0" w:color="auto"/>
            </w:tcBorders>
            <w:shd w:val="clear" w:color="auto" w:fill="auto"/>
            <w:noWrap/>
            <w:hideMark/>
          </w:tcPr>
          <w:p w14:paraId="406DDC4E"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51A96C82"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r>
      <w:tr w:rsidR="006E7CA0" w:rsidRPr="006E7CA0" w14:paraId="1E769F5E"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0B393350"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South Africa</w:t>
            </w:r>
          </w:p>
        </w:tc>
        <w:tc>
          <w:tcPr>
            <w:tcW w:w="1080" w:type="dxa"/>
            <w:tcBorders>
              <w:top w:val="nil"/>
              <w:left w:val="nil"/>
              <w:bottom w:val="single" w:sz="4" w:space="0" w:color="auto"/>
              <w:right w:val="single" w:sz="4" w:space="0" w:color="auto"/>
            </w:tcBorders>
            <w:shd w:val="clear" w:color="auto" w:fill="auto"/>
            <w:noWrap/>
            <w:hideMark/>
          </w:tcPr>
          <w:p w14:paraId="2C724853"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2.4 (2 - 2.8)</w:t>
            </w:r>
          </w:p>
        </w:tc>
        <w:tc>
          <w:tcPr>
            <w:tcW w:w="1260" w:type="dxa"/>
            <w:tcBorders>
              <w:top w:val="nil"/>
              <w:left w:val="nil"/>
              <w:bottom w:val="single" w:sz="4" w:space="0" w:color="auto"/>
              <w:right w:val="single" w:sz="4" w:space="0" w:color="auto"/>
            </w:tcBorders>
            <w:shd w:val="clear" w:color="auto" w:fill="auto"/>
            <w:noWrap/>
            <w:hideMark/>
          </w:tcPr>
          <w:p w14:paraId="374D5DD6"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2.5 (2 - 3)</w:t>
            </w:r>
          </w:p>
        </w:tc>
        <w:tc>
          <w:tcPr>
            <w:tcW w:w="1260" w:type="dxa"/>
            <w:tcBorders>
              <w:top w:val="nil"/>
              <w:left w:val="nil"/>
              <w:bottom w:val="single" w:sz="4" w:space="0" w:color="auto"/>
              <w:right w:val="single" w:sz="4" w:space="0" w:color="auto"/>
            </w:tcBorders>
            <w:shd w:val="clear" w:color="auto" w:fill="auto"/>
            <w:noWrap/>
            <w:hideMark/>
          </w:tcPr>
          <w:p w14:paraId="2E15B1BC"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2.5 (2 - 3)</w:t>
            </w:r>
          </w:p>
        </w:tc>
        <w:tc>
          <w:tcPr>
            <w:tcW w:w="1260" w:type="dxa"/>
            <w:tcBorders>
              <w:top w:val="nil"/>
              <w:left w:val="nil"/>
              <w:bottom w:val="single" w:sz="4" w:space="0" w:color="auto"/>
              <w:right w:val="single" w:sz="4" w:space="0" w:color="auto"/>
            </w:tcBorders>
            <w:shd w:val="clear" w:color="auto" w:fill="auto"/>
            <w:noWrap/>
            <w:hideMark/>
          </w:tcPr>
          <w:p w14:paraId="11504EB8"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226" w:type="dxa"/>
            <w:tcBorders>
              <w:top w:val="nil"/>
              <w:left w:val="nil"/>
              <w:bottom w:val="single" w:sz="4" w:space="0" w:color="auto"/>
              <w:right w:val="single" w:sz="4" w:space="0" w:color="auto"/>
            </w:tcBorders>
            <w:shd w:val="clear" w:color="auto" w:fill="auto"/>
            <w:noWrap/>
            <w:hideMark/>
          </w:tcPr>
          <w:p w14:paraId="50E89F04"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0.300</w:t>
            </w:r>
          </w:p>
        </w:tc>
        <w:tc>
          <w:tcPr>
            <w:tcW w:w="1294" w:type="dxa"/>
            <w:tcBorders>
              <w:top w:val="nil"/>
              <w:left w:val="nil"/>
              <w:bottom w:val="single" w:sz="4" w:space="0" w:color="auto"/>
              <w:right w:val="single" w:sz="4" w:space="0" w:color="auto"/>
            </w:tcBorders>
            <w:shd w:val="clear" w:color="auto" w:fill="auto"/>
            <w:noWrap/>
            <w:hideMark/>
          </w:tcPr>
          <w:p w14:paraId="072942CF"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540" w:type="dxa"/>
            <w:tcBorders>
              <w:top w:val="nil"/>
              <w:left w:val="nil"/>
              <w:bottom w:val="single" w:sz="4" w:space="0" w:color="auto"/>
              <w:right w:val="single" w:sz="4" w:space="0" w:color="auto"/>
            </w:tcBorders>
            <w:shd w:val="clear" w:color="auto" w:fill="auto"/>
            <w:noWrap/>
            <w:hideMark/>
          </w:tcPr>
          <w:p w14:paraId="54F4B752"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0.300</w:t>
            </w:r>
          </w:p>
        </w:tc>
        <w:tc>
          <w:tcPr>
            <w:tcW w:w="1250" w:type="dxa"/>
            <w:tcBorders>
              <w:top w:val="nil"/>
              <w:left w:val="nil"/>
              <w:bottom w:val="single" w:sz="4" w:space="0" w:color="auto"/>
              <w:right w:val="single" w:sz="4" w:space="0" w:color="auto"/>
            </w:tcBorders>
            <w:shd w:val="clear" w:color="auto" w:fill="auto"/>
            <w:noWrap/>
            <w:hideMark/>
          </w:tcPr>
          <w:p w14:paraId="4B29A080"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60" w:type="dxa"/>
            <w:tcBorders>
              <w:top w:val="nil"/>
              <w:left w:val="nil"/>
              <w:bottom w:val="single" w:sz="4" w:space="0" w:color="auto"/>
              <w:right w:val="single" w:sz="4" w:space="0" w:color="auto"/>
            </w:tcBorders>
            <w:shd w:val="clear" w:color="auto" w:fill="auto"/>
            <w:noWrap/>
            <w:hideMark/>
          </w:tcPr>
          <w:p w14:paraId="16FF34EE"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c>
          <w:tcPr>
            <w:tcW w:w="1260" w:type="dxa"/>
            <w:tcBorders>
              <w:top w:val="nil"/>
              <w:left w:val="nil"/>
              <w:bottom w:val="single" w:sz="4" w:space="0" w:color="auto"/>
              <w:right w:val="single" w:sz="4" w:space="0" w:color="auto"/>
            </w:tcBorders>
            <w:shd w:val="clear" w:color="auto" w:fill="auto"/>
            <w:noWrap/>
            <w:hideMark/>
          </w:tcPr>
          <w:p w14:paraId="579E4D8D"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540" w:type="dxa"/>
            <w:tcBorders>
              <w:top w:val="nil"/>
              <w:left w:val="nil"/>
              <w:bottom w:val="single" w:sz="4" w:space="0" w:color="auto"/>
              <w:right w:val="single" w:sz="4" w:space="0" w:color="auto"/>
            </w:tcBorders>
            <w:shd w:val="clear" w:color="auto" w:fill="auto"/>
            <w:noWrap/>
            <w:hideMark/>
          </w:tcPr>
          <w:p w14:paraId="6F11F1D0"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r>
      <w:tr w:rsidR="006E7CA0" w:rsidRPr="006E7CA0" w14:paraId="5F93D7D2"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47CC94B7"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Mozambique</w:t>
            </w:r>
          </w:p>
        </w:tc>
        <w:tc>
          <w:tcPr>
            <w:tcW w:w="1080" w:type="dxa"/>
            <w:tcBorders>
              <w:top w:val="nil"/>
              <w:left w:val="nil"/>
              <w:bottom w:val="single" w:sz="4" w:space="0" w:color="auto"/>
              <w:right w:val="single" w:sz="4" w:space="0" w:color="auto"/>
            </w:tcBorders>
            <w:shd w:val="clear" w:color="auto" w:fill="auto"/>
            <w:noWrap/>
            <w:hideMark/>
          </w:tcPr>
          <w:p w14:paraId="0E7219D5"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2.5 (2 - 3)</w:t>
            </w:r>
          </w:p>
        </w:tc>
        <w:tc>
          <w:tcPr>
            <w:tcW w:w="1260" w:type="dxa"/>
            <w:tcBorders>
              <w:top w:val="nil"/>
              <w:left w:val="nil"/>
              <w:bottom w:val="single" w:sz="4" w:space="0" w:color="auto"/>
              <w:right w:val="single" w:sz="4" w:space="0" w:color="auto"/>
            </w:tcBorders>
            <w:shd w:val="clear" w:color="auto" w:fill="auto"/>
            <w:noWrap/>
            <w:hideMark/>
          </w:tcPr>
          <w:p w14:paraId="4A55C2B1"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2.2 (1.7 - 2.7)</w:t>
            </w:r>
          </w:p>
        </w:tc>
        <w:tc>
          <w:tcPr>
            <w:tcW w:w="1260" w:type="dxa"/>
            <w:tcBorders>
              <w:top w:val="nil"/>
              <w:left w:val="nil"/>
              <w:bottom w:val="single" w:sz="4" w:space="0" w:color="auto"/>
              <w:right w:val="single" w:sz="4" w:space="0" w:color="auto"/>
            </w:tcBorders>
            <w:shd w:val="clear" w:color="auto" w:fill="auto"/>
            <w:noWrap/>
            <w:hideMark/>
          </w:tcPr>
          <w:p w14:paraId="571AD09F"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2.8 (2.2 - 3.4)</w:t>
            </w:r>
          </w:p>
        </w:tc>
        <w:tc>
          <w:tcPr>
            <w:tcW w:w="1260" w:type="dxa"/>
            <w:tcBorders>
              <w:top w:val="nil"/>
              <w:left w:val="nil"/>
              <w:bottom w:val="single" w:sz="4" w:space="0" w:color="auto"/>
              <w:right w:val="single" w:sz="4" w:space="0" w:color="auto"/>
            </w:tcBorders>
            <w:shd w:val="clear" w:color="auto" w:fill="auto"/>
            <w:noWrap/>
            <w:hideMark/>
          </w:tcPr>
          <w:p w14:paraId="3AC2592D"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1 (0.7 -1.3)</w:t>
            </w:r>
          </w:p>
        </w:tc>
        <w:tc>
          <w:tcPr>
            <w:tcW w:w="1226" w:type="dxa"/>
            <w:tcBorders>
              <w:top w:val="nil"/>
              <w:left w:val="nil"/>
              <w:bottom w:val="single" w:sz="4" w:space="0" w:color="auto"/>
              <w:right w:val="single" w:sz="4" w:space="0" w:color="auto"/>
            </w:tcBorders>
            <w:shd w:val="clear" w:color="auto" w:fill="auto"/>
            <w:noWrap/>
            <w:hideMark/>
          </w:tcPr>
          <w:p w14:paraId="4CE3DF06"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294" w:type="dxa"/>
            <w:tcBorders>
              <w:top w:val="nil"/>
              <w:left w:val="nil"/>
              <w:bottom w:val="single" w:sz="4" w:space="0" w:color="auto"/>
              <w:right w:val="single" w:sz="4" w:space="0" w:color="auto"/>
            </w:tcBorders>
            <w:shd w:val="clear" w:color="auto" w:fill="auto"/>
            <w:noWrap/>
            <w:hideMark/>
          </w:tcPr>
          <w:p w14:paraId="5CEFD48D"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77BA0A39"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50" w:type="dxa"/>
            <w:tcBorders>
              <w:top w:val="nil"/>
              <w:left w:val="nil"/>
              <w:bottom w:val="single" w:sz="4" w:space="0" w:color="auto"/>
              <w:right w:val="single" w:sz="4" w:space="0" w:color="auto"/>
            </w:tcBorders>
            <w:shd w:val="clear" w:color="auto" w:fill="auto"/>
            <w:noWrap/>
            <w:hideMark/>
          </w:tcPr>
          <w:p w14:paraId="37272737"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60" w:type="dxa"/>
            <w:tcBorders>
              <w:top w:val="nil"/>
              <w:left w:val="nil"/>
              <w:bottom w:val="single" w:sz="4" w:space="0" w:color="auto"/>
              <w:right w:val="single" w:sz="4" w:space="0" w:color="auto"/>
            </w:tcBorders>
            <w:shd w:val="clear" w:color="auto" w:fill="auto"/>
            <w:noWrap/>
            <w:hideMark/>
          </w:tcPr>
          <w:p w14:paraId="74184238"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0.700</w:t>
            </w:r>
          </w:p>
        </w:tc>
        <w:tc>
          <w:tcPr>
            <w:tcW w:w="1260" w:type="dxa"/>
            <w:tcBorders>
              <w:top w:val="nil"/>
              <w:left w:val="nil"/>
              <w:bottom w:val="single" w:sz="4" w:space="0" w:color="auto"/>
              <w:right w:val="single" w:sz="4" w:space="0" w:color="auto"/>
            </w:tcBorders>
            <w:shd w:val="clear" w:color="auto" w:fill="auto"/>
            <w:noWrap/>
            <w:hideMark/>
          </w:tcPr>
          <w:p w14:paraId="61B144FE"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68B0BEC7"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r>
      <w:tr w:rsidR="006E7CA0" w:rsidRPr="006E7CA0" w14:paraId="073B268B"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45CB72F9"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Tanzania</w:t>
            </w:r>
          </w:p>
        </w:tc>
        <w:tc>
          <w:tcPr>
            <w:tcW w:w="1080" w:type="dxa"/>
            <w:tcBorders>
              <w:top w:val="nil"/>
              <w:left w:val="nil"/>
              <w:bottom w:val="single" w:sz="4" w:space="0" w:color="auto"/>
              <w:right w:val="single" w:sz="4" w:space="0" w:color="auto"/>
            </w:tcBorders>
            <w:shd w:val="clear" w:color="auto" w:fill="auto"/>
            <w:noWrap/>
            <w:hideMark/>
          </w:tcPr>
          <w:p w14:paraId="29069293"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3.4 (3 - 3.8)</w:t>
            </w:r>
          </w:p>
        </w:tc>
        <w:tc>
          <w:tcPr>
            <w:tcW w:w="1260" w:type="dxa"/>
            <w:tcBorders>
              <w:top w:val="nil"/>
              <w:left w:val="nil"/>
              <w:bottom w:val="single" w:sz="4" w:space="0" w:color="auto"/>
              <w:right w:val="single" w:sz="4" w:space="0" w:color="auto"/>
            </w:tcBorders>
            <w:shd w:val="clear" w:color="auto" w:fill="auto"/>
            <w:noWrap/>
            <w:hideMark/>
          </w:tcPr>
          <w:p w14:paraId="7C31DC41"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3.1 (2.6 - 3.6)</w:t>
            </w:r>
          </w:p>
        </w:tc>
        <w:tc>
          <w:tcPr>
            <w:tcW w:w="1260" w:type="dxa"/>
            <w:tcBorders>
              <w:top w:val="nil"/>
              <w:left w:val="nil"/>
              <w:bottom w:val="single" w:sz="4" w:space="0" w:color="auto"/>
              <w:right w:val="single" w:sz="4" w:space="0" w:color="auto"/>
            </w:tcBorders>
            <w:shd w:val="clear" w:color="auto" w:fill="auto"/>
            <w:noWrap/>
            <w:hideMark/>
          </w:tcPr>
          <w:p w14:paraId="1FDB9510"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3.3 (2.8 - 3.8)</w:t>
            </w:r>
          </w:p>
        </w:tc>
        <w:tc>
          <w:tcPr>
            <w:tcW w:w="1260" w:type="dxa"/>
            <w:tcBorders>
              <w:top w:val="nil"/>
              <w:left w:val="nil"/>
              <w:bottom w:val="single" w:sz="4" w:space="0" w:color="auto"/>
              <w:right w:val="single" w:sz="4" w:space="0" w:color="auto"/>
            </w:tcBorders>
            <w:shd w:val="clear" w:color="auto" w:fill="auto"/>
            <w:noWrap/>
            <w:hideMark/>
          </w:tcPr>
          <w:p w14:paraId="45F24C92"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3.1 (2.7 - 3.5)</w:t>
            </w:r>
          </w:p>
        </w:tc>
        <w:tc>
          <w:tcPr>
            <w:tcW w:w="1226" w:type="dxa"/>
            <w:tcBorders>
              <w:top w:val="nil"/>
              <w:left w:val="nil"/>
              <w:bottom w:val="single" w:sz="4" w:space="0" w:color="auto"/>
              <w:right w:val="single" w:sz="4" w:space="0" w:color="auto"/>
            </w:tcBorders>
            <w:shd w:val="clear" w:color="auto" w:fill="auto"/>
            <w:noWrap/>
            <w:hideMark/>
          </w:tcPr>
          <w:p w14:paraId="7B705AFF"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3.1 (2.6 - 3.6)</w:t>
            </w:r>
          </w:p>
        </w:tc>
        <w:tc>
          <w:tcPr>
            <w:tcW w:w="1294" w:type="dxa"/>
            <w:tcBorders>
              <w:top w:val="nil"/>
              <w:left w:val="nil"/>
              <w:bottom w:val="single" w:sz="4" w:space="0" w:color="auto"/>
              <w:right w:val="single" w:sz="4" w:space="0" w:color="auto"/>
            </w:tcBorders>
            <w:shd w:val="clear" w:color="auto" w:fill="auto"/>
            <w:noWrap/>
            <w:hideMark/>
          </w:tcPr>
          <w:p w14:paraId="205FE04D"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540" w:type="dxa"/>
            <w:tcBorders>
              <w:top w:val="nil"/>
              <w:left w:val="nil"/>
              <w:bottom w:val="single" w:sz="4" w:space="0" w:color="auto"/>
              <w:right w:val="single" w:sz="4" w:space="0" w:color="auto"/>
            </w:tcBorders>
            <w:shd w:val="clear" w:color="auto" w:fill="auto"/>
            <w:noWrap/>
            <w:hideMark/>
          </w:tcPr>
          <w:p w14:paraId="192CA099"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50" w:type="dxa"/>
            <w:tcBorders>
              <w:top w:val="nil"/>
              <w:left w:val="nil"/>
              <w:bottom w:val="single" w:sz="4" w:space="0" w:color="auto"/>
              <w:right w:val="single" w:sz="4" w:space="0" w:color="auto"/>
            </w:tcBorders>
            <w:shd w:val="clear" w:color="auto" w:fill="auto"/>
            <w:noWrap/>
            <w:hideMark/>
          </w:tcPr>
          <w:p w14:paraId="6019D104"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260" w:type="dxa"/>
            <w:tcBorders>
              <w:top w:val="nil"/>
              <w:left w:val="nil"/>
              <w:bottom w:val="single" w:sz="4" w:space="0" w:color="auto"/>
              <w:right w:val="single" w:sz="4" w:space="0" w:color="auto"/>
            </w:tcBorders>
            <w:shd w:val="clear" w:color="auto" w:fill="auto"/>
            <w:noWrap/>
            <w:hideMark/>
          </w:tcPr>
          <w:p w14:paraId="59747293"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260" w:type="dxa"/>
            <w:tcBorders>
              <w:top w:val="nil"/>
              <w:left w:val="nil"/>
              <w:bottom w:val="single" w:sz="4" w:space="0" w:color="auto"/>
              <w:right w:val="single" w:sz="4" w:space="0" w:color="auto"/>
            </w:tcBorders>
            <w:shd w:val="clear" w:color="auto" w:fill="auto"/>
            <w:noWrap/>
            <w:hideMark/>
          </w:tcPr>
          <w:p w14:paraId="635C4F5C"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540" w:type="dxa"/>
            <w:tcBorders>
              <w:top w:val="nil"/>
              <w:left w:val="nil"/>
              <w:bottom w:val="single" w:sz="4" w:space="0" w:color="auto"/>
              <w:right w:val="single" w:sz="4" w:space="0" w:color="auto"/>
            </w:tcBorders>
            <w:shd w:val="clear" w:color="auto" w:fill="auto"/>
            <w:noWrap/>
            <w:hideMark/>
          </w:tcPr>
          <w:p w14:paraId="675D7415"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r>
      <w:tr w:rsidR="006E7CA0" w:rsidRPr="006E7CA0" w14:paraId="66D05AD3"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03425EF8"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Namibia</w:t>
            </w:r>
          </w:p>
        </w:tc>
        <w:tc>
          <w:tcPr>
            <w:tcW w:w="1080" w:type="dxa"/>
            <w:tcBorders>
              <w:top w:val="nil"/>
              <w:left w:val="nil"/>
              <w:bottom w:val="single" w:sz="4" w:space="0" w:color="auto"/>
              <w:right w:val="single" w:sz="4" w:space="0" w:color="auto"/>
            </w:tcBorders>
            <w:shd w:val="clear" w:color="auto" w:fill="auto"/>
            <w:noWrap/>
            <w:hideMark/>
          </w:tcPr>
          <w:p w14:paraId="2441F39D"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2.2 (1.8 - 2.6)</w:t>
            </w:r>
          </w:p>
        </w:tc>
        <w:tc>
          <w:tcPr>
            <w:tcW w:w="1260" w:type="dxa"/>
            <w:tcBorders>
              <w:top w:val="nil"/>
              <w:left w:val="nil"/>
              <w:bottom w:val="single" w:sz="4" w:space="0" w:color="auto"/>
              <w:right w:val="single" w:sz="4" w:space="0" w:color="auto"/>
            </w:tcBorders>
            <w:shd w:val="clear" w:color="auto" w:fill="auto"/>
            <w:noWrap/>
            <w:hideMark/>
          </w:tcPr>
          <w:p w14:paraId="112B8543"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2.3 (1.8 - 2.8)</w:t>
            </w:r>
          </w:p>
        </w:tc>
        <w:tc>
          <w:tcPr>
            <w:tcW w:w="1260" w:type="dxa"/>
            <w:tcBorders>
              <w:top w:val="nil"/>
              <w:left w:val="nil"/>
              <w:bottom w:val="single" w:sz="4" w:space="0" w:color="auto"/>
              <w:right w:val="single" w:sz="4" w:space="0" w:color="auto"/>
            </w:tcBorders>
            <w:shd w:val="clear" w:color="auto" w:fill="auto"/>
            <w:noWrap/>
            <w:hideMark/>
          </w:tcPr>
          <w:p w14:paraId="4DA420CC"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2.6 (2.1 -3.1)</w:t>
            </w:r>
          </w:p>
        </w:tc>
        <w:tc>
          <w:tcPr>
            <w:tcW w:w="1260" w:type="dxa"/>
            <w:tcBorders>
              <w:top w:val="nil"/>
              <w:left w:val="nil"/>
              <w:bottom w:val="single" w:sz="4" w:space="0" w:color="auto"/>
              <w:right w:val="single" w:sz="4" w:space="0" w:color="auto"/>
            </w:tcBorders>
            <w:shd w:val="clear" w:color="auto" w:fill="auto"/>
            <w:noWrap/>
            <w:hideMark/>
          </w:tcPr>
          <w:p w14:paraId="2C8B1A90"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1.4 (1.1 - 1.7)</w:t>
            </w:r>
          </w:p>
        </w:tc>
        <w:tc>
          <w:tcPr>
            <w:tcW w:w="1226" w:type="dxa"/>
            <w:tcBorders>
              <w:top w:val="nil"/>
              <w:left w:val="nil"/>
              <w:bottom w:val="single" w:sz="4" w:space="0" w:color="auto"/>
              <w:right w:val="single" w:sz="4" w:space="0" w:color="auto"/>
            </w:tcBorders>
            <w:shd w:val="clear" w:color="auto" w:fill="auto"/>
            <w:noWrap/>
            <w:hideMark/>
          </w:tcPr>
          <w:p w14:paraId="6F86C1BA"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1.5 (1.1 - 1.9)</w:t>
            </w:r>
          </w:p>
        </w:tc>
        <w:tc>
          <w:tcPr>
            <w:tcW w:w="1294" w:type="dxa"/>
            <w:tcBorders>
              <w:top w:val="nil"/>
              <w:left w:val="nil"/>
              <w:bottom w:val="single" w:sz="4" w:space="0" w:color="auto"/>
              <w:right w:val="single" w:sz="4" w:space="0" w:color="auto"/>
            </w:tcBorders>
            <w:shd w:val="clear" w:color="auto" w:fill="auto"/>
            <w:noWrap/>
            <w:hideMark/>
          </w:tcPr>
          <w:p w14:paraId="1FC2FE59"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 (2.6 - 3.4)</w:t>
            </w:r>
          </w:p>
        </w:tc>
        <w:tc>
          <w:tcPr>
            <w:tcW w:w="1540" w:type="dxa"/>
            <w:tcBorders>
              <w:top w:val="nil"/>
              <w:left w:val="nil"/>
              <w:bottom w:val="single" w:sz="4" w:space="0" w:color="auto"/>
              <w:right w:val="single" w:sz="4" w:space="0" w:color="auto"/>
            </w:tcBorders>
            <w:shd w:val="clear" w:color="auto" w:fill="auto"/>
            <w:noWrap/>
            <w:hideMark/>
          </w:tcPr>
          <w:p w14:paraId="16A466E3"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250" w:type="dxa"/>
            <w:tcBorders>
              <w:top w:val="nil"/>
              <w:left w:val="nil"/>
              <w:bottom w:val="single" w:sz="4" w:space="0" w:color="auto"/>
              <w:right w:val="single" w:sz="4" w:space="0" w:color="auto"/>
            </w:tcBorders>
            <w:shd w:val="clear" w:color="auto" w:fill="auto"/>
            <w:noWrap/>
            <w:hideMark/>
          </w:tcPr>
          <w:p w14:paraId="3C0BE20A"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0.300</w:t>
            </w:r>
          </w:p>
        </w:tc>
        <w:tc>
          <w:tcPr>
            <w:tcW w:w="1260" w:type="dxa"/>
            <w:tcBorders>
              <w:top w:val="nil"/>
              <w:left w:val="nil"/>
              <w:bottom w:val="single" w:sz="4" w:space="0" w:color="auto"/>
              <w:right w:val="single" w:sz="4" w:space="0" w:color="auto"/>
            </w:tcBorders>
            <w:shd w:val="clear" w:color="auto" w:fill="auto"/>
            <w:noWrap/>
            <w:hideMark/>
          </w:tcPr>
          <w:p w14:paraId="2EEB6FBA"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c>
          <w:tcPr>
            <w:tcW w:w="1260" w:type="dxa"/>
            <w:tcBorders>
              <w:top w:val="nil"/>
              <w:left w:val="nil"/>
              <w:bottom w:val="single" w:sz="4" w:space="0" w:color="auto"/>
              <w:right w:val="single" w:sz="4" w:space="0" w:color="auto"/>
            </w:tcBorders>
            <w:shd w:val="clear" w:color="auto" w:fill="auto"/>
            <w:noWrap/>
            <w:hideMark/>
          </w:tcPr>
          <w:p w14:paraId="192A0119"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0.400</w:t>
            </w:r>
          </w:p>
        </w:tc>
        <w:tc>
          <w:tcPr>
            <w:tcW w:w="1540" w:type="dxa"/>
            <w:tcBorders>
              <w:top w:val="nil"/>
              <w:left w:val="nil"/>
              <w:bottom w:val="single" w:sz="4" w:space="0" w:color="auto"/>
              <w:right w:val="single" w:sz="4" w:space="0" w:color="auto"/>
            </w:tcBorders>
            <w:shd w:val="clear" w:color="auto" w:fill="auto"/>
            <w:noWrap/>
            <w:hideMark/>
          </w:tcPr>
          <w:p w14:paraId="7B78DD57"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r>
      <w:tr w:rsidR="006E7CA0" w:rsidRPr="006E7CA0" w14:paraId="39DA6EEE"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6239332E"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proofErr w:type="spellStart"/>
            <w:r w:rsidRPr="006E7CA0">
              <w:rPr>
                <w:rFonts w:ascii="Times New Roman" w:eastAsia="Times New Roman" w:hAnsi="Times New Roman" w:cs="Times New Roman"/>
                <w:b/>
                <w:bCs/>
                <w:color w:val="000000"/>
                <w:sz w:val="18"/>
                <w:szCs w:val="18"/>
              </w:rPr>
              <w:t>Zimbawe</w:t>
            </w:r>
            <w:proofErr w:type="spellEnd"/>
          </w:p>
        </w:tc>
        <w:tc>
          <w:tcPr>
            <w:tcW w:w="1080" w:type="dxa"/>
            <w:tcBorders>
              <w:top w:val="nil"/>
              <w:left w:val="nil"/>
              <w:bottom w:val="single" w:sz="4" w:space="0" w:color="auto"/>
              <w:right w:val="single" w:sz="4" w:space="0" w:color="auto"/>
            </w:tcBorders>
            <w:shd w:val="clear" w:color="auto" w:fill="auto"/>
            <w:noWrap/>
            <w:hideMark/>
          </w:tcPr>
          <w:p w14:paraId="476D6671"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2.2 (1.8 - 2.6)</w:t>
            </w:r>
          </w:p>
        </w:tc>
        <w:tc>
          <w:tcPr>
            <w:tcW w:w="1260" w:type="dxa"/>
            <w:tcBorders>
              <w:top w:val="nil"/>
              <w:left w:val="nil"/>
              <w:bottom w:val="single" w:sz="4" w:space="0" w:color="auto"/>
              <w:right w:val="single" w:sz="4" w:space="0" w:color="auto"/>
            </w:tcBorders>
            <w:shd w:val="clear" w:color="auto" w:fill="auto"/>
            <w:noWrap/>
            <w:hideMark/>
          </w:tcPr>
          <w:p w14:paraId="4AFFEB1F"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2.1 (1.6 -2.6)</w:t>
            </w:r>
          </w:p>
        </w:tc>
        <w:tc>
          <w:tcPr>
            <w:tcW w:w="1260" w:type="dxa"/>
            <w:tcBorders>
              <w:top w:val="nil"/>
              <w:left w:val="nil"/>
              <w:bottom w:val="single" w:sz="4" w:space="0" w:color="auto"/>
              <w:right w:val="single" w:sz="4" w:space="0" w:color="auto"/>
            </w:tcBorders>
            <w:shd w:val="clear" w:color="auto" w:fill="auto"/>
            <w:noWrap/>
            <w:hideMark/>
          </w:tcPr>
          <w:p w14:paraId="56EBD795"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2.4 (1.8 - 3)</w:t>
            </w:r>
          </w:p>
        </w:tc>
        <w:tc>
          <w:tcPr>
            <w:tcW w:w="1260" w:type="dxa"/>
            <w:tcBorders>
              <w:top w:val="nil"/>
              <w:left w:val="nil"/>
              <w:bottom w:val="single" w:sz="4" w:space="0" w:color="auto"/>
              <w:right w:val="single" w:sz="4" w:space="0" w:color="auto"/>
            </w:tcBorders>
            <w:shd w:val="clear" w:color="auto" w:fill="auto"/>
            <w:noWrap/>
            <w:hideMark/>
          </w:tcPr>
          <w:p w14:paraId="30BA485F"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1.5 (1.1 - 1.9)</w:t>
            </w:r>
          </w:p>
        </w:tc>
        <w:tc>
          <w:tcPr>
            <w:tcW w:w="1226" w:type="dxa"/>
            <w:tcBorders>
              <w:top w:val="nil"/>
              <w:left w:val="nil"/>
              <w:bottom w:val="single" w:sz="4" w:space="0" w:color="auto"/>
              <w:right w:val="single" w:sz="4" w:space="0" w:color="auto"/>
            </w:tcBorders>
            <w:shd w:val="clear" w:color="auto" w:fill="auto"/>
            <w:noWrap/>
            <w:hideMark/>
          </w:tcPr>
          <w:p w14:paraId="757724CC"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1.5 (1.1 - 1.9)</w:t>
            </w:r>
          </w:p>
        </w:tc>
        <w:tc>
          <w:tcPr>
            <w:tcW w:w="1294" w:type="dxa"/>
            <w:tcBorders>
              <w:top w:val="nil"/>
              <w:left w:val="nil"/>
              <w:bottom w:val="single" w:sz="4" w:space="0" w:color="auto"/>
              <w:right w:val="single" w:sz="4" w:space="0" w:color="auto"/>
            </w:tcBorders>
            <w:shd w:val="clear" w:color="auto" w:fill="auto"/>
            <w:noWrap/>
            <w:hideMark/>
          </w:tcPr>
          <w:p w14:paraId="76CBA077"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2.8 (2.3 - 3.3)</w:t>
            </w:r>
          </w:p>
        </w:tc>
        <w:tc>
          <w:tcPr>
            <w:tcW w:w="1540" w:type="dxa"/>
            <w:tcBorders>
              <w:top w:val="nil"/>
              <w:left w:val="nil"/>
              <w:bottom w:val="single" w:sz="4" w:space="0" w:color="auto"/>
              <w:right w:val="single" w:sz="4" w:space="0" w:color="auto"/>
            </w:tcBorders>
            <w:shd w:val="clear" w:color="auto" w:fill="auto"/>
            <w:noWrap/>
            <w:hideMark/>
          </w:tcPr>
          <w:p w14:paraId="7CD7E6E5"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1.2 (0.9 - 1.5)</w:t>
            </w:r>
          </w:p>
        </w:tc>
        <w:tc>
          <w:tcPr>
            <w:tcW w:w="1250" w:type="dxa"/>
            <w:tcBorders>
              <w:top w:val="nil"/>
              <w:left w:val="nil"/>
              <w:bottom w:val="single" w:sz="4" w:space="0" w:color="auto"/>
              <w:right w:val="single" w:sz="4" w:space="0" w:color="auto"/>
            </w:tcBorders>
            <w:shd w:val="clear" w:color="auto" w:fill="auto"/>
            <w:noWrap/>
            <w:hideMark/>
          </w:tcPr>
          <w:p w14:paraId="01C1CE2A"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30ED530"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0.700</w:t>
            </w:r>
          </w:p>
        </w:tc>
        <w:tc>
          <w:tcPr>
            <w:tcW w:w="1260" w:type="dxa"/>
            <w:tcBorders>
              <w:top w:val="nil"/>
              <w:left w:val="nil"/>
              <w:bottom w:val="single" w:sz="4" w:space="0" w:color="auto"/>
              <w:right w:val="single" w:sz="4" w:space="0" w:color="auto"/>
            </w:tcBorders>
            <w:shd w:val="clear" w:color="auto" w:fill="auto"/>
            <w:noWrap/>
            <w:hideMark/>
          </w:tcPr>
          <w:p w14:paraId="6B154131"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2972F2D4"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r>
      <w:tr w:rsidR="006E7CA0" w:rsidRPr="006E7CA0" w14:paraId="4AC14B5A"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0BDE77FB"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Kenya</w:t>
            </w:r>
          </w:p>
        </w:tc>
        <w:tc>
          <w:tcPr>
            <w:tcW w:w="1080" w:type="dxa"/>
            <w:tcBorders>
              <w:top w:val="nil"/>
              <w:left w:val="nil"/>
              <w:bottom w:val="single" w:sz="4" w:space="0" w:color="auto"/>
              <w:right w:val="single" w:sz="4" w:space="0" w:color="auto"/>
            </w:tcBorders>
            <w:shd w:val="clear" w:color="auto" w:fill="auto"/>
            <w:noWrap/>
            <w:hideMark/>
          </w:tcPr>
          <w:p w14:paraId="70AD91A7"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3.9 (3.3 -4.5)</w:t>
            </w:r>
          </w:p>
        </w:tc>
        <w:tc>
          <w:tcPr>
            <w:tcW w:w="1260" w:type="dxa"/>
            <w:tcBorders>
              <w:top w:val="nil"/>
              <w:left w:val="nil"/>
              <w:bottom w:val="single" w:sz="4" w:space="0" w:color="auto"/>
              <w:right w:val="single" w:sz="4" w:space="0" w:color="auto"/>
            </w:tcBorders>
            <w:shd w:val="clear" w:color="auto" w:fill="auto"/>
            <w:noWrap/>
            <w:hideMark/>
          </w:tcPr>
          <w:p w14:paraId="4DB999B8"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3.8 (3.7- 4.5)</w:t>
            </w:r>
          </w:p>
        </w:tc>
        <w:tc>
          <w:tcPr>
            <w:tcW w:w="1260" w:type="dxa"/>
            <w:tcBorders>
              <w:top w:val="nil"/>
              <w:left w:val="nil"/>
              <w:bottom w:val="single" w:sz="4" w:space="0" w:color="auto"/>
              <w:right w:val="single" w:sz="4" w:space="0" w:color="auto"/>
            </w:tcBorders>
            <w:shd w:val="clear" w:color="auto" w:fill="auto"/>
            <w:noWrap/>
            <w:hideMark/>
          </w:tcPr>
          <w:p w14:paraId="644B10F7"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4 (3.3 -4.7)</w:t>
            </w:r>
          </w:p>
        </w:tc>
        <w:tc>
          <w:tcPr>
            <w:tcW w:w="1260" w:type="dxa"/>
            <w:tcBorders>
              <w:top w:val="nil"/>
              <w:left w:val="nil"/>
              <w:bottom w:val="single" w:sz="4" w:space="0" w:color="auto"/>
              <w:right w:val="single" w:sz="4" w:space="0" w:color="auto"/>
            </w:tcBorders>
            <w:shd w:val="clear" w:color="auto" w:fill="auto"/>
            <w:noWrap/>
            <w:hideMark/>
          </w:tcPr>
          <w:p w14:paraId="2ED6CDDD"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3.6 (3 - 4.2)</w:t>
            </w:r>
          </w:p>
        </w:tc>
        <w:tc>
          <w:tcPr>
            <w:tcW w:w="1226" w:type="dxa"/>
            <w:tcBorders>
              <w:top w:val="nil"/>
              <w:left w:val="nil"/>
              <w:bottom w:val="single" w:sz="4" w:space="0" w:color="auto"/>
              <w:right w:val="single" w:sz="4" w:space="0" w:color="auto"/>
            </w:tcBorders>
            <w:shd w:val="clear" w:color="auto" w:fill="auto"/>
            <w:noWrap/>
            <w:hideMark/>
          </w:tcPr>
          <w:p w14:paraId="01A473FA"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3.8 (3.1 - 4.5)</w:t>
            </w:r>
          </w:p>
        </w:tc>
        <w:tc>
          <w:tcPr>
            <w:tcW w:w="1294" w:type="dxa"/>
            <w:tcBorders>
              <w:top w:val="nil"/>
              <w:left w:val="nil"/>
              <w:bottom w:val="single" w:sz="4" w:space="0" w:color="auto"/>
              <w:right w:val="single" w:sz="4" w:space="0" w:color="auto"/>
            </w:tcBorders>
            <w:shd w:val="clear" w:color="auto" w:fill="auto"/>
            <w:noWrap/>
            <w:hideMark/>
          </w:tcPr>
          <w:p w14:paraId="1D01E563"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2.5 (2.1 - 2.9)</w:t>
            </w:r>
          </w:p>
        </w:tc>
        <w:tc>
          <w:tcPr>
            <w:tcW w:w="1540" w:type="dxa"/>
            <w:tcBorders>
              <w:top w:val="nil"/>
              <w:left w:val="nil"/>
              <w:bottom w:val="single" w:sz="4" w:space="0" w:color="auto"/>
              <w:right w:val="single" w:sz="4" w:space="0" w:color="auto"/>
            </w:tcBorders>
            <w:shd w:val="clear" w:color="auto" w:fill="auto"/>
            <w:noWrap/>
            <w:hideMark/>
          </w:tcPr>
          <w:p w14:paraId="6CC9B6D8"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3.5 (2.9 - 4.1)</w:t>
            </w:r>
          </w:p>
        </w:tc>
        <w:tc>
          <w:tcPr>
            <w:tcW w:w="1250" w:type="dxa"/>
            <w:tcBorders>
              <w:top w:val="nil"/>
              <w:left w:val="nil"/>
              <w:bottom w:val="single" w:sz="4" w:space="0" w:color="auto"/>
              <w:right w:val="single" w:sz="4" w:space="0" w:color="auto"/>
            </w:tcBorders>
            <w:shd w:val="clear" w:color="auto" w:fill="auto"/>
            <w:noWrap/>
            <w:hideMark/>
          </w:tcPr>
          <w:p w14:paraId="1178646F"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3.6 (2.9 -4.3)</w:t>
            </w:r>
          </w:p>
        </w:tc>
        <w:tc>
          <w:tcPr>
            <w:tcW w:w="1260" w:type="dxa"/>
            <w:tcBorders>
              <w:top w:val="nil"/>
              <w:left w:val="nil"/>
              <w:bottom w:val="single" w:sz="4" w:space="0" w:color="auto"/>
              <w:right w:val="single" w:sz="4" w:space="0" w:color="auto"/>
            </w:tcBorders>
            <w:shd w:val="clear" w:color="auto" w:fill="auto"/>
            <w:noWrap/>
            <w:hideMark/>
          </w:tcPr>
          <w:p w14:paraId="52B1BE08"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260" w:type="dxa"/>
            <w:tcBorders>
              <w:top w:val="nil"/>
              <w:left w:val="nil"/>
              <w:bottom w:val="single" w:sz="4" w:space="0" w:color="auto"/>
              <w:right w:val="single" w:sz="4" w:space="0" w:color="auto"/>
            </w:tcBorders>
            <w:shd w:val="clear" w:color="auto" w:fill="auto"/>
            <w:noWrap/>
            <w:hideMark/>
          </w:tcPr>
          <w:p w14:paraId="07D40C3B"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c>
          <w:tcPr>
            <w:tcW w:w="1540" w:type="dxa"/>
            <w:tcBorders>
              <w:top w:val="nil"/>
              <w:left w:val="nil"/>
              <w:bottom w:val="single" w:sz="4" w:space="0" w:color="auto"/>
              <w:right w:val="single" w:sz="4" w:space="0" w:color="auto"/>
            </w:tcBorders>
            <w:shd w:val="clear" w:color="auto" w:fill="auto"/>
            <w:noWrap/>
            <w:hideMark/>
          </w:tcPr>
          <w:p w14:paraId="6CE5E64F"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0.600</w:t>
            </w:r>
          </w:p>
        </w:tc>
      </w:tr>
      <w:tr w:rsidR="006E7CA0" w:rsidRPr="006E7CA0" w14:paraId="0D05F67D"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74748FD6"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Uganda</w:t>
            </w:r>
          </w:p>
        </w:tc>
        <w:tc>
          <w:tcPr>
            <w:tcW w:w="1080" w:type="dxa"/>
            <w:tcBorders>
              <w:top w:val="nil"/>
              <w:left w:val="nil"/>
              <w:bottom w:val="single" w:sz="4" w:space="0" w:color="auto"/>
              <w:right w:val="single" w:sz="4" w:space="0" w:color="auto"/>
            </w:tcBorders>
            <w:shd w:val="clear" w:color="auto" w:fill="auto"/>
            <w:noWrap/>
            <w:hideMark/>
          </w:tcPr>
          <w:p w14:paraId="36BF0445"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3.3.(2.9 -3.7)</w:t>
            </w:r>
          </w:p>
        </w:tc>
        <w:tc>
          <w:tcPr>
            <w:tcW w:w="1260" w:type="dxa"/>
            <w:tcBorders>
              <w:top w:val="nil"/>
              <w:left w:val="nil"/>
              <w:bottom w:val="single" w:sz="4" w:space="0" w:color="auto"/>
              <w:right w:val="single" w:sz="4" w:space="0" w:color="auto"/>
            </w:tcBorders>
            <w:shd w:val="clear" w:color="auto" w:fill="auto"/>
            <w:noWrap/>
            <w:hideMark/>
          </w:tcPr>
          <w:p w14:paraId="5913AAE6"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3.3 (1.8 - 3.8)</w:t>
            </w:r>
          </w:p>
        </w:tc>
        <w:tc>
          <w:tcPr>
            <w:tcW w:w="1260" w:type="dxa"/>
            <w:tcBorders>
              <w:top w:val="nil"/>
              <w:left w:val="nil"/>
              <w:bottom w:val="single" w:sz="4" w:space="0" w:color="auto"/>
              <w:right w:val="single" w:sz="4" w:space="0" w:color="auto"/>
            </w:tcBorders>
            <w:shd w:val="clear" w:color="auto" w:fill="auto"/>
            <w:noWrap/>
            <w:hideMark/>
          </w:tcPr>
          <w:p w14:paraId="62901F9B"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3.5 (3 - 4)</w:t>
            </w:r>
          </w:p>
        </w:tc>
        <w:tc>
          <w:tcPr>
            <w:tcW w:w="1260" w:type="dxa"/>
            <w:tcBorders>
              <w:top w:val="nil"/>
              <w:left w:val="nil"/>
              <w:bottom w:val="single" w:sz="4" w:space="0" w:color="auto"/>
              <w:right w:val="single" w:sz="4" w:space="0" w:color="auto"/>
            </w:tcBorders>
            <w:shd w:val="clear" w:color="auto" w:fill="auto"/>
            <w:noWrap/>
            <w:hideMark/>
          </w:tcPr>
          <w:p w14:paraId="4E196648"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3.2 (2.8 - 3.6)</w:t>
            </w:r>
          </w:p>
        </w:tc>
        <w:tc>
          <w:tcPr>
            <w:tcW w:w="1226" w:type="dxa"/>
            <w:tcBorders>
              <w:top w:val="nil"/>
              <w:left w:val="nil"/>
              <w:bottom w:val="single" w:sz="4" w:space="0" w:color="auto"/>
              <w:right w:val="single" w:sz="4" w:space="0" w:color="auto"/>
            </w:tcBorders>
            <w:shd w:val="clear" w:color="auto" w:fill="auto"/>
            <w:noWrap/>
            <w:hideMark/>
          </w:tcPr>
          <w:p w14:paraId="3F75C45A"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3.3 (2.8 - 3.8)</w:t>
            </w:r>
          </w:p>
        </w:tc>
        <w:tc>
          <w:tcPr>
            <w:tcW w:w="1294" w:type="dxa"/>
            <w:tcBorders>
              <w:top w:val="nil"/>
              <w:left w:val="nil"/>
              <w:bottom w:val="single" w:sz="4" w:space="0" w:color="auto"/>
              <w:right w:val="single" w:sz="4" w:space="0" w:color="auto"/>
            </w:tcBorders>
            <w:shd w:val="clear" w:color="auto" w:fill="auto"/>
            <w:noWrap/>
            <w:hideMark/>
          </w:tcPr>
          <w:p w14:paraId="23FA95A0"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3.4 (3 - 3.8)</w:t>
            </w:r>
          </w:p>
        </w:tc>
        <w:tc>
          <w:tcPr>
            <w:tcW w:w="1540" w:type="dxa"/>
            <w:tcBorders>
              <w:top w:val="nil"/>
              <w:left w:val="nil"/>
              <w:bottom w:val="single" w:sz="4" w:space="0" w:color="auto"/>
              <w:right w:val="single" w:sz="4" w:space="0" w:color="auto"/>
            </w:tcBorders>
            <w:shd w:val="clear" w:color="auto" w:fill="auto"/>
            <w:noWrap/>
            <w:hideMark/>
          </w:tcPr>
          <w:p w14:paraId="5F4AE84D"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 (2.6 - 3.4)</w:t>
            </w:r>
          </w:p>
        </w:tc>
        <w:tc>
          <w:tcPr>
            <w:tcW w:w="1250" w:type="dxa"/>
            <w:tcBorders>
              <w:top w:val="nil"/>
              <w:left w:val="nil"/>
              <w:bottom w:val="single" w:sz="4" w:space="0" w:color="auto"/>
              <w:right w:val="single" w:sz="4" w:space="0" w:color="auto"/>
            </w:tcBorders>
            <w:shd w:val="clear" w:color="auto" w:fill="auto"/>
            <w:noWrap/>
            <w:hideMark/>
          </w:tcPr>
          <w:p w14:paraId="57BEAF42"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2.8 (2.3 - 3.3)</w:t>
            </w:r>
          </w:p>
        </w:tc>
        <w:tc>
          <w:tcPr>
            <w:tcW w:w="1260" w:type="dxa"/>
            <w:tcBorders>
              <w:top w:val="nil"/>
              <w:left w:val="nil"/>
              <w:bottom w:val="single" w:sz="4" w:space="0" w:color="auto"/>
              <w:right w:val="single" w:sz="4" w:space="0" w:color="auto"/>
            </w:tcBorders>
            <w:shd w:val="clear" w:color="auto" w:fill="auto"/>
            <w:noWrap/>
            <w:hideMark/>
          </w:tcPr>
          <w:p w14:paraId="49565649"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4 (3.5 - 4.5)</w:t>
            </w:r>
          </w:p>
        </w:tc>
        <w:tc>
          <w:tcPr>
            <w:tcW w:w="1260" w:type="dxa"/>
            <w:tcBorders>
              <w:top w:val="nil"/>
              <w:left w:val="nil"/>
              <w:bottom w:val="single" w:sz="4" w:space="0" w:color="auto"/>
              <w:right w:val="single" w:sz="4" w:space="0" w:color="auto"/>
            </w:tcBorders>
            <w:shd w:val="clear" w:color="auto" w:fill="auto"/>
            <w:noWrap/>
            <w:hideMark/>
          </w:tcPr>
          <w:p w14:paraId="10390A29"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c>
          <w:tcPr>
            <w:tcW w:w="1540" w:type="dxa"/>
            <w:tcBorders>
              <w:top w:val="nil"/>
              <w:left w:val="nil"/>
              <w:bottom w:val="single" w:sz="4" w:space="0" w:color="auto"/>
              <w:right w:val="single" w:sz="4" w:space="0" w:color="auto"/>
            </w:tcBorders>
            <w:shd w:val="clear" w:color="auto" w:fill="auto"/>
            <w:noWrap/>
            <w:hideMark/>
          </w:tcPr>
          <w:p w14:paraId="77477FFD"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0.500</w:t>
            </w:r>
          </w:p>
        </w:tc>
      </w:tr>
      <w:tr w:rsidR="006E7CA0" w:rsidRPr="006E7CA0" w14:paraId="46D6EB6E" w14:textId="77777777" w:rsidTr="006E7CA0">
        <w:trPr>
          <w:trHeight w:val="315"/>
        </w:trPr>
        <w:tc>
          <w:tcPr>
            <w:tcW w:w="1255" w:type="dxa"/>
            <w:tcBorders>
              <w:top w:val="nil"/>
              <w:left w:val="single" w:sz="4" w:space="0" w:color="auto"/>
              <w:bottom w:val="single" w:sz="4" w:space="0" w:color="auto"/>
              <w:right w:val="single" w:sz="4" w:space="0" w:color="auto"/>
            </w:tcBorders>
            <w:shd w:val="clear" w:color="auto" w:fill="auto"/>
            <w:noWrap/>
            <w:hideMark/>
          </w:tcPr>
          <w:p w14:paraId="38CDCA57" w14:textId="77777777" w:rsidR="006E7CA0" w:rsidRPr="006E7CA0" w:rsidRDefault="006E7CA0" w:rsidP="006E7CA0">
            <w:pPr>
              <w:spacing w:after="0" w:line="240" w:lineRule="auto"/>
              <w:rPr>
                <w:rFonts w:ascii="Times New Roman" w:eastAsia="Times New Roman" w:hAnsi="Times New Roman" w:cs="Times New Roman"/>
                <w:b/>
                <w:bCs/>
                <w:color w:val="000000"/>
                <w:sz w:val="18"/>
                <w:szCs w:val="18"/>
              </w:rPr>
            </w:pPr>
            <w:r w:rsidRPr="006E7CA0">
              <w:rPr>
                <w:rFonts w:ascii="Times New Roman" w:eastAsia="Times New Roman" w:hAnsi="Times New Roman" w:cs="Times New Roman"/>
                <w:b/>
                <w:bCs/>
                <w:color w:val="000000"/>
                <w:sz w:val="18"/>
                <w:szCs w:val="18"/>
              </w:rPr>
              <w:t>Rwanda</w:t>
            </w:r>
          </w:p>
        </w:tc>
        <w:tc>
          <w:tcPr>
            <w:tcW w:w="1080" w:type="dxa"/>
            <w:tcBorders>
              <w:top w:val="nil"/>
              <w:left w:val="nil"/>
              <w:bottom w:val="single" w:sz="4" w:space="0" w:color="auto"/>
              <w:right w:val="single" w:sz="4" w:space="0" w:color="auto"/>
            </w:tcBorders>
            <w:shd w:val="clear" w:color="auto" w:fill="auto"/>
            <w:noWrap/>
            <w:hideMark/>
          </w:tcPr>
          <w:p w14:paraId="49D83689"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3.2 (2.7 - 3.7)</w:t>
            </w:r>
          </w:p>
        </w:tc>
        <w:tc>
          <w:tcPr>
            <w:tcW w:w="1260" w:type="dxa"/>
            <w:tcBorders>
              <w:top w:val="nil"/>
              <w:left w:val="nil"/>
              <w:bottom w:val="single" w:sz="4" w:space="0" w:color="auto"/>
              <w:right w:val="single" w:sz="4" w:space="0" w:color="auto"/>
            </w:tcBorders>
            <w:shd w:val="clear" w:color="auto" w:fill="auto"/>
            <w:noWrap/>
            <w:hideMark/>
          </w:tcPr>
          <w:p w14:paraId="06B0F1D3"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2.9 (2.3 - 3.5)</w:t>
            </w:r>
          </w:p>
        </w:tc>
        <w:tc>
          <w:tcPr>
            <w:tcW w:w="1260" w:type="dxa"/>
            <w:tcBorders>
              <w:top w:val="nil"/>
              <w:left w:val="nil"/>
              <w:bottom w:val="single" w:sz="4" w:space="0" w:color="auto"/>
              <w:right w:val="single" w:sz="4" w:space="0" w:color="auto"/>
            </w:tcBorders>
            <w:shd w:val="clear" w:color="auto" w:fill="auto"/>
            <w:noWrap/>
            <w:hideMark/>
          </w:tcPr>
          <w:p w14:paraId="4D39ED24"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2.6 (2.1 - 3.1)</w:t>
            </w:r>
          </w:p>
        </w:tc>
        <w:tc>
          <w:tcPr>
            <w:tcW w:w="1260" w:type="dxa"/>
            <w:tcBorders>
              <w:top w:val="nil"/>
              <w:left w:val="nil"/>
              <w:bottom w:val="single" w:sz="4" w:space="0" w:color="auto"/>
              <w:right w:val="single" w:sz="4" w:space="0" w:color="auto"/>
            </w:tcBorders>
            <w:shd w:val="clear" w:color="auto" w:fill="auto"/>
            <w:noWrap/>
            <w:hideMark/>
          </w:tcPr>
          <w:p w14:paraId="424B4E7A"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2.8 (2.3 - 5.3)</w:t>
            </w:r>
          </w:p>
        </w:tc>
        <w:tc>
          <w:tcPr>
            <w:tcW w:w="1226" w:type="dxa"/>
            <w:tcBorders>
              <w:top w:val="nil"/>
              <w:left w:val="nil"/>
              <w:bottom w:val="single" w:sz="4" w:space="0" w:color="auto"/>
              <w:right w:val="single" w:sz="4" w:space="0" w:color="auto"/>
            </w:tcBorders>
            <w:shd w:val="clear" w:color="auto" w:fill="auto"/>
            <w:noWrap/>
            <w:hideMark/>
          </w:tcPr>
          <w:p w14:paraId="5E0E7456"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2.9 (2.3 - 3.5)</w:t>
            </w:r>
          </w:p>
        </w:tc>
        <w:tc>
          <w:tcPr>
            <w:tcW w:w="1294" w:type="dxa"/>
            <w:tcBorders>
              <w:top w:val="nil"/>
              <w:left w:val="nil"/>
              <w:bottom w:val="single" w:sz="4" w:space="0" w:color="auto"/>
              <w:right w:val="single" w:sz="4" w:space="0" w:color="auto"/>
            </w:tcBorders>
            <w:shd w:val="clear" w:color="auto" w:fill="auto"/>
            <w:noWrap/>
            <w:hideMark/>
          </w:tcPr>
          <w:p w14:paraId="6B91F529"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2.3 (1.9 - 2.7)</w:t>
            </w:r>
          </w:p>
        </w:tc>
        <w:tc>
          <w:tcPr>
            <w:tcW w:w="1540" w:type="dxa"/>
            <w:tcBorders>
              <w:top w:val="nil"/>
              <w:left w:val="nil"/>
              <w:bottom w:val="single" w:sz="4" w:space="0" w:color="auto"/>
              <w:right w:val="single" w:sz="4" w:space="0" w:color="auto"/>
            </w:tcBorders>
            <w:shd w:val="clear" w:color="auto" w:fill="auto"/>
            <w:noWrap/>
            <w:hideMark/>
          </w:tcPr>
          <w:p w14:paraId="597711A4"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2.7 (2.1 - 3.3)</w:t>
            </w:r>
          </w:p>
        </w:tc>
        <w:tc>
          <w:tcPr>
            <w:tcW w:w="1250" w:type="dxa"/>
            <w:tcBorders>
              <w:top w:val="nil"/>
              <w:left w:val="nil"/>
              <w:bottom w:val="single" w:sz="4" w:space="0" w:color="auto"/>
              <w:right w:val="single" w:sz="4" w:space="0" w:color="auto"/>
            </w:tcBorders>
            <w:shd w:val="clear" w:color="auto" w:fill="auto"/>
            <w:noWrap/>
            <w:hideMark/>
          </w:tcPr>
          <w:p w14:paraId="47ECA236"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2.5 (1.9 - 3.1)</w:t>
            </w:r>
          </w:p>
        </w:tc>
        <w:tc>
          <w:tcPr>
            <w:tcW w:w="1260" w:type="dxa"/>
            <w:tcBorders>
              <w:top w:val="nil"/>
              <w:left w:val="nil"/>
              <w:bottom w:val="single" w:sz="4" w:space="0" w:color="auto"/>
              <w:right w:val="single" w:sz="4" w:space="0" w:color="auto"/>
            </w:tcBorders>
            <w:shd w:val="clear" w:color="auto" w:fill="auto"/>
            <w:noWrap/>
            <w:hideMark/>
          </w:tcPr>
          <w:p w14:paraId="5C17BF17"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2.5 (1.9 - 4.1)</w:t>
            </w:r>
          </w:p>
        </w:tc>
        <w:tc>
          <w:tcPr>
            <w:tcW w:w="1260" w:type="dxa"/>
            <w:tcBorders>
              <w:top w:val="nil"/>
              <w:left w:val="nil"/>
              <w:bottom w:val="single" w:sz="4" w:space="0" w:color="auto"/>
              <w:right w:val="single" w:sz="4" w:space="0" w:color="auto"/>
            </w:tcBorders>
            <w:shd w:val="clear" w:color="auto" w:fill="auto"/>
            <w:noWrap/>
            <w:hideMark/>
          </w:tcPr>
          <w:p w14:paraId="160ACE84" w14:textId="77777777" w:rsidR="006E7CA0" w:rsidRPr="006E7CA0" w:rsidRDefault="006E7CA0" w:rsidP="006E7CA0">
            <w:pPr>
              <w:spacing w:after="0" w:line="240" w:lineRule="auto"/>
              <w:rPr>
                <w:rFonts w:ascii="Times New Roman" w:eastAsia="Times New Roman" w:hAnsi="Times New Roman" w:cs="Times New Roman"/>
                <w:color w:val="000000"/>
                <w:sz w:val="18"/>
                <w:szCs w:val="18"/>
              </w:rPr>
            </w:pPr>
            <w:r w:rsidRPr="006E7CA0">
              <w:rPr>
                <w:rFonts w:ascii="Times New Roman" w:eastAsia="Times New Roman" w:hAnsi="Times New Roman" w:cs="Times New Roman"/>
                <w:color w:val="000000"/>
                <w:sz w:val="18"/>
                <w:szCs w:val="18"/>
              </w:rPr>
              <w:t>2.9 (2.4 - 3.4)</w:t>
            </w:r>
          </w:p>
        </w:tc>
        <w:tc>
          <w:tcPr>
            <w:tcW w:w="1540" w:type="dxa"/>
            <w:tcBorders>
              <w:top w:val="nil"/>
              <w:left w:val="nil"/>
              <w:bottom w:val="single" w:sz="4" w:space="0" w:color="auto"/>
              <w:right w:val="single" w:sz="4" w:space="0" w:color="auto"/>
            </w:tcBorders>
            <w:shd w:val="clear" w:color="auto" w:fill="auto"/>
            <w:noWrap/>
            <w:hideMark/>
          </w:tcPr>
          <w:p w14:paraId="37A16CC7" w14:textId="77777777" w:rsidR="006E7CA0" w:rsidRPr="006E7CA0" w:rsidRDefault="006E7CA0" w:rsidP="006E7CA0">
            <w:pPr>
              <w:spacing w:after="0" w:line="240" w:lineRule="auto"/>
              <w:rPr>
                <w:rFonts w:ascii="Times New Roman" w:eastAsia="Times New Roman" w:hAnsi="Times New Roman" w:cs="Times New Roman"/>
                <w:color w:val="0000FF"/>
                <w:sz w:val="18"/>
                <w:szCs w:val="18"/>
              </w:rPr>
            </w:pPr>
            <w:r w:rsidRPr="006E7CA0">
              <w:rPr>
                <w:rFonts w:ascii="Times New Roman" w:eastAsia="Times New Roman" w:hAnsi="Times New Roman" w:cs="Times New Roman"/>
                <w:color w:val="0000FF"/>
                <w:sz w:val="18"/>
                <w:szCs w:val="18"/>
              </w:rPr>
              <w:t> </w:t>
            </w:r>
          </w:p>
        </w:tc>
      </w:tr>
    </w:tbl>
    <w:p w14:paraId="0CA76D0C" w14:textId="18EF8BC4" w:rsidR="00835821" w:rsidRDefault="006E7CA0" w:rsidP="00C329BB">
      <w:pPr>
        <w:ind w:left="540" w:right="1800"/>
        <w:rPr>
          <w:rFonts w:ascii="Times New Roman" w:hAnsi="Times New Roman" w:cs="Times New Roman"/>
          <w:sz w:val="24"/>
          <w:szCs w:val="24"/>
        </w:rPr>
      </w:pPr>
      <w:r>
        <w:rPr>
          <w:rFonts w:ascii="Times New Roman" w:hAnsi="Times New Roman" w:cs="Times New Roman"/>
          <w:sz w:val="24"/>
          <w:szCs w:val="24"/>
        </w:rPr>
        <w:t>References:</w:t>
      </w:r>
    </w:p>
    <w:p w14:paraId="551D6204" w14:textId="77777777" w:rsidR="006E7CA0" w:rsidRPr="006E7CA0" w:rsidRDefault="006E7CA0" w:rsidP="006E7CA0">
      <w:pPr>
        <w:ind w:left="540" w:right="1800"/>
        <w:rPr>
          <w:rFonts w:ascii="Times New Roman" w:hAnsi="Times New Roman" w:cs="Times New Roman"/>
          <w:sz w:val="24"/>
          <w:szCs w:val="24"/>
        </w:rPr>
      </w:pPr>
      <w:r w:rsidRPr="006E7CA0">
        <w:rPr>
          <w:rFonts w:ascii="Times New Roman" w:hAnsi="Times New Roman" w:cs="Times New Roman"/>
          <w:sz w:val="24"/>
          <w:szCs w:val="24"/>
        </w:rPr>
        <w:t xml:space="preserve">1. Kumar S., </w:t>
      </w:r>
      <w:proofErr w:type="spellStart"/>
      <w:r w:rsidRPr="006E7CA0">
        <w:rPr>
          <w:rFonts w:ascii="Times New Roman" w:hAnsi="Times New Roman" w:cs="Times New Roman"/>
          <w:sz w:val="24"/>
          <w:szCs w:val="24"/>
        </w:rPr>
        <w:t>Stecher</w:t>
      </w:r>
      <w:proofErr w:type="spellEnd"/>
      <w:r w:rsidRPr="006E7CA0">
        <w:rPr>
          <w:rFonts w:ascii="Times New Roman" w:hAnsi="Times New Roman" w:cs="Times New Roman"/>
          <w:sz w:val="24"/>
          <w:szCs w:val="24"/>
        </w:rPr>
        <w:t xml:space="preserve"> G., and Tamura K. (2016). MEGA7: Molecular Evolutionary Genetics Analysis version 7.0 for bigger </w:t>
      </w:r>
      <w:proofErr w:type="spellStart"/>
      <w:proofErr w:type="gramStart"/>
      <w:r w:rsidRPr="006E7CA0">
        <w:rPr>
          <w:rFonts w:ascii="Times New Roman" w:hAnsi="Times New Roman" w:cs="Times New Roman"/>
          <w:sz w:val="24"/>
          <w:szCs w:val="24"/>
        </w:rPr>
        <w:t>datasets.Molecular</w:t>
      </w:r>
      <w:proofErr w:type="spellEnd"/>
      <w:proofErr w:type="gramEnd"/>
      <w:r w:rsidRPr="006E7CA0">
        <w:rPr>
          <w:rFonts w:ascii="Times New Roman" w:hAnsi="Times New Roman" w:cs="Times New Roman"/>
          <w:sz w:val="24"/>
          <w:szCs w:val="24"/>
        </w:rPr>
        <w:t xml:space="preserve"> Biology and Evolution 33:1870-1874.</w:t>
      </w:r>
    </w:p>
    <w:p w14:paraId="66811671" w14:textId="22947E74" w:rsidR="001B067D" w:rsidRDefault="001B067D">
      <w:pPr>
        <w:rPr>
          <w:rFonts w:ascii="Times New Roman" w:hAnsi="Times New Roman" w:cs="Times New Roman"/>
          <w:sz w:val="24"/>
          <w:szCs w:val="24"/>
        </w:rPr>
      </w:pPr>
      <w:r>
        <w:rPr>
          <w:rFonts w:ascii="Times New Roman" w:hAnsi="Times New Roman" w:cs="Times New Roman"/>
          <w:sz w:val="24"/>
          <w:szCs w:val="24"/>
        </w:rPr>
        <w:br w:type="page"/>
      </w:r>
    </w:p>
    <w:p w14:paraId="4CB97FF8" w14:textId="02D1B085" w:rsidR="001D4CE9" w:rsidRDefault="001B067D" w:rsidP="001D4CE9">
      <w:pPr>
        <w:ind w:left="540" w:right="1800"/>
        <w:rPr>
          <w:rFonts w:ascii="Times New Roman" w:hAnsi="Times New Roman" w:cs="Times New Roman"/>
          <w:sz w:val="24"/>
          <w:szCs w:val="24"/>
        </w:rPr>
      </w:pPr>
      <w:r>
        <w:rPr>
          <w:rFonts w:ascii="Times New Roman" w:hAnsi="Times New Roman" w:cs="Times New Roman"/>
          <w:sz w:val="24"/>
          <w:szCs w:val="24"/>
        </w:rPr>
        <w:lastRenderedPageBreak/>
        <w:t xml:space="preserve">Table </w:t>
      </w:r>
      <w:proofErr w:type="spellStart"/>
      <w:r>
        <w:rPr>
          <w:rFonts w:ascii="Times New Roman" w:hAnsi="Times New Roman" w:cs="Times New Roman"/>
          <w:sz w:val="24"/>
          <w:szCs w:val="24"/>
        </w:rPr>
        <w:t>S11</w:t>
      </w:r>
      <w:proofErr w:type="spellEnd"/>
      <w:r>
        <w:rPr>
          <w:rFonts w:ascii="Times New Roman" w:hAnsi="Times New Roman" w:cs="Times New Roman"/>
          <w:sz w:val="24"/>
          <w:szCs w:val="24"/>
        </w:rPr>
        <w:t xml:space="preserve"> </w:t>
      </w:r>
      <w:r w:rsidR="001D4CE9" w:rsidRPr="006E7CA0">
        <w:rPr>
          <w:rFonts w:ascii="Times New Roman" w:hAnsi="Times New Roman" w:cs="Times New Roman"/>
          <w:sz w:val="24"/>
          <w:szCs w:val="24"/>
        </w:rPr>
        <w:t xml:space="preserve">Estimates of evolutionary divergence over sequence pairs between </w:t>
      </w:r>
      <w:r w:rsidR="001D4CE9">
        <w:rPr>
          <w:rFonts w:ascii="Times New Roman" w:hAnsi="Times New Roman" w:cs="Times New Roman"/>
          <w:sz w:val="24"/>
          <w:szCs w:val="24"/>
        </w:rPr>
        <w:t xml:space="preserve">Ethiopian lineages and ungrouped Ethiopian taxa </w:t>
      </w:r>
    </w:p>
    <w:p w14:paraId="036F3B51" w14:textId="77777777" w:rsidR="001D4CE9" w:rsidRDefault="001D4CE9" w:rsidP="001D4CE9">
      <w:pPr>
        <w:ind w:left="540" w:right="1800"/>
        <w:rPr>
          <w:rFonts w:ascii="Times New Roman" w:hAnsi="Times New Roman" w:cs="Times New Roman"/>
          <w:sz w:val="24"/>
          <w:szCs w:val="24"/>
        </w:rPr>
      </w:pPr>
      <w:r w:rsidRPr="006E7CA0">
        <w:rPr>
          <w:rFonts w:ascii="Times New Roman" w:hAnsi="Times New Roman" w:cs="Times New Roman"/>
          <w:sz w:val="24"/>
          <w:szCs w:val="24"/>
        </w:rPr>
        <w:t xml:space="preserve">The number of base differences per site from averaging over all sequence pairs between groups are shown. Standard error estimate(s) are shown above the diagonal. There </w:t>
      </w:r>
      <w:proofErr w:type="gramStart"/>
      <w:r w:rsidRPr="006E7CA0">
        <w:rPr>
          <w:rFonts w:ascii="Times New Roman" w:hAnsi="Times New Roman" w:cs="Times New Roman"/>
          <w:sz w:val="24"/>
          <w:szCs w:val="24"/>
        </w:rPr>
        <w:t>were</w:t>
      </w:r>
      <w:proofErr w:type="gramEnd"/>
      <w:r w:rsidRPr="006E7CA0">
        <w:rPr>
          <w:rFonts w:ascii="Times New Roman" w:hAnsi="Times New Roman" w:cs="Times New Roman"/>
          <w:sz w:val="24"/>
          <w:szCs w:val="24"/>
        </w:rPr>
        <w:t xml:space="preserve"> a total of 72</w:t>
      </w:r>
      <w:r>
        <w:rPr>
          <w:rFonts w:ascii="Times New Roman" w:hAnsi="Times New Roman" w:cs="Times New Roman"/>
          <w:sz w:val="24"/>
          <w:szCs w:val="24"/>
        </w:rPr>
        <w:t>6</w:t>
      </w:r>
      <w:r w:rsidRPr="006E7CA0">
        <w:rPr>
          <w:rFonts w:ascii="Times New Roman" w:hAnsi="Times New Roman" w:cs="Times New Roman"/>
          <w:sz w:val="24"/>
          <w:szCs w:val="24"/>
        </w:rPr>
        <w:t xml:space="preserve"> positions in the final dataset. Evolutionary analyses were conducted in </w:t>
      </w:r>
      <w:proofErr w:type="spellStart"/>
      <w:r w:rsidRPr="006E7CA0">
        <w:rPr>
          <w:rFonts w:ascii="Times New Roman" w:hAnsi="Times New Roman" w:cs="Times New Roman"/>
          <w:sz w:val="24"/>
          <w:szCs w:val="24"/>
        </w:rPr>
        <w:t>MEGA7</w:t>
      </w:r>
      <w:proofErr w:type="spellEnd"/>
      <w:r w:rsidRPr="006E7CA0">
        <w:rPr>
          <w:rFonts w:ascii="Times New Roman" w:hAnsi="Times New Roman" w:cs="Times New Roman"/>
          <w:sz w:val="24"/>
          <w:szCs w:val="24"/>
        </w:rPr>
        <w:t xml:space="preserve"> [1]. </w:t>
      </w:r>
    </w:p>
    <w:p w14:paraId="35C3F970" w14:textId="5D434D51" w:rsidR="003D18B0" w:rsidRDefault="003D18B0" w:rsidP="003D18B0">
      <w:pPr>
        <w:ind w:left="540" w:right="1800"/>
        <w:rPr>
          <w:rFonts w:ascii="Times New Roman" w:hAnsi="Times New Roman" w:cs="Times New Roman"/>
          <w:sz w:val="24"/>
          <w:szCs w:val="24"/>
        </w:rPr>
      </w:pPr>
    </w:p>
    <w:tbl>
      <w:tblPr>
        <w:tblW w:w="12870" w:type="dxa"/>
        <w:tblInd w:w="175" w:type="dxa"/>
        <w:tblLook w:val="04A0" w:firstRow="1" w:lastRow="0" w:firstColumn="1" w:lastColumn="0" w:noHBand="0" w:noVBand="1"/>
      </w:tblPr>
      <w:tblGrid>
        <w:gridCol w:w="1549"/>
        <w:gridCol w:w="1511"/>
        <w:gridCol w:w="1440"/>
        <w:gridCol w:w="1440"/>
        <w:gridCol w:w="1440"/>
        <w:gridCol w:w="1440"/>
        <w:gridCol w:w="1440"/>
        <w:gridCol w:w="1350"/>
        <w:gridCol w:w="1260"/>
      </w:tblGrid>
      <w:tr w:rsidR="00F15BE1" w:rsidRPr="006E7CA0" w14:paraId="571D4731" w14:textId="77777777" w:rsidTr="001D4CE9">
        <w:trPr>
          <w:trHeight w:val="315"/>
        </w:trPr>
        <w:tc>
          <w:tcPr>
            <w:tcW w:w="1549" w:type="dxa"/>
            <w:tcBorders>
              <w:top w:val="single" w:sz="4" w:space="0" w:color="auto"/>
              <w:left w:val="single" w:sz="4" w:space="0" w:color="auto"/>
              <w:bottom w:val="single" w:sz="4" w:space="0" w:color="auto"/>
              <w:right w:val="single" w:sz="4" w:space="0" w:color="auto"/>
            </w:tcBorders>
            <w:shd w:val="clear" w:color="auto" w:fill="auto"/>
            <w:noWrap/>
            <w:hideMark/>
          </w:tcPr>
          <w:p w14:paraId="7A13C768" w14:textId="7FEFBBF8" w:rsidR="00F15BE1" w:rsidRPr="001D4CE9" w:rsidRDefault="00F15BE1" w:rsidP="003B7D74">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Lineage/taxon</w:t>
            </w:r>
          </w:p>
        </w:tc>
        <w:tc>
          <w:tcPr>
            <w:tcW w:w="1511" w:type="dxa"/>
            <w:tcBorders>
              <w:top w:val="single" w:sz="4" w:space="0" w:color="auto"/>
              <w:left w:val="nil"/>
              <w:bottom w:val="single" w:sz="4" w:space="0" w:color="auto"/>
              <w:right w:val="single" w:sz="4" w:space="0" w:color="auto"/>
            </w:tcBorders>
            <w:shd w:val="clear" w:color="auto" w:fill="auto"/>
            <w:noWrap/>
            <w:hideMark/>
          </w:tcPr>
          <w:p w14:paraId="63D5D85D" w14:textId="03C5CE74" w:rsidR="00F15BE1" w:rsidRPr="001D4CE9" w:rsidRDefault="00F15BE1" w:rsidP="003B7D74">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A</w:t>
            </w:r>
          </w:p>
        </w:tc>
        <w:tc>
          <w:tcPr>
            <w:tcW w:w="1440" w:type="dxa"/>
            <w:tcBorders>
              <w:top w:val="single" w:sz="4" w:space="0" w:color="auto"/>
              <w:left w:val="nil"/>
              <w:bottom w:val="single" w:sz="4" w:space="0" w:color="auto"/>
              <w:right w:val="single" w:sz="4" w:space="0" w:color="auto"/>
            </w:tcBorders>
            <w:shd w:val="clear" w:color="auto" w:fill="auto"/>
            <w:noWrap/>
            <w:hideMark/>
          </w:tcPr>
          <w:p w14:paraId="1DDA6418" w14:textId="07CA20E8" w:rsidR="00F15BE1" w:rsidRPr="001D4CE9" w:rsidRDefault="00F15BE1" w:rsidP="003B7D74">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B</w:t>
            </w:r>
          </w:p>
        </w:tc>
        <w:tc>
          <w:tcPr>
            <w:tcW w:w="1440" w:type="dxa"/>
            <w:tcBorders>
              <w:top w:val="single" w:sz="4" w:space="0" w:color="auto"/>
              <w:left w:val="nil"/>
              <w:bottom w:val="single" w:sz="4" w:space="0" w:color="auto"/>
              <w:right w:val="single" w:sz="4" w:space="0" w:color="auto"/>
            </w:tcBorders>
            <w:shd w:val="clear" w:color="auto" w:fill="auto"/>
            <w:noWrap/>
            <w:hideMark/>
          </w:tcPr>
          <w:p w14:paraId="5E3EAD4E" w14:textId="77F308C0" w:rsidR="00F15BE1" w:rsidRPr="001D4CE9" w:rsidRDefault="00F15BE1" w:rsidP="003B7D74">
            <w:pPr>
              <w:spacing w:after="0" w:line="240" w:lineRule="auto"/>
              <w:rPr>
                <w:rFonts w:ascii="Times New Roman" w:eastAsia="Times New Roman" w:hAnsi="Times New Roman" w:cs="Times New Roman"/>
                <w:b/>
                <w:bCs/>
                <w:color w:val="000000"/>
              </w:rPr>
            </w:pPr>
            <w:proofErr w:type="spellStart"/>
            <w:r w:rsidRPr="001D4CE9">
              <w:rPr>
                <w:rFonts w:ascii="Times New Roman" w:eastAsia="Times New Roman" w:hAnsi="Times New Roman" w:cs="Times New Roman"/>
                <w:b/>
                <w:bCs/>
                <w:color w:val="000000"/>
              </w:rPr>
              <w:t>AY500827</w:t>
            </w:r>
            <w:proofErr w:type="spellEnd"/>
          </w:p>
        </w:tc>
        <w:tc>
          <w:tcPr>
            <w:tcW w:w="1440" w:type="dxa"/>
            <w:tcBorders>
              <w:top w:val="single" w:sz="4" w:space="0" w:color="auto"/>
              <w:left w:val="nil"/>
              <w:bottom w:val="single" w:sz="4" w:space="0" w:color="auto"/>
              <w:right w:val="single" w:sz="4" w:space="0" w:color="auto"/>
            </w:tcBorders>
            <w:shd w:val="clear" w:color="auto" w:fill="auto"/>
            <w:noWrap/>
            <w:hideMark/>
          </w:tcPr>
          <w:p w14:paraId="258B7935" w14:textId="77755083" w:rsidR="00F15BE1" w:rsidRPr="001D4CE9" w:rsidRDefault="00F15BE1" w:rsidP="003B7D74">
            <w:pPr>
              <w:spacing w:after="0" w:line="240" w:lineRule="auto"/>
              <w:rPr>
                <w:rFonts w:ascii="Times New Roman" w:eastAsia="Times New Roman" w:hAnsi="Times New Roman" w:cs="Times New Roman"/>
                <w:b/>
                <w:bCs/>
                <w:color w:val="000000"/>
              </w:rPr>
            </w:pPr>
            <w:proofErr w:type="spellStart"/>
            <w:r w:rsidRPr="001D4CE9">
              <w:rPr>
                <w:rFonts w:ascii="Times New Roman" w:eastAsia="Times New Roman" w:hAnsi="Times New Roman" w:cs="Times New Roman"/>
                <w:b/>
                <w:bCs/>
                <w:color w:val="000000"/>
              </w:rPr>
              <w:t>ETH1560</w:t>
            </w:r>
            <w:proofErr w:type="spellEnd"/>
            <w:r w:rsidRPr="001D4CE9">
              <w:rPr>
                <w:rFonts w:ascii="Times New Roman" w:eastAsia="Times New Roman" w:hAnsi="Times New Roman" w:cs="Times New Roman"/>
                <w:b/>
                <w:bCs/>
                <w:color w:val="000000"/>
              </w:rPr>
              <w:t xml:space="preserve"> </w:t>
            </w:r>
          </w:p>
        </w:tc>
        <w:tc>
          <w:tcPr>
            <w:tcW w:w="1440" w:type="dxa"/>
            <w:tcBorders>
              <w:top w:val="single" w:sz="4" w:space="0" w:color="auto"/>
              <w:left w:val="nil"/>
              <w:bottom w:val="single" w:sz="4" w:space="0" w:color="auto"/>
              <w:right w:val="single" w:sz="4" w:space="0" w:color="auto"/>
            </w:tcBorders>
            <w:shd w:val="clear" w:color="auto" w:fill="auto"/>
            <w:noWrap/>
            <w:hideMark/>
          </w:tcPr>
          <w:p w14:paraId="72B5A0FF" w14:textId="02D05F24" w:rsidR="00F15BE1" w:rsidRPr="001D4CE9" w:rsidRDefault="00F15BE1" w:rsidP="003B7D74">
            <w:pPr>
              <w:spacing w:after="0" w:line="240" w:lineRule="auto"/>
              <w:rPr>
                <w:rFonts w:ascii="Times New Roman" w:eastAsia="Times New Roman" w:hAnsi="Times New Roman" w:cs="Times New Roman"/>
                <w:b/>
                <w:bCs/>
                <w:color w:val="000000"/>
              </w:rPr>
            </w:pPr>
            <w:proofErr w:type="spellStart"/>
            <w:r w:rsidRPr="001D4CE9">
              <w:rPr>
                <w:rFonts w:ascii="Times New Roman" w:eastAsia="Times New Roman" w:hAnsi="Times New Roman" w:cs="Times New Roman"/>
                <w:b/>
                <w:bCs/>
                <w:color w:val="000000"/>
              </w:rPr>
              <w:t>KP723638</w:t>
            </w:r>
            <w:proofErr w:type="spellEnd"/>
          </w:p>
        </w:tc>
        <w:tc>
          <w:tcPr>
            <w:tcW w:w="1440" w:type="dxa"/>
            <w:tcBorders>
              <w:top w:val="single" w:sz="4" w:space="0" w:color="auto"/>
              <w:left w:val="nil"/>
              <w:bottom w:val="single" w:sz="4" w:space="0" w:color="auto"/>
              <w:right w:val="single" w:sz="4" w:space="0" w:color="auto"/>
            </w:tcBorders>
            <w:shd w:val="clear" w:color="auto" w:fill="auto"/>
            <w:noWrap/>
            <w:hideMark/>
          </w:tcPr>
          <w:p w14:paraId="3CEE4010" w14:textId="73F8ED0B" w:rsidR="00F15BE1" w:rsidRPr="001D4CE9" w:rsidRDefault="00F15BE1" w:rsidP="003B7D74">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C</w:t>
            </w:r>
          </w:p>
        </w:tc>
        <w:tc>
          <w:tcPr>
            <w:tcW w:w="1350" w:type="dxa"/>
            <w:tcBorders>
              <w:top w:val="single" w:sz="4" w:space="0" w:color="auto"/>
              <w:left w:val="nil"/>
              <w:bottom w:val="single" w:sz="4" w:space="0" w:color="auto"/>
              <w:right w:val="single" w:sz="4" w:space="0" w:color="auto"/>
            </w:tcBorders>
            <w:shd w:val="clear" w:color="auto" w:fill="auto"/>
            <w:noWrap/>
            <w:hideMark/>
          </w:tcPr>
          <w:p w14:paraId="1B1C6F2B" w14:textId="317CD880" w:rsidR="00F15BE1" w:rsidRPr="001D4CE9" w:rsidRDefault="00F15BE1" w:rsidP="003B7D74">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D</w:t>
            </w:r>
          </w:p>
        </w:tc>
        <w:tc>
          <w:tcPr>
            <w:tcW w:w="1260" w:type="dxa"/>
            <w:tcBorders>
              <w:top w:val="single" w:sz="4" w:space="0" w:color="auto"/>
              <w:left w:val="nil"/>
              <w:bottom w:val="single" w:sz="4" w:space="0" w:color="auto"/>
              <w:right w:val="single" w:sz="4" w:space="0" w:color="auto"/>
            </w:tcBorders>
            <w:shd w:val="clear" w:color="auto" w:fill="auto"/>
            <w:noWrap/>
            <w:hideMark/>
          </w:tcPr>
          <w:p w14:paraId="2CE197CB" w14:textId="754DF547" w:rsidR="00F15BE1" w:rsidRPr="001D4CE9" w:rsidRDefault="00F15BE1" w:rsidP="003B7D74">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E</w:t>
            </w:r>
          </w:p>
        </w:tc>
      </w:tr>
      <w:tr w:rsidR="001D4CE9" w:rsidRPr="006E7CA0" w14:paraId="775B393C"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19410DBA" w14:textId="785E6464" w:rsidR="001D4CE9" w:rsidRPr="001D4CE9" w:rsidRDefault="001D4CE9" w:rsidP="001D4CE9">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A</w:t>
            </w:r>
          </w:p>
        </w:tc>
        <w:tc>
          <w:tcPr>
            <w:tcW w:w="1511" w:type="dxa"/>
            <w:tcBorders>
              <w:top w:val="nil"/>
              <w:left w:val="nil"/>
              <w:bottom w:val="single" w:sz="4" w:space="0" w:color="auto"/>
              <w:right w:val="single" w:sz="4" w:space="0" w:color="auto"/>
            </w:tcBorders>
            <w:shd w:val="clear" w:color="auto" w:fill="auto"/>
            <w:noWrap/>
            <w:hideMark/>
          </w:tcPr>
          <w:p w14:paraId="6FB853C3" w14:textId="77777777"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eastAsia="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D724CB7" w14:textId="3CCFB1A6"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hideMark/>
          </w:tcPr>
          <w:p w14:paraId="74F5B91B" w14:textId="1B67169F"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hideMark/>
          </w:tcPr>
          <w:p w14:paraId="11CB3C98" w14:textId="4E6DB181"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hideMark/>
          </w:tcPr>
          <w:p w14:paraId="3CE04964" w14:textId="1148CB59"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tcPr>
          <w:p w14:paraId="036C67AF" w14:textId="5757BFDD"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350" w:type="dxa"/>
            <w:tcBorders>
              <w:top w:val="nil"/>
              <w:left w:val="nil"/>
              <w:bottom w:val="single" w:sz="4" w:space="0" w:color="auto"/>
              <w:right w:val="single" w:sz="4" w:space="0" w:color="auto"/>
            </w:tcBorders>
            <w:shd w:val="clear" w:color="auto" w:fill="auto"/>
            <w:noWrap/>
            <w:vAlign w:val="bottom"/>
            <w:hideMark/>
          </w:tcPr>
          <w:p w14:paraId="70D25CB1" w14:textId="38FE9FBE" w:rsidR="001D4CE9" w:rsidRPr="001D4CE9" w:rsidRDefault="001D4CE9" w:rsidP="001D4CE9">
            <w:pPr>
              <w:spacing w:after="0" w:line="240" w:lineRule="auto"/>
              <w:rPr>
                <w:rFonts w:ascii="Times New Roman" w:eastAsia="Times New Roman" w:hAnsi="Times New Roman" w:cs="Times New Roman"/>
                <w:b/>
                <w:bCs/>
                <w:color w:val="0000FF"/>
              </w:rPr>
            </w:pPr>
            <w:r w:rsidRPr="001D4CE9">
              <w:rPr>
                <w:rFonts w:ascii="Times New Roman" w:hAnsi="Times New Roman" w:cs="Times New Roman"/>
                <w:color w:val="0000FF"/>
              </w:rPr>
              <w:t>0.400</w:t>
            </w:r>
          </w:p>
        </w:tc>
        <w:tc>
          <w:tcPr>
            <w:tcW w:w="1260" w:type="dxa"/>
            <w:tcBorders>
              <w:top w:val="nil"/>
              <w:left w:val="nil"/>
              <w:bottom w:val="single" w:sz="4" w:space="0" w:color="auto"/>
              <w:right w:val="single" w:sz="4" w:space="0" w:color="auto"/>
            </w:tcBorders>
            <w:shd w:val="clear" w:color="auto" w:fill="auto"/>
            <w:noWrap/>
            <w:vAlign w:val="bottom"/>
            <w:hideMark/>
          </w:tcPr>
          <w:p w14:paraId="513AF460" w14:textId="787F7082"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0.600</w:t>
            </w:r>
          </w:p>
        </w:tc>
      </w:tr>
      <w:tr w:rsidR="001D4CE9" w:rsidRPr="006E7CA0" w14:paraId="19DE7242"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01AFBB18" w14:textId="418A7172" w:rsidR="001D4CE9" w:rsidRPr="001D4CE9" w:rsidRDefault="001D4CE9" w:rsidP="001D4CE9">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B</w:t>
            </w:r>
          </w:p>
        </w:tc>
        <w:tc>
          <w:tcPr>
            <w:tcW w:w="1511" w:type="dxa"/>
            <w:tcBorders>
              <w:top w:val="nil"/>
              <w:left w:val="nil"/>
              <w:bottom w:val="single" w:sz="4" w:space="0" w:color="auto"/>
              <w:right w:val="single" w:sz="4" w:space="0" w:color="auto"/>
            </w:tcBorders>
            <w:shd w:val="clear" w:color="auto" w:fill="auto"/>
            <w:noWrap/>
            <w:hideMark/>
          </w:tcPr>
          <w:p w14:paraId="4DA94AC7" w14:textId="3C1CDB04"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eastAsia="Times New Roman" w:hAnsi="Times New Roman" w:cs="Times New Roman"/>
                <w:color w:val="000000"/>
              </w:rPr>
              <w:t>1.7 (1.3 - 2.1)</w:t>
            </w:r>
          </w:p>
        </w:tc>
        <w:tc>
          <w:tcPr>
            <w:tcW w:w="1440" w:type="dxa"/>
            <w:tcBorders>
              <w:top w:val="nil"/>
              <w:left w:val="nil"/>
              <w:bottom w:val="single" w:sz="4" w:space="0" w:color="auto"/>
              <w:right w:val="single" w:sz="4" w:space="0" w:color="auto"/>
            </w:tcBorders>
            <w:shd w:val="clear" w:color="auto" w:fill="auto"/>
            <w:noWrap/>
            <w:vAlign w:val="bottom"/>
            <w:hideMark/>
          </w:tcPr>
          <w:p w14:paraId="72A6A3F0" w14:textId="06DEF5D7" w:rsidR="001D4CE9" w:rsidRPr="001D4CE9" w:rsidRDefault="001D4CE9" w:rsidP="001D4CE9">
            <w:pPr>
              <w:spacing w:after="0" w:line="240" w:lineRule="auto"/>
              <w:rPr>
                <w:rFonts w:ascii="Times New Roman" w:eastAsia="Times New Roman" w:hAnsi="Times New Roman" w:cs="Times New Roman"/>
                <w:color w:val="0000FF"/>
              </w:rPr>
            </w:pPr>
          </w:p>
        </w:tc>
        <w:tc>
          <w:tcPr>
            <w:tcW w:w="1440" w:type="dxa"/>
            <w:tcBorders>
              <w:top w:val="nil"/>
              <w:left w:val="nil"/>
              <w:bottom w:val="single" w:sz="4" w:space="0" w:color="auto"/>
              <w:right w:val="single" w:sz="4" w:space="0" w:color="auto"/>
            </w:tcBorders>
            <w:shd w:val="clear" w:color="auto" w:fill="auto"/>
            <w:noWrap/>
            <w:vAlign w:val="bottom"/>
            <w:hideMark/>
          </w:tcPr>
          <w:p w14:paraId="7DEC1164" w14:textId="6BB0310C"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hideMark/>
          </w:tcPr>
          <w:p w14:paraId="6464160C" w14:textId="5A7105F6"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0.500</w:t>
            </w:r>
          </w:p>
        </w:tc>
        <w:tc>
          <w:tcPr>
            <w:tcW w:w="1440" w:type="dxa"/>
            <w:tcBorders>
              <w:top w:val="nil"/>
              <w:left w:val="nil"/>
              <w:bottom w:val="single" w:sz="4" w:space="0" w:color="auto"/>
              <w:right w:val="single" w:sz="4" w:space="0" w:color="auto"/>
            </w:tcBorders>
            <w:shd w:val="clear" w:color="auto" w:fill="auto"/>
            <w:noWrap/>
            <w:vAlign w:val="bottom"/>
            <w:hideMark/>
          </w:tcPr>
          <w:p w14:paraId="6EAEB9C6" w14:textId="14820FF2"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hideMark/>
          </w:tcPr>
          <w:p w14:paraId="4019E4F4" w14:textId="2D45A33A"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350" w:type="dxa"/>
            <w:tcBorders>
              <w:top w:val="nil"/>
              <w:left w:val="nil"/>
              <w:bottom w:val="single" w:sz="4" w:space="0" w:color="auto"/>
              <w:right w:val="single" w:sz="4" w:space="0" w:color="auto"/>
            </w:tcBorders>
            <w:shd w:val="clear" w:color="auto" w:fill="auto"/>
            <w:noWrap/>
            <w:vAlign w:val="bottom"/>
            <w:hideMark/>
          </w:tcPr>
          <w:p w14:paraId="3C714094" w14:textId="7893667A"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260" w:type="dxa"/>
            <w:tcBorders>
              <w:top w:val="nil"/>
              <w:left w:val="nil"/>
              <w:bottom w:val="single" w:sz="4" w:space="0" w:color="auto"/>
              <w:right w:val="single" w:sz="4" w:space="0" w:color="auto"/>
            </w:tcBorders>
            <w:shd w:val="clear" w:color="auto" w:fill="auto"/>
            <w:noWrap/>
            <w:vAlign w:val="bottom"/>
            <w:hideMark/>
          </w:tcPr>
          <w:p w14:paraId="5FC742BC" w14:textId="0969929B"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0.600</w:t>
            </w:r>
          </w:p>
        </w:tc>
      </w:tr>
      <w:tr w:rsidR="001D4CE9" w:rsidRPr="006E7CA0" w14:paraId="5B85ECC8"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05D21696" w14:textId="5684EFDF" w:rsidR="001D4CE9" w:rsidRPr="001D4CE9" w:rsidRDefault="001D4CE9" w:rsidP="001D4CE9">
            <w:pPr>
              <w:spacing w:after="0" w:line="240" w:lineRule="auto"/>
              <w:rPr>
                <w:rFonts w:ascii="Times New Roman" w:eastAsia="Times New Roman" w:hAnsi="Times New Roman" w:cs="Times New Roman"/>
                <w:b/>
                <w:bCs/>
                <w:color w:val="000000"/>
              </w:rPr>
            </w:pPr>
            <w:proofErr w:type="spellStart"/>
            <w:r w:rsidRPr="001D4CE9">
              <w:rPr>
                <w:rFonts w:ascii="Times New Roman" w:eastAsia="Times New Roman" w:hAnsi="Times New Roman" w:cs="Times New Roman"/>
                <w:b/>
                <w:bCs/>
                <w:color w:val="000000"/>
              </w:rPr>
              <w:t>AY500827</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14:paraId="67B92C57" w14:textId="786FDA1E"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1.5 (1.1 - 1.9)</w:t>
            </w:r>
          </w:p>
        </w:tc>
        <w:tc>
          <w:tcPr>
            <w:tcW w:w="1440" w:type="dxa"/>
            <w:tcBorders>
              <w:top w:val="nil"/>
              <w:left w:val="nil"/>
              <w:bottom w:val="single" w:sz="4" w:space="0" w:color="auto"/>
              <w:right w:val="single" w:sz="4" w:space="0" w:color="auto"/>
            </w:tcBorders>
            <w:shd w:val="clear" w:color="auto" w:fill="auto"/>
            <w:noWrap/>
            <w:vAlign w:val="bottom"/>
            <w:hideMark/>
          </w:tcPr>
          <w:p w14:paraId="45E6FA1E" w14:textId="6F48ED2E"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1.4 (1 - 1.8)</w:t>
            </w:r>
          </w:p>
        </w:tc>
        <w:tc>
          <w:tcPr>
            <w:tcW w:w="1440" w:type="dxa"/>
            <w:tcBorders>
              <w:top w:val="nil"/>
              <w:left w:val="nil"/>
              <w:bottom w:val="single" w:sz="4" w:space="0" w:color="auto"/>
              <w:right w:val="single" w:sz="4" w:space="0" w:color="auto"/>
            </w:tcBorders>
            <w:shd w:val="clear" w:color="auto" w:fill="auto"/>
            <w:noWrap/>
            <w:vAlign w:val="bottom"/>
            <w:hideMark/>
          </w:tcPr>
          <w:p w14:paraId="49163C0C" w14:textId="61568567" w:rsidR="001D4CE9" w:rsidRPr="001D4CE9" w:rsidRDefault="001D4CE9" w:rsidP="001D4CE9">
            <w:pPr>
              <w:spacing w:after="0" w:line="240" w:lineRule="auto"/>
              <w:rPr>
                <w:rFonts w:ascii="Times New Roman" w:eastAsia="Times New Roman" w:hAnsi="Times New Roman" w:cs="Times New Roman"/>
                <w:color w:val="0000FF"/>
              </w:rPr>
            </w:pPr>
          </w:p>
        </w:tc>
        <w:tc>
          <w:tcPr>
            <w:tcW w:w="1440" w:type="dxa"/>
            <w:tcBorders>
              <w:top w:val="nil"/>
              <w:left w:val="nil"/>
              <w:bottom w:val="single" w:sz="4" w:space="0" w:color="auto"/>
              <w:right w:val="single" w:sz="4" w:space="0" w:color="auto"/>
            </w:tcBorders>
            <w:shd w:val="clear" w:color="auto" w:fill="auto"/>
            <w:noWrap/>
            <w:vAlign w:val="bottom"/>
            <w:hideMark/>
          </w:tcPr>
          <w:p w14:paraId="750A6874" w14:textId="0AFE7377"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hideMark/>
          </w:tcPr>
          <w:p w14:paraId="2B563103" w14:textId="11B784E2"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440" w:type="dxa"/>
            <w:tcBorders>
              <w:top w:val="nil"/>
              <w:left w:val="nil"/>
              <w:bottom w:val="single" w:sz="4" w:space="0" w:color="auto"/>
              <w:right w:val="single" w:sz="4" w:space="0" w:color="auto"/>
            </w:tcBorders>
            <w:shd w:val="clear" w:color="auto" w:fill="auto"/>
            <w:noWrap/>
            <w:vAlign w:val="bottom"/>
            <w:hideMark/>
          </w:tcPr>
          <w:p w14:paraId="24A31822" w14:textId="3726B1F2"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350" w:type="dxa"/>
            <w:tcBorders>
              <w:top w:val="nil"/>
              <w:left w:val="nil"/>
              <w:bottom w:val="single" w:sz="4" w:space="0" w:color="auto"/>
              <w:right w:val="single" w:sz="4" w:space="0" w:color="auto"/>
            </w:tcBorders>
            <w:shd w:val="clear" w:color="auto" w:fill="auto"/>
            <w:noWrap/>
            <w:vAlign w:val="bottom"/>
            <w:hideMark/>
          </w:tcPr>
          <w:p w14:paraId="1FE1943D" w14:textId="33DDB17E"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0.300</w:t>
            </w:r>
          </w:p>
        </w:tc>
        <w:tc>
          <w:tcPr>
            <w:tcW w:w="1260" w:type="dxa"/>
            <w:tcBorders>
              <w:top w:val="nil"/>
              <w:left w:val="nil"/>
              <w:bottom w:val="single" w:sz="4" w:space="0" w:color="auto"/>
              <w:right w:val="single" w:sz="4" w:space="0" w:color="auto"/>
            </w:tcBorders>
            <w:shd w:val="clear" w:color="auto" w:fill="auto"/>
            <w:noWrap/>
            <w:vAlign w:val="bottom"/>
            <w:hideMark/>
          </w:tcPr>
          <w:p w14:paraId="2C00B15E" w14:textId="1024BF69"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0.600</w:t>
            </w:r>
          </w:p>
        </w:tc>
      </w:tr>
      <w:tr w:rsidR="001D4CE9" w:rsidRPr="006E7CA0" w14:paraId="0B36D8AB"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3BD989C6" w14:textId="4DF0AC5E" w:rsidR="001D4CE9" w:rsidRPr="001D4CE9" w:rsidRDefault="001D4CE9" w:rsidP="001D4CE9">
            <w:pPr>
              <w:spacing w:after="0" w:line="240" w:lineRule="auto"/>
              <w:rPr>
                <w:rFonts w:ascii="Times New Roman" w:eastAsia="Times New Roman" w:hAnsi="Times New Roman" w:cs="Times New Roman"/>
                <w:b/>
                <w:bCs/>
                <w:color w:val="000000"/>
              </w:rPr>
            </w:pPr>
            <w:proofErr w:type="spellStart"/>
            <w:r w:rsidRPr="001D4CE9">
              <w:rPr>
                <w:rFonts w:ascii="Times New Roman" w:eastAsia="Times New Roman" w:hAnsi="Times New Roman" w:cs="Times New Roman"/>
                <w:b/>
                <w:bCs/>
                <w:color w:val="000000"/>
              </w:rPr>
              <w:t>ETH1560</w:t>
            </w:r>
            <w:proofErr w:type="spellEnd"/>
            <w:r w:rsidRPr="001D4CE9">
              <w:rPr>
                <w:rFonts w:ascii="Times New Roman" w:eastAsia="Times New Roman" w:hAnsi="Times New Roman" w:cs="Times New Roman"/>
                <w:b/>
                <w:bCs/>
                <w:color w:val="000000"/>
              </w:rPr>
              <w:t xml:space="preserve"> </w:t>
            </w:r>
          </w:p>
        </w:tc>
        <w:tc>
          <w:tcPr>
            <w:tcW w:w="1511" w:type="dxa"/>
            <w:tcBorders>
              <w:top w:val="nil"/>
              <w:left w:val="nil"/>
              <w:bottom w:val="single" w:sz="4" w:space="0" w:color="auto"/>
              <w:right w:val="single" w:sz="4" w:space="0" w:color="auto"/>
            </w:tcBorders>
            <w:shd w:val="clear" w:color="auto" w:fill="auto"/>
            <w:noWrap/>
            <w:vAlign w:val="bottom"/>
            <w:hideMark/>
          </w:tcPr>
          <w:p w14:paraId="238757F5" w14:textId="4F556EDE"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 (1.6 - 2.4)</w:t>
            </w:r>
          </w:p>
        </w:tc>
        <w:tc>
          <w:tcPr>
            <w:tcW w:w="1440" w:type="dxa"/>
            <w:tcBorders>
              <w:top w:val="nil"/>
              <w:left w:val="nil"/>
              <w:bottom w:val="single" w:sz="4" w:space="0" w:color="auto"/>
              <w:right w:val="single" w:sz="4" w:space="0" w:color="auto"/>
            </w:tcBorders>
            <w:shd w:val="clear" w:color="auto" w:fill="auto"/>
            <w:noWrap/>
            <w:vAlign w:val="bottom"/>
            <w:hideMark/>
          </w:tcPr>
          <w:p w14:paraId="1A46227B" w14:textId="6C46B0BD"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1.9 (1.4 - 2.4)</w:t>
            </w:r>
          </w:p>
        </w:tc>
        <w:tc>
          <w:tcPr>
            <w:tcW w:w="1440" w:type="dxa"/>
            <w:tcBorders>
              <w:top w:val="nil"/>
              <w:left w:val="nil"/>
              <w:bottom w:val="single" w:sz="4" w:space="0" w:color="auto"/>
              <w:right w:val="single" w:sz="4" w:space="0" w:color="auto"/>
            </w:tcBorders>
            <w:shd w:val="clear" w:color="auto" w:fill="auto"/>
            <w:noWrap/>
            <w:vAlign w:val="bottom"/>
            <w:hideMark/>
          </w:tcPr>
          <w:p w14:paraId="0FA57F4F" w14:textId="34AAEA17"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1.5 (1.1 -1.9)</w:t>
            </w:r>
          </w:p>
        </w:tc>
        <w:tc>
          <w:tcPr>
            <w:tcW w:w="1440" w:type="dxa"/>
            <w:tcBorders>
              <w:top w:val="nil"/>
              <w:left w:val="nil"/>
              <w:bottom w:val="single" w:sz="4" w:space="0" w:color="auto"/>
              <w:right w:val="single" w:sz="4" w:space="0" w:color="auto"/>
            </w:tcBorders>
            <w:shd w:val="clear" w:color="auto" w:fill="auto"/>
            <w:noWrap/>
            <w:vAlign w:val="bottom"/>
            <w:hideMark/>
          </w:tcPr>
          <w:p w14:paraId="5B11BD22" w14:textId="5EA052B4" w:rsidR="001D4CE9" w:rsidRPr="001D4CE9" w:rsidRDefault="001D4CE9" w:rsidP="001D4CE9">
            <w:pPr>
              <w:spacing w:after="0" w:line="240" w:lineRule="auto"/>
              <w:rPr>
                <w:rFonts w:ascii="Times New Roman" w:eastAsia="Times New Roman" w:hAnsi="Times New Roman" w:cs="Times New Roman"/>
                <w:color w:val="0000FF"/>
              </w:rPr>
            </w:pPr>
          </w:p>
        </w:tc>
        <w:tc>
          <w:tcPr>
            <w:tcW w:w="1440" w:type="dxa"/>
            <w:tcBorders>
              <w:top w:val="nil"/>
              <w:left w:val="nil"/>
              <w:bottom w:val="single" w:sz="4" w:space="0" w:color="auto"/>
              <w:right w:val="single" w:sz="4" w:space="0" w:color="auto"/>
            </w:tcBorders>
            <w:shd w:val="clear" w:color="auto" w:fill="auto"/>
            <w:noWrap/>
            <w:vAlign w:val="bottom"/>
            <w:hideMark/>
          </w:tcPr>
          <w:p w14:paraId="5291AD79" w14:textId="44AE60FE"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0.500</w:t>
            </w:r>
          </w:p>
        </w:tc>
        <w:tc>
          <w:tcPr>
            <w:tcW w:w="1440" w:type="dxa"/>
            <w:tcBorders>
              <w:top w:val="nil"/>
              <w:left w:val="nil"/>
              <w:bottom w:val="single" w:sz="4" w:space="0" w:color="auto"/>
              <w:right w:val="single" w:sz="4" w:space="0" w:color="auto"/>
            </w:tcBorders>
            <w:shd w:val="clear" w:color="auto" w:fill="auto"/>
            <w:noWrap/>
            <w:vAlign w:val="bottom"/>
            <w:hideMark/>
          </w:tcPr>
          <w:p w14:paraId="39B8D8EB" w14:textId="3296E8B6"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0.500</w:t>
            </w:r>
          </w:p>
        </w:tc>
        <w:tc>
          <w:tcPr>
            <w:tcW w:w="1350" w:type="dxa"/>
            <w:tcBorders>
              <w:top w:val="nil"/>
              <w:left w:val="nil"/>
              <w:bottom w:val="single" w:sz="4" w:space="0" w:color="auto"/>
              <w:right w:val="single" w:sz="4" w:space="0" w:color="auto"/>
            </w:tcBorders>
            <w:shd w:val="clear" w:color="auto" w:fill="auto"/>
            <w:noWrap/>
            <w:vAlign w:val="bottom"/>
            <w:hideMark/>
          </w:tcPr>
          <w:p w14:paraId="036680AC" w14:textId="1CA37DCF"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260" w:type="dxa"/>
            <w:tcBorders>
              <w:top w:val="nil"/>
              <w:left w:val="nil"/>
              <w:bottom w:val="single" w:sz="4" w:space="0" w:color="auto"/>
              <w:right w:val="single" w:sz="4" w:space="0" w:color="auto"/>
            </w:tcBorders>
            <w:shd w:val="clear" w:color="auto" w:fill="auto"/>
            <w:noWrap/>
            <w:vAlign w:val="bottom"/>
            <w:hideMark/>
          </w:tcPr>
          <w:p w14:paraId="0E62FD09" w14:textId="7A90DDC9"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0.600</w:t>
            </w:r>
          </w:p>
        </w:tc>
      </w:tr>
      <w:tr w:rsidR="001D4CE9" w:rsidRPr="006E7CA0" w14:paraId="2D6DA1E1"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5222BCE9" w14:textId="56595939" w:rsidR="001D4CE9" w:rsidRPr="001D4CE9" w:rsidRDefault="001D4CE9" w:rsidP="001D4CE9">
            <w:pPr>
              <w:spacing w:after="0" w:line="240" w:lineRule="auto"/>
              <w:rPr>
                <w:rFonts w:ascii="Times New Roman" w:eastAsia="Times New Roman" w:hAnsi="Times New Roman" w:cs="Times New Roman"/>
                <w:b/>
                <w:bCs/>
                <w:color w:val="000000"/>
              </w:rPr>
            </w:pPr>
            <w:proofErr w:type="spellStart"/>
            <w:r w:rsidRPr="001D4CE9">
              <w:rPr>
                <w:rFonts w:ascii="Times New Roman" w:eastAsia="Times New Roman" w:hAnsi="Times New Roman" w:cs="Times New Roman"/>
                <w:b/>
                <w:bCs/>
                <w:color w:val="000000"/>
              </w:rPr>
              <w:t>KP723638</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14:paraId="19B6179B" w14:textId="452FE7F5"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1.9 (1.5 -2.3)</w:t>
            </w:r>
          </w:p>
        </w:tc>
        <w:tc>
          <w:tcPr>
            <w:tcW w:w="1440" w:type="dxa"/>
            <w:tcBorders>
              <w:top w:val="nil"/>
              <w:left w:val="nil"/>
              <w:bottom w:val="single" w:sz="4" w:space="0" w:color="auto"/>
              <w:right w:val="single" w:sz="4" w:space="0" w:color="auto"/>
            </w:tcBorders>
            <w:shd w:val="clear" w:color="auto" w:fill="auto"/>
            <w:noWrap/>
            <w:vAlign w:val="bottom"/>
            <w:hideMark/>
          </w:tcPr>
          <w:p w14:paraId="79B44A6E" w14:textId="1E2ED113"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1.7 (1.3 - 2.1)</w:t>
            </w:r>
          </w:p>
        </w:tc>
        <w:tc>
          <w:tcPr>
            <w:tcW w:w="1440" w:type="dxa"/>
            <w:tcBorders>
              <w:top w:val="nil"/>
              <w:left w:val="nil"/>
              <w:bottom w:val="single" w:sz="4" w:space="0" w:color="auto"/>
              <w:right w:val="single" w:sz="4" w:space="0" w:color="auto"/>
            </w:tcBorders>
            <w:shd w:val="clear" w:color="auto" w:fill="auto"/>
            <w:noWrap/>
            <w:vAlign w:val="bottom"/>
            <w:hideMark/>
          </w:tcPr>
          <w:p w14:paraId="149855D9" w14:textId="7966EF67"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1.4 (1 - 1.8)</w:t>
            </w:r>
          </w:p>
        </w:tc>
        <w:tc>
          <w:tcPr>
            <w:tcW w:w="1440" w:type="dxa"/>
            <w:tcBorders>
              <w:top w:val="nil"/>
              <w:left w:val="nil"/>
              <w:bottom w:val="single" w:sz="4" w:space="0" w:color="auto"/>
              <w:right w:val="single" w:sz="4" w:space="0" w:color="auto"/>
            </w:tcBorders>
            <w:shd w:val="clear" w:color="auto" w:fill="auto"/>
            <w:noWrap/>
            <w:vAlign w:val="bottom"/>
            <w:hideMark/>
          </w:tcPr>
          <w:p w14:paraId="33223149" w14:textId="38974E9D"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1.8 (1.3 - 2.3)</w:t>
            </w:r>
          </w:p>
        </w:tc>
        <w:tc>
          <w:tcPr>
            <w:tcW w:w="1440" w:type="dxa"/>
            <w:tcBorders>
              <w:top w:val="nil"/>
              <w:left w:val="nil"/>
              <w:bottom w:val="single" w:sz="4" w:space="0" w:color="auto"/>
              <w:right w:val="single" w:sz="4" w:space="0" w:color="auto"/>
            </w:tcBorders>
            <w:shd w:val="clear" w:color="auto" w:fill="auto"/>
            <w:noWrap/>
            <w:vAlign w:val="bottom"/>
            <w:hideMark/>
          </w:tcPr>
          <w:p w14:paraId="41C993FD" w14:textId="70CBC012" w:rsidR="001D4CE9" w:rsidRPr="001D4CE9" w:rsidRDefault="001D4CE9" w:rsidP="001D4CE9">
            <w:pPr>
              <w:spacing w:after="0" w:line="240" w:lineRule="auto"/>
              <w:rPr>
                <w:rFonts w:ascii="Times New Roman" w:eastAsia="Times New Roman" w:hAnsi="Times New Roman" w:cs="Times New Roman"/>
                <w:color w:val="0000FF"/>
              </w:rPr>
            </w:pPr>
          </w:p>
        </w:tc>
        <w:tc>
          <w:tcPr>
            <w:tcW w:w="1440" w:type="dxa"/>
            <w:tcBorders>
              <w:top w:val="nil"/>
              <w:left w:val="nil"/>
              <w:bottom w:val="single" w:sz="4" w:space="0" w:color="auto"/>
              <w:right w:val="single" w:sz="4" w:space="0" w:color="auto"/>
            </w:tcBorders>
            <w:shd w:val="clear" w:color="auto" w:fill="auto"/>
            <w:noWrap/>
            <w:vAlign w:val="bottom"/>
            <w:hideMark/>
          </w:tcPr>
          <w:p w14:paraId="6D3F1BE9" w14:textId="23B07B61"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0.500</w:t>
            </w:r>
          </w:p>
        </w:tc>
        <w:tc>
          <w:tcPr>
            <w:tcW w:w="1350" w:type="dxa"/>
            <w:tcBorders>
              <w:top w:val="nil"/>
              <w:left w:val="nil"/>
              <w:bottom w:val="single" w:sz="4" w:space="0" w:color="auto"/>
              <w:right w:val="single" w:sz="4" w:space="0" w:color="auto"/>
            </w:tcBorders>
            <w:shd w:val="clear" w:color="auto" w:fill="auto"/>
            <w:noWrap/>
            <w:vAlign w:val="bottom"/>
            <w:hideMark/>
          </w:tcPr>
          <w:p w14:paraId="291EB308" w14:textId="6AE7910B"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260" w:type="dxa"/>
            <w:tcBorders>
              <w:top w:val="nil"/>
              <w:left w:val="nil"/>
              <w:bottom w:val="single" w:sz="4" w:space="0" w:color="auto"/>
              <w:right w:val="single" w:sz="4" w:space="0" w:color="auto"/>
            </w:tcBorders>
            <w:shd w:val="clear" w:color="auto" w:fill="auto"/>
            <w:noWrap/>
            <w:vAlign w:val="bottom"/>
            <w:hideMark/>
          </w:tcPr>
          <w:p w14:paraId="19C6F746" w14:textId="71C1AA24"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0.600</w:t>
            </w:r>
          </w:p>
        </w:tc>
      </w:tr>
      <w:tr w:rsidR="001D4CE9" w:rsidRPr="006E7CA0" w14:paraId="100C89DD"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61E7FC98" w14:textId="646F8843" w:rsidR="001D4CE9" w:rsidRPr="001D4CE9" w:rsidRDefault="001D4CE9" w:rsidP="001D4CE9">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 xml:space="preserve">Ethiopia C </w:t>
            </w:r>
          </w:p>
        </w:tc>
        <w:tc>
          <w:tcPr>
            <w:tcW w:w="1511" w:type="dxa"/>
            <w:tcBorders>
              <w:top w:val="nil"/>
              <w:left w:val="nil"/>
              <w:bottom w:val="single" w:sz="4" w:space="0" w:color="auto"/>
              <w:right w:val="single" w:sz="4" w:space="0" w:color="auto"/>
            </w:tcBorders>
            <w:shd w:val="clear" w:color="auto" w:fill="auto"/>
            <w:noWrap/>
            <w:vAlign w:val="bottom"/>
            <w:hideMark/>
          </w:tcPr>
          <w:p w14:paraId="1BD2347A" w14:textId="5FB8EA85"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2.1 (1.7 - 2.5)</w:t>
            </w:r>
          </w:p>
        </w:tc>
        <w:tc>
          <w:tcPr>
            <w:tcW w:w="1440" w:type="dxa"/>
            <w:tcBorders>
              <w:top w:val="nil"/>
              <w:left w:val="nil"/>
              <w:bottom w:val="single" w:sz="4" w:space="0" w:color="auto"/>
              <w:right w:val="single" w:sz="4" w:space="0" w:color="auto"/>
            </w:tcBorders>
            <w:shd w:val="clear" w:color="auto" w:fill="auto"/>
            <w:noWrap/>
            <w:vAlign w:val="bottom"/>
            <w:hideMark/>
          </w:tcPr>
          <w:p w14:paraId="6A33FD51" w14:textId="7002D6A2"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 (1.6 - 2.4)</w:t>
            </w:r>
          </w:p>
        </w:tc>
        <w:tc>
          <w:tcPr>
            <w:tcW w:w="1440" w:type="dxa"/>
            <w:tcBorders>
              <w:top w:val="nil"/>
              <w:left w:val="nil"/>
              <w:bottom w:val="single" w:sz="4" w:space="0" w:color="auto"/>
              <w:right w:val="single" w:sz="4" w:space="0" w:color="auto"/>
            </w:tcBorders>
            <w:shd w:val="clear" w:color="auto" w:fill="auto"/>
            <w:noWrap/>
            <w:vAlign w:val="bottom"/>
            <w:hideMark/>
          </w:tcPr>
          <w:p w14:paraId="6789F3D3" w14:textId="4DDBA3A5"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1.6 (1.2 - 2)</w:t>
            </w:r>
          </w:p>
        </w:tc>
        <w:tc>
          <w:tcPr>
            <w:tcW w:w="1440" w:type="dxa"/>
            <w:tcBorders>
              <w:top w:val="nil"/>
              <w:left w:val="nil"/>
              <w:bottom w:val="single" w:sz="4" w:space="0" w:color="auto"/>
              <w:right w:val="single" w:sz="4" w:space="0" w:color="auto"/>
            </w:tcBorders>
            <w:shd w:val="clear" w:color="auto" w:fill="auto"/>
            <w:noWrap/>
            <w:vAlign w:val="bottom"/>
            <w:hideMark/>
          </w:tcPr>
          <w:p w14:paraId="325BD8F8" w14:textId="3388DB3A"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 (1.5 -2.5)</w:t>
            </w:r>
          </w:p>
        </w:tc>
        <w:tc>
          <w:tcPr>
            <w:tcW w:w="1440" w:type="dxa"/>
            <w:tcBorders>
              <w:top w:val="nil"/>
              <w:left w:val="nil"/>
              <w:bottom w:val="single" w:sz="4" w:space="0" w:color="auto"/>
              <w:right w:val="single" w:sz="4" w:space="0" w:color="auto"/>
            </w:tcBorders>
            <w:shd w:val="clear" w:color="auto" w:fill="auto"/>
            <w:noWrap/>
            <w:vAlign w:val="bottom"/>
            <w:hideMark/>
          </w:tcPr>
          <w:p w14:paraId="089F6A7A" w14:textId="7DD5394B"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1.9 (1.4 -2.4)</w:t>
            </w:r>
          </w:p>
        </w:tc>
        <w:tc>
          <w:tcPr>
            <w:tcW w:w="1440" w:type="dxa"/>
            <w:tcBorders>
              <w:top w:val="nil"/>
              <w:left w:val="nil"/>
              <w:bottom w:val="single" w:sz="4" w:space="0" w:color="auto"/>
              <w:right w:val="single" w:sz="4" w:space="0" w:color="auto"/>
            </w:tcBorders>
            <w:shd w:val="clear" w:color="auto" w:fill="auto"/>
            <w:noWrap/>
            <w:vAlign w:val="bottom"/>
            <w:hideMark/>
          </w:tcPr>
          <w:p w14:paraId="66C48FA0" w14:textId="447A10CE" w:rsidR="001D4CE9" w:rsidRPr="001D4CE9" w:rsidRDefault="001D4CE9" w:rsidP="001D4CE9">
            <w:pPr>
              <w:spacing w:after="0" w:line="240" w:lineRule="auto"/>
              <w:rPr>
                <w:rFonts w:ascii="Times New Roman" w:eastAsia="Times New Roman" w:hAnsi="Times New Roman" w:cs="Times New Roman"/>
                <w:color w:val="0000FF"/>
              </w:rPr>
            </w:pPr>
          </w:p>
        </w:tc>
        <w:tc>
          <w:tcPr>
            <w:tcW w:w="1350" w:type="dxa"/>
            <w:tcBorders>
              <w:top w:val="nil"/>
              <w:left w:val="nil"/>
              <w:bottom w:val="single" w:sz="4" w:space="0" w:color="auto"/>
              <w:right w:val="single" w:sz="4" w:space="0" w:color="auto"/>
            </w:tcBorders>
            <w:shd w:val="clear" w:color="auto" w:fill="auto"/>
            <w:noWrap/>
            <w:vAlign w:val="bottom"/>
            <w:hideMark/>
          </w:tcPr>
          <w:p w14:paraId="1DC6EE01" w14:textId="2CCF6C8E"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0.400</w:t>
            </w:r>
          </w:p>
        </w:tc>
        <w:tc>
          <w:tcPr>
            <w:tcW w:w="1260" w:type="dxa"/>
            <w:tcBorders>
              <w:top w:val="nil"/>
              <w:left w:val="nil"/>
              <w:bottom w:val="single" w:sz="4" w:space="0" w:color="auto"/>
              <w:right w:val="single" w:sz="4" w:space="0" w:color="auto"/>
            </w:tcBorders>
            <w:shd w:val="clear" w:color="auto" w:fill="auto"/>
            <w:noWrap/>
            <w:vAlign w:val="bottom"/>
            <w:hideMark/>
          </w:tcPr>
          <w:p w14:paraId="73A56005" w14:textId="4CBC6DD5"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0.600</w:t>
            </w:r>
          </w:p>
        </w:tc>
      </w:tr>
      <w:tr w:rsidR="001D4CE9" w:rsidRPr="006E7CA0" w14:paraId="41B2493A"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4C1196FC" w14:textId="470CF660" w:rsidR="001D4CE9" w:rsidRPr="001D4CE9" w:rsidRDefault="001D4CE9" w:rsidP="001D4CE9">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D</w:t>
            </w:r>
          </w:p>
        </w:tc>
        <w:tc>
          <w:tcPr>
            <w:tcW w:w="1511" w:type="dxa"/>
            <w:tcBorders>
              <w:top w:val="nil"/>
              <w:left w:val="nil"/>
              <w:bottom w:val="single" w:sz="4" w:space="0" w:color="auto"/>
              <w:right w:val="single" w:sz="4" w:space="0" w:color="auto"/>
            </w:tcBorders>
            <w:shd w:val="clear" w:color="auto" w:fill="auto"/>
            <w:noWrap/>
            <w:vAlign w:val="bottom"/>
            <w:hideMark/>
          </w:tcPr>
          <w:p w14:paraId="59DA281F" w14:textId="1926D4FA"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1.4 (1 - 1.8)</w:t>
            </w:r>
          </w:p>
        </w:tc>
        <w:tc>
          <w:tcPr>
            <w:tcW w:w="1440" w:type="dxa"/>
            <w:tcBorders>
              <w:top w:val="nil"/>
              <w:left w:val="nil"/>
              <w:bottom w:val="single" w:sz="4" w:space="0" w:color="auto"/>
              <w:right w:val="single" w:sz="4" w:space="0" w:color="auto"/>
            </w:tcBorders>
            <w:shd w:val="clear" w:color="auto" w:fill="auto"/>
            <w:noWrap/>
            <w:vAlign w:val="bottom"/>
            <w:hideMark/>
          </w:tcPr>
          <w:p w14:paraId="214220A7" w14:textId="31E91807"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1.3 (0.9 -1.7)</w:t>
            </w:r>
          </w:p>
        </w:tc>
        <w:tc>
          <w:tcPr>
            <w:tcW w:w="1440" w:type="dxa"/>
            <w:tcBorders>
              <w:top w:val="nil"/>
              <w:left w:val="nil"/>
              <w:bottom w:val="single" w:sz="4" w:space="0" w:color="auto"/>
              <w:right w:val="single" w:sz="4" w:space="0" w:color="auto"/>
            </w:tcBorders>
            <w:shd w:val="clear" w:color="auto" w:fill="auto"/>
            <w:noWrap/>
            <w:vAlign w:val="bottom"/>
            <w:hideMark/>
          </w:tcPr>
          <w:p w14:paraId="00EB7605" w14:textId="74EE03FA"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 (0.7 - 1.3)</w:t>
            </w:r>
          </w:p>
        </w:tc>
        <w:tc>
          <w:tcPr>
            <w:tcW w:w="1440" w:type="dxa"/>
            <w:tcBorders>
              <w:top w:val="nil"/>
              <w:left w:val="nil"/>
              <w:bottom w:val="single" w:sz="4" w:space="0" w:color="auto"/>
              <w:right w:val="single" w:sz="4" w:space="0" w:color="auto"/>
            </w:tcBorders>
            <w:shd w:val="clear" w:color="auto" w:fill="auto"/>
            <w:noWrap/>
            <w:vAlign w:val="bottom"/>
            <w:hideMark/>
          </w:tcPr>
          <w:p w14:paraId="641B5F01" w14:textId="0A84E71A"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1.4 (1 - 1.8)</w:t>
            </w:r>
          </w:p>
        </w:tc>
        <w:tc>
          <w:tcPr>
            <w:tcW w:w="1440" w:type="dxa"/>
            <w:tcBorders>
              <w:top w:val="nil"/>
              <w:left w:val="nil"/>
              <w:bottom w:val="single" w:sz="4" w:space="0" w:color="auto"/>
              <w:right w:val="single" w:sz="4" w:space="0" w:color="auto"/>
            </w:tcBorders>
            <w:shd w:val="clear" w:color="auto" w:fill="auto"/>
            <w:noWrap/>
            <w:vAlign w:val="bottom"/>
            <w:hideMark/>
          </w:tcPr>
          <w:p w14:paraId="09188442" w14:textId="46F54014"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1.2 (0.8- 1.6)</w:t>
            </w:r>
          </w:p>
        </w:tc>
        <w:tc>
          <w:tcPr>
            <w:tcW w:w="1440" w:type="dxa"/>
            <w:tcBorders>
              <w:top w:val="nil"/>
              <w:left w:val="nil"/>
              <w:bottom w:val="single" w:sz="4" w:space="0" w:color="auto"/>
              <w:right w:val="single" w:sz="4" w:space="0" w:color="auto"/>
            </w:tcBorders>
            <w:shd w:val="clear" w:color="auto" w:fill="auto"/>
            <w:noWrap/>
            <w:vAlign w:val="bottom"/>
            <w:hideMark/>
          </w:tcPr>
          <w:p w14:paraId="0C967D38" w14:textId="47447A70"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1.5 (1.1 -1.9)</w:t>
            </w:r>
          </w:p>
        </w:tc>
        <w:tc>
          <w:tcPr>
            <w:tcW w:w="1350" w:type="dxa"/>
            <w:tcBorders>
              <w:top w:val="nil"/>
              <w:left w:val="nil"/>
              <w:bottom w:val="single" w:sz="4" w:space="0" w:color="auto"/>
              <w:right w:val="single" w:sz="4" w:space="0" w:color="auto"/>
            </w:tcBorders>
            <w:shd w:val="clear" w:color="auto" w:fill="auto"/>
            <w:noWrap/>
            <w:vAlign w:val="bottom"/>
            <w:hideMark/>
          </w:tcPr>
          <w:p w14:paraId="044E8B63" w14:textId="2C844C91" w:rsidR="001D4CE9" w:rsidRPr="001D4CE9" w:rsidRDefault="001D4CE9" w:rsidP="001D4CE9">
            <w:pPr>
              <w:spacing w:after="0" w:line="240" w:lineRule="auto"/>
              <w:rPr>
                <w:rFonts w:ascii="Times New Roman" w:eastAsia="Times New Roman" w:hAnsi="Times New Roman" w:cs="Times New Roman"/>
                <w:color w:val="0000FF"/>
              </w:rPr>
            </w:pPr>
          </w:p>
        </w:tc>
        <w:tc>
          <w:tcPr>
            <w:tcW w:w="1260" w:type="dxa"/>
            <w:tcBorders>
              <w:top w:val="nil"/>
              <w:left w:val="nil"/>
              <w:bottom w:val="single" w:sz="4" w:space="0" w:color="auto"/>
              <w:right w:val="single" w:sz="4" w:space="0" w:color="auto"/>
            </w:tcBorders>
            <w:shd w:val="clear" w:color="auto" w:fill="auto"/>
            <w:noWrap/>
            <w:vAlign w:val="bottom"/>
            <w:hideMark/>
          </w:tcPr>
          <w:p w14:paraId="544617BA" w14:textId="4F43790A"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hAnsi="Times New Roman" w:cs="Times New Roman"/>
                <w:color w:val="0000FF"/>
              </w:rPr>
              <w:t>0.600</w:t>
            </w:r>
          </w:p>
        </w:tc>
      </w:tr>
      <w:tr w:rsidR="001D4CE9" w:rsidRPr="006E7CA0" w14:paraId="4090A3B4" w14:textId="77777777" w:rsidTr="001D4CE9">
        <w:trPr>
          <w:trHeight w:val="315"/>
        </w:trPr>
        <w:tc>
          <w:tcPr>
            <w:tcW w:w="1549" w:type="dxa"/>
            <w:tcBorders>
              <w:top w:val="nil"/>
              <w:left w:val="single" w:sz="4" w:space="0" w:color="auto"/>
              <w:bottom w:val="single" w:sz="4" w:space="0" w:color="auto"/>
              <w:right w:val="single" w:sz="4" w:space="0" w:color="auto"/>
            </w:tcBorders>
            <w:shd w:val="clear" w:color="auto" w:fill="auto"/>
            <w:noWrap/>
            <w:hideMark/>
          </w:tcPr>
          <w:p w14:paraId="6FB01287" w14:textId="380D85B7" w:rsidR="001D4CE9" w:rsidRPr="001D4CE9" w:rsidRDefault="001D4CE9" w:rsidP="001D4CE9">
            <w:pPr>
              <w:spacing w:after="0" w:line="240" w:lineRule="auto"/>
              <w:rPr>
                <w:rFonts w:ascii="Times New Roman" w:eastAsia="Times New Roman" w:hAnsi="Times New Roman" w:cs="Times New Roman"/>
                <w:b/>
                <w:bCs/>
                <w:color w:val="000000"/>
              </w:rPr>
            </w:pPr>
            <w:r w:rsidRPr="001D4CE9">
              <w:rPr>
                <w:rFonts w:ascii="Times New Roman" w:eastAsia="Times New Roman" w:hAnsi="Times New Roman" w:cs="Times New Roman"/>
                <w:b/>
                <w:bCs/>
                <w:color w:val="000000"/>
              </w:rPr>
              <w:t>Ethiopia E</w:t>
            </w:r>
          </w:p>
        </w:tc>
        <w:tc>
          <w:tcPr>
            <w:tcW w:w="1511" w:type="dxa"/>
            <w:tcBorders>
              <w:top w:val="nil"/>
              <w:left w:val="nil"/>
              <w:bottom w:val="single" w:sz="4" w:space="0" w:color="auto"/>
              <w:right w:val="single" w:sz="4" w:space="0" w:color="auto"/>
            </w:tcBorders>
            <w:shd w:val="clear" w:color="auto" w:fill="auto"/>
            <w:noWrap/>
            <w:vAlign w:val="bottom"/>
            <w:hideMark/>
          </w:tcPr>
          <w:p w14:paraId="50C3CACA" w14:textId="08A43C36"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3.2 (2.6 - 3.8)</w:t>
            </w:r>
          </w:p>
        </w:tc>
        <w:tc>
          <w:tcPr>
            <w:tcW w:w="1440" w:type="dxa"/>
            <w:tcBorders>
              <w:top w:val="nil"/>
              <w:left w:val="nil"/>
              <w:bottom w:val="single" w:sz="4" w:space="0" w:color="auto"/>
              <w:right w:val="single" w:sz="4" w:space="0" w:color="auto"/>
            </w:tcBorders>
            <w:shd w:val="clear" w:color="auto" w:fill="auto"/>
            <w:noWrap/>
            <w:vAlign w:val="bottom"/>
            <w:hideMark/>
          </w:tcPr>
          <w:p w14:paraId="02478A11" w14:textId="2BA96290"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2.8 (2.2 - 3.4)</w:t>
            </w:r>
          </w:p>
        </w:tc>
        <w:tc>
          <w:tcPr>
            <w:tcW w:w="1440" w:type="dxa"/>
            <w:tcBorders>
              <w:top w:val="nil"/>
              <w:left w:val="nil"/>
              <w:bottom w:val="single" w:sz="4" w:space="0" w:color="auto"/>
              <w:right w:val="single" w:sz="4" w:space="0" w:color="auto"/>
            </w:tcBorders>
            <w:shd w:val="clear" w:color="auto" w:fill="auto"/>
            <w:noWrap/>
            <w:vAlign w:val="bottom"/>
            <w:hideMark/>
          </w:tcPr>
          <w:p w14:paraId="0D886A1F" w14:textId="3B21F096"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2.7 (2.1 - 3.3)</w:t>
            </w:r>
          </w:p>
        </w:tc>
        <w:tc>
          <w:tcPr>
            <w:tcW w:w="1440" w:type="dxa"/>
            <w:tcBorders>
              <w:top w:val="nil"/>
              <w:left w:val="nil"/>
              <w:bottom w:val="single" w:sz="4" w:space="0" w:color="auto"/>
              <w:right w:val="single" w:sz="4" w:space="0" w:color="auto"/>
            </w:tcBorders>
            <w:shd w:val="clear" w:color="auto" w:fill="auto"/>
            <w:noWrap/>
            <w:vAlign w:val="bottom"/>
            <w:hideMark/>
          </w:tcPr>
          <w:p w14:paraId="455BE6BA" w14:textId="238E852C"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3.1 (2.5 - 3.6)</w:t>
            </w:r>
          </w:p>
        </w:tc>
        <w:tc>
          <w:tcPr>
            <w:tcW w:w="1440" w:type="dxa"/>
            <w:tcBorders>
              <w:top w:val="nil"/>
              <w:left w:val="nil"/>
              <w:bottom w:val="single" w:sz="4" w:space="0" w:color="auto"/>
              <w:right w:val="single" w:sz="4" w:space="0" w:color="auto"/>
            </w:tcBorders>
            <w:shd w:val="clear" w:color="auto" w:fill="auto"/>
            <w:noWrap/>
            <w:vAlign w:val="bottom"/>
            <w:hideMark/>
          </w:tcPr>
          <w:p w14:paraId="71AF58A4" w14:textId="50B57408"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2.7 (2.1 - 3.3)</w:t>
            </w:r>
          </w:p>
        </w:tc>
        <w:tc>
          <w:tcPr>
            <w:tcW w:w="1440" w:type="dxa"/>
            <w:tcBorders>
              <w:top w:val="nil"/>
              <w:left w:val="nil"/>
              <w:bottom w:val="single" w:sz="4" w:space="0" w:color="auto"/>
              <w:right w:val="single" w:sz="4" w:space="0" w:color="auto"/>
            </w:tcBorders>
            <w:shd w:val="clear" w:color="auto" w:fill="auto"/>
            <w:noWrap/>
            <w:vAlign w:val="bottom"/>
            <w:hideMark/>
          </w:tcPr>
          <w:p w14:paraId="6EE87B12" w14:textId="6114CFC0"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2.9 (2.3 - 3.5)</w:t>
            </w:r>
          </w:p>
        </w:tc>
        <w:tc>
          <w:tcPr>
            <w:tcW w:w="1350" w:type="dxa"/>
            <w:tcBorders>
              <w:top w:val="nil"/>
              <w:left w:val="nil"/>
              <w:bottom w:val="single" w:sz="4" w:space="0" w:color="auto"/>
              <w:right w:val="single" w:sz="4" w:space="0" w:color="auto"/>
            </w:tcBorders>
            <w:shd w:val="clear" w:color="auto" w:fill="auto"/>
            <w:noWrap/>
            <w:vAlign w:val="bottom"/>
            <w:hideMark/>
          </w:tcPr>
          <w:p w14:paraId="67C6462A" w14:textId="6C2B4F0E" w:rsidR="001D4CE9" w:rsidRPr="001D4CE9" w:rsidRDefault="001D4CE9" w:rsidP="001D4CE9">
            <w:pPr>
              <w:spacing w:after="0" w:line="240" w:lineRule="auto"/>
              <w:rPr>
                <w:rFonts w:ascii="Times New Roman" w:eastAsia="Times New Roman" w:hAnsi="Times New Roman" w:cs="Times New Roman"/>
                <w:color w:val="000000"/>
              </w:rPr>
            </w:pPr>
            <w:r w:rsidRPr="001D4CE9">
              <w:rPr>
                <w:rFonts w:ascii="Times New Roman" w:hAnsi="Times New Roman" w:cs="Times New Roman"/>
                <w:color w:val="000000"/>
              </w:rPr>
              <w:t>2.6 (2 - 3.2)</w:t>
            </w:r>
          </w:p>
        </w:tc>
        <w:tc>
          <w:tcPr>
            <w:tcW w:w="1260" w:type="dxa"/>
            <w:tcBorders>
              <w:top w:val="nil"/>
              <w:left w:val="nil"/>
              <w:bottom w:val="single" w:sz="4" w:space="0" w:color="auto"/>
              <w:right w:val="single" w:sz="4" w:space="0" w:color="auto"/>
            </w:tcBorders>
            <w:shd w:val="clear" w:color="auto" w:fill="auto"/>
            <w:noWrap/>
            <w:hideMark/>
          </w:tcPr>
          <w:p w14:paraId="3C7EB75D" w14:textId="77777777" w:rsidR="001D4CE9" w:rsidRPr="001D4CE9" w:rsidRDefault="001D4CE9" w:rsidP="001D4CE9">
            <w:pPr>
              <w:spacing w:after="0" w:line="240" w:lineRule="auto"/>
              <w:rPr>
                <w:rFonts w:ascii="Times New Roman" w:eastAsia="Times New Roman" w:hAnsi="Times New Roman" w:cs="Times New Roman"/>
                <w:color w:val="0000FF"/>
              </w:rPr>
            </w:pPr>
            <w:r w:rsidRPr="001D4CE9">
              <w:rPr>
                <w:rFonts w:ascii="Times New Roman" w:eastAsia="Times New Roman" w:hAnsi="Times New Roman" w:cs="Times New Roman"/>
                <w:color w:val="0000FF"/>
              </w:rPr>
              <w:t> </w:t>
            </w:r>
          </w:p>
        </w:tc>
      </w:tr>
    </w:tbl>
    <w:p w14:paraId="45CB339D" w14:textId="1F87E51B" w:rsidR="001B067D" w:rsidRDefault="001B067D" w:rsidP="003D18B0">
      <w:pPr>
        <w:ind w:left="540" w:right="1800"/>
        <w:rPr>
          <w:rFonts w:ascii="Times New Roman" w:hAnsi="Times New Roman" w:cs="Times New Roman"/>
          <w:sz w:val="24"/>
          <w:szCs w:val="24"/>
        </w:rPr>
      </w:pPr>
    </w:p>
    <w:p w14:paraId="20F7E033" w14:textId="687922E5" w:rsidR="003D18B0" w:rsidRPr="003D18B0" w:rsidRDefault="001D4CE9" w:rsidP="002835BF">
      <w:pPr>
        <w:rPr>
          <w:rFonts w:ascii="Times New Roman" w:hAnsi="Times New Roman" w:cs="Times New Roman"/>
          <w:sz w:val="24"/>
          <w:szCs w:val="24"/>
        </w:rPr>
        <w:sectPr w:rsidR="003D18B0" w:rsidRPr="003D18B0" w:rsidSect="005A1A8B">
          <w:headerReference w:type="default" r:id="rId20"/>
          <w:pgSz w:w="15840" w:h="12240" w:orient="landscape"/>
          <w:pgMar w:top="1080" w:right="1080" w:bottom="1080" w:left="0" w:header="720" w:footer="720" w:gutter="0"/>
          <w:lnNumType w:countBy="1" w:restart="continuous"/>
          <w:cols w:space="720"/>
          <w:docGrid w:linePitch="360"/>
        </w:sectPr>
      </w:pPr>
      <w:r>
        <w:rPr>
          <w:rFonts w:ascii="Times New Roman" w:hAnsi="Times New Roman" w:cs="Times New Roman"/>
          <w:sz w:val="24"/>
          <w:szCs w:val="24"/>
        </w:rPr>
        <w:br w:type="page"/>
      </w:r>
    </w:p>
    <w:p w14:paraId="2076E7E7" w14:textId="490B0A6E" w:rsidR="0099305D" w:rsidRPr="00F86E9D" w:rsidRDefault="0099305D" w:rsidP="002835BF">
      <w:pPr>
        <w:rPr>
          <w:rFonts w:ascii="Times New Roman" w:hAnsi="Times New Roman" w:cs="Times New Roman"/>
          <w:sz w:val="24"/>
          <w:szCs w:val="24"/>
        </w:rPr>
      </w:pPr>
    </w:p>
    <w:sectPr w:rsidR="0099305D" w:rsidRPr="00F86E9D" w:rsidSect="005A1A8B">
      <w:pgSz w:w="12240" w:h="15840"/>
      <w:pgMar w:top="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D4E0A" w14:textId="77777777" w:rsidR="003315DC" w:rsidRDefault="003315DC" w:rsidP="00901B7D">
      <w:pPr>
        <w:spacing w:after="0" w:line="240" w:lineRule="auto"/>
      </w:pPr>
      <w:r>
        <w:separator/>
      </w:r>
    </w:p>
  </w:endnote>
  <w:endnote w:type="continuationSeparator" w:id="0">
    <w:p w14:paraId="6CB6474A" w14:textId="77777777" w:rsidR="003315DC" w:rsidRDefault="003315DC" w:rsidP="0090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9449B" w14:textId="77777777" w:rsidR="003B7D74" w:rsidRDefault="003B7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90100" w14:textId="77777777" w:rsidR="003B7D74" w:rsidRDefault="003B7D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5539A" w14:textId="77777777" w:rsidR="003B7D74" w:rsidRDefault="003B7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54EBD" w14:textId="77777777" w:rsidR="003315DC" w:rsidRDefault="003315DC" w:rsidP="00901B7D">
      <w:pPr>
        <w:spacing w:after="0" w:line="240" w:lineRule="auto"/>
      </w:pPr>
      <w:r>
        <w:separator/>
      </w:r>
    </w:p>
  </w:footnote>
  <w:footnote w:type="continuationSeparator" w:id="0">
    <w:p w14:paraId="43C06082" w14:textId="77777777" w:rsidR="003315DC" w:rsidRDefault="003315DC" w:rsidP="00901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4B568" w14:textId="77777777" w:rsidR="003B7D74" w:rsidRDefault="003B7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CFF99" w14:textId="77777777" w:rsidR="003B7D74" w:rsidRDefault="003B7D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334C4" w14:textId="77777777" w:rsidR="003B7D74" w:rsidRDefault="003B7D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43FB0" w14:textId="77777777" w:rsidR="003B7D74" w:rsidRDefault="003B7D74" w:rsidP="00901B7D">
    <w:pPr>
      <w:rPr>
        <w:rFonts w:ascii="Times New Roman" w:hAnsi="Times New Roman" w:cs="Times New Roman"/>
        <w:sz w:val="24"/>
        <w:szCs w:val="24"/>
      </w:rPr>
    </w:pPr>
    <w:r w:rsidRPr="00901B7D">
      <w:rPr>
        <w:rFonts w:ascii="Times New Roman" w:hAnsi="Times New Roman" w:cs="Times New Roman"/>
        <w:sz w:val="24"/>
        <w:szCs w:val="24"/>
      </w:rPr>
      <w:t>Suppl</w:t>
    </w:r>
    <w:r>
      <w:rPr>
        <w:rFonts w:ascii="Times New Roman" w:hAnsi="Times New Roman" w:cs="Times New Roman"/>
        <w:sz w:val="24"/>
        <w:szCs w:val="24"/>
      </w:rPr>
      <w:t>ementary material</w:t>
    </w:r>
  </w:p>
  <w:p w14:paraId="20FC3761" w14:textId="77777777" w:rsidR="003B7D74" w:rsidRDefault="003B7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6C2E"/>
    <w:multiLevelType w:val="hybridMultilevel"/>
    <w:tmpl w:val="EEEA0F08"/>
    <w:lvl w:ilvl="0" w:tplc="0E400592">
      <w:start w:val="439"/>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F8CC4062">
      <w:numFmt w:val="bullet"/>
      <w:lvlText w:val="•"/>
      <w:lvlJc w:val="left"/>
      <w:pPr>
        <w:ind w:left="2282" w:hanging="1080"/>
      </w:pPr>
      <w:rPr>
        <w:rFonts w:hint="default"/>
      </w:rPr>
    </w:lvl>
    <w:lvl w:ilvl="2" w:tplc="55D43B7A">
      <w:numFmt w:val="bullet"/>
      <w:lvlText w:val="•"/>
      <w:lvlJc w:val="left"/>
      <w:pPr>
        <w:ind w:left="3224" w:hanging="1080"/>
      </w:pPr>
      <w:rPr>
        <w:rFonts w:hint="default"/>
      </w:rPr>
    </w:lvl>
    <w:lvl w:ilvl="3" w:tplc="1A6AD58C">
      <w:numFmt w:val="bullet"/>
      <w:lvlText w:val="•"/>
      <w:lvlJc w:val="left"/>
      <w:pPr>
        <w:ind w:left="4166" w:hanging="1080"/>
      </w:pPr>
      <w:rPr>
        <w:rFonts w:hint="default"/>
      </w:rPr>
    </w:lvl>
    <w:lvl w:ilvl="4" w:tplc="D88AA182">
      <w:numFmt w:val="bullet"/>
      <w:lvlText w:val="•"/>
      <w:lvlJc w:val="left"/>
      <w:pPr>
        <w:ind w:left="5108" w:hanging="1080"/>
      </w:pPr>
      <w:rPr>
        <w:rFonts w:hint="default"/>
      </w:rPr>
    </w:lvl>
    <w:lvl w:ilvl="5" w:tplc="878CABA0">
      <w:numFmt w:val="bullet"/>
      <w:lvlText w:val="•"/>
      <w:lvlJc w:val="left"/>
      <w:pPr>
        <w:ind w:left="6050" w:hanging="1080"/>
      </w:pPr>
      <w:rPr>
        <w:rFonts w:hint="default"/>
      </w:rPr>
    </w:lvl>
    <w:lvl w:ilvl="6" w:tplc="9ABED210">
      <w:numFmt w:val="bullet"/>
      <w:lvlText w:val="•"/>
      <w:lvlJc w:val="left"/>
      <w:pPr>
        <w:ind w:left="6992" w:hanging="1080"/>
      </w:pPr>
      <w:rPr>
        <w:rFonts w:hint="default"/>
      </w:rPr>
    </w:lvl>
    <w:lvl w:ilvl="7" w:tplc="5C2675EC">
      <w:numFmt w:val="bullet"/>
      <w:lvlText w:val="•"/>
      <w:lvlJc w:val="left"/>
      <w:pPr>
        <w:ind w:left="7934" w:hanging="1080"/>
      </w:pPr>
      <w:rPr>
        <w:rFonts w:hint="default"/>
      </w:rPr>
    </w:lvl>
    <w:lvl w:ilvl="8" w:tplc="58B0D90C">
      <w:numFmt w:val="bullet"/>
      <w:lvlText w:val="•"/>
      <w:lvlJc w:val="left"/>
      <w:pPr>
        <w:ind w:left="8876" w:hanging="1080"/>
      </w:pPr>
      <w:rPr>
        <w:rFonts w:hint="default"/>
      </w:rPr>
    </w:lvl>
  </w:abstractNum>
  <w:abstractNum w:abstractNumId="1" w15:restartNumberingAfterBreak="0">
    <w:nsid w:val="03A32D79"/>
    <w:multiLevelType w:val="hybridMultilevel"/>
    <w:tmpl w:val="83F00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05F9F"/>
    <w:multiLevelType w:val="hybridMultilevel"/>
    <w:tmpl w:val="1E2E1DC2"/>
    <w:lvl w:ilvl="0" w:tplc="EE7A696A">
      <w:start w:val="1"/>
      <w:numFmt w:val="decimal"/>
      <w:lvlText w:val="%1"/>
      <w:lvlJc w:val="left"/>
      <w:pPr>
        <w:ind w:left="970" w:hanging="480"/>
        <w:jc w:val="right"/>
      </w:pPr>
      <w:rPr>
        <w:rFonts w:ascii="Times New Roman" w:eastAsia="Times New Roman" w:hAnsi="Times New Roman" w:cs="Times New Roman" w:hint="default"/>
        <w:spacing w:val="-16"/>
        <w:w w:val="100"/>
        <w:sz w:val="24"/>
        <w:szCs w:val="24"/>
      </w:rPr>
    </w:lvl>
    <w:lvl w:ilvl="1" w:tplc="8C309EE4">
      <w:numFmt w:val="bullet"/>
      <w:lvlText w:val="•"/>
      <w:lvlJc w:val="left"/>
      <w:pPr>
        <w:ind w:left="1958" w:hanging="480"/>
      </w:pPr>
      <w:rPr>
        <w:rFonts w:hint="default"/>
      </w:rPr>
    </w:lvl>
    <w:lvl w:ilvl="2" w:tplc="39C477AA">
      <w:numFmt w:val="bullet"/>
      <w:lvlText w:val="•"/>
      <w:lvlJc w:val="left"/>
      <w:pPr>
        <w:ind w:left="2936" w:hanging="480"/>
      </w:pPr>
      <w:rPr>
        <w:rFonts w:hint="default"/>
      </w:rPr>
    </w:lvl>
    <w:lvl w:ilvl="3" w:tplc="32C4D1D2">
      <w:numFmt w:val="bullet"/>
      <w:lvlText w:val="•"/>
      <w:lvlJc w:val="left"/>
      <w:pPr>
        <w:ind w:left="3914" w:hanging="480"/>
      </w:pPr>
      <w:rPr>
        <w:rFonts w:hint="default"/>
      </w:rPr>
    </w:lvl>
    <w:lvl w:ilvl="4" w:tplc="18DAB0D0">
      <w:numFmt w:val="bullet"/>
      <w:lvlText w:val="•"/>
      <w:lvlJc w:val="left"/>
      <w:pPr>
        <w:ind w:left="4892" w:hanging="480"/>
      </w:pPr>
      <w:rPr>
        <w:rFonts w:hint="default"/>
      </w:rPr>
    </w:lvl>
    <w:lvl w:ilvl="5" w:tplc="CA7CA20E">
      <w:numFmt w:val="bullet"/>
      <w:lvlText w:val="•"/>
      <w:lvlJc w:val="left"/>
      <w:pPr>
        <w:ind w:left="5870" w:hanging="480"/>
      </w:pPr>
      <w:rPr>
        <w:rFonts w:hint="default"/>
      </w:rPr>
    </w:lvl>
    <w:lvl w:ilvl="6" w:tplc="999A2540">
      <w:numFmt w:val="bullet"/>
      <w:lvlText w:val="•"/>
      <w:lvlJc w:val="left"/>
      <w:pPr>
        <w:ind w:left="6848" w:hanging="480"/>
      </w:pPr>
      <w:rPr>
        <w:rFonts w:hint="default"/>
      </w:rPr>
    </w:lvl>
    <w:lvl w:ilvl="7" w:tplc="5FE06C36">
      <w:numFmt w:val="bullet"/>
      <w:lvlText w:val="•"/>
      <w:lvlJc w:val="left"/>
      <w:pPr>
        <w:ind w:left="7826" w:hanging="480"/>
      </w:pPr>
      <w:rPr>
        <w:rFonts w:hint="default"/>
      </w:rPr>
    </w:lvl>
    <w:lvl w:ilvl="8" w:tplc="DEB8B9F6">
      <w:numFmt w:val="bullet"/>
      <w:lvlText w:val="•"/>
      <w:lvlJc w:val="left"/>
      <w:pPr>
        <w:ind w:left="8804" w:hanging="480"/>
      </w:pPr>
      <w:rPr>
        <w:rFonts w:hint="default"/>
      </w:rPr>
    </w:lvl>
  </w:abstractNum>
  <w:abstractNum w:abstractNumId="3" w15:restartNumberingAfterBreak="0">
    <w:nsid w:val="0B4E57AB"/>
    <w:multiLevelType w:val="hybridMultilevel"/>
    <w:tmpl w:val="0F86C730"/>
    <w:lvl w:ilvl="0" w:tplc="0A0CC4C0">
      <w:start w:val="371"/>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7D8E2FA8">
      <w:numFmt w:val="bullet"/>
      <w:lvlText w:val="•"/>
      <w:lvlJc w:val="left"/>
      <w:pPr>
        <w:ind w:left="2282" w:hanging="1080"/>
      </w:pPr>
      <w:rPr>
        <w:rFonts w:hint="default"/>
      </w:rPr>
    </w:lvl>
    <w:lvl w:ilvl="2" w:tplc="C0B0CA36">
      <w:numFmt w:val="bullet"/>
      <w:lvlText w:val="•"/>
      <w:lvlJc w:val="left"/>
      <w:pPr>
        <w:ind w:left="3224" w:hanging="1080"/>
      </w:pPr>
      <w:rPr>
        <w:rFonts w:hint="default"/>
      </w:rPr>
    </w:lvl>
    <w:lvl w:ilvl="3" w:tplc="15747E32">
      <w:numFmt w:val="bullet"/>
      <w:lvlText w:val="•"/>
      <w:lvlJc w:val="left"/>
      <w:pPr>
        <w:ind w:left="4166" w:hanging="1080"/>
      </w:pPr>
      <w:rPr>
        <w:rFonts w:hint="default"/>
      </w:rPr>
    </w:lvl>
    <w:lvl w:ilvl="4" w:tplc="E5B61B64">
      <w:numFmt w:val="bullet"/>
      <w:lvlText w:val="•"/>
      <w:lvlJc w:val="left"/>
      <w:pPr>
        <w:ind w:left="5108" w:hanging="1080"/>
      </w:pPr>
      <w:rPr>
        <w:rFonts w:hint="default"/>
      </w:rPr>
    </w:lvl>
    <w:lvl w:ilvl="5" w:tplc="2964328C">
      <w:numFmt w:val="bullet"/>
      <w:lvlText w:val="•"/>
      <w:lvlJc w:val="left"/>
      <w:pPr>
        <w:ind w:left="6050" w:hanging="1080"/>
      </w:pPr>
      <w:rPr>
        <w:rFonts w:hint="default"/>
      </w:rPr>
    </w:lvl>
    <w:lvl w:ilvl="6" w:tplc="AA7E280C">
      <w:numFmt w:val="bullet"/>
      <w:lvlText w:val="•"/>
      <w:lvlJc w:val="left"/>
      <w:pPr>
        <w:ind w:left="6992" w:hanging="1080"/>
      </w:pPr>
      <w:rPr>
        <w:rFonts w:hint="default"/>
      </w:rPr>
    </w:lvl>
    <w:lvl w:ilvl="7" w:tplc="AEAA4E84">
      <w:numFmt w:val="bullet"/>
      <w:lvlText w:val="•"/>
      <w:lvlJc w:val="left"/>
      <w:pPr>
        <w:ind w:left="7934" w:hanging="1080"/>
      </w:pPr>
      <w:rPr>
        <w:rFonts w:hint="default"/>
      </w:rPr>
    </w:lvl>
    <w:lvl w:ilvl="8" w:tplc="A07AF1AE">
      <w:numFmt w:val="bullet"/>
      <w:lvlText w:val="•"/>
      <w:lvlJc w:val="left"/>
      <w:pPr>
        <w:ind w:left="8876" w:hanging="1080"/>
      </w:pPr>
      <w:rPr>
        <w:rFonts w:hint="default"/>
      </w:rPr>
    </w:lvl>
  </w:abstractNum>
  <w:abstractNum w:abstractNumId="4" w15:restartNumberingAfterBreak="0">
    <w:nsid w:val="0CAF3C4D"/>
    <w:multiLevelType w:val="hybridMultilevel"/>
    <w:tmpl w:val="1060916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E231113"/>
    <w:multiLevelType w:val="hybridMultilevel"/>
    <w:tmpl w:val="57A01CB6"/>
    <w:lvl w:ilvl="0" w:tplc="D924ED4E">
      <w:start w:val="394"/>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71C61566">
      <w:numFmt w:val="bullet"/>
      <w:lvlText w:val="•"/>
      <w:lvlJc w:val="left"/>
      <w:pPr>
        <w:ind w:left="2282" w:hanging="1080"/>
      </w:pPr>
      <w:rPr>
        <w:rFonts w:hint="default"/>
      </w:rPr>
    </w:lvl>
    <w:lvl w:ilvl="2" w:tplc="37D42D26">
      <w:numFmt w:val="bullet"/>
      <w:lvlText w:val="•"/>
      <w:lvlJc w:val="left"/>
      <w:pPr>
        <w:ind w:left="3224" w:hanging="1080"/>
      </w:pPr>
      <w:rPr>
        <w:rFonts w:hint="default"/>
      </w:rPr>
    </w:lvl>
    <w:lvl w:ilvl="3" w:tplc="52DC486A">
      <w:numFmt w:val="bullet"/>
      <w:lvlText w:val="•"/>
      <w:lvlJc w:val="left"/>
      <w:pPr>
        <w:ind w:left="4166" w:hanging="1080"/>
      </w:pPr>
      <w:rPr>
        <w:rFonts w:hint="default"/>
      </w:rPr>
    </w:lvl>
    <w:lvl w:ilvl="4" w:tplc="8136844C">
      <w:numFmt w:val="bullet"/>
      <w:lvlText w:val="•"/>
      <w:lvlJc w:val="left"/>
      <w:pPr>
        <w:ind w:left="5108" w:hanging="1080"/>
      </w:pPr>
      <w:rPr>
        <w:rFonts w:hint="default"/>
      </w:rPr>
    </w:lvl>
    <w:lvl w:ilvl="5" w:tplc="FE489834">
      <w:numFmt w:val="bullet"/>
      <w:lvlText w:val="•"/>
      <w:lvlJc w:val="left"/>
      <w:pPr>
        <w:ind w:left="6050" w:hanging="1080"/>
      </w:pPr>
      <w:rPr>
        <w:rFonts w:hint="default"/>
      </w:rPr>
    </w:lvl>
    <w:lvl w:ilvl="6" w:tplc="74AA380A">
      <w:numFmt w:val="bullet"/>
      <w:lvlText w:val="•"/>
      <w:lvlJc w:val="left"/>
      <w:pPr>
        <w:ind w:left="6992" w:hanging="1080"/>
      </w:pPr>
      <w:rPr>
        <w:rFonts w:hint="default"/>
      </w:rPr>
    </w:lvl>
    <w:lvl w:ilvl="7" w:tplc="43F80A0A">
      <w:numFmt w:val="bullet"/>
      <w:lvlText w:val="•"/>
      <w:lvlJc w:val="left"/>
      <w:pPr>
        <w:ind w:left="7934" w:hanging="1080"/>
      </w:pPr>
      <w:rPr>
        <w:rFonts w:hint="default"/>
      </w:rPr>
    </w:lvl>
    <w:lvl w:ilvl="8" w:tplc="62746F06">
      <w:numFmt w:val="bullet"/>
      <w:lvlText w:val="•"/>
      <w:lvlJc w:val="left"/>
      <w:pPr>
        <w:ind w:left="8876" w:hanging="1080"/>
      </w:pPr>
      <w:rPr>
        <w:rFonts w:hint="default"/>
      </w:rPr>
    </w:lvl>
  </w:abstractNum>
  <w:abstractNum w:abstractNumId="6" w15:restartNumberingAfterBreak="0">
    <w:nsid w:val="155045F3"/>
    <w:multiLevelType w:val="multilevel"/>
    <w:tmpl w:val="F71C8FF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497FB2"/>
    <w:multiLevelType w:val="hybridMultilevel"/>
    <w:tmpl w:val="DEE20E98"/>
    <w:lvl w:ilvl="0" w:tplc="48402422">
      <w:start w:val="75"/>
      <w:numFmt w:val="decimal"/>
      <w:lvlText w:val="%1"/>
      <w:lvlJc w:val="left"/>
      <w:pPr>
        <w:ind w:left="1690" w:hanging="1320"/>
        <w:jc w:val="right"/>
      </w:pPr>
      <w:rPr>
        <w:rFonts w:ascii="Times New Roman" w:eastAsia="Times New Roman" w:hAnsi="Times New Roman" w:cs="Times New Roman" w:hint="default"/>
        <w:spacing w:val="-1"/>
        <w:w w:val="100"/>
        <w:sz w:val="24"/>
        <w:szCs w:val="24"/>
      </w:rPr>
    </w:lvl>
    <w:lvl w:ilvl="1" w:tplc="B48002B0">
      <w:numFmt w:val="bullet"/>
      <w:lvlText w:val="•"/>
      <w:lvlJc w:val="left"/>
      <w:pPr>
        <w:ind w:left="2606" w:hanging="1320"/>
      </w:pPr>
      <w:rPr>
        <w:rFonts w:hint="default"/>
      </w:rPr>
    </w:lvl>
    <w:lvl w:ilvl="2" w:tplc="8BBEA0C6">
      <w:numFmt w:val="bullet"/>
      <w:lvlText w:val="•"/>
      <w:lvlJc w:val="left"/>
      <w:pPr>
        <w:ind w:left="3512" w:hanging="1320"/>
      </w:pPr>
      <w:rPr>
        <w:rFonts w:hint="default"/>
      </w:rPr>
    </w:lvl>
    <w:lvl w:ilvl="3" w:tplc="7CF89EE2">
      <w:numFmt w:val="bullet"/>
      <w:lvlText w:val="•"/>
      <w:lvlJc w:val="left"/>
      <w:pPr>
        <w:ind w:left="4418" w:hanging="1320"/>
      </w:pPr>
      <w:rPr>
        <w:rFonts w:hint="default"/>
      </w:rPr>
    </w:lvl>
    <w:lvl w:ilvl="4" w:tplc="EA381FA8">
      <w:numFmt w:val="bullet"/>
      <w:lvlText w:val="•"/>
      <w:lvlJc w:val="left"/>
      <w:pPr>
        <w:ind w:left="5324" w:hanging="1320"/>
      </w:pPr>
      <w:rPr>
        <w:rFonts w:hint="default"/>
      </w:rPr>
    </w:lvl>
    <w:lvl w:ilvl="5" w:tplc="C03C6B90">
      <w:numFmt w:val="bullet"/>
      <w:lvlText w:val="•"/>
      <w:lvlJc w:val="left"/>
      <w:pPr>
        <w:ind w:left="6230" w:hanging="1320"/>
      </w:pPr>
      <w:rPr>
        <w:rFonts w:hint="default"/>
      </w:rPr>
    </w:lvl>
    <w:lvl w:ilvl="6" w:tplc="EC32C9A8">
      <w:numFmt w:val="bullet"/>
      <w:lvlText w:val="•"/>
      <w:lvlJc w:val="left"/>
      <w:pPr>
        <w:ind w:left="7136" w:hanging="1320"/>
      </w:pPr>
      <w:rPr>
        <w:rFonts w:hint="default"/>
      </w:rPr>
    </w:lvl>
    <w:lvl w:ilvl="7" w:tplc="B838B37C">
      <w:numFmt w:val="bullet"/>
      <w:lvlText w:val="•"/>
      <w:lvlJc w:val="left"/>
      <w:pPr>
        <w:ind w:left="8042" w:hanging="1320"/>
      </w:pPr>
      <w:rPr>
        <w:rFonts w:hint="default"/>
      </w:rPr>
    </w:lvl>
    <w:lvl w:ilvl="8" w:tplc="1CB2409E">
      <w:numFmt w:val="bullet"/>
      <w:lvlText w:val="•"/>
      <w:lvlJc w:val="left"/>
      <w:pPr>
        <w:ind w:left="8948" w:hanging="1320"/>
      </w:pPr>
      <w:rPr>
        <w:rFonts w:hint="default"/>
      </w:rPr>
    </w:lvl>
  </w:abstractNum>
  <w:abstractNum w:abstractNumId="8" w15:restartNumberingAfterBreak="0">
    <w:nsid w:val="2B4121D0"/>
    <w:multiLevelType w:val="hybridMultilevel"/>
    <w:tmpl w:val="A09E410A"/>
    <w:lvl w:ilvl="0" w:tplc="823231C8">
      <w:start w:val="433"/>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12942B14">
      <w:numFmt w:val="bullet"/>
      <w:lvlText w:val="•"/>
      <w:lvlJc w:val="left"/>
      <w:pPr>
        <w:ind w:left="2282" w:hanging="1080"/>
      </w:pPr>
      <w:rPr>
        <w:rFonts w:hint="default"/>
      </w:rPr>
    </w:lvl>
    <w:lvl w:ilvl="2" w:tplc="1F705506">
      <w:numFmt w:val="bullet"/>
      <w:lvlText w:val="•"/>
      <w:lvlJc w:val="left"/>
      <w:pPr>
        <w:ind w:left="3224" w:hanging="1080"/>
      </w:pPr>
      <w:rPr>
        <w:rFonts w:hint="default"/>
      </w:rPr>
    </w:lvl>
    <w:lvl w:ilvl="3" w:tplc="5A9431C2">
      <w:numFmt w:val="bullet"/>
      <w:lvlText w:val="•"/>
      <w:lvlJc w:val="left"/>
      <w:pPr>
        <w:ind w:left="4166" w:hanging="1080"/>
      </w:pPr>
      <w:rPr>
        <w:rFonts w:hint="default"/>
      </w:rPr>
    </w:lvl>
    <w:lvl w:ilvl="4" w:tplc="6428D88E">
      <w:numFmt w:val="bullet"/>
      <w:lvlText w:val="•"/>
      <w:lvlJc w:val="left"/>
      <w:pPr>
        <w:ind w:left="5108" w:hanging="1080"/>
      </w:pPr>
      <w:rPr>
        <w:rFonts w:hint="default"/>
      </w:rPr>
    </w:lvl>
    <w:lvl w:ilvl="5" w:tplc="5F7A520C">
      <w:numFmt w:val="bullet"/>
      <w:lvlText w:val="•"/>
      <w:lvlJc w:val="left"/>
      <w:pPr>
        <w:ind w:left="6050" w:hanging="1080"/>
      </w:pPr>
      <w:rPr>
        <w:rFonts w:hint="default"/>
      </w:rPr>
    </w:lvl>
    <w:lvl w:ilvl="6" w:tplc="F0A2FBC4">
      <w:numFmt w:val="bullet"/>
      <w:lvlText w:val="•"/>
      <w:lvlJc w:val="left"/>
      <w:pPr>
        <w:ind w:left="6992" w:hanging="1080"/>
      </w:pPr>
      <w:rPr>
        <w:rFonts w:hint="default"/>
      </w:rPr>
    </w:lvl>
    <w:lvl w:ilvl="7" w:tplc="3F8E73DA">
      <w:numFmt w:val="bullet"/>
      <w:lvlText w:val="•"/>
      <w:lvlJc w:val="left"/>
      <w:pPr>
        <w:ind w:left="7934" w:hanging="1080"/>
      </w:pPr>
      <w:rPr>
        <w:rFonts w:hint="default"/>
      </w:rPr>
    </w:lvl>
    <w:lvl w:ilvl="8" w:tplc="D89EA142">
      <w:numFmt w:val="bullet"/>
      <w:lvlText w:val="•"/>
      <w:lvlJc w:val="left"/>
      <w:pPr>
        <w:ind w:left="8876" w:hanging="1080"/>
      </w:pPr>
      <w:rPr>
        <w:rFonts w:hint="default"/>
      </w:rPr>
    </w:lvl>
  </w:abstractNum>
  <w:abstractNum w:abstractNumId="9" w15:restartNumberingAfterBreak="0">
    <w:nsid w:val="2C601556"/>
    <w:multiLevelType w:val="hybridMultilevel"/>
    <w:tmpl w:val="757CA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857FE"/>
    <w:multiLevelType w:val="hybridMultilevel"/>
    <w:tmpl w:val="06E6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52440"/>
    <w:multiLevelType w:val="hybridMultilevel"/>
    <w:tmpl w:val="9EF0FF92"/>
    <w:lvl w:ilvl="0" w:tplc="311C82BA">
      <w:start w:val="47"/>
      <w:numFmt w:val="decimal"/>
      <w:lvlText w:val="%1"/>
      <w:lvlJc w:val="left"/>
      <w:pPr>
        <w:ind w:left="1050" w:hanging="600"/>
      </w:pPr>
      <w:rPr>
        <w:rFonts w:ascii="Times New Roman" w:eastAsia="Times New Roman" w:hAnsi="Times New Roman" w:cs="Times New Roman" w:hint="default"/>
        <w:spacing w:val="-1"/>
        <w:w w:val="100"/>
        <w:sz w:val="24"/>
        <w:szCs w:val="24"/>
      </w:rPr>
    </w:lvl>
    <w:lvl w:ilvl="1" w:tplc="C0CCE262">
      <w:numFmt w:val="bullet"/>
      <w:lvlText w:val="•"/>
      <w:lvlJc w:val="left"/>
      <w:pPr>
        <w:ind w:left="2038" w:hanging="600"/>
      </w:pPr>
      <w:rPr>
        <w:rFonts w:hint="default"/>
      </w:rPr>
    </w:lvl>
    <w:lvl w:ilvl="2" w:tplc="4672030C">
      <w:numFmt w:val="bullet"/>
      <w:lvlText w:val="•"/>
      <w:lvlJc w:val="left"/>
      <w:pPr>
        <w:ind w:left="3016" w:hanging="600"/>
      </w:pPr>
      <w:rPr>
        <w:rFonts w:hint="default"/>
      </w:rPr>
    </w:lvl>
    <w:lvl w:ilvl="3" w:tplc="454CD592">
      <w:numFmt w:val="bullet"/>
      <w:lvlText w:val="•"/>
      <w:lvlJc w:val="left"/>
      <w:pPr>
        <w:ind w:left="3994" w:hanging="600"/>
      </w:pPr>
      <w:rPr>
        <w:rFonts w:hint="default"/>
      </w:rPr>
    </w:lvl>
    <w:lvl w:ilvl="4" w:tplc="FB9E904C">
      <w:numFmt w:val="bullet"/>
      <w:lvlText w:val="•"/>
      <w:lvlJc w:val="left"/>
      <w:pPr>
        <w:ind w:left="4972" w:hanging="600"/>
      </w:pPr>
      <w:rPr>
        <w:rFonts w:hint="default"/>
      </w:rPr>
    </w:lvl>
    <w:lvl w:ilvl="5" w:tplc="1F100064">
      <w:numFmt w:val="bullet"/>
      <w:lvlText w:val="•"/>
      <w:lvlJc w:val="left"/>
      <w:pPr>
        <w:ind w:left="5950" w:hanging="600"/>
      </w:pPr>
      <w:rPr>
        <w:rFonts w:hint="default"/>
      </w:rPr>
    </w:lvl>
    <w:lvl w:ilvl="6" w:tplc="5BAE9EE2">
      <w:numFmt w:val="bullet"/>
      <w:lvlText w:val="•"/>
      <w:lvlJc w:val="left"/>
      <w:pPr>
        <w:ind w:left="6928" w:hanging="600"/>
      </w:pPr>
      <w:rPr>
        <w:rFonts w:hint="default"/>
      </w:rPr>
    </w:lvl>
    <w:lvl w:ilvl="7" w:tplc="C87482D6">
      <w:numFmt w:val="bullet"/>
      <w:lvlText w:val="•"/>
      <w:lvlJc w:val="left"/>
      <w:pPr>
        <w:ind w:left="7906" w:hanging="600"/>
      </w:pPr>
      <w:rPr>
        <w:rFonts w:hint="default"/>
      </w:rPr>
    </w:lvl>
    <w:lvl w:ilvl="8" w:tplc="ABB49476">
      <w:numFmt w:val="bullet"/>
      <w:lvlText w:val="•"/>
      <w:lvlJc w:val="left"/>
      <w:pPr>
        <w:ind w:left="8884" w:hanging="600"/>
      </w:pPr>
      <w:rPr>
        <w:rFonts w:hint="default"/>
      </w:rPr>
    </w:lvl>
  </w:abstractNum>
  <w:abstractNum w:abstractNumId="12" w15:restartNumberingAfterBreak="0">
    <w:nsid w:val="305738D4"/>
    <w:multiLevelType w:val="hybridMultilevel"/>
    <w:tmpl w:val="DA325A20"/>
    <w:lvl w:ilvl="0" w:tplc="DB8C095C">
      <w:start w:val="359"/>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82EE82BC">
      <w:numFmt w:val="bullet"/>
      <w:lvlText w:val="•"/>
      <w:lvlJc w:val="left"/>
      <w:pPr>
        <w:ind w:left="2282" w:hanging="1080"/>
      </w:pPr>
      <w:rPr>
        <w:rFonts w:hint="default"/>
      </w:rPr>
    </w:lvl>
    <w:lvl w:ilvl="2" w:tplc="EA8ED0DA">
      <w:numFmt w:val="bullet"/>
      <w:lvlText w:val="•"/>
      <w:lvlJc w:val="left"/>
      <w:pPr>
        <w:ind w:left="3224" w:hanging="1080"/>
      </w:pPr>
      <w:rPr>
        <w:rFonts w:hint="default"/>
      </w:rPr>
    </w:lvl>
    <w:lvl w:ilvl="3" w:tplc="F228A2DC">
      <w:numFmt w:val="bullet"/>
      <w:lvlText w:val="•"/>
      <w:lvlJc w:val="left"/>
      <w:pPr>
        <w:ind w:left="4166" w:hanging="1080"/>
      </w:pPr>
      <w:rPr>
        <w:rFonts w:hint="default"/>
      </w:rPr>
    </w:lvl>
    <w:lvl w:ilvl="4" w:tplc="80965B36">
      <w:numFmt w:val="bullet"/>
      <w:lvlText w:val="•"/>
      <w:lvlJc w:val="left"/>
      <w:pPr>
        <w:ind w:left="5108" w:hanging="1080"/>
      </w:pPr>
      <w:rPr>
        <w:rFonts w:hint="default"/>
      </w:rPr>
    </w:lvl>
    <w:lvl w:ilvl="5" w:tplc="B0AC3CBC">
      <w:numFmt w:val="bullet"/>
      <w:lvlText w:val="•"/>
      <w:lvlJc w:val="left"/>
      <w:pPr>
        <w:ind w:left="6050" w:hanging="1080"/>
      </w:pPr>
      <w:rPr>
        <w:rFonts w:hint="default"/>
      </w:rPr>
    </w:lvl>
    <w:lvl w:ilvl="6" w:tplc="7C32204C">
      <w:numFmt w:val="bullet"/>
      <w:lvlText w:val="•"/>
      <w:lvlJc w:val="left"/>
      <w:pPr>
        <w:ind w:left="6992" w:hanging="1080"/>
      </w:pPr>
      <w:rPr>
        <w:rFonts w:hint="default"/>
      </w:rPr>
    </w:lvl>
    <w:lvl w:ilvl="7" w:tplc="5F64FEBE">
      <w:numFmt w:val="bullet"/>
      <w:lvlText w:val="•"/>
      <w:lvlJc w:val="left"/>
      <w:pPr>
        <w:ind w:left="7934" w:hanging="1080"/>
      </w:pPr>
      <w:rPr>
        <w:rFonts w:hint="default"/>
      </w:rPr>
    </w:lvl>
    <w:lvl w:ilvl="8" w:tplc="7A78BD16">
      <w:numFmt w:val="bullet"/>
      <w:lvlText w:val="•"/>
      <w:lvlJc w:val="left"/>
      <w:pPr>
        <w:ind w:left="8876" w:hanging="1080"/>
      </w:pPr>
      <w:rPr>
        <w:rFonts w:hint="default"/>
      </w:rPr>
    </w:lvl>
  </w:abstractNum>
  <w:abstractNum w:abstractNumId="13" w15:restartNumberingAfterBreak="0">
    <w:nsid w:val="32BD4A8B"/>
    <w:multiLevelType w:val="hybridMultilevel"/>
    <w:tmpl w:val="05C6DA9A"/>
    <w:lvl w:ilvl="0" w:tplc="06320F70">
      <w:start w:val="550"/>
      <w:numFmt w:val="decimal"/>
      <w:lvlText w:val="%1"/>
      <w:lvlJc w:val="left"/>
      <w:pPr>
        <w:ind w:left="970" w:hanging="720"/>
      </w:pPr>
      <w:rPr>
        <w:rFonts w:ascii="Times New Roman" w:eastAsia="Times New Roman" w:hAnsi="Times New Roman" w:cs="Times New Roman" w:hint="default"/>
        <w:spacing w:val="-1"/>
        <w:w w:val="100"/>
        <w:sz w:val="24"/>
        <w:szCs w:val="24"/>
      </w:rPr>
    </w:lvl>
    <w:lvl w:ilvl="1" w:tplc="AE22D508">
      <w:numFmt w:val="bullet"/>
      <w:lvlText w:val="•"/>
      <w:lvlJc w:val="left"/>
      <w:pPr>
        <w:ind w:left="1160" w:hanging="720"/>
      </w:pPr>
      <w:rPr>
        <w:rFonts w:hint="default"/>
      </w:rPr>
    </w:lvl>
    <w:lvl w:ilvl="2" w:tplc="377E4C64">
      <w:numFmt w:val="bullet"/>
      <w:lvlText w:val="•"/>
      <w:lvlJc w:val="left"/>
      <w:pPr>
        <w:ind w:left="1260" w:hanging="720"/>
      </w:pPr>
      <w:rPr>
        <w:rFonts w:hint="default"/>
      </w:rPr>
    </w:lvl>
    <w:lvl w:ilvl="3" w:tplc="05B68432">
      <w:numFmt w:val="bullet"/>
      <w:lvlText w:val="•"/>
      <w:lvlJc w:val="left"/>
      <w:pPr>
        <w:ind w:left="1880" w:hanging="720"/>
      </w:pPr>
      <w:rPr>
        <w:rFonts w:hint="default"/>
      </w:rPr>
    </w:lvl>
    <w:lvl w:ilvl="4" w:tplc="1A0CC8C8">
      <w:numFmt w:val="bullet"/>
      <w:lvlText w:val="•"/>
      <w:lvlJc w:val="left"/>
      <w:pPr>
        <w:ind w:left="2520" w:hanging="720"/>
      </w:pPr>
      <w:rPr>
        <w:rFonts w:hint="default"/>
      </w:rPr>
    </w:lvl>
    <w:lvl w:ilvl="5" w:tplc="42EE1504">
      <w:numFmt w:val="bullet"/>
      <w:lvlText w:val="•"/>
      <w:lvlJc w:val="left"/>
      <w:pPr>
        <w:ind w:left="3020" w:hanging="720"/>
      </w:pPr>
      <w:rPr>
        <w:rFonts w:hint="default"/>
      </w:rPr>
    </w:lvl>
    <w:lvl w:ilvl="6" w:tplc="C0783822">
      <w:numFmt w:val="bullet"/>
      <w:lvlText w:val="•"/>
      <w:lvlJc w:val="left"/>
      <w:pPr>
        <w:ind w:left="3240" w:hanging="720"/>
      </w:pPr>
      <w:rPr>
        <w:rFonts w:hint="default"/>
      </w:rPr>
    </w:lvl>
    <w:lvl w:ilvl="7" w:tplc="C8C23EA0">
      <w:numFmt w:val="bullet"/>
      <w:lvlText w:val="•"/>
      <w:lvlJc w:val="left"/>
      <w:pPr>
        <w:ind w:left="3360" w:hanging="720"/>
      </w:pPr>
      <w:rPr>
        <w:rFonts w:hint="default"/>
      </w:rPr>
    </w:lvl>
    <w:lvl w:ilvl="8" w:tplc="D3E241A4">
      <w:numFmt w:val="bullet"/>
      <w:lvlText w:val="•"/>
      <w:lvlJc w:val="left"/>
      <w:pPr>
        <w:ind w:left="3420" w:hanging="720"/>
      </w:pPr>
      <w:rPr>
        <w:rFonts w:hint="default"/>
      </w:rPr>
    </w:lvl>
  </w:abstractNum>
  <w:abstractNum w:abstractNumId="14" w15:restartNumberingAfterBreak="0">
    <w:nsid w:val="32F0550F"/>
    <w:multiLevelType w:val="multilevel"/>
    <w:tmpl w:val="E958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5620F"/>
    <w:multiLevelType w:val="hybridMultilevel"/>
    <w:tmpl w:val="6AF00C3A"/>
    <w:lvl w:ilvl="0" w:tplc="7480DA22">
      <w:start w:val="356"/>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F12A752C">
      <w:numFmt w:val="bullet"/>
      <w:lvlText w:val="•"/>
      <w:lvlJc w:val="left"/>
      <w:pPr>
        <w:ind w:left="2282" w:hanging="1080"/>
      </w:pPr>
      <w:rPr>
        <w:rFonts w:hint="default"/>
      </w:rPr>
    </w:lvl>
    <w:lvl w:ilvl="2" w:tplc="87E6F12A">
      <w:numFmt w:val="bullet"/>
      <w:lvlText w:val="•"/>
      <w:lvlJc w:val="left"/>
      <w:pPr>
        <w:ind w:left="3224" w:hanging="1080"/>
      </w:pPr>
      <w:rPr>
        <w:rFonts w:hint="default"/>
      </w:rPr>
    </w:lvl>
    <w:lvl w:ilvl="3" w:tplc="A066DEB6">
      <w:numFmt w:val="bullet"/>
      <w:lvlText w:val="•"/>
      <w:lvlJc w:val="left"/>
      <w:pPr>
        <w:ind w:left="4166" w:hanging="1080"/>
      </w:pPr>
      <w:rPr>
        <w:rFonts w:hint="default"/>
      </w:rPr>
    </w:lvl>
    <w:lvl w:ilvl="4" w:tplc="677C9C62">
      <w:numFmt w:val="bullet"/>
      <w:lvlText w:val="•"/>
      <w:lvlJc w:val="left"/>
      <w:pPr>
        <w:ind w:left="5108" w:hanging="1080"/>
      </w:pPr>
      <w:rPr>
        <w:rFonts w:hint="default"/>
      </w:rPr>
    </w:lvl>
    <w:lvl w:ilvl="5" w:tplc="05D062B4">
      <w:numFmt w:val="bullet"/>
      <w:lvlText w:val="•"/>
      <w:lvlJc w:val="left"/>
      <w:pPr>
        <w:ind w:left="6050" w:hanging="1080"/>
      </w:pPr>
      <w:rPr>
        <w:rFonts w:hint="default"/>
      </w:rPr>
    </w:lvl>
    <w:lvl w:ilvl="6" w:tplc="E94EFEA8">
      <w:numFmt w:val="bullet"/>
      <w:lvlText w:val="•"/>
      <w:lvlJc w:val="left"/>
      <w:pPr>
        <w:ind w:left="6992" w:hanging="1080"/>
      </w:pPr>
      <w:rPr>
        <w:rFonts w:hint="default"/>
      </w:rPr>
    </w:lvl>
    <w:lvl w:ilvl="7" w:tplc="07B637B2">
      <w:numFmt w:val="bullet"/>
      <w:lvlText w:val="•"/>
      <w:lvlJc w:val="left"/>
      <w:pPr>
        <w:ind w:left="7934" w:hanging="1080"/>
      </w:pPr>
      <w:rPr>
        <w:rFonts w:hint="default"/>
      </w:rPr>
    </w:lvl>
    <w:lvl w:ilvl="8" w:tplc="0D967BB6">
      <w:numFmt w:val="bullet"/>
      <w:lvlText w:val="•"/>
      <w:lvlJc w:val="left"/>
      <w:pPr>
        <w:ind w:left="8876" w:hanging="1080"/>
      </w:pPr>
      <w:rPr>
        <w:rFonts w:hint="default"/>
      </w:rPr>
    </w:lvl>
  </w:abstractNum>
  <w:abstractNum w:abstractNumId="16" w15:restartNumberingAfterBreak="0">
    <w:nsid w:val="43887777"/>
    <w:multiLevelType w:val="hybridMultilevel"/>
    <w:tmpl w:val="B92E8CC4"/>
    <w:lvl w:ilvl="0" w:tplc="AB126F0A">
      <w:start w:val="374"/>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61242ABA">
      <w:numFmt w:val="bullet"/>
      <w:lvlText w:val="•"/>
      <w:lvlJc w:val="left"/>
      <w:pPr>
        <w:ind w:left="2282" w:hanging="1080"/>
      </w:pPr>
      <w:rPr>
        <w:rFonts w:hint="default"/>
      </w:rPr>
    </w:lvl>
    <w:lvl w:ilvl="2" w:tplc="A5C27252">
      <w:numFmt w:val="bullet"/>
      <w:lvlText w:val="•"/>
      <w:lvlJc w:val="left"/>
      <w:pPr>
        <w:ind w:left="3224" w:hanging="1080"/>
      </w:pPr>
      <w:rPr>
        <w:rFonts w:hint="default"/>
      </w:rPr>
    </w:lvl>
    <w:lvl w:ilvl="3" w:tplc="5462A816">
      <w:numFmt w:val="bullet"/>
      <w:lvlText w:val="•"/>
      <w:lvlJc w:val="left"/>
      <w:pPr>
        <w:ind w:left="4166" w:hanging="1080"/>
      </w:pPr>
      <w:rPr>
        <w:rFonts w:hint="default"/>
      </w:rPr>
    </w:lvl>
    <w:lvl w:ilvl="4" w:tplc="ED3A77DC">
      <w:numFmt w:val="bullet"/>
      <w:lvlText w:val="•"/>
      <w:lvlJc w:val="left"/>
      <w:pPr>
        <w:ind w:left="5108" w:hanging="1080"/>
      </w:pPr>
      <w:rPr>
        <w:rFonts w:hint="default"/>
      </w:rPr>
    </w:lvl>
    <w:lvl w:ilvl="5" w:tplc="9A2E6D66">
      <w:numFmt w:val="bullet"/>
      <w:lvlText w:val="•"/>
      <w:lvlJc w:val="left"/>
      <w:pPr>
        <w:ind w:left="6050" w:hanging="1080"/>
      </w:pPr>
      <w:rPr>
        <w:rFonts w:hint="default"/>
      </w:rPr>
    </w:lvl>
    <w:lvl w:ilvl="6" w:tplc="63260AB2">
      <w:numFmt w:val="bullet"/>
      <w:lvlText w:val="•"/>
      <w:lvlJc w:val="left"/>
      <w:pPr>
        <w:ind w:left="6992" w:hanging="1080"/>
      </w:pPr>
      <w:rPr>
        <w:rFonts w:hint="default"/>
      </w:rPr>
    </w:lvl>
    <w:lvl w:ilvl="7" w:tplc="888028AA">
      <w:numFmt w:val="bullet"/>
      <w:lvlText w:val="•"/>
      <w:lvlJc w:val="left"/>
      <w:pPr>
        <w:ind w:left="7934" w:hanging="1080"/>
      </w:pPr>
      <w:rPr>
        <w:rFonts w:hint="default"/>
      </w:rPr>
    </w:lvl>
    <w:lvl w:ilvl="8" w:tplc="5F722BFE">
      <w:numFmt w:val="bullet"/>
      <w:lvlText w:val="•"/>
      <w:lvlJc w:val="left"/>
      <w:pPr>
        <w:ind w:left="8876" w:hanging="1080"/>
      </w:pPr>
      <w:rPr>
        <w:rFonts w:hint="default"/>
      </w:rPr>
    </w:lvl>
  </w:abstractNum>
  <w:abstractNum w:abstractNumId="17" w15:restartNumberingAfterBreak="0">
    <w:nsid w:val="438C054C"/>
    <w:multiLevelType w:val="hybridMultilevel"/>
    <w:tmpl w:val="D0D88350"/>
    <w:lvl w:ilvl="0" w:tplc="FBD0EEB0">
      <w:start w:val="401"/>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95EE3D9E">
      <w:numFmt w:val="bullet"/>
      <w:lvlText w:val="•"/>
      <w:lvlJc w:val="left"/>
      <w:pPr>
        <w:ind w:left="2282" w:hanging="1080"/>
      </w:pPr>
      <w:rPr>
        <w:rFonts w:hint="default"/>
      </w:rPr>
    </w:lvl>
    <w:lvl w:ilvl="2" w:tplc="54FA914E">
      <w:numFmt w:val="bullet"/>
      <w:lvlText w:val="•"/>
      <w:lvlJc w:val="left"/>
      <w:pPr>
        <w:ind w:left="3224" w:hanging="1080"/>
      </w:pPr>
      <w:rPr>
        <w:rFonts w:hint="default"/>
      </w:rPr>
    </w:lvl>
    <w:lvl w:ilvl="3" w:tplc="E10040E0">
      <w:numFmt w:val="bullet"/>
      <w:lvlText w:val="•"/>
      <w:lvlJc w:val="left"/>
      <w:pPr>
        <w:ind w:left="4166" w:hanging="1080"/>
      </w:pPr>
      <w:rPr>
        <w:rFonts w:hint="default"/>
      </w:rPr>
    </w:lvl>
    <w:lvl w:ilvl="4" w:tplc="3230D432">
      <w:numFmt w:val="bullet"/>
      <w:lvlText w:val="•"/>
      <w:lvlJc w:val="left"/>
      <w:pPr>
        <w:ind w:left="5108" w:hanging="1080"/>
      </w:pPr>
      <w:rPr>
        <w:rFonts w:hint="default"/>
      </w:rPr>
    </w:lvl>
    <w:lvl w:ilvl="5" w:tplc="0C6CCD0A">
      <w:numFmt w:val="bullet"/>
      <w:lvlText w:val="•"/>
      <w:lvlJc w:val="left"/>
      <w:pPr>
        <w:ind w:left="6050" w:hanging="1080"/>
      </w:pPr>
      <w:rPr>
        <w:rFonts w:hint="default"/>
      </w:rPr>
    </w:lvl>
    <w:lvl w:ilvl="6" w:tplc="AF74A23E">
      <w:numFmt w:val="bullet"/>
      <w:lvlText w:val="•"/>
      <w:lvlJc w:val="left"/>
      <w:pPr>
        <w:ind w:left="6992" w:hanging="1080"/>
      </w:pPr>
      <w:rPr>
        <w:rFonts w:hint="default"/>
      </w:rPr>
    </w:lvl>
    <w:lvl w:ilvl="7" w:tplc="A282C5A2">
      <w:numFmt w:val="bullet"/>
      <w:lvlText w:val="•"/>
      <w:lvlJc w:val="left"/>
      <w:pPr>
        <w:ind w:left="7934" w:hanging="1080"/>
      </w:pPr>
      <w:rPr>
        <w:rFonts w:hint="default"/>
      </w:rPr>
    </w:lvl>
    <w:lvl w:ilvl="8" w:tplc="8DEE8D14">
      <w:numFmt w:val="bullet"/>
      <w:lvlText w:val="•"/>
      <w:lvlJc w:val="left"/>
      <w:pPr>
        <w:ind w:left="8876" w:hanging="1080"/>
      </w:pPr>
      <w:rPr>
        <w:rFonts w:hint="default"/>
      </w:rPr>
    </w:lvl>
  </w:abstractNum>
  <w:abstractNum w:abstractNumId="18" w15:restartNumberingAfterBreak="0">
    <w:nsid w:val="43EB6344"/>
    <w:multiLevelType w:val="hybridMultilevel"/>
    <w:tmpl w:val="EE5E15E4"/>
    <w:lvl w:ilvl="0" w:tplc="48AC55C6">
      <w:start w:val="20"/>
      <w:numFmt w:val="decimal"/>
      <w:lvlText w:val="%1"/>
      <w:lvlJc w:val="left"/>
      <w:pPr>
        <w:ind w:left="970" w:hanging="600"/>
      </w:pPr>
      <w:rPr>
        <w:rFonts w:ascii="Times New Roman" w:eastAsia="Times New Roman" w:hAnsi="Times New Roman" w:cs="Times New Roman" w:hint="default"/>
        <w:spacing w:val="-1"/>
        <w:w w:val="100"/>
        <w:sz w:val="24"/>
        <w:szCs w:val="24"/>
      </w:rPr>
    </w:lvl>
    <w:lvl w:ilvl="1" w:tplc="F27E65E2">
      <w:numFmt w:val="bullet"/>
      <w:lvlText w:val="•"/>
      <w:lvlJc w:val="left"/>
      <w:pPr>
        <w:ind w:left="1958" w:hanging="600"/>
      </w:pPr>
      <w:rPr>
        <w:rFonts w:hint="default"/>
      </w:rPr>
    </w:lvl>
    <w:lvl w:ilvl="2" w:tplc="FA400544">
      <w:numFmt w:val="bullet"/>
      <w:lvlText w:val="•"/>
      <w:lvlJc w:val="left"/>
      <w:pPr>
        <w:ind w:left="2936" w:hanging="600"/>
      </w:pPr>
      <w:rPr>
        <w:rFonts w:hint="default"/>
      </w:rPr>
    </w:lvl>
    <w:lvl w:ilvl="3" w:tplc="4FBE8F76">
      <w:numFmt w:val="bullet"/>
      <w:lvlText w:val="•"/>
      <w:lvlJc w:val="left"/>
      <w:pPr>
        <w:ind w:left="3914" w:hanging="600"/>
      </w:pPr>
      <w:rPr>
        <w:rFonts w:hint="default"/>
      </w:rPr>
    </w:lvl>
    <w:lvl w:ilvl="4" w:tplc="2FAE7B4A">
      <w:numFmt w:val="bullet"/>
      <w:lvlText w:val="•"/>
      <w:lvlJc w:val="left"/>
      <w:pPr>
        <w:ind w:left="4892" w:hanging="600"/>
      </w:pPr>
      <w:rPr>
        <w:rFonts w:hint="default"/>
      </w:rPr>
    </w:lvl>
    <w:lvl w:ilvl="5" w:tplc="2588370E">
      <w:numFmt w:val="bullet"/>
      <w:lvlText w:val="•"/>
      <w:lvlJc w:val="left"/>
      <w:pPr>
        <w:ind w:left="5870" w:hanging="600"/>
      </w:pPr>
      <w:rPr>
        <w:rFonts w:hint="default"/>
      </w:rPr>
    </w:lvl>
    <w:lvl w:ilvl="6" w:tplc="8B36134C">
      <w:numFmt w:val="bullet"/>
      <w:lvlText w:val="•"/>
      <w:lvlJc w:val="left"/>
      <w:pPr>
        <w:ind w:left="6848" w:hanging="600"/>
      </w:pPr>
      <w:rPr>
        <w:rFonts w:hint="default"/>
      </w:rPr>
    </w:lvl>
    <w:lvl w:ilvl="7" w:tplc="A28C67C8">
      <w:numFmt w:val="bullet"/>
      <w:lvlText w:val="•"/>
      <w:lvlJc w:val="left"/>
      <w:pPr>
        <w:ind w:left="7826" w:hanging="600"/>
      </w:pPr>
      <w:rPr>
        <w:rFonts w:hint="default"/>
      </w:rPr>
    </w:lvl>
    <w:lvl w:ilvl="8" w:tplc="DC0A071C">
      <w:numFmt w:val="bullet"/>
      <w:lvlText w:val="•"/>
      <w:lvlJc w:val="left"/>
      <w:pPr>
        <w:ind w:left="8804" w:hanging="600"/>
      </w:pPr>
      <w:rPr>
        <w:rFonts w:hint="default"/>
      </w:rPr>
    </w:lvl>
  </w:abstractNum>
  <w:abstractNum w:abstractNumId="19" w15:restartNumberingAfterBreak="0">
    <w:nsid w:val="46B977A1"/>
    <w:multiLevelType w:val="hybridMultilevel"/>
    <w:tmpl w:val="368873C2"/>
    <w:lvl w:ilvl="0" w:tplc="41D0252E">
      <w:start w:val="469"/>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D6563980">
      <w:numFmt w:val="bullet"/>
      <w:lvlText w:val="•"/>
      <w:lvlJc w:val="left"/>
      <w:pPr>
        <w:ind w:left="2282" w:hanging="1080"/>
      </w:pPr>
      <w:rPr>
        <w:rFonts w:hint="default"/>
      </w:rPr>
    </w:lvl>
    <w:lvl w:ilvl="2" w:tplc="2D940A3E">
      <w:numFmt w:val="bullet"/>
      <w:lvlText w:val="•"/>
      <w:lvlJc w:val="left"/>
      <w:pPr>
        <w:ind w:left="3224" w:hanging="1080"/>
      </w:pPr>
      <w:rPr>
        <w:rFonts w:hint="default"/>
      </w:rPr>
    </w:lvl>
    <w:lvl w:ilvl="3" w:tplc="35FA048C">
      <w:numFmt w:val="bullet"/>
      <w:lvlText w:val="•"/>
      <w:lvlJc w:val="left"/>
      <w:pPr>
        <w:ind w:left="4166" w:hanging="1080"/>
      </w:pPr>
      <w:rPr>
        <w:rFonts w:hint="default"/>
      </w:rPr>
    </w:lvl>
    <w:lvl w:ilvl="4" w:tplc="BD0062A2">
      <w:numFmt w:val="bullet"/>
      <w:lvlText w:val="•"/>
      <w:lvlJc w:val="left"/>
      <w:pPr>
        <w:ind w:left="5108" w:hanging="1080"/>
      </w:pPr>
      <w:rPr>
        <w:rFonts w:hint="default"/>
      </w:rPr>
    </w:lvl>
    <w:lvl w:ilvl="5" w:tplc="64EC31FC">
      <w:numFmt w:val="bullet"/>
      <w:lvlText w:val="•"/>
      <w:lvlJc w:val="left"/>
      <w:pPr>
        <w:ind w:left="6050" w:hanging="1080"/>
      </w:pPr>
      <w:rPr>
        <w:rFonts w:hint="default"/>
      </w:rPr>
    </w:lvl>
    <w:lvl w:ilvl="6" w:tplc="1DD61C06">
      <w:numFmt w:val="bullet"/>
      <w:lvlText w:val="•"/>
      <w:lvlJc w:val="left"/>
      <w:pPr>
        <w:ind w:left="6992" w:hanging="1080"/>
      </w:pPr>
      <w:rPr>
        <w:rFonts w:hint="default"/>
      </w:rPr>
    </w:lvl>
    <w:lvl w:ilvl="7" w:tplc="56C648FC">
      <w:numFmt w:val="bullet"/>
      <w:lvlText w:val="•"/>
      <w:lvlJc w:val="left"/>
      <w:pPr>
        <w:ind w:left="7934" w:hanging="1080"/>
      </w:pPr>
      <w:rPr>
        <w:rFonts w:hint="default"/>
      </w:rPr>
    </w:lvl>
    <w:lvl w:ilvl="8" w:tplc="75AA9500">
      <w:numFmt w:val="bullet"/>
      <w:lvlText w:val="•"/>
      <w:lvlJc w:val="left"/>
      <w:pPr>
        <w:ind w:left="8876" w:hanging="1080"/>
      </w:pPr>
      <w:rPr>
        <w:rFonts w:hint="default"/>
      </w:rPr>
    </w:lvl>
  </w:abstractNum>
  <w:abstractNum w:abstractNumId="20" w15:restartNumberingAfterBreak="0">
    <w:nsid w:val="4D5C0EB7"/>
    <w:multiLevelType w:val="hybridMultilevel"/>
    <w:tmpl w:val="63F29AEA"/>
    <w:lvl w:ilvl="0" w:tplc="7F0EC0EE">
      <w:start w:val="453"/>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F746E9AE">
      <w:numFmt w:val="bullet"/>
      <w:lvlText w:val="•"/>
      <w:lvlJc w:val="left"/>
      <w:pPr>
        <w:ind w:left="2282" w:hanging="1080"/>
      </w:pPr>
      <w:rPr>
        <w:rFonts w:hint="default"/>
      </w:rPr>
    </w:lvl>
    <w:lvl w:ilvl="2" w:tplc="7FB85D52">
      <w:numFmt w:val="bullet"/>
      <w:lvlText w:val="•"/>
      <w:lvlJc w:val="left"/>
      <w:pPr>
        <w:ind w:left="3224" w:hanging="1080"/>
      </w:pPr>
      <w:rPr>
        <w:rFonts w:hint="default"/>
      </w:rPr>
    </w:lvl>
    <w:lvl w:ilvl="3" w:tplc="AF84106A">
      <w:numFmt w:val="bullet"/>
      <w:lvlText w:val="•"/>
      <w:lvlJc w:val="left"/>
      <w:pPr>
        <w:ind w:left="4166" w:hanging="1080"/>
      </w:pPr>
      <w:rPr>
        <w:rFonts w:hint="default"/>
      </w:rPr>
    </w:lvl>
    <w:lvl w:ilvl="4" w:tplc="1E2E4C26">
      <w:numFmt w:val="bullet"/>
      <w:lvlText w:val="•"/>
      <w:lvlJc w:val="left"/>
      <w:pPr>
        <w:ind w:left="5108" w:hanging="1080"/>
      </w:pPr>
      <w:rPr>
        <w:rFonts w:hint="default"/>
      </w:rPr>
    </w:lvl>
    <w:lvl w:ilvl="5" w:tplc="DB9A41EE">
      <w:numFmt w:val="bullet"/>
      <w:lvlText w:val="•"/>
      <w:lvlJc w:val="left"/>
      <w:pPr>
        <w:ind w:left="6050" w:hanging="1080"/>
      </w:pPr>
      <w:rPr>
        <w:rFonts w:hint="default"/>
      </w:rPr>
    </w:lvl>
    <w:lvl w:ilvl="6" w:tplc="D07CCF08">
      <w:numFmt w:val="bullet"/>
      <w:lvlText w:val="•"/>
      <w:lvlJc w:val="left"/>
      <w:pPr>
        <w:ind w:left="6992" w:hanging="1080"/>
      </w:pPr>
      <w:rPr>
        <w:rFonts w:hint="default"/>
      </w:rPr>
    </w:lvl>
    <w:lvl w:ilvl="7" w:tplc="EBEA1950">
      <w:numFmt w:val="bullet"/>
      <w:lvlText w:val="•"/>
      <w:lvlJc w:val="left"/>
      <w:pPr>
        <w:ind w:left="7934" w:hanging="1080"/>
      </w:pPr>
      <w:rPr>
        <w:rFonts w:hint="default"/>
      </w:rPr>
    </w:lvl>
    <w:lvl w:ilvl="8" w:tplc="98080D8C">
      <w:numFmt w:val="bullet"/>
      <w:lvlText w:val="•"/>
      <w:lvlJc w:val="left"/>
      <w:pPr>
        <w:ind w:left="8876" w:hanging="1080"/>
      </w:pPr>
      <w:rPr>
        <w:rFonts w:hint="default"/>
      </w:rPr>
    </w:lvl>
  </w:abstractNum>
  <w:abstractNum w:abstractNumId="21" w15:restartNumberingAfterBreak="0">
    <w:nsid w:val="4E403B85"/>
    <w:multiLevelType w:val="hybridMultilevel"/>
    <w:tmpl w:val="26E0AB48"/>
    <w:lvl w:ilvl="0" w:tplc="48402422">
      <w:start w:val="75"/>
      <w:numFmt w:val="decimal"/>
      <w:lvlText w:val="%1"/>
      <w:lvlJc w:val="left"/>
      <w:pPr>
        <w:ind w:left="1690" w:hanging="1320"/>
        <w:jc w:val="right"/>
      </w:pPr>
      <w:rPr>
        <w:rFonts w:ascii="Times New Roman" w:eastAsia="Times New Roman" w:hAnsi="Times New Roman" w:cs="Times New Roman" w:hint="default"/>
        <w:spacing w:val="-1"/>
        <w:w w:val="100"/>
        <w:sz w:val="24"/>
        <w:szCs w:val="24"/>
      </w:rPr>
    </w:lvl>
    <w:lvl w:ilvl="1" w:tplc="B48002B0">
      <w:numFmt w:val="bullet"/>
      <w:lvlText w:val="•"/>
      <w:lvlJc w:val="left"/>
      <w:pPr>
        <w:ind w:left="2606" w:hanging="1320"/>
      </w:pPr>
      <w:rPr>
        <w:rFonts w:hint="default"/>
      </w:rPr>
    </w:lvl>
    <w:lvl w:ilvl="2" w:tplc="8BBEA0C6">
      <w:numFmt w:val="bullet"/>
      <w:lvlText w:val="•"/>
      <w:lvlJc w:val="left"/>
      <w:pPr>
        <w:ind w:left="3512" w:hanging="1320"/>
      </w:pPr>
      <w:rPr>
        <w:rFonts w:hint="default"/>
      </w:rPr>
    </w:lvl>
    <w:lvl w:ilvl="3" w:tplc="7CF89EE2">
      <w:numFmt w:val="bullet"/>
      <w:lvlText w:val="•"/>
      <w:lvlJc w:val="left"/>
      <w:pPr>
        <w:ind w:left="4418" w:hanging="1320"/>
      </w:pPr>
      <w:rPr>
        <w:rFonts w:hint="default"/>
      </w:rPr>
    </w:lvl>
    <w:lvl w:ilvl="4" w:tplc="EA381FA8">
      <w:numFmt w:val="bullet"/>
      <w:lvlText w:val="•"/>
      <w:lvlJc w:val="left"/>
      <w:pPr>
        <w:ind w:left="5324" w:hanging="1320"/>
      </w:pPr>
      <w:rPr>
        <w:rFonts w:hint="default"/>
      </w:rPr>
    </w:lvl>
    <w:lvl w:ilvl="5" w:tplc="C03C6B90">
      <w:numFmt w:val="bullet"/>
      <w:lvlText w:val="•"/>
      <w:lvlJc w:val="left"/>
      <w:pPr>
        <w:ind w:left="6230" w:hanging="1320"/>
      </w:pPr>
      <w:rPr>
        <w:rFonts w:hint="default"/>
      </w:rPr>
    </w:lvl>
    <w:lvl w:ilvl="6" w:tplc="EC32C9A8">
      <w:numFmt w:val="bullet"/>
      <w:lvlText w:val="•"/>
      <w:lvlJc w:val="left"/>
      <w:pPr>
        <w:ind w:left="7136" w:hanging="1320"/>
      </w:pPr>
      <w:rPr>
        <w:rFonts w:hint="default"/>
      </w:rPr>
    </w:lvl>
    <w:lvl w:ilvl="7" w:tplc="B838B37C">
      <w:numFmt w:val="bullet"/>
      <w:lvlText w:val="•"/>
      <w:lvlJc w:val="left"/>
      <w:pPr>
        <w:ind w:left="8042" w:hanging="1320"/>
      </w:pPr>
      <w:rPr>
        <w:rFonts w:hint="default"/>
      </w:rPr>
    </w:lvl>
    <w:lvl w:ilvl="8" w:tplc="1CB2409E">
      <w:numFmt w:val="bullet"/>
      <w:lvlText w:val="•"/>
      <w:lvlJc w:val="left"/>
      <w:pPr>
        <w:ind w:left="8948" w:hanging="1320"/>
      </w:pPr>
      <w:rPr>
        <w:rFonts w:hint="default"/>
      </w:rPr>
    </w:lvl>
  </w:abstractNum>
  <w:abstractNum w:abstractNumId="22" w15:restartNumberingAfterBreak="0">
    <w:nsid w:val="53610498"/>
    <w:multiLevelType w:val="hybridMultilevel"/>
    <w:tmpl w:val="C33EDDEE"/>
    <w:lvl w:ilvl="0" w:tplc="9AA66706">
      <w:start w:val="528"/>
      <w:numFmt w:val="decimal"/>
      <w:lvlText w:val="%1"/>
      <w:lvlJc w:val="left"/>
      <w:pPr>
        <w:ind w:left="970" w:hanging="720"/>
      </w:pPr>
      <w:rPr>
        <w:rFonts w:ascii="Times New Roman" w:eastAsia="Times New Roman" w:hAnsi="Times New Roman" w:cs="Times New Roman" w:hint="default"/>
        <w:spacing w:val="-1"/>
        <w:w w:val="100"/>
        <w:sz w:val="24"/>
        <w:szCs w:val="24"/>
      </w:rPr>
    </w:lvl>
    <w:lvl w:ilvl="1" w:tplc="D9E853B4">
      <w:numFmt w:val="bullet"/>
      <w:lvlText w:val="•"/>
      <w:lvlJc w:val="left"/>
      <w:pPr>
        <w:ind w:left="1958" w:hanging="720"/>
      </w:pPr>
      <w:rPr>
        <w:rFonts w:hint="default"/>
      </w:rPr>
    </w:lvl>
    <w:lvl w:ilvl="2" w:tplc="87309F6A">
      <w:numFmt w:val="bullet"/>
      <w:lvlText w:val="•"/>
      <w:lvlJc w:val="left"/>
      <w:pPr>
        <w:ind w:left="2936" w:hanging="720"/>
      </w:pPr>
      <w:rPr>
        <w:rFonts w:hint="default"/>
      </w:rPr>
    </w:lvl>
    <w:lvl w:ilvl="3" w:tplc="398C2014">
      <w:numFmt w:val="bullet"/>
      <w:lvlText w:val="•"/>
      <w:lvlJc w:val="left"/>
      <w:pPr>
        <w:ind w:left="3914" w:hanging="720"/>
      </w:pPr>
      <w:rPr>
        <w:rFonts w:hint="default"/>
      </w:rPr>
    </w:lvl>
    <w:lvl w:ilvl="4" w:tplc="F6F23C00">
      <w:numFmt w:val="bullet"/>
      <w:lvlText w:val="•"/>
      <w:lvlJc w:val="left"/>
      <w:pPr>
        <w:ind w:left="4892" w:hanging="720"/>
      </w:pPr>
      <w:rPr>
        <w:rFonts w:hint="default"/>
      </w:rPr>
    </w:lvl>
    <w:lvl w:ilvl="5" w:tplc="18060A7E">
      <w:numFmt w:val="bullet"/>
      <w:lvlText w:val="•"/>
      <w:lvlJc w:val="left"/>
      <w:pPr>
        <w:ind w:left="5870" w:hanging="720"/>
      </w:pPr>
      <w:rPr>
        <w:rFonts w:hint="default"/>
      </w:rPr>
    </w:lvl>
    <w:lvl w:ilvl="6" w:tplc="CD165154">
      <w:numFmt w:val="bullet"/>
      <w:lvlText w:val="•"/>
      <w:lvlJc w:val="left"/>
      <w:pPr>
        <w:ind w:left="6848" w:hanging="720"/>
      </w:pPr>
      <w:rPr>
        <w:rFonts w:hint="default"/>
      </w:rPr>
    </w:lvl>
    <w:lvl w:ilvl="7" w:tplc="95B4BA5A">
      <w:numFmt w:val="bullet"/>
      <w:lvlText w:val="•"/>
      <w:lvlJc w:val="left"/>
      <w:pPr>
        <w:ind w:left="7826" w:hanging="720"/>
      </w:pPr>
      <w:rPr>
        <w:rFonts w:hint="default"/>
      </w:rPr>
    </w:lvl>
    <w:lvl w:ilvl="8" w:tplc="B2167C16">
      <w:numFmt w:val="bullet"/>
      <w:lvlText w:val="•"/>
      <w:lvlJc w:val="left"/>
      <w:pPr>
        <w:ind w:left="8804" w:hanging="720"/>
      </w:pPr>
      <w:rPr>
        <w:rFonts w:hint="default"/>
      </w:rPr>
    </w:lvl>
  </w:abstractNum>
  <w:abstractNum w:abstractNumId="23" w15:restartNumberingAfterBreak="0">
    <w:nsid w:val="54FB708C"/>
    <w:multiLevelType w:val="hybridMultilevel"/>
    <w:tmpl w:val="F46421B4"/>
    <w:lvl w:ilvl="0" w:tplc="47201D36">
      <w:start w:val="382"/>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F4309B14">
      <w:numFmt w:val="bullet"/>
      <w:lvlText w:val="•"/>
      <w:lvlJc w:val="left"/>
      <w:pPr>
        <w:ind w:left="2282" w:hanging="1080"/>
      </w:pPr>
      <w:rPr>
        <w:rFonts w:hint="default"/>
      </w:rPr>
    </w:lvl>
    <w:lvl w:ilvl="2" w:tplc="DED8C018">
      <w:numFmt w:val="bullet"/>
      <w:lvlText w:val="•"/>
      <w:lvlJc w:val="left"/>
      <w:pPr>
        <w:ind w:left="3224" w:hanging="1080"/>
      </w:pPr>
      <w:rPr>
        <w:rFonts w:hint="default"/>
      </w:rPr>
    </w:lvl>
    <w:lvl w:ilvl="3" w:tplc="D096C89A">
      <w:numFmt w:val="bullet"/>
      <w:lvlText w:val="•"/>
      <w:lvlJc w:val="left"/>
      <w:pPr>
        <w:ind w:left="4166" w:hanging="1080"/>
      </w:pPr>
      <w:rPr>
        <w:rFonts w:hint="default"/>
      </w:rPr>
    </w:lvl>
    <w:lvl w:ilvl="4" w:tplc="6EAE924A">
      <w:numFmt w:val="bullet"/>
      <w:lvlText w:val="•"/>
      <w:lvlJc w:val="left"/>
      <w:pPr>
        <w:ind w:left="5108" w:hanging="1080"/>
      </w:pPr>
      <w:rPr>
        <w:rFonts w:hint="default"/>
      </w:rPr>
    </w:lvl>
    <w:lvl w:ilvl="5" w:tplc="B27E3F26">
      <w:numFmt w:val="bullet"/>
      <w:lvlText w:val="•"/>
      <w:lvlJc w:val="left"/>
      <w:pPr>
        <w:ind w:left="6050" w:hanging="1080"/>
      </w:pPr>
      <w:rPr>
        <w:rFonts w:hint="default"/>
      </w:rPr>
    </w:lvl>
    <w:lvl w:ilvl="6" w:tplc="27DA4A98">
      <w:numFmt w:val="bullet"/>
      <w:lvlText w:val="•"/>
      <w:lvlJc w:val="left"/>
      <w:pPr>
        <w:ind w:left="6992" w:hanging="1080"/>
      </w:pPr>
      <w:rPr>
        <w:rFonts w:hint="default"/>
      </w:rPr>
    </w:lvl>
    <w:lvl w:ilvl="7" w:tplc="1C52D476">
      <w:numFmt w:val="bullet"/>
      <w:lvlText w:val="•"/>
      <w:lvlJc w:val="left"/>
      <w:pPr>
        <w:ind w:left="7934" w:hanging="1080"/>
      </w:pPr>
      <w:rPr>
        <w:rFonts w:hint="default"/>
      </w:rPr>
    </w:lvl>
    <w:lvl w:ilvl="8" w:tplc="65EA380C">
      <w:numFmt w:val="bullet"/>
      <w:lvlText w:val="•"/>
      <w:lvlJc w:val="left"/>
      <w:pPr>
        <w:ind w:left="8876" w:hanging="1080"/>
      </w:pPr>
      <w:rPr>
        <w:rFonts w:hint="default"/>
      </w:rPr>
    </w:lvl>
  </w:abstractNum>
  <w:abstractNum w:abstractNumId="24" w15:restartNumberingAfterBreak="0">
    <w:nsid w:val="57DF4D77"/>
    <w:multiLevelType w:val="multilevel"/>
    <w:tmpl w:val="7160041C"/>
    <w:lvl w:ilvl="0">
      <w:start w:val="5"/>
      <w:numFmt w:val="lowerLetter"/>
      <w:lvlText w:val="%1"/>
      <w:lvlJc w:val="left"/>
      <w:pPr>
        <w:ind w:left="124" w:hanging="398"/>
      </w:pPr>
      <w:rPr>
        <w:rFonts w:hint="default"/>
      </w:rPr>
    </w:lvl>
    <w:lvl w:ilvl="1">
      <w:start w:val="13"/>
      <w:numFmt w:val="lowerLetter"/>
      <w:lvlText w:val="%1-%2"/>
      <w:lvlJc w:val="left"/>
      <w:pPr>
        <w:ind w:left="124" w:hanging="398"/>
      </w:pPr>
      <w:rPr>
        <w:rFonts w:ascii="Courier New" w:eastAsia="Courier New" w:hAnsi="Courier New" w:cs="Courier New" w:hint="default"/>
        <w:spacing w:val="-1"/>
        <w:w w:val="100"/>
        <w:sz w:val="20"/>
        <w:szCs w:val="20"/>
      </w:rPr>
    </w:lvl>
    <w:lvl w:ilvl="2">
      <w:numFmt w:val="bullet"/>
      <w:lvlText w:val=""/>
      <w:lvlJc w:val="left"/>
      <w:pPr>
        <w:ind w:left="1780" w:hanging="360"/>
      </w:pPr>
      <w:rPr>
        <w:rFonts w:ascii="Symbol" w:eastAsia="Symbol" w:hAnsi="Symbol" w:cs="Symbol" w:hint="default"/>
        <w:w w:val="100"/>
        <w:sz w:val="22"/>
        <w:szCs w:val="22"/>
      </w:rPr>
    </w:lvl>
    <w:lvl w:ilvl="3">
      <w:numFmt w:val="bullet"/>
      <w:lvlText w:val="•"/>
      <w:lvlJc w:val="left"/>
      <w:pPr>
        <w:ind w:left="2007" w:hanging="360"/>
      </w:pPr>
      <w:rPr>
        <w:rFonts w:hint="default"/>
      </w:rPr>
    </w:lvl>
    <w:lvl w:ilvl="4">
      <w:numFmt w:val="bullet"/>
      <w:lvlText w:val="•"/>
      <w:lvlJc w:val="left"/>
      <w:pPr>
        <w:ind w:left="2121" w:hanging="360"/>
      </w:pPr>
      <w:rPr>
        <w:rFonts w:hint="default"/>
      </w:rPr>
    </w:lvl>
    <w:lvl w:ilvl="5">
      <w:numFmt w:val="bullet"/>
      <w:lvlText w:val="•"/>
      <w:lvlJc w:val="left"/>
      <w:pPr>
        <w:ind w:left="2235" w:hanging="360"/>
      </w:pPr>
      <w:rPr>
        <w:rFonts w:hint="default"/>
      </w:rPr>
    </w:lvl>
    <w:lvl w:ilvl="6">
      <w:numFmt w:val="bullet"/>
      <w:lvlText w:val="•"/>
      <w:lvlJc w:val="left"/>
      <w:pPr>
        <w:ind w:left="2349" w:hanging="360"/>
      </w:pPr>
      <w:rPr>
        <w:rFonts w:hint="default"/>
      </w:rPr>
    </w:lvl>
    <w:lvl w:ilvl="7">
      <w:numFmt w:val="bullet"/>
      <w:lvlText w:val="•"/>
      <w:lvlJc w:val="left"/>
      <w:pPr>
        <w:ind w:left="2462" w:hanging="360"/>
      </w:pPr>
      <w:rPr>
        <w:rFonts w:hint="default"/>
      </w:rPr>
    </w:lvl>
    <w:lvl w:ilvl="8">
      <w:numFmt w:val="bullet"/>
      <w:lvlText w:val="•"/>
      <w:lvlJc w:val="left"/>
      <w:pPr>
        <w:ind w:left="2576" w:hanging="360"/>
      </w:pPr>
      <w:rPr>
        <w:rFonts w:hint="default"/>
      </w:rPr>
    </w:lvl>
  </w:abstractNum>
  <w:abstractNum w:abstractNumId="25" w15:restartNumberingAfterBreak="0">
    <w:nsid w:val="63FE4C8B"/>
    <w:multiLevelType w:val="hybridMultilevel"/>
    <w:tmpl w:val="88D6DF8A"/>
    <w:lvl w:ilvl="0" w:tplc="35CC3108">
      <w:start w:val="408"/>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8B0A7240">
      <w:numFmt w:val="bullet"/>
      <w:lvlText w:val="•"/>
      <w:lvlJc w:val="left"/>
      <w:pPr>
        <w:ind w:left="2282" w:hanging="1080"/>
      </w:pPr>
      <w:rPr>
        <w:rFonts w:hint="default"/>
      </w:rPr>
    </w:lvl>
    <w:lvl w:ilvl="2" w:tplc="66FC6BB2">
      <w:numFmt w:val="bullet"/>
      <w:lvlText w:val="•"/>
      <w:lvlJc w:val="left"/>
      <w:pPr>
        <w:ind w:left="3224" w:hanging="1080"/>
      </w:pPr>
      <w:rPr>
        <w:rFonts w:hint="default"/>
      </w:rPr>
    </w:lvl>
    <w:lvl w:ilvl="3" w:tplc="02802340">
      <w:numFmt w:val="bullet"/>
      <w:lvlText w:val="•"/>
      <w:lvlJc w:val="left"/>
      <w:pPr>
        <w:ind w:left="4166" w:hanging="1080"/>
      </w:pPr>
      <w:rPr>
        <w:rFonts w:hint="default"/>
      </w:rPr>
    </w:lvl>
    <w:lvl w:ilvl="4" w:tplc="AD787B84">
      <w:numFmt w:val="bullet"/>
      <w:lvlText w:val="•"/>
      <w:lvlJc w:val="left"/>
      <w:pPr>
        <w:ind w:left="5108" w:hanging="1080"/>
      </w:pPr>
      <w:rPr>
        <w:rFonts w:hint="default"/>
      </w:rPr>
    </w:lvl>
    <w:lvl w:ilvl="5" w:tplc="D9A89DAE">
      <w:numFmt w:val="bullet"/>
      <w:lvlText w:val="•"/>
      <w:lvlJc w:val="left"/>
      <w:pPr>
        <w:ind w:left="6050" w:hanging="1080"/>
      </w:pPr>
      <w:rPr>
        <w:rFonts w:hint="default"/>
      </w:rPr>
    </w:lvl>
    <w:lvl w:ilvl="6" w:tplc="B1EACBC0">
      <w:numFmt w:val="bullet"/>
      <w:lvlText w:val="•"/>
      <w:lvlJc w:val="left"/>
      <w:pPr>
        <w:ind w:left="6992" w:hanging="1080"/>
      </w:pPr>
      <w:rPr>
        <w:rFonts w:hint="default"/>
      </w:rPr>
    </w:lvl>
    <w:lvl w:ilvl="7" w:tplc="36167A62">
      <w:numFmt w:val="bullet"/>
      <w:lvlText w:val="•"/>
      <w:lvlJc w:val="left"/>
      <w:pPr>
        <w:ind w:left="7934" w:hanging="1080"/>
      </w:pPr>
      <w:rPr>
        <w:rFonts w:hint="default"/>
      </w:rPr>
    </w:lvl>
    <w:lvl w:ilvl="8" w:tplc="6FD47FC8">
      <w:numFmt w:val="bullet"/>
      <w:lvlText w:val="•"/>
      <w:lvlJc w:val="left"/>
      <w:pPr>
        <w:ind w:left="8876" w:hanging="1080"/>
      </w:pPr>
      <w:rPr>
        <w:rFonts w:hint="default"/>
      </w:rPr>
    </w:lvl>
  </w:abstractNum>
  <w:abstractNum w:abstractNumId="26" w15:restartNumberingAfterBreak="0">
    <w:nsid w:val="64E60B5B"/>
    <w:multiLevelType w:val="hybridMultilevel"/>
    <w:tmpl w:val="935A7A56"/>
    <w:lvl w:ilvl="0" w:tplc="D7D47020">
      <w:start w:val="391"/>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E4E6D976">
      <w:numFmt w:val="bullet"/>
      <w:lvlText w:val="•"/>
      <w:lvlJc w:val="left"/>
      <w:pPr>
        <w:ind w:left="2282" w:hanging="1080"/>
      </w:pPr>
      <w:rPr>
        <w:rFonts w:hint="default"/>
      </w:rPr>
    </w:lvl>
    <w:lvl w:ilvl="2" w:tplc="22F0A72E">
      <w:numFmt w:val="bullet"/>
      <w:lvlText w:val="•"/>
      <w:lvlJc w:val="left"/>
      <w:pPr>
        <w:ind w:left="3224" w:hanging="1080"/>
      </w:pPr>
      <w:rPr>
        <w:rFonts w:hint="default"/>
      </w:rPr>
    </w:lvl>
    <w:lvl w:ilvl="3" w:tplc="0C988044">
      <w:numFmt w:val="bullet"/>
      <w:lvlText w:val="•"/>
      <w:lvlJc w:val="left"/>
      <w:pPr>
        <w:ind w:left="4166" w:hanging="1080"/>
      </w:pPr>
      <w:rPr>
        <w:rFonts w:hint="default"/>
      </w:rPr>
    </w:lvl>
    <w:lvl w:ilvl="4" w:tplc="27903446">
      <w:numFmt w:val="bullet"/>
      <w:lvlText w:val="•"/>
      <w:lvlJc w:val="left"/>
      <w:pPr>
        <w:ind w:left="5108" w:hanging="1080"/>
      </w:pPr>
      <w:rPr>
        <w:rFonts w:hint="default"/>
      </w:rPr>
    </w:lvl>
    <w:lvl w:ilvl="5" w:tplc="D4CAE912">
      <w:numFmt w:val="bullet"/>
      <w:lvlText w:val="•"/>
      <w:lvlJc w:val="left"/>
      <w:pPr>
        <w:ind w:left="6050" w:hanging="1080"/>
      </w:pPr>
      <w:rPr>
        <w:rFonts w:hint="default"/>
      </w:rPr>
    </w:lvl>
    <w:lvl w:ilvl="6" w:tplc="1A48B52C">
      <w:numFmt w:val="bullet"/>
      <w:lvlText w:val="•"/>
      <w:lvlJc w:val="left"/>
      <w:pPr>
        <w:ind w:left="6992" w:hanging="1080"/>
      </w:pPr>
      <w:rPr>
        <w:rFonts w:hint="default"/>
      </w:rPr>
    </w:lvl>
    <w:lvl w:ilvl="7" w:tplc="0AF83610">
      <w:numFmt w:val="bullet"/>
      <w:lvlText w:val="•"/>
      <w:lvlJc w:val="left"/>
      <w:pPr>
        <w:ind w:left="7934" w:hanging="1080"/>
      </w:pPr>
      <w:rPr>
        <w:rFonts w:hint="default"/>
      </w:rPr>
    </w:lvl>
    <w:lvl w:ilvl="8" w:tplc="83D03762">
      <w:numFmt w:val="bullet"/>
      <w:lvlText w:val="•"/>
      <w:lvlJc w:val="left"/>
      <w:pPr>
        <w:ind w:left="8876" w:hanging="1080"/>
      </w:pPr>
      <w:rPr>
        <w:rFonts w:hint="default"/>
      </w:rPr>
    </w:lvl>
  </w:abstractNum>
  <w:abstractNum w:abstractNumId="27" w15:restartNumberingAfterBreak="0">
    <w:nsid w:val="67F148B3"/>
    <w:multiLevelType w:val="hybridMultilevel"/>
    <w:tmpl w:val="26726FCE"/>
    <w:lvl w:ilvl="0" w:tplc="116A4B3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45AA6"/>
    <w:multiLevelType w:val="hybridMultilevel"/>
    <w:tmpl w:val="91562A12"/>
    <w:lvl w:ilvl="0" w:tplc="611E4CB0">
      <w:start w:val="397"/>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552249E6">
      <w:numFmt w:val="bullet"/>
      <w:lvlText w:val="•"/>
      <w:lvlJc w:val="left"/>
      <w:pPr>
        <w:ind w:left="2282" w:hanging="1080"/>
      </w:pPr>
      <w:rPr>
        <w:rFonts w:hint="default"/>
      </w:rPr>
    </w:lvl>
    <w:lvl w:ilvl="2" w:tplc="73A05996">
      <w:numFmt w:val="bullet"/>
      <w:lvlText w:val="•"/>
      <w:lvlJc w:val="left"/>
      <w:pPr>
        <w:ind w:left="3224" w:hanging="1080"/>
      </w:pPr>
      <w:rPr>
        <w:rFonts w:hint="default"/>
      </w:rPr>
    </w:lvl>
    <w:lvl w:ilvl="3" w:tplc="40E856F6">
      <w:numFmt w:val="bullet"/>
      <w:lvlText w:val="•"/>
      <w:lvlJc w:val="left"/>
      <w:pPr>
        <w:ind w:left="4166" w:hanging="1080"/>
      </w:pPr>
      <w:rPr>
        <w:rFonts w:hint="default"/>
      </w:rPr>
    </w:lvl>
    <w:lvl w:ilvl="4" w:tplc="8834A790">
      <w:numFmt w:val="bullet"/>
      <w:lvlText w:val="•"/>
      <w:lvlJc w:val="left"/>
      <w:pPr>
        <w:ind w:left="5108" w:hanging="1080"/>
      </w:pPr>
      <w:rPr>
        <w:rFonts w:hint="default"/>
      </w:rPr>
    </w:lvl>
    <w:lvl w:ilvl="5" w:tplc="CC4285B0">
      <w:numFmt w:val="bullet"/>
      <w:lvlText w:val="•"/>
      <w:lvlJc w:val="left"/>
      <w:pPr>
        <w:ind w:left="6050" w:hanging="1080"/>
      </w:pPr>
      <w:rPr>
        <w:rFonts w:hint="default"/>
      </w:rPr>
    </w:lvl>
    <w:lvl w:ilvl="6" w:tplc="19866FE2">
      <w:numFmt w:val="bullet"/>
      <w:lvlText w:val="•"/>
      <w:lvlJc w:val="left"/>
      <w:pPr>
        <w:ind w:left="6992" w:hanging="1080"/>
      </w:pPr>
      <w:rPr>
        <w:rFonts w:hint="default"/>
      </w:rPr>
    </w:lvl>
    <w:lvl w:ilvl="7" w:tplc="96AEF8AC">
      <w:numFmt w:val="bullet"/>
      <w:lvlText w:val="•"/>
      <w:lvlJc w:val="left"/>
      <w:pPr>
        <w:ind w:left="7934" w:hanging="1080"/>
      </w:pPr>
      <w:rPr>
        <w:rFonts w:hint="default"/>
      </w:rPr>
    </w:lvl>
    <w:lvl w:ilvl="8" w:tplc="6B308F84">
      <w:numFmt w:val="bullet"/>
      <w:lvlText w:val="•"/>
      <w:lvlJc w:val="left"/>
      <w:pPr>
        <w:ind w:left="8876" w:hanging="1080"/>
      </w:pPr>
      <w:rPr>
        <w:rFonts w:hint="default"/>
      </w:rPr>
    </w:lvl>
  </w:abstractNum>
  <w:abstractNum w:abstractNumId="29" w15:restartNumberingAfterBreak="0">
    <w:nsid w:val="71CF575C"/>
    <w:multiLevelType w:val="hybridMultilevel"/>
    <w:tmpl w:val="5EA67E12"/>
    <w:lvl w:ilvl="0" w:tplc="0A2A582A">
      <w:start w:val="484"/>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AA702AC4">
      <w:numFmt w:val="bullet"/>
      <w:lvlText w:val="•"/>
      <w:lvlJc w:val="left"/>
      <w:pPr>
        <w:ind w:left="2282" w:hanging="1080"/>
      </w:pPr>
      <w:rPr>
        <w:rFonts w:hint="default"/>
      </w:rPr>
    </w:lvl>
    <w:lvl w:ilvl="2" w:tplc="FFACFBE4">
      <w:numFmt w:val="bullet"/>
      <w:lvlText w:val="•"/>
      <w:lvlJc w:val="left"/>
      <w:pPr>
        <w:ind w:left="3224" w:hanging="1080"/>
      </w:pPr>
      <w:rPr>
        <w:rFonts w:hint="default"/>
      </w:rPr>
    </w:lvl>
    <w:lvl w:ilvl="3" w:tplc="E1E6DE6E">
      <w:numFmt w:val="bullet"/>
      <w:lvlText w:val="•"/>
      <w:lvlJc w:val="left"/>
      <w:pPr>
        <w:ind w:left="4166" w:hanging="1080"/>
      </w:pPr>
      <w:rPr>
        <w:rFonts w:hint="default"/>
      </w:rPr>
    </w:lvl>
    <w:lvl w:ilvl="4" w:tplc="C0D68CAE">
      <w:numFmt w:val="bullet"/>
      <w:lvlText w:val="•"/>
      <w:lvlJc w:val="left"/>
      <w:pPr>
        <w:ind w:left="5108" w:hanging="1080"/>
      </w:pPr>
      <w:rPr>
        <w:rFonts w:hint="default"/>
      </w:rPr>
    </w:lvl>
    <w:lvl w:ilvl="5" w:tplc="62D0526C">
      <w:numFmt w:val="bullet"/>
      <w:lvlText w:val="•"/>
      <w:lvlJc w:val="left"/>
      <w:pPr>
        <w:ind w:left="6050" w:hanging="1080"/>
      </w:pPr>
      <w:rPr>
        <w:rFonts w:hint="default"/>
      </w:rPr>
    </w:lvl>
    <w:lvl w:ilvl="6" w:tplc="8F4E2824">
      <w:numFmt w:val="bullet"/>
      <w:lvlText w:val="•"/>
      <w:lvlJc w:val="left"/>
      <w:pPr>
        <w:ind w:left="6992" w:hanging="1080"/>
      </w:pPr>
      <w:rPr>
        <w:rFonts w:hint="default"/>
      </w:rPr>
    </w:lvl>
    <w:lvl w:ilvl="7" w:tplc="76DE8334">
      <w:numFmt w:val="bullet"/>
      <w:lvlText w:val="•"/>
      <w:lvlJc w:val="left"/>
      <w:pPr>
        <w:ind w:left="7934" w:hanging="1080"/>
      </w:pPr>
      <w:rPr>
        <w:rFonts w:hint="default"/>
      </w:rPr>
    </w:lvl>
    <w:lvl w:ilvl="8" w:tplc="DEA4CCE2">
      <w:numFmt w:val="bullet"/>
      <w:lvlText w:val="•"/>
      <w:lvlJc w:val="left"/>
      <w:pPr>
        <w:ind w:left="8876" w:hanging="1080"/>
      </w:pPr>
      <w:rPr>
        <w:rFonts w:hint="default"/>
      </w:rPr>
    </w:lvl>
  </w:abstractNum>
  <w:abstractNum w:abstractNumId="30" w15:restartNumberingAfterBreak="0">
    <w:nsid w:val="75EA5113"/>
    <w:multiLevelType w:val="hybridMultilevel"/>
    <w:tmpl w:val="064CD30C"/>
    <w:lvl w:ilvl="0" w:tplc="08F4F55A">
      <w:start w:val="385"/>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15800EC0">
      <w:numFmt w:val="bullet"/>
      <w:lvlText w:val="•"/>
      <w:lvlJc w:val="left"/>
      <w:pPr>
        <w:ind w:left="2282" w:hanging="1080"/>
      </w:pPr>
      <w:rPr>
        <w:rFonts w:hint="default"/>
      </w:rPr>
    </w:lvl>
    <w:lvl w:ilvl="2" w:tplc="5D62EA04">
      <w:numFmt w:val="bullet"/>
      <w:lvlText w:val="•"/>
      <w:lvlJc w:val="left"/>
      <w:pPr>
        <w:ind w:left="3224" w:hanging="1080"/>
      </w:pPr>
      <w:rPr>
        <w:rFonts w:hint="default"/>
      </w:rPr>
    </w:lvl>
    <w:lvl w:ilvl="3" w:tplc="1CCC3A50">
      <w:numFmt w:val="bullet"/>
      <w:lvlText w:val="•"/>
      <w:lvlJc w:val="left"/>
      <w:pPr>
        <w:ind w:left="4166" w:hanging="1080"/>
      </w:pPr>
      <w:rPr>
        <w:rFonts w:hint="default"/>
      </w:rPr>
    </w:lvl>
    <w:lvl w:ilvl="4" w:tplc="6002BB46">
      <w:numFmt w:val="bullet"/>
      <w:lvlText w:val="•"/>
      <w:lvlJc w:val="left"/>
      <w:pPr>
        <w:ind w:left="5108" w:hanging="1080"/>
      </w:pPr>
      <w:rPr>
        <w:rFonts w:hint="default"/>
      </w:rPr>
    </w:lvl>
    <w:lvl w:ilvl="5" w:tplc="00C28220">
      <w:numFmt w:val="bullet"/>
      <w:lvlText w:val="•"/>
      <w:lvlJc w:val="left"/>
      <w:pPr>
        <w:ind w:left="6050" w:hanging="1080"/>
      </w:pPr>
      <w:rPr>
        <w:rFonts w:hint="default"/>
      </w:rPr>
    </w:lvl>
    <w:lvl w:ilvl="6" w:tplc="85A8156C">
      <w:numFmt w:val="bullet"/>
      <w:lvlText w:val="•"/>
      <w:lvlJc w:val="left"/>
      <w:pPr>
        <w:ind w:left="6992" w:hanging="1080"/>
      </w:pPr>
      <w:rPr>
        <w:rFonts w:hint="default"/>
      </w:rPr>
    </w:lvl>
    <w:lvl w:ilvl="7" w:tplc="53F42AE4">
      <w:numFmt w:val="bullet"/>
      <w:lvlText w:val="•"/>
      <w:lvlJc w:val="left"/>
      <w:pPr>
        <w:ind w:left="7934" w:hanging="1080"/>
      </w:pPr>
      <w:rPr>
        <w:rFonts w:hint="default"/>
      </w:rPr>
    </w:lvl>
    <w:lvl w:ilvl="8" w:tplc="E40AEC24">
      <w:numFmt w:val="bullet"/>
      <w:lvlText w:val="•"/>
      <w:lvlJc w:val="left"/>
      <w:pPr>
        <w:ind w:left="8876" w:hanging="1080"/>
      </w:pPr>
      <w:rPr>
        <w:rFonts w:hint="default"/>
      </w:rPr>
    </w:lvl>
  </w:abstractNum>
  <w:abstractNum w:abstractNumId="31" w15:restartNumberingAfterBreak="0">
    <w:nsid w:val="773B6396"/>
    <w:multiLevelType w:val="hybridMultilevel"/>
    <w:tmpl w:val="61FED4EE"/>
    <w:lvl w:ilvl="0" w:tplc="6DE08596">
      <w:start w:val="24"/>
      <w:numFmt w:val="decimal"/>
      <w:lvlText w:val="%1"/>
      <w:lvlJc w:val="left"/>
      <w:pPr>
        <w:ind w:left="970" w:hanging="600"/>
      </w:pPr>
      <w:rPr>
        <w:rFonts w:ascii="Times New Roman" w:eastAsia="Times New Roman" w:hAnsi="Times New Roman" w:cs="Times New Roman" w:hint="default"/>
        <w:spacing w:val="-1"/>
        <w:w w:val="100"/>
        <w:sz w:val="24"/>
        <w:szCs w:val="24"/>
      </w:rPr>
    </w:lvl>
    <w:lvl w:ilvl="1" w:tplc="6FA0D29C">
      <w:numFmt w:val="bullet"/>
      <w:lvlText w:val="•"/>
      <w:lvlJc w:val="left"/>
      <w:pPr>
        <w:ind w:left="1958" w:hanging="600"/>
      </w:pPr>
      <w:rPr>
        <w:rFonts w:hint="default"/>
      </w:rPr>
    </w:lvl>
    <w:lvl w:ilvl="2" w:tplc="4CDE3AA2">
      <w:numFmt w:val="bullet"/>
      <w:lvlText w:val="•"/>
      <w:lvlJc w:val="left"/>
      <w:pPr>
        <w:ind w:left="2936" w:hanging="600"/>
      </w:pPr>
      <w:rPr>
        <w:rFonts w:hint="default"/>
      </w:rPr>
    </w:lvl>
    <w:lvl w:ilvl="3" w:tplc="E9D04F58">
      <w:numFmt w:val="bullet"/>
      <w:lvlText w:val="•"/>
      <w:lvlJc w:val="left"/>
      <w:pPr>
        <w:ind w:left="3914" w:hanging="600"/>
      </w:pPr>
      <w:rPr>
        <w:rFonts w:hint="default"/>
      </w:rPr>
    </w:lvl>
    <w:lvl w:ilvl="4" w:tplc="4B1C01AC">
      <w:numFmt w:val="bullet"/>
      <w:lvlText w:val="•"/>
      <w:lvlJc w:val="left"/>
      <w:pPr>
        <w:ind w:left="4892" w:hanging="600"/>
      </w:pPr>
      <w:rPr>
        <w:rFonts w:hint="default"/>
      </w:rPr>
    </w:lvl>
    <w:lvl w:ilvl="5" w:tplc="5FAA87F4">
      <w:numFmt w:val="bullet"/>
      <w:lvlText w:val="•"/>
      <w:lvlJc w:val="left"/>
      <w:pPr>
        <w:ind w:left="5870" w:hanging="600"/>
      </w:pPr>
      <w:rPr>
        <w:rFonts w:hint="default"/>
      </w:rPr>
    </w:lvl>
    <w:lvl w:ilvl="6" w:tplc="27FC7554">
      <w:numFmt w:val="bullet"/>
      <w:lvlText w:val="•"/>
      <w:lvlJc w:val="left"/>
      <w:pPr>
        <w:ind w:left="6848" w:hanging="600"/>
      </w:pPr>
      <w:rPr>
        <w:rFonts w:hint="default"/>
      </w:rPr>
    </w:lvl>
    <w:lvl w:ilvl="7" w:tplc="8EB072A6">
      <w:numFmt w:val="bullet"/>
      <w:lvlText w:val="•"/>
      <w:lvlJc w:val="left"/>
      <w:pPr>
        <w:ind w:left="7826" w:hanging="600"/>
      </w:pPr>
      <w:rPr>
        <w:rFonts w:hint="default"/>
      </w:rPr>
    </w:lvl>
    <w:lvl w:ilvl="8" w:tplc="A3A6A594">
      <w:numFmt w:val="bullet"/>
      <w:lvlText w:val="•"/>
      <w:lvlJc w:val="left"/>
      <w:pPr>
        <w:ind w:left="8804" w:hanging="600"/>
      </w:pPr>
      <w:rPr>
        <w:rFonts w:hint="default"/>
      </w:rPr>
    </w:lvl>
  </w:abstractNum>
  <w:abstractNum w:abstractNumId="32" w15:restartNumberingAfterBreak="0">
    <w:nsid w:val="7F343537"/>
    <w:multiLevelType w:val="hybridMultilevel"/>
    <w:tmpl w:val="5B52B902"/>
    <w:lvl w:ilvl="0" w:tplc="1AB4E848">
      <w:start w:val="388"/>
      <w:numFmt w:val="decimal"/>
      <w:lvlText w:val="%1"/>
      <w:lvlJc w:val="left"/>
      <w:pPr>
        <w:ind w:left="1330" w:hanging="1080"/>
      </w:pPr>
      <w:rPr>
        <w:rFonts w:ascii="Times New Roman" w:eastAsia="Times New Roman" w:hAnsi="Times New Roman" w:cs="Times New Roman" w:hint="default"/>
        <w:spacing w:val="-1"/>
        <w:w w:val="100"/>
        <w:sz w:val="24"/>
        <w:szCs w:val="24"/>
      </w:rPr>
    </w:lvl>
    <w:lvl w:ilvl="1" w:tplc="ADCCFE0A">
      <w:numFmt w:val="bullet"/>
      <w:lvlText w:val="•"/>
      <w:lvlJc w:val="left"/>
      <w:pPr>
        <w:ind w:left="2282" w:hanging="1080"/>
      </w:pPr>
      <w:rPr>
        <w:rFonts w:hint="default"/>
      </w:rPr>
    </w:lvl>
    <w:lvl w:ilvl="2" w:tplc="4982502C">
      <w:numFmt w:val="bullet"/>
      <w:lvlText w:val="•"/>
      <w:lvlJc w:val="left"/>
      <w:pPr>
        <w:ind w:left="3224" w:hanging="1080"/>
      </w:pPr>
      <w:rPr>
        <w:rFonts w:hint="default"/>
      </w:rPr>
    </w:lvl>
    <w:lvl w:ilvl="3" w:tplc="343E9148">
      <w:numFmt w:val="bullet"/>
      <w:lvlText w:val="•"/>
      <w:lvlJc w:val="left"/>
      <w:pPr>
        <w:ind w:left="4166" w:hanging="1080"/>
      </w:pPr>
      <w:rPr>
        <w:rFonts w:hint="default"/>
      </w:rPr>
    </w:lvl>
    <w:lvl w:ilvl="4" w:tplc="1D06D030">
      <w:numFmt w:val="bullet"/>
      <w:lvlText w:val="•"/>
      <w:lvlJc w:val="left"/>
      <w:pPr>
        <w:ind w:left="5108" w:hanging="1080"/>
      </w:pPr>
      <w:rPr>
        <w:rFonts w:hint="default"/>
      </w:rPr>
    </w:lvl>
    <w:lvl w:ilvl="5" w:tplc="6584F9A8">
      <w:numFmt w:val="bullet"/>
      <w:lvlText w:val="•"/>
      <w:lvlJc w:val="left"/>
      <w:pPr>
        <w:ind w:left="6050" w:hanging="1080"/>
      </w:pPr>
      <w:rPr>
        <w:rFonts w:hint="default"/>
      </w:rPr>
    </w:lvl>
    <w:lvl w:ilvl="6" w:tplc="5C5A60B6">
      <w:numFmt w:val="bullet"/>
      <w:lvlText w:val="•"/>
      <w:lvlJc w:val="left"/>
      <w:pPr>
        <w:ind w:left="6992" w:hanging="1080"/>
      </w:pPr>
      <w:rPr>
        <w:rFonts w:hint="default"/>
      </w:rPr>
    </w:lvl>
    <w:lvl w:ilvl="7" w:tplc="968ADB50">
      <w:numFmt w:val="bullet"/>
      <w:lvlText w:val="•"/>
      <w:lvlJc w:val="left"/>
      <w:pPr>
        <w:ind w:left="7934" w:hanging="1080"/>
      </w:pPr>
      <w:rPr>
        <w:rFonts w:hint="default"/>
      </w:rPr>
    </w:lvl>
    <w:lvl w:ilvl="8" w:tplc="32183B86">
      <w:numFmt w:val="bullet"/>
      <w:lvlText w:val="•"/>
      <w:lvlJc w:val="left"/>
      <w:pPr>
        <w:ind w:left="8876" w:hanging="1080"/>
      </w:pPr>
      <w:rPr>
        <w:rFonts w:hint="default"/>
      </w:rPr>
    </w:lvl>
  </w:abstractNum>
  <w:num w:numId="1">
    <w:abstractNumId w:val="13"/>
  </w:num>
  <w:num w:numId="2">
    <w:abstractNumId w:val="22"/>
  </w:num>
  <w:num w:numId="3">
    <w:abstractNumId w:val="29"/>
  </w:num>
  <w:num w:numId="4">
    <w:abstractNumId w:val="19"/>
  </w:num>
  <w:num w:numId="5">
    <w:abstractNumId w:val="20"/>
  </w:num>
  <w:num w:numId="6">
    <w:abstractNumId w:val="0"/>
  </w:num>
  <w:num w:numId="7">
    <w:abstractNumId w:val="8"/>
  </w:num>
  <w:num w:numId="8">
    <w:abstractNumId w:val="25"/>
  </w:num>
  <w:num w:numId="9">
    <w:abstractNumId w:val="17"/>
  </w:num>
  <w:num w:numId="10">
    <w:abstractNumId w:val="28"/>
  </w:num>
  <w:num w:numId="11">
    <w:abstractNumId w:val="5"/>
  </w:num>
  <w:num w:numId="12">
    <w:abstractNumId w:val="26"/>
  </w:num>
  <w:num w:numId="13">
    <w:abstractNumId w:val="32"/>
  </w:num>
  <w:num w:numId="14">
    <w:abstractNumId w:val="30"/>
  </w:num>
  <w:num w:numId="15">
    <w:abstractNumId w:val="23"/>
  </w:num>
  <w:num w:numId="16">
    <w:abstractNumId w:val="16"/>
  </w:num>
  <w:num w:numId="17">
    <w:abstractNumId w:val="3"/>
  </w:num>
  <w:num w:numId="18">
    <w:abstractNumId w:val="12"/>
  </w:num>
  <w:num w:numId="19">
    <w:abstractNumId w:val="15"/>
  </w:num>
  <w:num w:numId="20">
    <w:abstractNumId w:val="7"/>
  </w:num>
  <w:num w:numId="21">
    <w:abstractNumId w:val="11"/>
  </w:num>
  <w:num w:numId="22">
    <w:abstractNumId w:val="31"/>
  </w:num>
  <w:num w:numId="23">
    <w:abstractNumId w:val="18"/>
  </w:num>
  <w:num w:numId="24">
    <w:abstractNumId w:val="2"/>
  </w:num>
  <w:num w:numId="25">
    <w:abstractNumId w:val="24"/>
  </w:num>
  <w:num w:numId="26">
    <w:abstractNumId w:val="4"/>
  </w:num>
  <w:num w:numId="27">
    <w:abstractNumId w:val="21"/>
  </w:num>
  <w:num w:numId="28">
    <w:abstractNumId w:val="1"/>
  </w:num>
  <w:num w:numId="29">
    <w:abstractNumId w:val="10"/>
  </w:num>
  <w:num w:numId="30">
    <w:abstractNumId w:val="14"/>
  </w:num>
  <w:num w:numId="31">
    <w:abstractNumId w:val="6"/>
  </w:num>
  <w:num w:numId="32">
    <w:abstractNumId w:val="2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7D"/>
    <w:rsid w:val="00001A24"/>
    <w:rsid w:val="00005037"/>
    <w:rsid w:val="00012335"/>
    <w:rsid w:val="0002778B"/>
    <w:rsid w:val="000417E4"/>
    <w:rsid w:val="00043C0D"/>
    <w:rsid w:val="00047FC1"/>
    <w:rsid w:val="00050CAE"/>
    <w:rsid w:val="00064254"/>
    <w:rsid w:val="00067F30"/>
    <w:rsid w:val="00085874"/>
    <w:rsid w:val="000A5F5F"/>
    <w:rsid w:val="000E2DB3"/>
    <w:rsid w:val="000E4F5B"/>
    <w:rsid w:val="000F5798"/>
    <w:rsid w:val="000F6599"/>
    <w:rsid w:val="00114B0E"/>
    <w:rsid w:val="0011666E"/>
    <w:rsid w:val="001635C6"/>
    <w:rsid w:val="0018282C"/>
    <w:rsid w:val="00186264"/>
    <w:rsid w:val="001A0879"/>
    <w:rsid w:val="001A599B"/>
    <w:rsid w:val="001B067D"/>
    <w:rsid w:val="001B1065"/>
    <w:rsid w:val="001D2475"/>
    <w:rsid w:val="001D4CE9"/>
    <w:rsid w:val="002018F3"/>
    <w:rsid w:val="00210E11"/>
    <w:rsid w:val="00210FF3"/>
    <w:rsid w:val="002126FA"/>
    <w:rsid w:val="002174FE"/>
    <w:rsid w:val="00225ABF"/>
    <w:rsid w:val="002342C8"/>
    <w:rsid w:val="00253DD5"/>
    <w:rsid w:val="00257D98"/>
    <w:rsid w:val="002719B5"/>
    <w:rsid w:val="00271DBA"/>
    <w:rsid w:val="002835BF"/>
    <w:rsid w:val="002A2A87"/>
    <w:rsid w:val="002C3A2C"/>
    <w:rsid w:val="002F7BBC"/>
    <w:rsid w:val="00310DB5"/>
    <w:rsid w:val="00330095"/>
    <w:rsid w:val="003315DC"/>
    <w:rsid w:val="00340B00"/>
    <w:rsid w:val="003412AE"/>
    <w:rsid w:val="00375563"/>
    <w:rsid w:val="003A09D0"/>
    <w:rsid w:val="003A1E7F"/>
    <w:rsid w:val="003A68D2"/>
    <w:rsid w:val="003B490C"/>
    <w:rsid w:val="003B7D74"/>
    <w:rsid w:val="003D1380"/>
    <w:rsid w:val="003D18B0"/>
    <w:rsid w:val="003E3FA0"/>
    <w:rsid w:val="00405A7C"/>
    <w:rsid w:val="00417182"/>
    <w:rsid w:val="0044068F"/>
    <w:rsid w:val="00447274"/>
    <w:rsid w:val="00491497"/>
    <w:rsid w:val="0049402D"/>
    <w:rsid w:val="004B2471"/>
    <w:rsid w:val="004B2645"/>
    <w:rsid w:val="004E3F73"/>
    <w:rsid w:val="004E45B3"/>
    <w:rsid w:val="004E4E24"/>
    <w:rsid w:val="004F1D2F"/>
    <w:rsid w:val="004F3FED"/>
    <w:rsid w:val="00500F0E"/>
    <w:rsid w:val="00506945"/>
    <w:rsid w:val="005104ED"/>
    <w:rsid w:val="00511C41"/>
    <w:rsid w:val="00514062"/>
    <w:rsid w:val="00531340"/>
    <w:rsid w:val="00537390"/>
    <w:rsid w:val="005447F3"/>
    <w:rsid w:val="00545B21"/>
    <w:rsid w:val="00550291"/>
    <w:rsid w:val="005517DA"/>
    <w:rsid w:val="00554C89"/>
    <w:rsid w:val="00562C56"/>
    <w:rsid w:val="00570AB5"/>
    <w:rsid w:val="005727D7"/>
    <w:rsid w:val="00595A30"/>
    <w:rsid w:val="005A1A8B"/>
    <w:rsid w:val="005B1199"/>
    <w:rsid w:val="005C4F5C"/>
    <w:rsid w:val="005C7E94"/>
    <w:rsid w:val="005E6CBA"/>
    <w:rsid w:val="005E7280"/>
    <w:rsid w:val="00600903"/>
    <w:rsid w:val="0060445B"/>
    <w:rsid w:val="00631258"/>
    <w:rsid w:val="00670D4D"/>
    <w:rsid w:val="0069432E"/>
    <w:rsid w:val="00697078"/>
    <w:rsid w:val="006A781F"/>
    <w:rsid w:val="006B1891"/>
    <w:rsid w:val="006B1C72"/>
    <w:rsid w:val="006D3BDB"/>
    <w:rsid w:val="006E13C5"/>
    <w:rsid w:val="006E15C0"/>
    <w:rsid w:val="006E43D6"/>
    <w:rsid w:val="006E7CA0"/>
    <w:rsid w:val="006F5E14"/>
    <w:rsid w:val="007008FB"/>
    <w:rsid w:val="00702728"/>
    <w:rsid w:val="00716DED"/>
    <w:rsid w:val="007213DA"/>
    <w:rsid w:val="0072544C"/>
    <w:rsid w:val="00730E86"/>
    <w:rsid w:val="00757289"/>
    <w:rsid w:val="00762EBA"/>
    <w:rsid w:val="0076487E"/>
    <w:rsid w:val="00786AC8"/>
    <w:rsid w:val="007A0274"/>
    <w:rsid w:val="007A7E77"/>
    <w:rsid w:val="007B14AE"/>
    <w:rsid w:val="007B4B3B"/>
    <w:rsid w:val="007C2DDC"/>
    <w:rsid w:val="007C35DE"/>
    <w:rsid w:val="007D0374"/>
    <w:rsid w:val="00802845"/>
    <w:rsid w:val="00807EFE"/>
    <w:rsid w:val="00823DA1"/>
    <w:rsid w:val="00835821"/>
    <w:rsid w:val="00840A62"/>
    <w:rsid w:val="00853C33"/>
    <w:rsid w:val="00864CE2"/>
    <w:rsid w:val="008702A8"/>
    <w:rsid w:val="00896941"/>
    <w:rsid w:val="008A1EB3"/>
    <w:rsid w:val="008A41D3"/>
    <w:rsid w:val="00901B7D"/>
    <w:rsid w:val="00901CD5"/>
    <w:rsid w:val="00904AA2"/>
    <w:rsid w:val="009121D2"/>
    <w:rsid w:val="009326F1"/>
    <w:rsid w:val="00941645"/>
    <w:rsid w:val="00956208"/>
    <w:rsid w:val="009766E0"/>
    <w:rsid w:val="00980D4F"/>
    <w:rsid w:val="00981D52"/>
    <w:rsid w:val="0099305D"/>
    <w:rsid w:val="009940FD"/>
    <w:rsid w:val="009D099A"/>
    <w:rsid w:val="009D1A02"/>
    <w:rsid w:val="009D2991"/>
    <w:rsid w:val="00A1192C"/>
    <w:rsid w:val="00A15FF4"/>
    <w:rsid w:val="00A247CF"/>
    <w:rsid w:val="00A26CE3"/>
    <w:rsid w:val="00A318E7"/>
    <w:rsid w:val="00A40CFD"/>
    <w:rsid w:val="00A56B8D"/>
    <w:rsid w:val="00A7353E"/>
    <w:rsid w:val="00A90D70"/>
    <w:rsid w:val="00AA2333"/>
    <w:rsid w:val="00AA7EF1"/>
    <w:rsid w:val="00AB2A6F"/>
    <w:rsid w:val="00AC442A"/>
    <w:rsid w:val="00AD5B36"/>
    <w:rsid w:val="00AF0741"/>
    <w:rsid w:val="00AF56FE"/>
    <w:rsid w:val="00B2340D"/>
    <w:rsid w:val="00B43A19"/>
    <w:rsid w:val="00B4460E"/>
    <w:rsid w:val="00B709A7"/>
    <w:rsid w:val="00B710A4"/>
    <w:rsid w:val="00B74289"/>
    <w:rsid w:val="00B87FAA"/>
    <w:rsid w:val="00B95D1C"/>
    <w:rsid w:val="00BA63F8"/>
    <w:rsid w:val="00BC0F6A"/>
    <w:rsid w:val="00BE3F44"/>
    <w:rsid w:val="00C02105"/>
    <w:rsid w:val="00C12427"/>
    <w:rsid w:val="00C15EDA"/>
    <w:rsid w:val="00C200BF"/>
    <w:rsid w:val="00C248F2"/>
    <w:rsid w:val="00C329BB"/>
    <w:rsid w:val="00C360B0"/>
    <w:rsid w:val="00C46C0F"/>
    <w:rsid w:val="00C60E28"/>
    <w:rsid w:val="00C6252E"/>
    <w:rsid w:val="00C74872"/>
    <w:rsid w:val="00C74A7F"/>
    <w:rsid w:val="00C7683D"/>
    <w:rsid w:val="00C92FA3"/>
    <w:rsid w:val="00C96A1B"/>
    <w:rsid w:val="00C96D7E"/>
    <w:rsid w:val="00CB2337"/>
    <w:rsid w:val="00CC7F82"/>
    <w:rsid w:val="00CD07EF"/>
    <w:rsid w:val="00CD256C"/>
    <w:rsid w:val="00CE784C"/>
    <w:rsid w:val="00D03981"/>
    <w:rsid w:val="00D05F46"/>
    <w:rsid w:val="00D17B04"/>
    <w:rsid w:val="00D226FD"/>
    <w:rsid w:val="00D26722"/>
    <w:rsid w:val="00D26908"/>
    <w:rsid w:val="00D6008F"/>
    <w:rsid w:val="00D85D20"/>
    <w:rsid w:val="00D8732C"/>
    <w:rsid w:val="00D873AE"/>
    <w:rsid w:val="00D95824"/>
    <w:rsid w:val="00DC45AB"/>
    <w:rsid w:val="00DD510B"/>
    <w:rsid w:val="00DD67FB"/>
    <w:rsid w:val="00DD7F69"/>
    <w:rsid w:val="00DF1DAA"/>
    <w:rsid w:val="00DF4DC9"/>
    <w:rsid w:val="00E27DD0"/>
    <w:rsid w:val="00E6620C"/>
    <w:rsid w:val="00E8213C"/>
    <w:rsid w:val="00EA32AE"/>
    <w:rsid w:val="00EB0E1F"/>
    <w:rsid w:val="00EB6B8E"/>
    <w:rsid w:val="00EC0C8C"/>
    <w:rsid w:val="00EC26D1"/>
    <w:rsid w:val="00EE3DDE"/>
    <w:rsid w:val="00EE3F95"/>
    <w:rsid w:val="00EF11EB"/>
    <w:rsid w:val="00EF16BC"/>
    <w:rsid w:val="00F11FA6"/>
    <w:rsid w:val="00F1309A"/>
    <w:rsid w:val="00F14099"/>
    <w:rsid w:val="00F14312"/>
    <w:rsid w:val="00F15BE1"/>
    <w:rsid w:val="00F40308"/>
    <w:rsid w:val="00F477CE"/>
    <w:rsid w:val="00F53A13"/>
    <w:rsid w:val="00F77690"/>
    <w:rsid w:val="00F77CF6"/>
    <w:rsid w:val="00F814DB"/>
    <w:rsid w:val="00F861F7"/>
    <w:rsid w:val="00F86E9D"/>
    <w:rsid w:val="00FC46E5"/>
    <w:rsid w:val="00FC5173"/>
    <w:rsid w:val="00FC70C6"/>
    <w:rsid w:val="00FE5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68628"/>
  <w15:chartTrackingRefBased/>
  <w15:docId w15:val="{B4E84D7B-574A-4649-A1B3-D21661F8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C0F"/>
  </w:style>
  <w:style w:type="paragraph" w:styleId="Heading1">
    <w:name w:val="heading 1"/>
    <w:basedOn w:val="Normal"/>
    <w:link w:val="Heading1Char"/>
    <w:uiPriority w:val="9"/>
    <w:qFormat/>
    <w:rsid w:val="00C74A7F"/>
    <w:pPr>
      <w:widowControl w:val="0"/>
      <w:autoSpaceDE w:val="0"/>
      <w:autoSpaceDN w:val="0"/>
      <w:spacing w:before="100" w:after="0" w:line="240" w:lineRule="auto"/>
      <w:ind w:left="882"/>
      <w:outlineLvl w:val="0"/>
    </w:pPr>
    <w:rPr>
      <w:rFonts w:ascii="Trebuchet MS" w:eastAsia="Trebuchet MS" w:hAnsi="Trebuchet MS" w:cs="Trebuchet MS"/>
      <w:sz w:val="110"/>
      <w:szCs w:val="110"/>
    </w:rPr>
  </w:style>
  <w:style w:type="paragraph" w:styleId="Heading2">
    <w:name w:val="heading 2"/>
    <w:basedOn w:val="Normal"/>
    <w:link w:val="Heading2Char"/>
    <w:uiPriority w:val="9"/>
    <w:unhideWhenUsed/>
    <w:qFormat/>
    <w:rsid w:val="00C74A7F"/>
    <w:pPr>
      <w:widowControl w:val="0"/>
      <w:autoSpaceDE w:val="0"/>
      <w:autoSpaceDN w:val="0"/>
      <w:spacing w:before="44" w:after="0" w:line="240" w:lineRule="auto"/>
      <w:ind w:left="578"/>
      <w:outlineLvl w:val="1"/>
    </w:pPr>
    <w:rPr>
      <w:rFonts w:ascii="Arial" w:eastAsia="Arial" w:hAnsi="Arial" w:cs="Arial"/>
      <w:b/>
      <w:bCs/>
      <w:sz w:val="108"/>
      <w:szCs w:val="108"/>
    </w:rPr>
  </w:style>
  <w:style w:type="paragraph" w:styleId="Heading3">
    <w:name w:val="heading 3"/>
    <w:basedOn w:val="Normal"/>
    <w:link w:val="Heading3Char"/>
    <w:uiPriority w:val="9"/>
    <w:unhideWhenUsed/>
    <w:qFormat/>
    <w:rsid w:val="00C74A7F"/>
    <w:pPr>
      <w:widowControl w:val="0"/>
      <w:autoSpaceDE w:val="0"/>
      <w:autoSpaceDN w:val="0"/>
      <w:spacing w:after="0" w:line="240" w:lineRule="auto"/>
      <w:ind w:left="124"/>
      <w:outlineLvl w:val="2"/>
    </w:pPr>
    <w:rPr>
      <w:rFonts w:ascii="Trebuchet MS" w:eastAsia="Trebuchet MS" w:hAnsi="Trebuchet MS" w:cs="Trebuchet MS"/>
      <w:sz w:val="32"/>
      <w:szCs w:val="32"/>
    </w:rPr>
  </w:style>
  <w:style w:type="paragraph" w:styleId="Heading4">
    <w:name w:val="heading 4"/>
    <w:basedOn w:val="Normal"/>
    <w:link w:val="Heading4Char"/>
    <w:uiPriority w:val="9"/>
    <w:unhideWhenUsed/>
    <w:qFormat/>
    <w:rsid w:val="00901B7D"/>
    <w:pPr>
      <w:widowControl w:val="0"/>
      <w:autoSpaceDE w:val="0"/>
      <w:autoSpaceDN w:val="0"/>
      <w:spacing w:after="0" w:line="240" w:lineRule="auto"/>
      <w:ind w:left="970" w:hanging="72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01B7D"/>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901B7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01B7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01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B7D"/>
  </w:style>
  <w:style w:type="paragraph" w:styleId="Footer">
    <w:name w:val="footer"/>
    <w:basedOn w:val="Normal"/>
    <w:link w:val="FooterChar"/>
    <w:uiPriority w:val="99"/>
    <w:unhideWhenUsed/>
    <w:rsid w:val="00901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B7D"/>
  </w:style>
  <w:style w:type="paragraph" w:styleId="BalloonText">
    <w:name w:val="Balloon Text"/>
    <w:basedOn w:val="Normal"/>
    <w:link w:val="BalloonTextChar"/>
    <w:uiPriority w:val="99"/>
    <w:semiHidden/>
    <w:unhideWhenUsed/>
    <w:rsid w:val="00C74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A7F"/>
    <w:rPr>
      <w:rFonts w:ascii="Segoe UI" w:hAnsi="Segoe UI" w:cs="Segoe UI"/>
      <w:sz w:val="18"/>
      <w:szCs w:val="18"/>
    </w:rPr>
  </w:style>
  <w:style w:type="character" w:customStyle="1" w:styleId="Heading1Char">
    <w:name w:val="Heading 1 Char"/>
    <w:basedOn w:val="DefaultParagraphFont"/>
    <w:link w:val="Heading1"/>
    <w:uiPriority w:val="9"/>
    <w:rsid w:val="00C74A7F"/>
    <w:rPr>
      <w:rFonts w:ascii="Trebuchet MS" w:eastAsia="Trebuchet MS" w:hAnsi="Trebuchet MS" w:cs="Trebuchet MS"/>
      <w:sz w:val="110"/>
      <w:szCs w:val="110"/>
    </w:rPr>
  </w:style>
  <w:style w:type="character" w:customStyle="1" w:styleId="Heading2Char">
    <w:name w:val="Heading 2 Char"/>
    <w:basedOn w:val="DefaultParagraphFont"/>
    <w:link w:val="Heading2"/>
    <w:uiPriority w:val="9"/>
    <w:rsid w:val="00C74A7F"/>
    <w:rPr>
      <w:rFonts w:ascii="Arial" w:eastAsia="Arial" w:hAnsi="Arial" w:cs="Arial"/>
      <w:b/>
      <w:bCs/>
      <w:sz w:val="108"/>
      <w:szCs w:val="108"/>
    </w:rPr>
  </w:style>
  <w:style w:type="character" w:customStyle="1" w:styleId="Heading3Char">
    <w:name w:val="Heading 3 Char"/>
    <w:basedOn w:val="DefaultParagraphFont"/>
    <w:link w:val="Heading3"/>
    <w:uiPriority w:val="9"/>
    <w:rsid w:val="00C74A7F"/>
    <w:rPr>
      <w:rFonts w:ascii="Trebuchet MS" w:eastAsia="Trebuchet MS" w:hAnsi="Trebuchet MS" w:cs="Trebuchet MS"/>
      <w:sz w:val="32"/>
      <w:szCs w:val="32"/>
    </w:rPr>
  </w:style>
  <w:style w:type="numbering" w:customStyle="1" w:styleId="NoList1">
    <w:name w:val="No List1"/>
    <w:next w:val="NoList"/>
    <w:uiPriority w:val="99"/>
    <w:semiHidden/>
    <w:unhideWhenUsed/>
    <w:rsid w:val="00C74A7F"/>
  </w:style>
  <w:style w:type="paragraph" w:styleId="ListParagraph">
    <w:name w:val="List Paragraph"/>
    <w:basedOn w:val="Normal"/>
    <w:uiPriority w:val="34"/>
    <w:qFormat/>
    <w:rsid w:val="00C74A7F"/>
    <w:pPr>
      <w:widowControl w:val="0"/>
      <w:autoSpaceDE w:val="0"/>
      <w:autoSpaceDN w:val="0"/>
      <w:spacing w:after="0" w:line="240" w:lineRule="auto"/>
      <w:ind w:left="970" w:hanging="720"/>
    </w:pPr>
    <w:rPr>
      <w:rFonts w:ascii="Times New Roman" w:eastAsia="Times New Roman" w:hAnsi="Times New Roman" w:cs="Times New Roman"/>
    </w:rPr>
  </w:style>
  <w:style w:type="paragraph" w:customStyle="1" w:styleId="TableParagraph">
    <w:name w:val="Table Paragraph"/>
    <w:basedOn w:val="Normal"/>
    <w:uiPriority w:val="1"/>
    <w:qFormat/>
    <w:rsid w:val="00C74A7F"/>
    <w:pPr>
      <w:widowControl w:val="0"/>
      <w:autoSpaceDE w:val="0"/>
      <w:autoSpaceDN w:val="0"/>
      <w:spacing w:before="38" w:after="0" w:line="240" w:lineRule="auto"/>
      <w:ind w:left="108"/>
    </w:pPr>
    <w:rPr>
      <w:rFonts w:ascii="Arial" w:eastAsia="Arial" w:hAnsi="Arial" w:cs="Arial"/>
    </w:rPr>
  </w:style>
  <w:style w:type="character" w:styleId="CommentReference">
    <w:name w:val="annotation reference"/>
    <w:basedOn w:val="DefaultParagraphFont"/>
    <w:uiPriority w:val="99"/>
    <w:semiHidden/>
    <w:unhideWhenUsed/>
    <w:rsid w:val="00C74A7F"/>
    <w:rPr>
      <w:sz w:val="16"/>
      <w:szCs w:val="16"/>
    </w:rPr>
  </w:style>
  <w:style w:type="paragraph" w:styleId="CommentText">
    <w:name w:val="annotation text"/>
    <w:basedOn w:val="Normal"/>
    <w:link w:val="CommentTextChar"/>
    <w:uiPriority w:val="99"/>
    <w:semiHidden/>
    <w:unhideWhenUsed/>
    <w:rsid w:val="00C74A7F"/>
    <w:pPr>
      <w:widowControl w:val="0"/>
      <w:autoSpaceDE w:val="0"/>
      <w:autoSpaceDN w:val="0"/>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C74A7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74A7F"/>
    <w:rPr>
      <w:b/>
      <w:bCs/>
    </w:rPr>
  </w:style>
  <w:style w:type="character" w:customStyle="1" w:styleId="CommentSubjectChar">
    <w:name w:val="Comment Subject Char"/>
    <w:basedOn w:val="CommentTextChar"/>
    <w:link w:val="CommentSubject"/>
    <w:uiPriority w:val="99"/>
    <w:semiHidden/>
    <w:rsid w:val="00C74A7F"/>
    <w:rPr>
      <w:rFonts w:ascii="Arial" w:eastAsia="Arial" w:hAnsi="Arial" w:cs="Arial"/>
      <w:b/>
      <w:bCs/>
      <w:sz w:val="20"/>
      <w:szCs w:val="20"/>
    </w:rPr>
  </w:style>
  <w:style w:type="character" w:styleId="LineNumber">
    <w:name w:val="line number"/>
    <w:basedOn w:val="DefaultParagraphFont"/>
    <w:uiPriority w:val="99"/>
    <w:semiHidden/>
    <w:unhideWhenUsed/>
    <w:rsid w:val="00C74A7F"/>
  </w:style>
  <w:style w:type="character" w:styleId="Hyperlink">
    <w:name w:val="Hyperlink"/>
    <w:basedOn w:val="DefaultParagraphFont"/>
    <w:uiPriority w:val="99"/>
    <w:unhideWhenUsed/>
    <w:rsid w:val="00C74A7F"/>
    <w:rPr>
      <w:color w:val="0563C1" w:themeColor="hyperlink"/>
      <w:u w:val="single"/>
    </w:rPr>
  </w:style>
  <w:style w:type="character" w:styleId="UnresolvedMention">
    <w:name w:val="Unresolved Mention"/>
    <w:basedOn w:val="DefaultParagraphFont"/>
    <w:uiPriority w:val="99"/>
    <w:semiHidden/>
    <w:unhideWhenUsed/>
    <w:rsid w:val="00C74A7F"/>
    <w:rPr>
      <w:color w:val="605E5C"/>
      <w:shd w:val="clear" w:color="auto" w:fill="E1DFDD"/>
    </w:rPr>
  </w:style>
  <w:style w:type="character" w:customStyle="1" w:styleId="identifier">
    <w:name w:val="identifier"/>
    <w:basedOn w:val="DefaultParagraphFont"/>
    <w:rsid w:val="00C74A7F"/>
  </w:style>
  <w:style w:type="character" w:customStyle="1" w:styleId="id-label">
    <w:name w:val="id-label"/>
    <w:basedOn w:val="DefaultParagraphFont"/>
    <w:rsid w:val="00C74A7F"/>
  </w:style>
  <w:style w:type="paragraph" w:styleId="HTMLPreformatted">
    <w:name w:val="HTML Preformatted"/>
    <w:basedOn w:val="Normal"/>
    <w:link w:val="HTMLPreformattedChar"/>
    <w:uiPriority w:val="99"/>
    <w:rsid w:val="00C74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74A7F"/>
    <w:rPr>
      <w:rFonts w:ascii="Courier New" w:eastAsia="Times New Roman" w:hAnsi="Courier New" w:cs="Courier New"/>
      <w:sz w:val="20"/>
      <w:szCs w:val="20"/>
    </w:rPr>
  </w:style>
  <w:style w:type="character" w:customStyle="1" w:styleId="src1">
    <w:name w:val="src1"/>
    <w:basedOn w:val="DefaultParagraphFont"/>
    <w:rsid w:val="00C74A7F"/>
    <w:rPr>
      <w:vanish w:val="0"/>
      <w:webHidden w:val="0"/>
      <w:specVanish w:val="0"/>
    </w:rPr>
  </w:style>
  <w:style w:type="character" w:customStyle="1" w:styleId="jrnl">
    <w:name w:val="jrnl"/>
    <w:basedOn w:val="DefaultParagraphFont"/>
    <w:rsid w:val="00C74A7F"/>
  </w:style>
  <w:style w:type="paragraph" w:styleId="NormalWeb">
    <w:name w:val="Normal (Web)"/>
    <w:basedOn w:val="Normal"/>
    <w:uiPriority w:val="99"/>
    <w:semiHidden/>
    <w:unhideWhenUsed/>
    <w:rsid w:val="00C74A7F"/>
    <w:pPr>
      <w:spacing w:before="100" w:beforeAutospacing="1" w:after="100" w:afterAutospacing="1" w:line="240" w:lineRule="auto"/>
    </w:pPr>
    <w:rPr>
      <w:rFonts w:ascii="Calibri" w:hAnsi="Calibri" w:cs="Calibri"/>
    </w:rPr>
  </w:style>
  <w:style w:type="numbering" w:customStyle="1" w:styleId="NoList11">
    <w:name w:val="No List11"/>
    <w:next w:val="NoList"/>
    <w:uiPriority w:val="99"/>
    <w:semiHidden/>
    <w:unhideWhenUsed/>
    <w:rsid w:val="00C74A7F"/>
  </w:style>
  <w:style w:type="character" w:styleId="FollowedHyperlink">
    <w:name w:val="FollowedHyperlink"/>
    <w:basedOn w:val="DefaultParagraphFont"/>
    <w:uiPriority w:val="99"/>
    <w:semiHidden/>
    <w:unhideWhenUsed/>
    <w:rsid w:val="00C74A7F"/>
    <w:rPr>
      <w:color w:val="954F72"/>
      <w:u w:val="single"/>
    </w:rPr>
  </w:style>
  <w:style w:type="paragraph" w:customStyle="1" w:styleId="msonormal0">
    <w:name w:val="msonormal"/>
    <w:basedOn w:val="Normal"/>
    <w:rsid w:val="00C74A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C74A7F"/>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66">
    <w:name w:val="xl66"/>
    <w:basedOn w:val="Normal"/>
    <w:rsid w:val="00C74A7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C74A7F"/>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C74A7F"/>
    <w:pP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TableGrid">
    <w:name w:val="Table Grid"/>
    <w:basedOn w:val="TableNormal"/>
    <w:uiPriority w:val="39"/>
    <w:rsid w:val="00C74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CE7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FF"/>
      <w:sz w:val="18"/>
      <w:szCs w:val="18"/>
    </w:rPr>
  </w:style>
  <w:style w:type="paragraph" w:customStyle="1" w:styleId="xl70">
    <w:name w:val="xl70"/>
    <w:basedOn w:val="Normal"/>
    <w:rsid w:val="00CE7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71">
    <w:name w:val="xl71"/>
    <w:basedOn w:val="Normal"/>
    <w:rsid w:val="00CE7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66FF"/>
      <w:sz w:val="18"/>
      <w:szCs w:val="18"/>
    </w:rPr>
  </w:style>
  <w:style w:type="character" w:styleId="Emphasis">
    <w:name w:val="Emphasis"/>
    <w:basedOn w:val="DefaultParagraphFont"/>
    <w:qFormat/>
    <w:rsid w:val="00A7353E"/>
    <w:rPr>
      <w:i/>
      <w:iCs/>
    </w:rPr>
  </w:style>
  <w:style w:type="paragraph" w:styleId="Revision">
    <w:name w:val="Revision"/>
    <w:hidden/>
    <w:uiPriority w:val="99"/>
    <w:semiHidden/>
    <w:rsid w:val="000E4F5B"/>
    <w:pPr>
      <w:spacing w:after="0" w:line="240" w:lineRule="auto"/>
    </w:pPr>
  </w:style>
  <w:style w:type="paragraph" w:customStyle="1" w:styleId="xl72">
    <w:name w:val="xl72"/>
    <w:basedOn w:val="Normal"/>
    <w:rsid w:val="006B1891"/>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3">
    <w:name w:val="xl73"/>
    <w:basedOn w:val="Normal"/>
    <w:rsid w:val="006B1891"/>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4">
    <w:name w:val="xl74"/>
    <w:basedOn w:val="Normal"/>
    <w:rsid w:val="006B1891"/>
    <w:pPr>
      <w:pBdr>
        <w:top w:val="single" w:sz="4" w:space="0" w:color="auto"/>
        <w:left w:val="single" w:sz="4" w:space="0" w:color="auto"/>
        <w:bottom w:val="single" w:sz="4" w:space="0" w:color="auto"/>
        <w:right w:val="single" w:sz="4" w:space="0" w:color="auto"/>
      </w:pBdr>
      <w:shd w:val="clear" w:color="000000" w:fill="E0472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5">
    <w:name w:val="xl75"/>
    <w:basedOn w:val="Normal"/>
    <w:rsid w:val="006B1891"/>
    <w:pPr>
      <w:pBdr>
        <w:top w:val="single" w:sz="4" w:space="0" w:color="auto"/>
        <w:left w:val="single" w:sz="4" w:space="0" w:color="auto"/>
        <w:bottom w:val="single" w:sz="4" w:space="0" w:color="auto"/>
        <w:right w:val="single" w:sz="4" w:space="0" w:color="auto"/>
      </w:pBdr>
      <w:shd w:val="clear" w:color="000000" w:fill="E0472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6">
    <w:name w:val="xl76"/>
    <w:basedOn w:val="Normal"/>
    <w:rsid w:val="006B1891"/>
    <w:pPr>
      <w:pBdr>
        <w:top w:val="single" w:sz="4" w:space="0" w:color="auto"/>
        <w:left w:val="single" w:sz="4" w:space="0" w:color="auto"/>
        <w:bottom w:val="single" w:sz="4" w:space="0" w:color="auto"/>
        <w:right w:val="single" w:sz="4" w:space="0" w:color="auto"/>
      </w:pBdr>
      <w:shd w:val="clear" w:color="000000" w:fill="E0472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7">
    <w:name w:val="xl77"/>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
    <w:name w:val="xl78"/>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9">
    <w:name w:val="xl79"/>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
    <w:name w:val="xl80"/>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1">
    <w:name w:val="xl81"/>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
    <w:name w:val="xl82"/>
    <w:basedOn w:val="Normal"/>
    <w:rsid w:val="006B1891"/>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
    <w:name w:val="xl83"/>
    <w:basedOn w:val="Normal"/>
    <w:rsid w:val="006B1891"/>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
    <w:name w:val="xl84"/>
    <w:basedOn w:val="Normal"/>
    <w:rsid w:val="006B1891"/>
    <w:pPr>
      <w:pBdr>
        <w:top w:val="single" w:sz="4" w:space="0" w:color="auto"/>
        <w:left w:val="single" w:sz="4" w:space="0" w:color="auto"/>
        <w:bottom w:val="single" w:sz="4" w:space="0" w:color="auto"/>
        <w:right w:val="single" w:sz="4" w:space="0" w:color="auto"/>
      </w:pBdr>
      <w:shd w:val="clear" w:color="000000" w:fill="6600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
    <w:name w:val="xl85"/>
    <w:basedOn w:val="Normal"/>
    <w:rsid w:val="006B1891"/>
    <w:pPr>
      <w:pBdr>
        <w:top w:val="single" w:sz="4" w:space="0" w:color="auto"/>
        <w:left w:val="single" w:sz="4" w:space="0" w:color="auto"/>
        <w:bottom w:val="single" w:sz="4" w:space="0" w:color="auto"/>
        <w:right w:val="single" w:sz="4" w:space="0" w:color="auto"/>
      </w:pBdr>
      <w:shd w:val="clear" w:color="000000" w:fill="6600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
    <w:name w:val="xl86"/>
    <w:basedOn w:val="Normal"/>
    <w:rsid w:val="006B1891"/>
    <w:pPr>
      <w:pBdr>
        <w:top w:val="single" w:sz="4" w:space="0" w:color="auto"/>
        <w:left w:val="single" w:sz="4" w:space="0" w:color="auto"/>
        <w:bottom w:val="single" w:sz="4" w:space="0" w:color="auto"/>
        <w:right w:val="single" w:sz="4" w:space="0" w:color="auto"/>
      </w:pBdr>
      <w:shd w:val="clear" w:color="000000" w:fill="6600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7">
    <w:name w:val="xl87"/>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color w:val="FF0000"/>
      <w:sz w:val="24"/>
      <w:szCs w:val="24"/>
    </w:rPr>
  </w:style>
  <w:style w:type="paragraph" w:customStyle="1" w:styleId="xl88">
    <w:name w:val="xl88"/>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color w:val="FF0000"/>
      <w:sz w:val="24"/>
      <w:szCs w:val="24"/>
    </w:rPr>
  </w:style>
  <w:style w:type="paragraph" w:customStyle="1" w:styleId="xl89">
    <w:name w:val="xl89"/>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color w:val="FF0000"/>
      <w:sz w:val="24"/>
      <w:szCs w:val="24"/>
    </w:rPr>
  </w:style>
  <w:style w:type="paragraph" w:customStyle="1" w:styleId="xl90">
    <w:name w:val="xl90"/>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color w:val="FF6600"/>
      <w:sz w:val="24"/>
      <w:szCs w:val="24"/>
    </w:rPr>
  </w:style>
  <w:style w:type="paragraph" w:customStyle="1" w:styleId="xl91">
    <w:name w:val="xl91"/>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color w:val="FF6600"/>
      <w:sz w:val="24"/>
      <w:szCs w:val="24"/>
    </w:rPr>
  </w:style>
  <w:style w:type="paragraph" w:customStyle="1" w:styleId="xl92">
    <w:name w:val="xl92"/>
    <w:basedOn w:val="Normal"/>
    <w:rsid w:val="006B1891"/>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top"/>
    </w:pPr>
    <w:rPr>
      <w:rFonts w:ascii="Times New Roman" w:eastAsia="Times New Roman" w:hAnsi="Times New Roman" w:cs="Times New Roman"/>
      <w:b/>
      <w:bCs/>
      <w:color w:val="FF66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84421">
      <w:bodyDiv w:val="1"/>
      <w:marLeft w:val="0"/>
      <w:marRight w:val="0"/>
      <w:marTop w:val="0"/>
      <w:marBottom w:val="0"/>
      <w:divBdr>
        <w:top w:val="none" w:sz="0" w:space="0" w:color="auto"/>
        <w:left w:val="none" w:sz="0" w:space="0" w:color="auto"/>
        <w:bottom w:val="none" w:sz="0" w:space="0" w:color="auto"/>
        <w:right w:val="none" w:sz="0" w:space="0" w:color="auto"/>
      </w:divBdr>
    </w:div>
    <w:div w:id="173152417">
      <w:bodyDiv w:val="1"/>
      <w:marLeft w:val="0"/>
      <w:marRight w:val="0"/>
      <w:marTop w:val="0"/>
      <w:marBottom w:val="0"/>
      <w:divBdr>
        <w:top w:val="none" w:sz="0" w:space="0" w:color="auto"/>
        <w:left w:val="none" w:sz="0" w:space="0" w:color="auto"/>
        <w:bottom w:val="none" w:sz="0" w:space="0" w:color="auto"/>
        <w:right w:val="none" w:sz="0" w:space="0" w:color="auto"/>
      </w:divBdr>
    </w:div>
    <w:div w:id="242494228">
      <w:bodyDiv w:val="1"/>
      <w:marLeft w:val="0"/>
      <w:marRight w:val="0"/>
      <w:marTop w:val="0"/>
      <w:marBottom w:val="0"/>
      <w:divBdr>
        <w:top w:val="none" w:sz="0" w:space="0" w:color="auto"/>
        <w:left w:val="none" w:sz="0" w:space="0" w:color="auto"/>
        <w:bottom w:val="none" w:sz="0" w:space="0" w:color="auto"/>
        <w:right w:val="none" w:sz="0" w:space="0" w:color="auto"/>
      </w:divBdr>
    </w:div>
    <w:div w:id="299119147">
      <w:bodyDiv w:val="1"/>
      <w:marLeft w:val="0"/>
      <w:marRight w:val="0"/>
      <w:marTop w:val="0"/>
      <w:marBottom w:val="0"/>
      <w:divBdr>
        <w:top w:val="none" w:sz="0" w:space="0" w:color="auto"/>
        <w:left w:val="none" w:sz="0" w:space="0" w:color="auto"/>
        <w:bottom w:val="none" w:sz="0" w:space="0" w:color="auto"/>
        <w:right w:val="none" w:sz="0" w:space="0" w:color="auto"/>
      </w:divBdr>
    </w:div>
    <w:div w:id="299188342">
      <w:bodyDiv w:val="1"/>
      <w:marLeft w:val="0"/>
      <w:marRight w:val="0"/>
      <w:marTop w:val="0"/>
      <w:marBottom w:val="0"/>
      <w:divBdr>
        <w:top w:val="none" w:sz="0" w:space="0" w:color="auto"/>
        <w:left w:val="none" w:sz="0" w:space="0" w:color="auto"/>
        <w:bottom w:val="none" w:sz="0" w:space="0" w:color="auto"/>
        <w:right w:val="none" w:sz="0" w:space="0" w:color="auto"/>
      </w:divBdr>
    </w:div>
    <w:div w:id="302580808">
      <w:bodyDiv w:val="1"/>
      <w:marLeft w:val="0"/>
      <w:marRight w:val="0"/>
      <w:marTop w:val="0"/>
      <w:marBottom w:val="0"/>
      <w:divBdr>
        <w:top w:val="none" w:sz="0" w:space="0" w:color="auto"/>
        <w:left w:val="none" w:sz="0" w:space="0" w:color="auto"/>
        <w:bottom w:val="none" w:sz="0" w:space="0" w:color="auto"/>
        <w:right w:val="none" w:sz="0" w:space="0" w:color="auto"/>
      </w:divBdr>
    </w:div>
    <w:div w:id="305546382">
      <w:bodyDiv w:val="1"/>
      <w:marLeft w:val="0"/>
      <w:marRight w:val="0"/>
      <w:marTop w:val="0"/>
      <w:marBottom w:val="0"/>
      <w:divBdr>
        <w:top w:val="none" w:sz="0" w:space="0" w:color="auto"/>
        <w:left w:val="none" w:sz="0" w:space="0" w:color="auto"/>
        <w:bottom w:val="none" w:sz="0" w:space="0" w:color="auto"/>
        <w:right w:val="none" w:sz="0" w:space="0" w:color="auto"/>
      </w:divBdr>
    </w:div>
    <w:div w:id="308440872">
      <w:bodyDiv w:val="1"/>
      <w:marLeft w:val="0"/>
      <w:marRight w:val="0"/>
      <w:marTop w:val="0"/>
      <w:marBottom w:val="0"/>
      <w:divBdr>
        <w:top w:val="none" w:sz="0" w:space="0" w:color="auto"/>
        <w:left w:val="none" w:sz="0" w:space="0" w:color="auto"/>
        <w:bottom w:val="none" w:sz="0" w:space="0" w:color="auto"/>
        <w:right w:val="none" w:sz="0" w:space="0" w:color="auto"/>
      </w:divBdr>
    </w:div>
    <w:div w:id="369427769">
      <w:bodyDiv w:val="1"/>
      <w:marLeft w:val="0"/>
      <w:marRight w:val="0"/>
      <w:marTop w:val="0"/>
      <w:marBottom w:val="0"/>
      <w:divBdr>
        <w:top w:val="none" w:sz="0" w:space="0" w:color="auto"/>
        <w:left w:val="none" w:sz="0" w:space="0" w:color="auto"/>
        <w:bottom w:val="none" w:sz="0" w:space="0" w:color="auto"/>
        <w:right w:val="none" w:sz="0" w:space="0" w:color="auto"/>
      </w:divBdr>
    </w:div>
    <w:div w:id="464349734">
      <w:bodyDiv w:val="1"/>
      <w:marLeft w:val="0"/>
      <w:marRight w:val="0"/>
      <w:marTop w:val="0"/>
      <w:marBottom w:val="0"/>
      <w:divBdr>
        <w:top w:val="none" w:sz="0" w:space="0" w:color="auto"/>
        <w:left w:val="none" w:sz="0" w:space="0" w:color="auto"/>
        <w:bottom w:val="none" w:sz="0" w:space="0" w:color="auto"/>
        <w:right w:val="none" w:sz="0" w:space="0" w:color="auto"/>
      </w:divBdr>
    </w:div>
    <w:div w:id="483814666">
      <w:bodyDiv w:val="1"/>
      <w:marLeft w:val="0"/>
      <w:marRight w:val="0"/>
      <w:marTop w:val="0"/>
      <w:marBottom w:val="0"/>
      <w:divBdr>
        <w:top w:val="none" w:sz="0" w:space="0" w:color="auto"/>
        <w:left w:val="none" w:sz="0" w:space="0" w:color="auto"/>
        <w:bottom w:val="none" w:sz="0" w:space="0" w:color="auto"/>
        <w:right w:val="none" w:sz="0" w:space="0" w:color="auto"/>
      </w:divBdr>
    </w:div>
    <w:div w:id="486671269">
      <w:bodyDiv w:val="1"/>
      <w:marLeft w:val="0"/>
      <w:marRight w:val="0"/>
      <w:marTop w:val="0"/>
      <w:marBottom w:val="0"/>
      <w:divBdr>
        <w:top w:val="none" w:sz="0" w:space="0" w:color="auto"/>
        <w:left w:val="none" w:sz="0" w:space="0" w:color="auto"/>
        <w:bottom w:val="none" w:sz="0" w:space="0" w:color="auto"/>
        <w:right w:val="none" w:sz="0" w:space="0" w:color="auto"/>
      </w:divBdr>
    </w:div>
    <w:div w:id="621225350">
      <w:bodyDiv w:val="1"/>
      <w:marLeft w:val="0"/>
      <w:marRight w:val="0"/>
      <w:marTop w:val="0"/>
      <w:marBottom w:val="0"/>
      <w:divBdr>
        <w:top w:val="none" w:sz="0" w:space="0" w:color="auto"/>
        <w:left w:val="none" w:sz="0" w:space="0" w:color="auto"/>
        <w:bottom w:val="none" w:sz="0" w:space="0" w:color="auto"/>
        <w:right w:val="none" w:sz="0" w:space="0" w:color="auto"/>
      </w:divBdr>
    </w:div>
    <w:div w:id="706418905">
      <w:bodyDiv w:val="1"/>
      <w:marLeft w:val="0"/>
      <w:marRight w:val="0"/>
      <w:marTop w:val="0"/>
      <w:marBottom w:val="0"/>
      <w:divBdr>
        <w:top w:val="none" w:sz="0" w:space="0" w:color="auto"/>
        <w:left w:val="none" w:sz="0" w:space="0" w:color="auto"/>
        <w:bottom w:val="none" w:sz="0" w:space="0" w:color="auto"/>
        <w:right w:val="none" w:sz="0" w:space="0" w:color="auto"/>
      </w:divBdr>
    </w:div>
    <w:div w:id="741174103">
      <w:bodyDiv w:val="1"/>
      <w:marLeft w:val="0"/>
      <w:marRight w:val="0"/>
      <w:marTop w:val="0"/>
      <w:marBottom w:val="0"/>
      <w:divBdr>
        <w:top w:val="none" w:sz="0" w:space="0" w:color="auto"/>
        <w:left w:val="none" w:sz="0" w:space="0" w:color="auto"/>
        <w:bottom w:val="none" w:sz="0" w:space="0" w:color="auto"/>
        <w:right w:val="none" w:sz="0" w:space="0" w:color="auto"/>
      </w:divBdr>
    </w:div>
    <w:div w:id="766585673">
      <w:bodyDiv w:val="1"/>
      <w:marLeft w:val="0"/>
      <w:marRight w:val="0"/>
      <w:marTop w:val="0"/>
      <w:marBottom w:val="0"/>
      <w:divBdr>
        <w:top w:val="none" w:sz="0" w:space="0" w:color="auto"/>
        <w:left w:val="none" w:sz="0" w:space="0" w:color="auto"/>
        <w:bottom w:val="none" w:sz="0" w:space="0" w:color="auto"/>
        <w:right w:val="none" w:sz="0" w:space="0" w:color="auto"/>
      </w:divBdr>
    </w:div>
    <w:div w:id="783841802">
      <w:bodyDiv w:val="1"/>
      <w:marLeft w:val="0"/>
      <w:marRight w:val="0"/>
      <w:marTop w:val="0"/>
      <w:marBottom w:val="0"/>
      <w:divBdr>
        <w:top w:val="none" w:sz="0" w:space="0" w:color="auto"/>
        <w:left w:val="none" w:sz="0" w:space="0" w:color="auto"/>
        <w:bottom w:val="none" w:sz="0" w:space="0" w:color="auto"/>
        <w:right w:val="none" w:sz="0" w:space="0" w:color="auto"/>
      </w:divBdr>
    </w:div>
    <w:div w:id="789205172">
      <w:bodyDiv w:val="1"/>
      <w:marLeft w:val="0"/>
      <w:marRight w:val="0"/>
      <w:marTop w:val="0"/>
      <w:marBottom w:val="0"/>
      <w:divBdr>
        <w:top w:val="none" w:sz="0" w:space="0" w:color="auto"/>
        <w:left w:val="none" w:sz="0" w:space="0" w:color="auto"/>
        <w:bottom w:val="none" w:sz="0" w:space="0" w:color="auto"/>
        <w:right w:val="none" w:sz="0" w:space="0" w:color="auto"/>
      </w:divBdr>
    </w:div>
    <w:div w:id="970401208">
      <w:bodyDiv w:val="1"/>
      <w:marLeft w:val="0"/>
      <w:marRight w:val="0"/>
      <w:marTop w:val="0"/>
      <w:marBottom w:val="0"/>
      <w:divBdr>
        <w:top w:val="none" w:sz="0" w:space="0" w:color="auto"/>
        <w:left w:val="none" w:sz="0" w:space="0" w:color="auto"/>
        <w:bottom w:val="none" w:sz="0" w:space="0" w:color="auto"/>
        <w:right w:val="none" w:sz="0" w:space="0" w:color="auto"/>
      </w:divBdr>
    </w:div>
    <w:div w:id="1095051263">
      <w:bodyDiv w:val="1"/>
      <w:marLeft w:val="0"/>
      <w:marRight w:val="0"/>
      <w:marTop w:val="0"/>
      <w:marBottom w:val="0"/>
      <w:divBdr>
        <w:top w:val="none" w:sz="0" w:space="0" w:color="auto"/>
        <w:left w:val="none" w:sz="0" w:space="0" w:color="auto"/>
        <w:bottom w:val="none" w:sz="0" w:space="0" w:color="auto"/>
        <w:right w:val="none" w:sz="0" w:space="0" w:color="auto"/>
      </w:divBdr>
    </w:div>
    <w:div w:id="1260682029">
      <w:bodyDiv w:val="1"/>
      <w:marLeft w:val="0"/>
      <w:marRight w:val="0"/>
      <w:marTop w:val="0"/>
      <w:marBottom w:val="0"/>
      <w:divBdr>
        <w:top w:val="none" w:sz="0" w:space="0" w:color="auto"/>
        <w:left w:val="none" w:sz="0" w:space="0" w:color="auto"/>
        <w:bottom w:val="none" w:sz="0" w:space="0" w:color="auto"/>
        <w:right w:val="none" w:sz="0" w:space="0" w:color="auto"/>
      </w:divBdr>
    </w:div>
    <w:div w:id="1317881810">
      <w:bodyDiv w:val="1"/>
      <w:marLeft w:val="0"/>
      <w:marRight w:val="0"/>
      <w:marTop w:val="0"/>
      <w:marBottom w:val="0"/>
      <w:divBdr>
        <w:top w:val="none" w:sz="0" w:space="0" w:color="auto"/>
        <w:left w:val="none" w:sz="0" w:space="0" w:color="auto"/>
        <w:bottom w:val="none" w:sz="0" w:space="0" w:color="auto"/>
        <w:right w:val="none" w:sz="0" w:space="0" w:color="auto"/>
      </w:divBdr>
    </w:div>
    <w:div w:id="1328754633">
      <w:bodyDiv w:val="1"/>
      <w:marLeft w:val="0"/>
      <w:marRight w:val="0"/>
      <w:marTop w:val="0"/>
      <w:marBottom w:val="0"/>
      <w:divBdr>
        <w:top w:val="none" w:sz="0" w:space="0" w:color="auto"/>
        <w:left w:val="none" w:sz="0" w:space="0" w:color="auto"/>
        <w:bottom w:val="none" w:sz="0" w:space="0" w:color="auto"/>
        <w:right w:val="none" w:sz="0" w:space="0" w:color="auto"/>
      </w:divBdr>
    </w:div>
    <w:div w:id="1361467133">
      <w:bodyDiv w:val="1"/>
      <w:marLeft w:val="0"/>
      <w:marRight w:val="0"/>
      <w:marTop w:val="0"/>
      <w:marBottom w:val="0"/>
      <w:divBdr>
        <w:top w:val="none" w:sz="0" w:space="0" w:color="auto"/>
        <w:left w:val="none" w:sz="0" w:space="0" w:color="auto"/>
        <w:bottom w:val="none" w:sz="0" w:space="0" w:color="auto"/>
        <w:right w:val="none" w:sz="0" w:space="0" w:color="auto"/>
      </w:divBdr>
    </w:div>
    <w:div w:id="1401437592">
      <w:bodyDiv w:val="1"/>
      <w:marLeft w:val="0"/>
      <w:marRight w:val="0"/>
      <w:marTop w:val="0"/>
      <w:marBottom w:val="0"/>
      <w:divBdr>
        <w:top w:val="none" w:sz="0" w:space="0" w:color="auto"/>
        <w:left w:val="none" w:sz="0" w:space="0" w:color="auto"/>
        <w:bottom w:val="none" w:sz="0" w:space="0" w:color="auto"/>
        <w:right w:val="none" w:sz="0" w:space="0" w:color="auto"/>
      </w:divBdr>
    </w:div>
    <w:div w:id="1467822577">
      <w:bodyDiv w:val="1"/>
      <w:marLeft w:val="0"/>
      <w:marRight w:val="0"/>
      <w:marTop w:val="0"/>
      <w:marBottom w:val="0"/>
      <w:divBdr>
        <w:top w:val="none" w:sz="0" w:space="0" w:color="auto"/>
        <w:left w:val="none" w:sz="0" w:space="0" w:color="auto"/>
        <w:bottom w:val="none" w:sz="0" w:space="0" w:color="auto"/>
        <w:right w:val="none" w:sz="0" w:space="0" w:color="auto"/>
      </w:divBdr>
    </w:div>
    <w:div w:id="1510095083">
      <w:bodyDiv w:val="1"/>
      <w:marLeft w:val="0"/>
      <w:marRight w:val="0"/>
      <w:marTop w:val="0"/>
      <w:marBottom w:val="0"/>
      <w:divBdr>
        <w:top w:val="none" w:sz="0" w:space="0" w:color="auto"/>
        <w:left w:val="none" w:sz="0" w:space="0" w:color="auto"/>
        <w:bottom w:val="none" w:sz="0" w:space="0" w:color="auto"/>
        <w:right w:val="none" w:sz="0" w:space="0" w:color="auto"/>
      </w:divBdr>
    </w:div>
    <w:div w:id="1625960397">
      <w:bodyDiv w:val="1"/>
      <w:marLeft w:val="0"/>
      <w:marRight w:val="0"/>
      <w:marTop w:val="0"/>
      <w:marBottom w:val="0"/>
      <w:divBdr>
        <w:top w:val="none" w:sz="0" w:space="0" w:color="auto"/>
        <w:left w:val="none" w:sz="0" w:space="0" w:color="auto"/>
        <w:bottom w:val="none" w:sz="0" w:space="0" w:color="auto"/>
        <w:right w:val="none" w:sz="0" w:space="0" w:color="auto"/>
      </w:divBdr>
    </w:div>
    <w:div w:id="1702625598">
      <w:bodyDiv w:val="1"/>
      <w:marLeft w:val="0"/>
      <w:marRight w:val="0"/>
      <w:marTop w:val="0"/>
      <w:marBottom w:val="0"/>
      <w:divBdr>
        <w:top w:val="none" w:sz="0" w:space="0" w:color="auto"/>
        <w:left w:val="none" w:sz="0" w:space="0" w:color="auto"/>
        <w:bottom w:val="none" w:sz="0" w:space="0" w:color="auto"/>
        <w:right w:val="none" w:sz="0" w:space="0" w:color="auto"/>
      </w:divBdr>
    </w:div>
    <w:div w:id="1704282441">
      <w:bodyDiv w:val="1"/>
      <w:marLeft w:val="0"/>
      <w:marRight w:val="0"/>
      <w:marTop w:val="0"/>
      <w:marBottom w:val="0"/>
      <w:divBdr>
        <w:top w:val="none" w:sz="0" w:space="0" w:color="auto"/>
        <w:left w:val="none" w:sz="0" w:space="0" w:color="auto"/>
        <w:bottom w:val="none" w:sz="0" w:space="0" w:color="auto"/>
        <w:right w:val="none" w:sz="0" w:space="0" w:color="auto"/>
      </w:divBdr>
    </w:div>
    <w:div w:id="1786656432">
      <w:bodyDiv w:val="1"/>
      <w:marLeft w:val="0"/>
      <w:marRight w:val="0"/>
      <w:marTop w:val="0"/>
      <w:marBottom w:val="0"/>
      <w:divBdr>
        <w:top w:val="none" w:sz="0" w:space="0" w:color="auto"/>
        <w:left w:val="none" w:sz="0" w:space="0" w:color="auto"/>
        <w:bottom w:val="none" w:sz="0" w:space="0" w:color="auto"/>
        <w:right w:val="none" w:sz="0" w:space="0" w:color="auto"/>
      </w:divBdr>
    </w:div>
    <w:div w:id="1787968692">
      <w:bodyDiv w:val="1"/>
      <w:marLeft w:val="0"/>
      <w:marRight w:val="0"/>
      <w:marTop w:val="0"/>
      <w:marBottom w:val="0"/>
      <w:divBdr>
        <w:top w:val="none" w:sz="0" w:space="0" w:color="auto"/>
        <w:left w:val="none" w:sz="0" w:space="0" w:color="auto"/>
        <w:bottom w:val="none" w:sz="0" w:space="0" w:color="auto"/>
        <w:right w:val="none" w:sz="0" w:space="0" w:color="auto"/>
      </w:divBdr>
    </w:div>
    <w:div w:id="1831556302">
      <w:bodyDiv w:val="1"/>
      <w:marLeft w:val="0"/>
      <w:marRight w:val="0"/>
      <w:marTop w:val="0"/>
      <w:marBottom w:val="0"/>
      <w:divBdr>
        <w:top w:val="none" w:sz="0" w:space="0" w:color="auto"/>
        <w:left w:val="none" w:sz="0" w:space="0" w:color="auto"/>
        <w:bottom w:val="none" w:sz="0" w:space="0" w:color="auto"/>
        <w:right w:val="none" w:sz="0" w:space="0" w:color="auto"/>
      </w:divBdr>
    </w:div>
    <w:div w:id="1850412526">
      <w:bodyDiv w:val="1"/>
      <w:marLeft w:val="0"/>
      <w:marRight w:val="0"/>
      <w:marTop w:val="0"/>
      <w:marBottom w:val="0"/>
      <w:divBdr>
        <w:top w:val="none" w:sz="0" w:space="0" w:color="auto"/>
        <w:left w:val="none" w:sz="0" w:space="0" w:color="auto"/>
        <w:bottom w:val="none" w:sz="0" w:space="0" w:color="auto"/>
        <w:right w:val="none" w:sz="0" w:space="0" w:color="auto"/>
      </w:divBdr>
    </w:div>
    <w:div w:id="1904363483">
      <w:bodyDiv w:val="1"/>
      <w:marLeft w:val="0"/>
      <w:marRight w:val="0"/>
      <w:marTop w:val="0"/>
      <w:marBottom w:val="0"/>
      <w:divBdr>
        <w:top w:val="none" w:sz="0" w:space="0" w:color="auto"/>
        <w:left w:val="none" w:sz="0" w:space="0" w:color="auto"/>
        <w:bottom w:val="none" w:sz="0" w:space="0" w:color="auto"/>
        <w:right w:val="none" w:sz="0" w:space="0" w:color="auto"/>
      </w:divBdr>
    </w:div>
    <w:div w:id="1937324314">
      <w:bodyDiv w:val="1"/>
      <w:marLeft w:val="0"/>
      <w:marRight w:val="0"/>
      <w:marTop w:val="0"/>
      <w:marBottom w:val="0"/>
      <w:divBdr>
        <w:top w:val="none" w:sz="0" w:space="0" w:color="auto"/>
        <w:left w:val="none" w:sz="0" w:space="0" w:color="auto"/>
        <w:bottom w:val="none" w:sz="0" w:space="0" w:color="auto"/>
        <w:right w:val="none" w:sz="0" w:space="0" w:color="auto"/>
      </w:divBdr>
    </w:div>
    <w:div w:id="2048066079">
      <w:bodyDiv w:val="1"/>
      <w:marLeft w:val="0"/>
      <w:marRight w:val="0"/>
      <w:marTop w:val="0"/>
      <w:marBottom w:val="0"/>
      <w:divBdr>
        <w:top w:val="none" w:sz="0" w:space="0" w:color="auto"/>
        <w:left w:val="none" w:sz="0" w:space="0" w:color="auto"/>
        <w:bottom w:val="none" w:sz="0" w:space="0" w:color="auto"/>
        <w:right w:val="none" w:sz="0" w:space="0" w:color="auto"/>
      </w:divBdr>
    </w:div>
    <w:div w:id="2064325245">
      <w:bodyDiv w:val="1"/>
      <w:marLeft w:val="0"/>
      <w:marRight w:val="0"/>
      <w:marTop w:val="0"/>
      <w:marBottom w:val="0"/>
      <w:divBdr>
        <w:top w:val="none" w:sz="0" w:space="0" w:color="auto"/>
        <w:left w:val="none" w:sz="0" w:space="0" w:color="auto"/>
        <w:bottom w:val="none" w:sz="0" w:space="0" w:color="auto"/>
        <w:right w:val="none" w:sz="0" w:space="0" w:color="auto"/>
      </w:divBdr>
    </w:div>
    <w:div w:id="210607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y3@cdc.go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i.org/10.14601/Phytopathol_Mediterr-14998u1.29"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st.ncbi.nlm.nih.gov/Blast.cgi?PROGRAM=blastn&amp;PAGE_TYPE=BlastSearch&amp;LINK_LOC=blasthom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project.org/"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qgis.org"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BDDB5-A736-46EF-B4D4-1AB963AD2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25</Pages>
  <Words>5221</Words>
  <Characters>29762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Velasco-Villa, Andres (CDC/DDID/NCEZID/DHCPP)</dc:creator>
  <cp:keywords/>
  <dc:description/>
  <cp:lastModifiedBy>Velasco-Villa, Andres (CDC/DDID/NCEZID/DHCPP)</cp:lastModifiedBy>
  <cp:revision>8</cp:revision>
  <dcterms:created xsi:type="dcterms:W3CDTF">2021-05-15T02:33:00Z</dcterms:created>
  <dcterms:modified xsi:type="dcterms:W3CDTF">2021-06-10T18:59:00Z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2021-04-23T21:38:27Z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bebf9d73-2d1a-4fd4-96e5-309c7fc4656f</vt:lpwstr>
  </property>
  <property fmtid="{D5CDD505-2E9C-101B-9397-08002B2CF9AE}" pid="8" name="MSIP_Label_8af03ff0-41c5-4c41-b55e-fabb8fae94be_ContentBits">
    <vt:lpwstr>0</vt:lpwstr>
  </property>
</Properties>
</file>