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1850" w14:textId="77777777" w:rsidR="00E21F5E" w:rsidRPr="00E21F5E" w:rsidRDefault="00E21F5E">
      <w:pPr>
        <w:spacing w:after="0"/>
        <w:rPr>
          <w:rFonts w:cstheme="minorHAnsi"/>
          <w:b/>
          <w:lang w:val="en-GB"/>
        </w:rPr>
      </w:pPr>
      <w:r w:rsidRPr="00E21F5E">
        <w:rPr>
          <w:rFonts w:cstheme="minorHAnsi"/>
          <w:b/>
          <w:lang w:val="en-GB"/>
        </w:rPr>
        <w:t>Supplementary data</w:t>
      </w:r>
    </w:p>
    <w:p w14:paraId="72D9A956" w14:textId="77777777" w:rsidR="00E21F5E" w:rsidRDefault="00E21F5E">
      <w:pPr>
        <w:spacing w:after="0"/>
        <w:rPr>
          <w:rFonts w:cstheme="minorHAnsi"/>
          <w:b/>
          <w:sz w:val="20"/>
          <w:szCs w:val="20"/>
          <w:highlight w:val="yellow"/>
          <w:lang w:val="en-GB"/>
        </w:rPr>
      </w:pPr>
    </w:p>
    <w:p w14:paraId="7344CA0D" w14:textId="762E8CBA" w:rsidR="00C20B24" w:rsidRDefault="00E21F5E">
      <w:pPr>
        <w:spacing w:after="0"/>
        <w:rPr>
          <w:rFonts w:cstheme="minorHAnsi"/>
          <w:b/>
          <w:sz w:val="20"/>
          <w:szCs w:val="20"/>
          <w:lang w:val="en-GB"/>
        </w:rPr>
      </w:pPr>
      <w:r w:rsidRPr="00E21F5E">
        <w:rPr>
          <w:rFonts w:cstheme="minorHAnsi"/>
          <w:b/>
          <w:sz w:val="20"/>
          <w:szCs w:val="20"/>
          <w:lang w:val="en-GB"/>
        </w:rPr>
        <w:t>Table S1.</w:t>
      </w:r>
      <w:r w:rsidRPr="00E21F5E">
        <w:rPr>
          <w:rFonts w:cstheme="minorHAnsi"/>
          <w:b/>
          <w:sz w:val="20"/>
          <w:szCs w:val="20"/>
          <w:lang w:val="en-GB"/>
        </w:rPr>
        <w:t xml:space="preserve"> Questionnaire</w:t>
      </w:r>
    </w:p>
    <w:p w14:paraId="7344CA0E" w14:textId="77777777" w:rsidR="00C20B24" w:rsidRDefault="00C20B24">
      <w:pPr>
        <w:spacing w:after="0"/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4"/>
        <w:gridCol w:w="11713"/>
      </w:tblGrid>
      <w:tr w:rsidR="00C20B24" w14:paraId="7344CA11" w14:textId="77777777">
        <w:tc>
          <w:tcPr>
            <w:tcW w:w="898" w:type="pct"/>
            <w:shd w:val="clear" w:color="auto" w:fill="BFBFBF" w:themeFill="background1" w:themeFillShade="BF"/>
          </w:tcPr>
          <w:p w14:paraId="7344CA0F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Which country are you responding on behalf of?</w:t>
            </w:r>
          </w:p>
        </w:tc>
        <w:tc>
          <w:tcPr>
            <w:tcW w:w="4102" w:type="pct"/>
          </w:tcPr>
          <w:p w14:paraId="7344CA1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[Drop-down list with countries, including “prefer not to respond”] </w:t>
            </w:r>
            <w:r>
              <w:rPr>
                <w:rFonts w:cstheme="minorHAnsi"/>
                <w:i/>
                <w:sz w:val="20"/>
                <w:szCs w:val="20"/>
              </w:rPr>
              <w:t xml:space="preserve">Official GLASS country list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publically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available here, and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categorised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by income level:</w:t>
            </w:r>
          </w:p>
        </w:tc>
      </w:tr>
    </w:tbl>
    <w:p w14:paraId="7344CA12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A13" w14:textId="77777777" w:rsidR="00C20B24" w:rsidRDefault="00E21F5E">
      <w:pPr>
        <w:spacing w:after="0"/>
        <w:rPr>
          <w:rFonts w:cstheme="minorHAnsi"/>
          <w:i/>
          <w:noProof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Please indicate your </w:t>
      </w:r>
      <w:r>
        <w:rPr>
          <w:rFonts w:cstheme="minorHAnsi"/>
          <w:b/>
          <w:i/>
          <w:sz w:val="20"/>
          <w:szCs w:val="20"/>
          <w:u w:val="single"/>
        </w:rPr>
        <w:t>perceptions</w:t>
      </w:r>
      <w:r>
        <w:rPr>
          <w:rFonts w:cstheme="minorHAnsi"/>
          <w:i/>
          <w:sz w:val="20"/>
          <w:szCs w:val="20"/>
        </w:rPr>
        <w:t xml:space="preserve"> of the impact of COVID-19 (i.e. from large decrease to large increase) in the following areas since the start of the COVID-19 epidemic to date in your country.</w:t>
      </w:r>
    </w:p>
    <w:p w14:paraId="7344CA14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29"/>
        <w:gridCol w:w="1041"/>
        <w:gridCol w:w="1041"/>
        <w:gridCol w:w="1040"/>
        <w:gridCol w:w="1040"/>
        <w:gridCol w:w="1040"/>
        <w:gridCol w:w="1040"/>
      </w:tblGrid>
      <w:tr w:rsidR="00C20B24" w14:paraId="7344CA1C" w14:textId="77777777">
        <w:trPr>
          <w:trHeight w:val="252"/>
        </w:trPr>
        <w:tc>
          <w:tcPr>
            <w:tcW w:w="2828" w:type="pct"/>
            <w:shd w:val="clear" w:color="auto" w:fill="BFBFBF" w:themeFill="background1" w:themeFillShade="BF"/>
          </w:tcPr>
          <w:p w14:paraId="7344CA15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funding for AMR ac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tivities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in terms of the following: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1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24" w14:textId="77777777">
        <w:trPr>
          <w:trHeight w:val="60"/>
        </w:trPr>
        <w:tc>
          <w:tcPr>
            <w:tcW w:w="2828" w:type="pct"/>
          </w:tcPr>
          <w:p w14:paraId="7344CA1D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funding for AMR surveillance at the national level</w:t>
            </w:r>
          </w:p>
        </w:tc>
        <w:tc>
          <w:tcPr>
            <w:tcW w:w="362" w:type="pct"/>
          </w:tcPr>
          <w:p w14:paraId="7344CA1E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1F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0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1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2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3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2C" w14:textId="77777777">
        <w:trPr>
          <w:trHeight w:val="60"/>
        </w:trPr>
        <w:tc>
          <w:tcPr>
            <w:tcW w:w="2828" w:type="pct"/>
          </w:tcPr>
          <w:p w14:paraId="7344CA2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funding for AMR surveillance at the local (facility) level</w:t>
            </w:r>
          </w:p>
        </w:tc>
        <w:tc>
          <w:tcPr>
            <w:tcW w:w="362" w:type="pct"/>
          </w:tcPr>
          <w:p w14:paraId="7344CA26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7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8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9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A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2B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2F" w14:textId="77777777">
        <w:trPr>
          <w:trHeight w:val="475"/>
        </w:trPr>
        <w:tc>
          <w:tcPr>
            <w:tcW w:w="5000" w:type="pct"/>
            <w:gridSpan w:val="7"/>
          </w:tcPr>
          <w:p w14:paraId="7344CA2D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A2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A30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29"/>
        <w:gridCol w:w="1041"/>
        <w:gridCol w:w="1041"/>
        <w:gridCol w:w="1040"/>
        <w:gridCol w:w="1040"/>
        <w:gridCol w:w="1040"/>
        <w:gridCol w:w="1040"/>
      </w:tblGrid>
      <w:tr w:rsidR="00C20B24" w14:paraId="7344CA38" w14:textId="77777777">
        <w:trPr>
          <w:trHeight w:val="252"/>
        </w:trPr>
        <w:tc>
          <w:tcPr>
            <w:tcW w:w="2828" w:type="pct"/>
            <w:shd w:val="clear" w:color="auto" w:fill="BFBFBF" w:themeFill="background1" w:themeFillShade="BF"/>
          </w:tcPr>
          <w:p w14:paraId="7344CA31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partnerships and oversight for AMR activities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</w:t>
            </w:r>
            <w:r>
              <w:rPr>
                <w:rFonts w:cstheme="minorHAnsi"/>
                <w:b/>
                <w:sz w:val="20"/>
                <w:szCs w:val="20"/>
              </w:rPr>
              <w:t xml:space="preserve"> COVID-19 in your country in terms of the following: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2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3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3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40" w14:textId="77777777">
        <w:trPr>
          <w:trHeight w:val="60"/>
        </w:trPr>
        <w:tc>
          <w:tcPr>
            <w:tcW w:w="2828" w:type="pct"/>
          </w:tcPr>
          <w:p w14:paraId="7344CA3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Ability to work with existing AMR partnerships, e.g. international, regional laboratory or facility </w:t>
            </w:r>
            <w:r>
              <w:rPr>
                <w:rFonts w:cstheme="minorHAnsi"/>
                <w:sz w:val="20"/>
                <w:szCs w:val="20"/>
              </w:rPr>
              <w:t>networks</w:t>
            </w:r>
          </w:p>
        </w:tc>
        <w:tc>
          <w:tcPr>
            <w:tcW w:w="362" w:type="pct"/>
          </w:tcPr>
          <w:p w14:paraId="7344CA3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3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3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3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3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3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48" w14:textId="77777777">
        <w:trPr>
          <w:trHeight w:val="60"/>
        </w:trPr>
        <w:tc>
          <w:tcPr>
            <w:tcW w:w="2828" w:type="pct"/>
          </w:tcPr>
          <w:p w14:paraId="7344CA4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create new AMR partnerships, e.g. international, regional laboratory or facility networks</w:t>
            </w:r>
          </w:p>
        </w:tc>
        <w:tc>
          <w:tcPr>
            <w:tcW w:w="362" w:type="pct"/>
          </w:tcPr>
          <w:p w14:paraId="7344CA4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50" w14:textId="77777777">
        <w:trPr>
          <w:trHeight w:val="60"/>
        </w:trPr>
        <w:tc>
          <w:tcPr>
            <w:tcW w:w="2828" w:type="pct"/>
          </w:tcPr>
          <w:p w14:paraId="7344CA4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Oversight and accountability by national AMR coordinating body of ongoing AMR activities </w:t>
            </w:r>
          </w:p>
        </w:tc>
        <w:tc>
          <w:tcPr>
            <w:tcW w:w="362" w:type="pct"/>
          </w:tcPr>
          <w:p w14:paraId="7344CA4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4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53" w14:textId="77777777">
        <w:trPr>
          <w:trHeight w:val="475"/>
        </w:trPr>
        <w:tc>
          <w:tcPr>
            <w:tcW w:w="5000" w:type="pct"/>
            <w:gridSpan w:val="7"/>
          </w:tcPr>
          <w:p w14:paraId="7344CA51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A52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A54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A55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29"/>
        <w:gridCol w:w="1041"/>
        <w:gridCol w:w="1041"/>
        <w:gridCol w:w="1040"/>
        <w:gridCol w:w="1040"/>
        <w:gridCol w:w="1040"/>
        <w:gridCol w:w="1040"/>
      </w:tblGrid>
      <w:tr w:rsidR="00C20B24" w14:paraId="7344CA5D" w14:textId="77777777">
        <w:trPr>
          <w:trHeight w:val="252"/>
        </w:trPr>
        <w:tc>
          <w:tcPr>
            <w:tcW w:w="2828" w:type="pct"/>
            <w:shd w:val="clear" w:color="auto" w:fill="BFBFBF" w:themeFill="background1" w:themeFillShade="BF"/>
          </w:tcPr>
          <w:p w14:paraId="7344CA56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diagnostics and laboratory testing for AMR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in terms of the following: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A5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65" w14:textId="77777777">
        <w:trPr>
          <w:trHeight w:val="60"/>
        </w:trPr>
        <w:tc>
          <w:tcPr>
            <w:tcW w:w="2828" w:type="pct"/>
          </w:tcPr>
          <w:p w14:paraId="7344CA5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cl</w:t>
            </w:r>
            <w:r>
              <w:rPr>
                <w:rFonts w:cstheme="minorHAnsi"/>
                <w:sz w:val="20"/>
                <w:szCs w:val="20"/>
              </w:rPr>
              <w:t>inical cultures, i.e. workload of routine microbiology (culture, susceptibility testing)</w:t>
            </w:r>
          </w:p>
        </w:tc>
        <w:tc>
          <w:tcPr>
            <w:tcW w:w="362" w:type="pct"/>
          </w:tcPr>
          <w:p w14:paraId="7344CA5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0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6D" w14:textId="77777777">
        <w:trPr>
          <w:trHeight w:val="60"/>
        </w:trPr>
        <w:tc>
          <w:tcPr>
            <w:tcW w:w="2828" w:type="pct"/>
          </w:tcPr>
          <w:p w14:paraId="7344CA6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screening cultures to detect multidrug resistant organisms</w:t>
            </w:r>
          </w:p>
        </w:tc>
        <w:tc>
          <w:tcPr>
            <w:tcW w:w="362" w:type="pct"/>
          </w:tcPr>
          <w:p w14:paraId="7344CA6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8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6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75" w14:textId="77777777">
        <w:trPr>
          <w:trHeight w:val="60"/>
        </w:trPr>
        <w:tc>
          <w:tcPr>
            <w:tcW w:w="2828" w:type="pct"/>
          </w:tcPr>
          <w:p w14:paraId="7344CA6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Turn-around time of antimicrobial susceptibility results</w:t>
            </w:r>
          </w:p>
        </w:tc>
        <w:tc>
          <w:tcPr>
            <w:tcW w:w="362" w:type="pct"/>
          </w:tcPr>
          <w:p w14:paraId="7344CA6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0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7D" w14:textId="77777777">
        <w:trPr>
          <w:trHeight w:val="60"/>
        </w:trPr>
        <w:tc>
          <w:tcPr>
            <w:tcW w:w="2828" w:type="pct"/>
          </w:tcPr>
          <w:p w14:paraId="7344CA7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Ability to </w:t>
            </w:r>
            <w:r>
              <w:rPr>
                <w:rFonts w:cstheme="minorHAnsi"/>
                <w:sz w:val="20"/>
                <w:szCs w:val="20"/>
              </w:rPr>
              <w:t>carry out routine laboratory quality management activities</w:t>
            </w:r>
          </w:p>
        </w:tc>
        <w:tc>
          <w:tcPr>
            <w:tcW w:w="362" w:type="pct"/>
          </w:tcPr>
          <w:p w14:paraId="7344CA7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8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7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85" w14:textId="77777777">
        <w:trPr>
          <w:trHeight w:val="60"/>
        </w:trPr>
        <w:tc>
          <w:tcPr>
            <w:tcW w:w="2828" w:type="pct"/>
          </w:tcPr>
          <w:p w14:paraId="7344CA7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carry out molecular testing, including Whole Genome Sequencing, for multidrug resistant organisms</w:t>
            </w:r>
          </w:p>
        </w:tc>
        <w:tc>
          <w:tcPr>
            <w:tcW w:w="362" w:type="pct"/>
          </w:tcPr>
          <w:p w14:paraId="7344CA7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0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8D" w14:textId="77777777">
        <w:trPr>
          <w:trHeight w:val="60"/>
        </w:trPr>
        <w:tc>
          <w:tcPr>
            <w:tcW w:w="2828" w:type="pct"/>
          </w:tcPr>
          <w:p w14:paraId="7344CA8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Ability to provide training for laboratory personnel</w:t>
            </w:r>
          </w:p>
        </w:tc>
        <w:tc>
          <w:tcPr>
            <w:tcW w:w="362" w:type="pct"/>
          </w:tcPr>
          <w:p w14:paraId="7344CA8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8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A8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90" w14:textId="77777777">
        <w:trPr>
          <w:trHeight w:val="475"/>
        </w:trPr>
        <w:tc>
          <w:tcPr>
            <w:tcW w:w="5000" w:type="pct"/>
            <w:gridSpan w:val="7"/>
          </w:tcPr>
          <w:p w14:paraId="7344CA8E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A8F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Free text response </w:t>
            </w:r>
          </w:p>
        </w:tc>
      </w:tr>
    </w:tbl>
    <w:p w14:paraId="7344CA91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A92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99"/>
        <w:gridCol w:w="1028"/>
        <w:gridCol w:w="1030"/>
        <w:gridCol w:w="1029"/>
        <w:gridCol w:w="1030"/>
        <w:gridCol w:w="1029"/>
        <w:gridCol w:w="1026"/>
      </w:tblGrid>
      <w:tr w:rsidR="00C20B24" w14:paraId="7344CA9A" w14:textId="77777777">
        <w:trPr>
          <w:trHeight w:val="252"/>
        </w:trPr>
        <w:tc>
          <w:tcPr>
            <w:tcW w:w="2853" w:type="pct"/>
            <w:shd w:val="clear" w:color="auto" w:fill="BFBFBF" w:themeFill="background1" w:themeFillShade="BF"/>
          </w:tcPr>
          <w:p w14:paraId="7344CA93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laboratory supplies and equipment for AMR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activities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in terms of the following: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9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A2" w14:textId="77777777">
        <w:trPr>
          <w:trHeight w:val="60"/>
        </w:trPr>
        <w:tc>
          <w:tcPr>
            <w:tcW w:w="2853" w:type="pct"/>
          </w:tcPr>
          <w:p w14:paraId="7344CA9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Availability of quality laboratory reagents/consumables for bacteriology and </w:t>
            </w:r>
            <w:r>
              <w:rPr>
                <w:rFonts w:cstheme="minorHAnsi"/>
                <w:sz w:val="20"/>
                <w:szCs w:val="20"/>
              </w:rPr>
              <w:t>antimicrobial susceptibility testing</w:t>
            </w:r>
          </w:p>
        </w:tc>
        <w:tc>
          <w:tcPr>
            <w:tcW w:w="358" w:type="pct"/>
          </w:tcPr>
          <w:p w14:paraId="7344CA9C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9D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9E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9F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0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1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AA" w14:textId="77777777">
        <w:trPr>
          <w:trHeight w:val="60"/>
        </w:trPr>
        <w:tc>
          <w:tcPr>
            <w:tcW w:w="2853" w:type="pct"/>
          </w:tcPr>
          <w:p w14:paraId="7344CAA3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Ability of laboratories to service their machines and equipment, e.g. repairs, compliance and updates </w:t>
            </w:r>
          </w:p>
        </w:tc>
        <w:tc>
          <w:tcPr>
            <w:tcW w:w="358" w:type="pct"/>
          </w:tcPr>
          <w:p w14:paraId="7344CAA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8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B2" w14:textId="77777777">
        <w:trPr>
          <w:trHeight w:val="60"/>
        </w:trPr>
        <w:tc>
          <w:tcPr>
            <w:tcW w:w="2853" w:type="pct"/>
          </w:tcPr>
          <w:p w14:paraId="7344CAA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Access to advanced technologies e.g. molecular testing for multidrug resistant organisms</w:t>
            </w:r>
          </w:p>
        </w:tc>
        <w:tc>
          <w:tcPr>
            <w:tcW w:w="358" w:type="pct"/>
          </w:tcPr>
          <w:p w14:paraId="7344CAA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A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B0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B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B5" w14:textId="77777777">
        <w:trPr>
          <w:trHeight w:val="475"/>
        </w:trPr>
        <w:tc>
          <w:tcPr>
            <w:tcW w:w="5000" w:type="pct"/>
            <w:gridSpan w:val="7"/>
          </w:tcPr>
          <w:p w14:paraId="7344CAB3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AB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AB6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AB7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99"/>
        <w:gridCol w:w="1028"/>
        <w:gridCol w:w="1030"/>
        <w:gridCol w:w="1029"/>
        <w:gridCol w:w="1030"/>
        <w:gridCol w:w="1029"/>
        <w:gridCol w:w="1026"/>
      </w:tblGrid>
      <w:tr w:rsidR="00C20B24" w14:paraId="7344CABF" w14:textId="77777777">
        <w:trPr>
          <w:trHeight w:val="252"/>
        </w:trPr>
        <w:tc>
          <w:tcPr>
            <w:tcW w:w="2853" w:type="pct"/>
            <w:shd w:val="clear" w:color="auto" w:fill="BFBFBF" w:themeFill="background1" w:themeFillShade="BF"/>
          </w:tcPr>
          <w:p w14:paraId="7344CAB8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5. Do you think there has been an impact on the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availability of staff  responsible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for AMR activities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in terms of the following: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D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AB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C7" w14:textId="77777777">
        <w:trPr>
          <w:trHeight w:val="60"/>
        </w:trPr>
        <w:tc>
          <w:tcPr>
            <w:tcW w:w="2853" w:type="pct"/>
          </w:tcPr>
          <w:p w14:paraId="7344CAC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Availability of public health staff to respond to routine AMR </w:t>
            </w:r>
            <w:r>
              <w:rPr>
                <w:rFonts w:cstheme="minorHAnsi"/>
                <w:sz w:val="20"/>
                <w:szCs w:val="20"/>
              </w:rPr>
              <w:t>activities, e.g. reporting, outbreak response, including healthcare associated infections, foodborne/enteric infections, sexually transmitted diseases</w:t>
            </w:r>
          </w:p>
        </w:tc>
        <w:tc>
          <w:tcPr>
            <w:tcW w:w="358" w:type="pct"/>
          </w:tcPr>
          <w:p w14:paraId="7344CAC1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2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3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4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5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6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CF" w14:textId="77777777">
        <w:trPr>
          <w:trHeight w:val="60"/>
        </w:trPr>
        <w:tc>
          <w:tcPr>
            <w:tcW w:w="2853" w:type="pct"/>
          </w:tcPr>
          <w:p w14:paraId="7344CAC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medical doctors for AMR activities, e.g. stewardship, infection prevention and con</w:t>
            </w:r>
            <w:r>
              <w:rPr>
                <w:rFonts w:cstheme="minorHAnsi"/>
                <w:sz w:val="20"/>
                <w:szCs w:val="20"/>
              </w:rPr>
              <w:t>trol</w:t>
            </w:r>
          </w:p>
        </w:tc>
        <w:tc>
          <w:tcPr>
            <w:tcW w:w="358" w:type="pct"/>
          </w:tcPr>
          <w:p w14:paraId="7344CAC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C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D7" w14:textId="77777777">
        <w:trPr>
          <w:trHeight w:val="60"/>
        </w:trPr>
        <w:tc>
          <w:tcPr>
            <w:tcW w:w="2853" w:type="pct"/>
          </w:tcPr>
          <w:p w14:paraId="7344CAD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nursing staff for AMR activities, e.g. stewardship, infection prevention and control</w:t>
            </w:r>
          </w:p>
        </w:tc>
        <w:tc>
          <w:tcPr>
            <w:tcW w:w="358" w:type="pct"/>
          </w:tcPr>
          <w:p w14:paraId="7344CAD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DF" w14:textId="77777777">
        <w:trPr>
          <w:trHeight w:val="60"/>
        </w:trPr>
        <w:tc>
          <w:tcPr>
            <w:tcW w:w="2853" w:type="pct"/>
          </w:tcPr>
          <w:p w14:paraId="7344CAD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infection control focal persons for AMR activities</w:t>
            </w:r>
          </w:p>
        </w:tc>
        <w:tc>
          <w:tcPr>
            <w:tcW w:w="358" w:type="pct"/>
          </w:tcPr>
          <w:p w14:paraId="7344CAD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D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E7" w14:textId="77777777">
        <w:trPr>
          <w:trHeight w:val="60"/>
        </w:trPr>
        <w:tc>
          <w:tcPr>
            <w:tcW w:w="2853" w:type="pct"/>
          </w:tcPr>
          <w:p w14:paraId="7344CAE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Availability of environmental/cleaning service workers </w:t>
            </w:r>
          </w:p>
        </w:tc>
        <w:tc>
          <w:tcPr>
            <w:tcW w:w="358" w:type="pct"/>
          </w:tcPr>
          <w:p w14:paraId="7344CAE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EF" w14:textId="77777777">
        <w:trPr>
          <w:trHeight w:val="60"/>
        </w:trPr>
        <w:tc>
          <w:tcPr>
            <w:tcW w:w="2853" w:type="pct"/>
          </w:tcPr>
          <w:p w14:paraId="7344CAE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laboratory staff for AMR diagnostics and testing</w:t>
            </w:r>
          </w:p>
        </w:tc>
        <w:tc>
          <w:tcPr>
            <w:tcW w:w="358" w:type="pct"/>
          </w:tcPr>
          <w:p w14:paraId="7344CAE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AE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AF2" w14:textId="77777777">
        <w:trPr>
          <w:trHeight w:val="475"/>
        </w:trPr>
        <w:tc>
          <w:tcPr>
            <w:tcW w:w="5000" w:type="pct"/>
            <w:gridSpan w:val="7"/>
          </w:tcPr>
          <w:p w14:paraId="7344CAF0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AF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AF3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4149" w:type="pct"/>
        <w:tblLook w:val="04A0" w:firstRow="1" w:lastRow="0" w:firstColumn="1" w:lastColumn="0" w:noHBand="0" w:noVBand="1"/>
      </w:tblPr>
      <w:tblGrid>
        <w:gridCol w:w="8053"/>
        <w:gridCol w:w="921"/>
        <w:gridCol w:w="1030"/>
        <w:gridCol w:w="921"/>
        <w:gridCol w:w="922"/>
      </w:tblGrid>
      <w:tr w:rsidR="00C20B24" w14:paraId="7344CAF9" w14:textId="77777777">
        <w:trPr>
          <w:trHeight w:val="252"/>
        </w:trPr>
        <w:tc>
          <w:tcPr>
            <w:tcW w:w="3408" w:type="pct"/>
            <w:shd w:val="clear" w:color="auto" w:fill="BFBFBF" w:themeFill="background1" w:themeFillShade="BF"/>
          </w:tcPr>
          <w:p w14:paraId="7344CAF4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6.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AMR data information systems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</w:t>
            </w:r>
            <w:r>
              <w:rPr>
                <w:rFonts w:cstheme="minorHAnsi"/>
                <w:b/>
                <w:sz w:val="20"/>
                <w:szCs w:val="20"/>
              </w:rPr>
              <w:t xml:space="preserve"> country in terms of the following:</w:t>
            </w:r>
          </w:p>
        </w:tc>
        <w:tc>
          <w:tcPr>
            <w:tcW w:w="398" w:type="pct"/>
            <w:shd w:val="clear" w:color="auto" w:fill="BFBFBF" w:themeFill="background1" w:themeFillShade="BF"/>
          </w:tcPr>
          <w:p w14:paraId="7344CAF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change</w:t>
            </w:r>
          </w:p>
        </w:tc>
        <w:tc>
          <w:tcPr>
            <w:tcW w:w="398" w:type="pct"/>
            <w:shd w:val="clear" w:color="auto" w:fill="BFBFBF" w:themeFill="background1" w:themeFillShade="BF"/>
          </w:tcPr>
          <w:p w14:paraId="7344CAF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change</w:t>
            </w:r>
          </w:p>
        </w:tc>
        <w:tc>
          <w:tcPr>
            <w:tcW w:w="398" w:type="pct"/>
            <w:shd w:val="clear" w:color="auto" w:fill="BFBFBF" w:themeFill="background1" w:themeFillShade="BF"/>
          </w:tcPr>
          <w:p w14:paraId="7344CAF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change</w:t>
            </w:r>
          </w:p>
        </w:tc>
        <w:tc>
          <w:tcPr>
            <w:tcW w:w="398" w:type="pct"/>
            <w:shd w:val="clear" w:color="auto" w:fill="BFBFBF" w:themeFill="background1" w:themeFillShade="BF"/>
          </w:tcPr>
          <w:p w14:paraId="7344CAF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AFF" w14:textId="77777777">
        <w:trPr>
          <w:trHeight w:val="60"/>
        </w:trPr>
        <w:tc>
          <w:tcPr>
            <w:tcW w:w="3408" w:type="pct"/>
          </w:tcPr>
          <w:p w14:paraId="7344CAF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Changes to procedures and infrastructure of </w:t>
            </w:r>
            <w:r>
              <w:rPr>
                <w:rFonts w:cstheme="minorHAnsi"/>
                <w:i/>
                <w:sz w:val="20"/>
                <w:szCs w:val="20"/>
              </w:rPr>
              <w:t>laboratory</w:t>
            </w:r>
            <w:r>
              <w:rPr>
                <w:rFonts w:cstheme="minorHAnsi"/>
                <w:sz w:val="20"/>
                <w:szCs w:val="20"/>
              </w:rPr>
              <w:t xml:space="preserve"> information systems for AMR reporting</w:t>
            </w:r>
          </w:p>
        </w:tc>
        <w:tc>
          <w:tcPr>
            <w:tcW w:w="398" w:type="pct"/>
          </w:tcPr>
          <w:p w14:paraId="7344CAFB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AFC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AFD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AFE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05" w14:textId="77777777">
        <w:trPr>
          <w:trHeight w:val="60"/>
        </w:trPr>
        <w:tc>
          <w:tcPr>
            <w:tcW w:w="3408" w:type="pct"/>
          </w:tcPr>
          <w:p w14:paraId="7344CB0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Changes to procedures and infrastructure of </w:t>
            </w:r>
            <w:r>
              <w:rPr>
                <w:rFonts w:cstheme="minorHAnsi"/>
                <w:i/>
                <w:sz w:val="20"/>
                <w:szCs w:val="20"/>
              </w:rPr>
              <w:t>hospital clinical</w:t>
            </w:r>
            <w:r>
              <w:rPr>
                <w:rFonts w:cstheme="minorHAnsi"/>
                <w:sz w:val="20"/>
                <w:szCs w:val="20"/>
              </w:rPr>
              <w:t xml:space="preserve"> information systems for AMR response</w:t>
            </w:r>
          </w:p>
        </w:tc>
        <w:tc>
          <w:tcPr>
            <w:tcW w:w="398" w:type="pct"/>
          </w:tcPr>
          <w:p w14:paraId="7344CB01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B02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B03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" w:type="pct"/>
          </w:tcPr>
          <w:p w14:paraId="7344CB04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08" w14:textId="77777777">
        <w:trPr>
          <w:trHeight w:val="475"/>
        </w:trPr>
        <w:tc>
          <w:tcPr>
            <w:tcW w:w="5000" w:type="pct"/>
            <w:gridSpan w:val="5"/>
          </w:tcPr>
          <w:p w14:paraId="7344CB06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lastRenderedPageBreak/>
              <w:t xml:space="preserve">Please provide any further information you may have in this area (e.g. explaining a particular increase/decrease, examples/data): </w:t>
            </w:r>
          </w:p>
          <w:p w14:paraId="7344CB0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B09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B0A" w14:textId="77777777" w:rsidR="00C20B24" w:rsidRDefault="00C20B24">
      <w:pPr>
        <w:pStyle w:val="ListParagraph"/>
        <w:spacing w:after="0"/>
        <w:rPr>
          <w:rFonts w:cstheme="minorHAnsi"/>
          <w:b/>
          <w:sz w:val="20"/>
          <w:szCs w:val="20"/>
          <w:u w:val="single"/>
        </w:rPr>
      </w:pPr>
    </w:p>
    <w:p w14:paraId="7344CB0B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ayout w:type="fixed"/>
        <w:tblLook w:val="04A0" w:firstRow="1" w:lastRow="0" w:firstColumn="1" w:lastColumn="0" w:noHBand="0" w:noVBand="1"/>
      </w:tblPr>
      <w:tblGrid>
        <w:gridCol w:w="8200"/>
        <w:gridCol w:w="1029"/>
        <w:gridCol w:w="1029"/>
        <w:gridCol w:w="1029"/>
        <w:gridCol w:w="1029"/>
        <w:gridCol w:w="1029"/>
        <w:gridCol w:w="1026"/>
      </w:tblGrid>
      <w:tr w:rsidR="00C20B24" w14:paraId="7344CB13" w14:textId="77777777">
        <w:trPr>
          <w:trHeight w:val="252"/>
        </w:trPr>
        <w:tc>
          <w:tcPr>
            <w:tcW w:w="2853" w:type="pct"/>
            <w:shd w:val="clear" w:color="auto" w:fill="BFBFBF" w:themeFill="background1" w:themeFillShade="BF"/>
          </w:tcPr>
          <w:p w14:paraId="7344CB0C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7.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patient-case mix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</w:t>
            </w:r>
            <w:r>
              <w:rPr>
                <w:rFonts w:cstheme="minorHAnsi"/>
                <w:b/>
                <w:sz w:val="20"/>
                <w:szCs w:val="20"/>
              </w:rPr>
              <w:t>n terms of the following: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0D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0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0F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1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1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12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B1B" w14:textId="77777777">
        <w:trPr>
          <w:trHeight w:val="60"/>
        </w:trPr>
        <w:tc>
          <w:tcPr>
            <w:tcW w:w="2853" w:type="pct"/>
          </w:tcPr>
          <w:p w14:paraId="7344CB1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Chronically ill inpatient admissions</w:t>
            </w:r>
          </w:p>
        </w:tc>
        <w:tc>
          <w:tcPr>
            <w:tcW w:w="358" w:type="pct"/>
          </w:tcPr>
          <w:p w14:paraId="7344CB1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23" w14:textId="77777777">
        <w:trPr>
          <w:trHeight w:val="60"/>
        </w:trPr>
        <w:tc>
          <w:tcPr>
            <w:tcW w:w="2853" w:type="pct"/>
          </w:tcPr>
          <w:p w14:paraId="7344CB1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Intensive care unit admissions</w:t>
            </w:r>
          </w:p>
        </w:tc>
        <w:tc>
          <w:tcPr>
            <w:tcW w:w="358" w:type="pct"/>
          </w:tcPr>
          <w:p w14:paraId="7344CB1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1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2B" w14:textId="77777777">
        <w:trPr>
          <w:trHeight w:val="60"/>
        </w:trPr>
        <w:tc>
          <w:tcPr>
            <w:tcW w:w="2853" w:type="pct"/>
          </w:tcPr>
          <w:p w14:paraId="7344CB2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Outpatient visits </w:t>
            </w:r>
          </w:p>
        </w:tc>
        <w:tc>
          <w:tcPr>
            <w:tcW w:w="358" w:type="pct"/>
          </w:tcPr>
          <w:p w14:paraId="7344CB2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33" w14:textId="77777777">
        <w:trPr>
          <w:trHeight w:val="60"/>
        </w:trPr>
        <w:tc>
          <w:tcPr>
            <w:tcW w:w="2853" w:type="pct"/>
          </w:tcPr>
          <w:p w14:paraId="7344CB2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Emergency department </w:t>
            </w:r>
            <w:r>
              <w:rPr>
                <w:rFonts w:cstheme="minorHAnsi"/>
                <w:sz w:val="20"/>
                <w:szCs w:val="20"/>
              </w:rPr>
              <w:t>visits</w:t>
            </w:r>
          </w:p>
        </w:tc>
        <w:tc>
          <w:tcPr>
            <w:tcW w:w="358" w:type="pct"/>
          </w:tcPr>
          <w:p w14:paraId="7344CB2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2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3B" w14:textId="77777777">
        <w:trPr>
          <w:trHeight w:val="60"/>
        </w:trPr>
        <w:tc>
          <w:tcPr>
            <w:tcW w:w="2853" w:type="pct"/>
          </w:tcPr>
          <w:p w14:paraId="7344CB3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Hospital length of stay</w:t>
            </w:r>
          </w:p>
        </w:tc>
        <w:tc>
          <w:tcPr>
            <w:tcW w:w="358" w:type="pct"/>
          </w:tcPr>
          <w:p w14:paraId="7344CB3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43" w14:textId="77777777">
        <w:trPr>
          <w:trHeight w:val="60"/>
        </w:trPr>
        <w:tc>
          <w:tcPr>
            <w:tcW w:w="2853" w:type="pct"/>
          </w:tcPr>
          <w:p w14:paraId="7344CB3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Occupancy rate of hospital intensive care unit beds</w:t>
            </w:r>
          </w:p>
        </w:tc>
        <w:tc>
          <w:tcPr>
            <w:tcW w:w="358" w:type="pct"/>
          </w:tcPr>
          <w:p w14:paraId="7344CB3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3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4B" w14:textId="77777777">
        <w:trPr>
          <w:trHeight w:val="60"/>
        </w:trPr>
        <w:tc>
          <w:tcPr>
            <w:tcW w:w="2853" w:type="pct"/>
          </w:tcPr>
          <w:p w14:paraId="7344CB4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Non-urgent or elective surgical procedures</w:t>
            </w:r>
          </w:p>
        </w:tc>
        <w:tc>
          <w:tcPr>
            <w:tcW w:w="358" w:type="pct"/>
          </w:tcPr>
          <w:p w14:paraId="7344CB4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4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4E" w14:textId="77777777">
        <w:trPr>
          <w:trHeight w:val="488"/>
        </w:trPr>
        <w:tc>
          <w:tcPr>
            <w:tcW w:w="5000" w:type="pct"/>
            <w:gridSpan w:val="7"/>
          </w:tcPr>
          <w:p w14:paraId="7344CB4C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B4D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B4F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99"/>
        <w:gridCol w:w="1028"/>
        <w:gridCol w:w="1030"/>
        <w:gridCol w:w="1029"/>
        <w:gridCol w:w="1030"/>
        <w:gridCol w:w="1029"/>
        <w:gridCol w:w="1026"/>
      </w:tblGrid>
      <w:tr w:rsidR="00C20B24" w14:paraId="7344CB57" w14:textId="77777777">
        <w:trPr>
          <w:trHeight w:val="252"/>
        </w:trPr>
        <w:tc>
          <w:tcPr>
            <w:tcW w:w="2853" w:type="pct"/>
            <w:shd w:val="clear" w:color="auto" w:fill="BFBFBF" w:themeFill="background1" w:themeFillShade="BF"/>
          </w:tcPr>
          <w:p w14:paraId="7344CB50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8.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infection prevention and control (IPC) practices</w:t>
            </w:r>
            <w:r>
              <w:rPr>
                <w:rFonts w:cstheme="minorHAnsi"/>
                <w:b/>
                <w:sz w:val="20"/>
                <w:szCs w:val="20"/>
              </w:rPr>
              <w:t xml:space="preserve"> as a result of COVID-19 in your country in terms of the following: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2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3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5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B5F" w14:textId="77777777">
        <w:trPr>
          <w:trHeight w:val="60"/>
        </w:trPr>
        <w:tc>
          <w:tcPr>
            <w:tcW w:w="2853" w:type="pct"/>
          </w:tcPr>
          <w:p w14:paraId="7344CB5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Compliance with hand hygiene, e.g. 5 Moments for hand hygiene</w:t>
            </w:r>
          </w:p>
        </w:tc>
        <w:tc>
          <w:tcPr>
            <w:tcW w:w="358" w:type="pct"/>
          </w:tcPr>
          <w:p w14:paraId="7344CB59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5A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5B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5C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5D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5E" w14:textId="77777777" w:rsidR="00C20B24" w:rsidRDefault="00C20B24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67" w14:textId="77777777">
        <w:trPr>
          <w:trHeight w:val="60"/>
        </w:trPr>
        <w:tc>
          <w:tcPr>
            <w:tcW w:w="2853" w:type="pct"/>
          </w:tcPr>
          <w:p w14:paraId="7344CB6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Availability of </w:t>
            </w:r>
            <w:r>
              <w:rPr>
                <w:rFonts w:cstheme="minorHAnsi"/>
                <w:sz w:val="20"/>
                <w:szCs w:val="20"/>
              </w:rPr>
              <w:t>alcohol-based hand rub</w:t>
            </w:r>
          </w:p>
        </w:tc>
        <w:tc>
          <w:tcPr>
            <w:tcW w:w="358" w:type="pct"/>
          </w:tcPr>
          <w:p w14:paraId="7344CB6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6F" w14:textId="77777777">
        <w:trPr>
          <w:trHeight w:val="60"/>
        </w:trPr>
        <w:tc>
          <w:tcPr>
            <w:tcW w:w="2853" w:type="pct"/>
          </w:tcPr>
          <w:p w14:paraId="7344CB6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personal protective equipment, e.g. masks, respirators, gowns, gloves</w:t>
            </w:r>
          </w:p>
        </w:tc>
        <w:tc>
          <w:tcPr>
            <w:tcW w:w="358" w:type="pct"/>
          </w:tcPr>
          <w:p w14:paraId="7344CB6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6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77" w14:textId="77777777">
        <w:trPr>
          <w:trHeight w:val="60"/>
        </w:trPr>
        <w:tc>
          <w:tcPr>
            <w:tcW w:w="2853" w:type="pct"/>
          </w:tcPr>
          <w:p w14:paraId="7344CB7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Inappropriate IPC practices e.g. double or triple gowning/gloving, performing hand hygiene over gloved hands</w:t>
            </w:r>
          </w:p>
        </w:tc>
        <w:tc>
          <w:tcPr>
            <w:tcW w:w="358" w:type="pct"/>
          </w:tcPr>
          <w:p w14:paraId="7344CB7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7F" w14:textId="77777777">
        <w:trPr>
          <w:trHeight w:val="60"/>
        </w:trPr>
        <w:tc>
          <w:tcPr>
            <w:tcW w:w="2853" w:type="pct"/>
          </w:tcPr>
          <w:p w14:paraId="7344CB7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Ability to </w:t>
            </w:r>
            <w:r>
              <w:rPr>
                <w:rFonts w:cstheme="minorHAnsi"/>
                <w:sz w:val="20"/>
                <w:szCs w:val="20"/>
              </w:rPr>
              <w:t>cohort patients by multidrug resistant organism status</w:t>
            </w:r>
          </w:p>
        </w:tc>
        <w:tc>
          <w:tcPr>
            <w:tcW w:w="358" w:type="pct"/>
          </w:tcPr>
          <w:p w14:paraId="7344CB7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7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87" w14:textId="77777777">
        <w:trPr>
          <w:trHeight w:val="60"/>
        </w:trPr>
        <w:tc>
          <w:tcPr>
            <w:tcW w:w="2853" w:type="pct"/>
          </w:tcPr>
          <w:p w14:paraId="7344CB80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carry out appropriate IPC practices at long-term care facilities</w:t>
            </w:r>
          </w:p>
        </w:tc>
        <w:tc>
          <w:tcPr>
            <w:tcW w:w="358" w:type="pct"/>
          </w:tcPr>
          <w:p w14:paraId="7344CB81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8F" w14:textId="77777777">
        <w:trPr>
          <w:trHeight w:val="60"/>
        </w:trPr>
        <w:tc>
          <w:tcPr>
            <w:tcW w:w="2853" w:type="pct"/>
          </w:tcPr>
          <w:p w14:paraId="7344CB8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provide IPC training for health care workers</w:t>
            </w:r>
          </w:p>
        </w:tc>
        <w:tc>
          <w:tcPr>
            <w:tcW w:w="358" w:type="pct"/>
          </w:tcPr>
          <w:p w14:paraId="7344CB89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8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92" w14:textId="77777777">
        <w:trPr>
          <w:trHeight w:val="475"/>
        </w:trPr>
        <w:tc>
          <w:tcPr>
            <w:tcW w:w="5000" w:type="pct"/>
            <w:gridSpan w:val="7"/>
          </w:tcPr>
          <w:p w14:paraId="7344CB90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B9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B93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ayout w:type="fixed"/>
        <w:tblLook w:val="04A0" w:firstRow="1" w:lastRow="0" w:firstColumn="1" w:lastColumn="0" w:noHBand="0" w:noVBand="1"/>
      </w:tblPr>
      <w:tblGrid>
        <w:gridCol w:w="8200"/>
        <w:gridCol w:w="1029"/>
        <w:gridCol w:w="1029"/>
        <w:gridCol w:w="1029"/>
        <w:gridCol w:w="1029"/>
        <w:gridCol w:w="1029"/>
        <w:gridCol w:w="1026"/>
      </w:tblGrid>
      <w:tr w:rsidR="00C20B24" w14:paraId="7344CB9B" w14:textId="77777777">
        <w:trPr>
          <w:trHeight w:val="252"/>
        </w:trPr>
        <w:tc>
          <w:tcPr>
            <w:tcW w:w="2853" w:type="pct"/>
            <w:shd w:val="clear" w:color="auto" w:fill="BFBFBF" w:themeFill="background1" w:themeFillShade="BF"/>
          </w:tcPr>
          <w:p w14:paraId="7344CB94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9. Do you think there has been an </w:t>
            </w:r>
            <w:r>
              <w:rPr>
                <w:rFonts w:cstheme="minorHAnsi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impact on </w:t>
            </w:r>
            <w:r>
              <w:rPr>
                <w:rFonts w:cstheme="minorHAnsi"/>
                <w:b/>
                <w:sz w:val="20"/>
                <w:szCs w:val="20"/>
                <w:u w:val="single"/>
                <w:shd w:val="clear" w:color="auto" w:fill="BFBFBF" w:themeFill="background1" w:themeFillShade="BF"/>
              </w:rPr>
              <w:t>antibiotic consumption</w:t>
            </w:r>
            <w:r>
              <w:rPr>
                <w:rFonts w:cstheme="minorHAnsi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as a result of COVID-19 </w:t>
            </w:r>
            <w:r>
              <w:rPr>
                <w:rFonts w:cstheme="minorHAnsi"/>
                <w:b/>
                <w:sz w:val="20"/>
                <w:szCs w:val="20"/>
              </w:rPr>
              <w:t xml:space="preserve">in your </w:t>
            </w:r>
            <w:r>
              <w:rPr>
                <w:rFonts w:cstheme="minorHAnsi"/>
                <w:b/>
                <w:sz w:val="20"/>
                <w:szCs w:val="20"/>
              </w:rPr>
              <w:t>country in terms of the following: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6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8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58" w:type="pct"/>
            <w:shd w:val="clear" w:color="auto" w:fill="BFBFBF" w:themeFill="background1" w:themeFillShade="BF"/>
          </w:tcPr>
          <w:p w14:paraId="7344CB9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BA3" w14:textId="77777777">
        <w:trPr>
          <w:trHeight w:val="60"/>
        </w:trPr>
        <w:tc>
          <w:tcPr>
            <w:tcW w:w="2853" w:type="pct"/>
          </w:tcPr>
          <w:p w14:paraId="7344CB9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 prescribing of antibiotics</w:t>
            </w:r>
          </w:p>
        </w:tc>
        <w:tc>
          <w:tcPr>
            <w:tcW w:w="358" w:type="pct"/>
          </w:tcPr>
          <w:p w14:paraId="7344CB9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9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9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AB" w14:textId="77777777">
        <w:trPr>
          <w:trHeight w:val="60"/>
        </w:trPr>
        <w:tc>
          <w:tcPr>
            <w:tcW w:w="2853" w:type="pct"/>
          </w:tcPr>
          <w:p w14:paraId="7344CBA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 of antibiotics, i.e. Antibiotic supply chain</w:t>
            </w:r>
          </w:p>
        </w:tc>
        <w:tc>
          <w:tcPr>
            <w:tcW w:w="358" w:type="pct"/>
          </w:tcPr>
          <w:p w14:paraId="7344CBA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B3" w14:textId="77777777">
        <w:trPr>
          <w:trHeight w:val="60"/>
        </w:trPr>
        <w:tc>
          <w:tcPr>
            <w:tcW w:w="2853" w:type="pct"/>
          </w:tcPr>
          <w:p w14:paraId="7344CBA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Consumption of </w:t>
            </w:r>
            <w:hyperlink r:id="rId7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 xml:space="preserve">WHO </w:t>
              </w:r>
              <w:r>
                <w:rPr>
                  <w:rStyle w:val="Hyperlink"/>
                  <w:rFonts w:cstheme="minorHAnsi"/>
                  <w:i/>
                  <w:sz w:val="20"/>
                  <w:szCs w:val="20"/>
                </w:rPr>
                <w:t>access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antibiotics, i.e. first- or second-line treatment for common infections</w:t>
            </w:r>
          </w:p>
        </w:tc>
        <w:tc>
          <w:tcPr>
            <w:tcW w:w="358" w:type="pct"/>
          </w:tcPr>
          <w:p w14:paraId="7344CBA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A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BB" w14:textId="77777777">
        <w:trPr>
          <w:trHeight w:val="60"/>
        </w:trPr>
        <w:tc>
          <w:tcPr>
            <w:tcW w:w="2853" w:type="pct"/>
          </w:tcPr>
          <w:p w14:paraId="7344CBB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Consumption of </w:t>
            </w:r>
            <w:hyperlink r:id="rId8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 xml:space="preserve">WHO </w:t>
              </w:r>
              <w:r>
                <w:rPr>
                  <w:rStyle w:val="Hyperlink"/>
                  <w:rFonts w:cstheme="minorHAnsi"/>
                  <w:i/>
                  <w:sz w:val="20"/>
                  <w:szCs w:val="20"/>
                </w:rPr>
                <w:t>watch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antibiotics, i.e. treatment for limited group of syndromes, should be monitored</w:t>
            </w:r>
          </w:p>
        </w:tc>
        <w:tc>
          <w:tcPr>
            <w:tcW w:w="358" w:type="pct"/>
          </w:tcPr>
          <w:p w14:paraId="7344CBB5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6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7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8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9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A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C3" w14:textId="77777777">
        <w:trPr>
          <w:trHeight w:val="60"/>
        </w:trPr>
        <w:tc>
          <w:tcPr>
            <w:tcW w:w="2853" w:type="pct"/>
          </w:tcPr>
          <w:p w14:paraId="7344CBB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Consumption of </w:t>
            </w:r>
            <w:hyperlink r:id="rId9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 xml:space="preserve">WHO </w:t>
              </w:r>
              <w:r>
                <w:rPr>
                  <w:rStyle w:val="Hyperlink"/>
                  <w:rFonts w:cstheme="minorHAnsi"/>
                  <w:i/>
                  <w:sz w:val="20"/>
                  <w:szCs w:val="20"/>
                </w:rPr>
                <w:t>reserve</w:t>
              </w:r>
            </w:hyperlink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antibiotics, i.e. “last resort” to treat multi- or extensively-drug resistant bacteria</w:t>
            </w:r>
          </w:p>
        </w:tc>
        <w:tc>
          <w:tcPr>
            <w:tcW w:w="358" w:type="pct"/>
          </w:tcPr>
          <w:p w14:paraId="7344CBBD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E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BF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C0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C1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" w:type="pct"/>
          </w:tcPr>
          <w:p w14:paraId="7344CBC2" w14:textId="77777777" w:rsidR="00C20B24" w:rsidRDefault="00C20B2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C6" w14:textId="77777777">
        <w:trPr>
          <w:trHeight w:val="488"/>
        </w:trPr>
        <w:tc>
          <w:tcPr>
            <w:tcW w:w="5000" w:type="pct"/>
            <w:gridSpan w:val="7"/>
          </w:tcPr>
          <w:p w14:paraId="7344CBC4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may have in this area (e.g. explaining a particular increase/decrease, examples/data): </w:t>
            </w:r>
          </w:p>
          <w:p w14:paraId="7344CBC5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BC7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BC8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8129"/>
        <w:gridCol w:w="1041"/>
        <w:gridCol w:w="1041"/>
        <w:gridCol w:w="1040"/>
        <w:gridCol w:w="1040"/>
        <w:gridCol w:w="1040"/>
        <w:gridCol w:w="1040"/>
      </w:tblGrid>
      <w:tr w:rsidR="00C20B24" w14:paraId="7344CBD0" w14:textId="77777777">
        <w:trPr>
          <w:trHeight w:val="252"/>
        </w:trPr>
        <w:tc>
          <w:tcPr>
            <w:tcW w:w="2828" w:type="pct"/>
            <w:shd w:val="clear" w:color="auto" w:fill="BFBFBF" w:themeFill="background1" w:themeFillShade="BF"/>
          </w:tcPr>
          <w:p w14:paraId="7344CBC9" w14:textId="77777777" w:rsidR="00C20B24" w:rsidRDefault="00E21F5E">
            <w:pPr>
              <w:shd w:val="clear" w:color="auto" w:fill="BFBFBF" w:themeFill="background1" w:themeFillShade="BF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10. Do you think there has been an impact on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antimicrobial resistance rates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as a result of COVID-19 </w:t>
            </w:r>
            <w:r>
              <w:rPr>
                <w:rFonts w:cstheme="minorHAnsi"/>
                <w:b/>
                <w:sz w:val="20"/>
                <w:szCs w:val="20"/>
              </w:rPr>
              <w:t xml:space="preserve">in your country in terms of the </w:t>
            </w:r>
            <w:r>
              <w:rPr>
                <w:rFonts w:cstheme="minorHAnsi"/>
                <w:b/>
                <w:sz w:val="20"/>
                <w:szCs w:val="20"/>
              </w:rPr>
              <w:t>following: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A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Large decrease 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decrease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C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impact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D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Moderate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E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 increase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44CBCF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know</w:t>
            </w:r>
          </w:p>
        </w:tc>
      </w:tr>
      <w:tr w:rsidR="00C20B24" w14:paraId="7344CBD8" w14:textId="77777777">
        <w:trPr>
          <w:trHeight w:val="60"/>
        </w:trPr>
        <w:tc>
          <w:tcPr>
            <w:tcW w:w="2828" w:type="pct"/>
          </w:tcPr>
          <w:p w14:paraId="7344CBD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Escherichia coli</w:t>
            </w:r>
          </w:p>
        </w:tc>
        <w:tc>
          <w:tcPr>
            <w:tcW w:w="362" w:type="pct"/>
          </w:tcPr>
          <w:p w14:paraId="7344CBD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E0" w14:textId="77777777">
        <w:trPr>
          <w:trHeight w:val="60"/>
        </w:trPr>
        <w:tc>
          <w:tcPr>
            <w:tcW w:w="2828" w:type="pct"/>
          </w:tcPr>
          <w:p w14:paraId="7344CBD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Klebsiella pneumoniae</w:t>
            </w:r>
          </w:p>
        </w:tc>
        <w:tc>
          <w:tcPr>
            <w:tcW w:w="362" w:type="pct"/>
          </w:tcPr>
          <w:p w14:paraId="7344CBD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D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E8" w14:textId="77777777">
        <w:trPr>
          <w:trHeight w:val="60"/>
        </w:trPr>
        <w:tc>
          <w:tcPr>
            <w:tcW w:w="2828" w:type="pct"/>
          </w:tcPr>
          <w:p w14:paraId="7344CBE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Acinetobacter spp.</w:t>
            </w:r>
          </w:p>
        </w:tc>
        <w:tc>
          <w:tcPr>
            <w:tcW w:w="362" w:type="pct"/>
          </w:tcPr>
          <w:p w14:paraId="7344CBE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F0" w14:textId="77777777">
        <w:trPr>
          <w:trHeight w:val="60"/>
        </w:trPr>
        <w:tc>
          <w:tcPr>
            <w:tcW w:w="2828" w:type="pct"/>
          </w:tcPr>
          <w:p w14:paraId="7344CBE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Staphylococcus aureus</w:t>
            </w:r>
          </w:p>
        </w:tc>
        <w:tc>
          <w:tcPr>
            <w:tcW w:w="362" w:type="pct"/>
          </w:tcPr>
          <w:p w14:paraId="7344CBE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E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BF8" w14:textId="77777777">
        <w:trPr>
          <w:trHeight w:val="60"/>
        </w:trPr>
        <w:tc>
          <w:tcPr>
            <w:tcW w:w="2828" w:type="pct"/>
          </w:tcPr>
          <w:p w14:paraId="7344CBF1" w14:textId="77777777" w:rsidR="00C20B24" w:rsidRDefault="00E21F5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Streptococcus pneumoniae</w:t>
            </w:r>
          </w:p>
        </w:tc>
        <w:tc>
          <w:tcPr>
            <w:tcW w:w="362" w:type="pct"/>
          </w:tcPr>
          <w:p w14:paraId="7344CBF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00" w14:textId="77777777">
        <w:trPr>
          <w:trHeight w:val="60"/>
        </w:trPr>
        <w:tc>
          <w:tcPr>
            <w:tcW w:w="2828" w:type="pct"/>
          </w:tcPr>
          <w:p w14:paraId="7344CBF9" w14:textId="77777777" w:rsidR="00C20B24" w:rsidRDefault="00E21F5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Salmonella</w:t>
            </w:r>
            <w:r>
              <w:rPr>
                <w:rFonts w:cstheme="minorHAnsi"/>
                <w:sz w:val="20"/>
                <w:szCs w:val="20"/>
              </w:rPr>
              <w:t xml:space="preserve"> spp.</w:t>
            </w:r>
          </w:p>
        </w:tc>
        <w:tc>
          <w:tcPr>
            <w:tcW w:w="362" w:type="pct"/>
          </w:tcPr>
          <w:p w14:paraId="7344CBF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BF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08" w14:textId="77777777">
        <w:trPr>
          <w:trHeight w:val="60"/>
        </w:trPr>
        <w:tc>
          <w:tcPr>
            <w:tcW w:w="2828" w:type="pct"/>
          </w:tcPr>
          <w:p w14:paraId="7344CC01" w14:textId="77777777" w:rsidR="00C20B24" w:rsidRDefault="00E21F5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Shigella</w:t>
            </w:r>
            <w:r>
              <w:rPr>
                <w:rFonts w:cstheme="minorHAnsi"/>
                <w:sz w:val="20"/>
                <w:szCs w:val="20"/>
              </w:rPr>
              <w:t xml:space="preserve"> spp.</w:t>
            </w:r>
          </w:p>
        </w:tc>
        <w:tc>
          <w:tcPr>
            <w:tcW w:w="362" w:type="pct"/>
          </w:tcPr>
          <w:p w14:paraId="7344CC0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10" w14:textId="77777777">
        <w:trPr>
          <w:trHeight w:val="60"/>
        </w:trPr>
        <w:tc>
          <w:tcPr>
            <w:tcW w:w="2828" w:type="pct"/>
          </w:tcPr>
          <w:p w14:paraId="7344CC09" w14:textId="77777777" w:rsidR="00C20B24" w:rsidRDefault="00E21F5E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Neisseria gonorrhoeae</w:t>
            </w:r>
          </w:p>
        </w:tc>
        <w:tc>
          <w:tcPr>
            <w:tcW w:w="362" w:type="pct"/>
          </w:tcPr>
          <w:p w14:paraId="7344CC0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0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18" w14:textId="77777777">
        <w:trPr>
          <w:trHeight w:val="60"/>
        </w:trPr>
        <w:tc>
          <w:tcPr>
            <w:tcW w:w="2828" w:type="pct"/>
          </w:tcPr>
          <w:p w14:paraId="7344CC11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Multi-drug resistant healthcare-associated infections</w:t>
            </w:r>
          </w:p>
        </w:tc>
        <w:tc>
          <w:tcPr>
            <w:tcW w:w="362" w:type="pct"/>
          </w:tcPr>
          <w:p w14:paraId="7344CC12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3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4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5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6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7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20" w14:textId="77777777">
        <w:trPr>
          <w:trHeight w:val="60"/>
        </w:trPr>
        <w:tc>
          <w:tcPr>
            <w:tcW w:w="2828" w:type="pct"/>
          </w:tcPr>
          <w:p w14:paraId="7344CC19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ulti-drug resistant infections at long-term care facilities</w:t>
            </w:r>
          </w:p>
        </w:tc>
        <w:tc>
          <w:tcPr>
            <w:tcW w:w="362" w:type="pct"/>
          </w:tcPr>
          <w:p w14:paraId="7344CC1A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B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C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D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E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" w:type="pct"/>
          </w:tcPr>
          <w:p w14:paraId="7344CC1F" w14:textId="77777777" w:rsidR="00C20B24" w:rsidRDefault="00C20B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C20B24" w14:paraId="7344CC23" w14:textId="77777777">
        <w:trPr>
          <w:trHeight w:val="475"/>
        </w:trPr>
        <w:tc>
          <w:tcPr>
            <w:tcW w:w="5000" w:type="pct"/>
            <w:gridSpan w:val="7"/>
          </w:tcPr>
          <w:p w14:paraId="7344CC21" w14:textId="77777777" w:rsidR="00C20B24" w:rsidRDefault="00E21F5E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Please provide any further information you may have in this area (e.g. explaining a particular increase/decrease, examples/data): </w:t>
            </w:r>
          </w:p>
          <w:p w14:paraId="7344CC22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C24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7344CC25" w14:textId="77777777" w:rsidR="00C20B24" w:rsidRDefault="00C20B24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61"/>
        <w:gridCol w:w="6216"/>
      </w:tblGrid>
      <w:tr w:rsidR="00C20B24" w14:paraId="7344CC28" w14:textId="77777777">
        <w:trPr>
          <w:trHeight w:val="60"/>
        </w:trPr>
        <w:tc>
          <w:tcPr>
            <w:tcW w:w="2823" w:type="pct"/>
            <w:shd w:val="clear" w:color="auto" w:fill="BFBFBF" w:themeFill="background1" w:themeFillShade="BF"/>
          </w:tcPr>
          <w:p w14:paraId="7344CC26" w14:textId="77777777" w:rsidR="00C20B24" w:rsidRDefault="00E21F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Do you have any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success stories</w:t>
            </w:r>
            <w:r>
              <w:rPr>
                <w:rFonts w:cstheme="minorHAnsi"/>
                <w:b/>
                <w:sz w:val="20"/>
                <w:szCs w:val="20"/>
              </w:rPr>
              <w:t xml:space="preserve"> you are able to share e.g. solutions to AMR challenges or opportunities</w:t>
            </w:r>
            <w:r>
              <w:rPr>
                <w:rFonts w:cstheme="minorHAnsi"/>
                <w:b/>
                <w:sz w:val="20"/>
                <w:szCs w:val="20"/>
              </w:rPr>
              <w:t xml:space="preserve"> to improve AMR control during the COVID-19 crisis? </w:t>
            </w:r>
          </w:p>
        </w:tc>
        <w:tc>
          <w:tcPr>
            <w:tcW w:w="2177" w:type="pct"/>
          </w:tcPr>
          <w:p w14:paraId="7344CC27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C29" w14:textId="77777777" w:rsidR="00C20B24" w:rsidRDefault="00C20B24">
      <w:pPr>
        <w:pStyle w:val="ListParagraph"/>
        <w:spacing w:after="0"/>
        <w:ind w:left="786"/>
        <w:rPr>
          <w:rFonts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61"/>
        <w:gridCol w:w="6216"/>
      </w:tblGrid>
      <w:tr w:rsidR="00C20B24" w14:paraId="7344CC2C" w14:textId="77777777">
        <w:trPr>
          <w:trHeight w:val="60"/>
        </w:trPr>
        <w:tc>
          <w:tcPr>
            <w:tcW w:w="2823" w:type="pct"/>
            <w:shd w:val="clear" w:color="auto" w:fill="BFBFBF" w:themeFill="background1" w:themeFillShade="BF"/>
          </w:tcPr>
          <w:p w14:paraId="7344CC2A" w14:textId="77777777" w:rsidR="00C20B24" w:rsidRDefault="00E21F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What do you predict will be the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long-term impacts on AMR?</w:t>
            </w:r>
          </w:p>
        </w:tc>
        <w:tc>
          <w:tcPr>
            <w:tcW w:w="2177" w:type="pct"/>
          </w:tcPr>
          <w:p w14:paraId="7344CC2B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C2D" w14:textId="77777777" w:rsidR="00C20B24" w:rsidRDefault="00C20B2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61"/>
        <w:gridCol w:w="6216"/>
      </w:tblGrid>
      <w:tr w:rsidR="00C20B24" w14:paraId="7344CC30" w14:textId="77777777">
        <w:trPr>
          <w:trHeight w:val="60"/>
        </w:trPr>
        <w:tc>
          <w:tcPr>
            <w:tcW w:w="2823" w:type="pct"/>
            <w:shd w:val="clear" w:color="auto" w:fill="BFBFBF" w:themeFill="background1" w:themeFillShade="BF"/>
          </w:tcPr>
          <w:p w14:paraId="7344CC2E" w14:textId="77777777" w:rsidR="00C20B24" w:rsidRDefault="00E21F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Do you have any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suggestions for improvements</w:t>
            </w:r>
            <w:r>
              <w:rPr>
                <w:rFonts w:cstheme="minorHAnsi"/>
                <w:b/>
                <w:sz w:val="20"/>
                <w:szCs w:val="20"/>
              </w:rPr>
              <w:t xml:space="preserve"> to the impact that the COVID-19 pandemic is having on AMR activities?</w:t>
            </w:r>
          </w:p>
        </w:tc>
        <w:tc>
          <w:tcPr>
            <w:tcW w:w="2177" w:type="pct"/>
          </w:tcPr>
          <w:p w14:paraId="7344CC2F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C31" w14:textId="77777777" w:rsidR="00C20B24" w:rsidRDefault="00C20B2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61"/>
        <w:gridCol w:w="6216"/>
      </w:tblGrid>
      <w:tr w:rsidR="00C20B24" w14:paraId="7344CC35" w14:textId="77777777">
        <w:trPr>
          <w:trHeight w:val="60"/>
        </w:trPr>
        <w:tc>
          <w:tcPr>
            <w:tcW w:w="2823" w:type="pct"/>
            <w:shd w:val="clear" w:color="auto" w:fill="BFBFBF" w:themeFill="background1" w:themeFillShade="BF"/>
          </w:tcPr>
          <w:p w14:paraId="7344CC32" w14:textId="77777777" w:rsidR="00C20B24" w:rsidRDefault="00E21F5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 you have any other comments?</w:t>
            </w:r>
          </w:p>
          <w:p w14:paraId="7344CC33" w14:textId="77777777" w:rsidR="00C20B24" w:rsidRDefault="00C20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7" w:type="pct"/>
          </w:tcPr>
          <w:p w14:paraId="7344CC34" w14:textId="77777777" w:rsidR="00C20B24" w:rsidRDefault="00E21F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text response</w:t>
            </w:r>
          </w:p>
        </w:tc>
      </w:tr>
    </w:tbl>
    <w:p w14:paraId="7344CC36" w14:textId="77777777" w:rsidR="00C20B24" w:rsidRDefault="00E21F5E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Our country would like to be acknowledged in any relevant publications.</w:t>
      </w:r>
    </w:p>
    <w:p w14:paraId="7344CC37" w14:textId="77777777" w:rsidR="00C20B24" w:rsidRDefault="00E21F5E">
      <w:pPr>
        <w:spacing w:after="0"/>
        <w:rPr>
          <w:rFonts w:cstheme="minorHAnsi"/>
          <w:b/>
          <w:sz w:val="20"/>
          <w:szCs w:val="20"/>
          <w:lang w:val="en-GB"/>
        </w:rPr>
      </w:pPr>
      <w:r w:rsidRPr="00E21F5E">
        <w:rPr>
          <w:rFonts w:cstheme="minorHAnsi"/>
          <w:b/>
          <w:sz w:val="20"/>
          <w:szCs w:val="20"/>
          <w:lang w:val="en-GB"/>
        </w:rPr>
        <w:lastRenderedPageBreak/>
        <w:t>Table S2.</w:t>
      </w:r>
      <w:r>
        <w:rPr>
          <w:rFonts w:cstheme="minorHAnsi"/>
          <w:b/>
          <w:sz w:val="20"/>
          <w:szCs w:val="20"/>
          <w:lang w:val="en-GB"/>
        </w:rPr>
        <w:t xml:space="preserve"> Coding framework for free-tex</w:t>
      </w:r>
      <w:r>
        <w:rPr>
          <w:rFonts w:cstheme="minorHAnsi"/>
          <w:b/>
          <w:sz w:val="20"/>
          <w:szCs w:val="20"/>
          <w:lang w:val="en-GB"/>
        </w:rPr>
        <w:t xml:space="preserve">t responses from survey  </w:t>
      </w:r>
    </w:p>
    <w:p w14:paraId="7344CC38" w14:textId="77777777" w:rsidR="00C20B24" w:rsidRDefault="00C20B24">
      <w:pPr>
        <w:spacing w:after="0"/>
        <w:rPr>
          <w:rFonts w:cstheme="minorHAnsi"/>
          <w:b/>
          <w:bCs/>
          <w:color w:val="000000"/>
          <w:sz w:val="20"/>
          <w:szCs w:val="20"/>
          <w:lang w:val="en-GB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014"/>
      </w:tblGrid>
      <w:tr w:rsidR="00C20B24" w14:paraId="7344CC44" w14:textId="77777777">
        <w:tc>
          <w:tcPr>
            <w:tcW w:w="2263" w:type="dxa"/>
          </w:tcPr>
          <w:p w14:paraId="7344CC39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Funding for AMR activities</w:t>
            </w:r>
          </w:p>
        </w:tc>
        <w:tc>
          <w:tcPr>
            <w:tcW w:w="12014" w:type="dxa"/>
          </w:tcPr>
          <w:p w14:paraId="7344CC3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funding for AMR activities as result of COVID-19</w:t>
            </w:r>
          </w:p>
          <w:p w14:paraId="7344CC3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COVID-19 funding prioritised over AMR</w:t>
            </w:r>
          </w:p>
          <w:p w14:paraId="7344CC3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Funding for AMR activities delayed due to COVID-19</w:t>
            </w:r>
          </w:p>
          <w:p w14:paraId="7344CC3D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Solution to funding AMR activities during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COVID-19 pandemic</w:t>
            </w:r>
          </w:p>
          <w:p w14:paraId="7344CC3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Leverage of COVID-19 for funding of AMR activities</w:t>
            </w:r>
          </w:p>
          <w:p w14:paraId="7344CC3F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Mixed picture/directions in terms of funding for AMR activities</w:t>
            </w:r>
          </w:p>
          <w:p w14:paraId="7344CC40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impact on funding for AMR activities</w:t>
            </w:r>
          </w:p>
          <w:p w14:paraId="7344CC41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budget or funding for AMR activities in the first place</w:t>
            </w:r>
          </w:p>
          <w:p w14:paraId="7344CC42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Unable to assess whether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 COVID-19 has had an impact on funding for AMR activities due to lack of data</w:t>
            </w:r>
          </w:p>
          <w:p w14:paraId="7344CC43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Prioritisation of COVID-19 activities, but no specific comment on funding for AMR activities</w:t>
            </w:r>
          </w:p>
        </w:tc>
      </w:tr>
      <w:tr w:rsidR="00C20B24" w14:paraId="7344CC51" w14:textId="77777777">
        <w:tc>
          <w:tcPr>
            <w:tcW w:w="2263" w:type="dxa"/>
          </w:tcPr>
          <w:p w14:paraId="7344CC45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Partnerships and oversight for AMR activities</w:t>
            </w:r>
          </w:p>
        </w:tc>
        <w:tc>
          <w:tcPr>
            <w:tcW w:w="12014" w:type="dxa"/>
          </w:tcPr>
          <w:p w14:paraId="7344CC46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Reduction/worsening in partnerships an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 oversight for AMR activities due to COVID-19</w:t>
            </w:r>
          </w:p>
          <w:p w14:paraId="7344CC4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Networking/partnerships</w:t>
            </w:r>
          </w:p>
          <w:p w14:paraId="7344CC48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International development/support</w:t>
            </w:r>
          </w:p>
          <w:p w14:paraId="7344CC49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Strategy /NAP/oversight</w:t>
            </w:r>
          </w:p>
          <w:p w14:paraId="7344CC4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Increase/improvement in partnerships and oversight for AMR activities due to COVID-19</w:t>
            </w:r>
          </w:p>
          <w:p w14:paraId="7344CC4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Networking/partnerships</w:t>
            </w:r>
          </w:p>
          <w:p w14:paraId="7344CC4C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There was no AMR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system in the first place (i.e. no partnerships and oversight for AMR activities that could be affected)</w:t>
            </w:r>
          </w:p>
          <w:p w14:paraId="7344CC4D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Other aspect of AMR that does not relate to partnerships or oversight </w:t>
            </w:r>
          </w:p>
          <w:p w14:paraId="7344CC4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Reduction/worsening </w:t>
            </w:r>
          </w:p>
          <w:p w14:paraId="7344CC4F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partners or funders shifting focus</w:t>
            </w:r>
          </w:p>
          <w:p w14:paraId="7344CC5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Increase/improvement </w:t>
            </w:r>
          </w:p>
        </w:tc>
      </w:tr>
      <w:tr w:rsidR="00C20B24" w14:paraId="7344CC5F" w14:textId="77777777">
        <w:tc>
          <w:tcPr>
            <w:tcW w:w="2263" w:type="dxa"/>
          </w:tcPr>
          <w:p w14:paraId="7344CC52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Diagnostics and laboratory testing for AMR </w:t>
            </w:r>
          </w:p>
          <w:p w14:paraId="7344CC53" w14:textId="77777777" w:rsidR="00C20B24" w:rsidRDefault="00C20B2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14" w:type="dxa"/>
          </w:tcPr>
          <w:p w14:paraId="7344CC54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Reduction/delay in diagnostics and laboratory testing for AMR </w:t>
            </w:r>
          </w:p>
          <w:p w14:paraId="7344CC5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prioritisation of COVID-19</w:t>
            </w:r>
          </w:p>
          <w:p w14:paraId="7344CC5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Due to reduced need </w:t>
            </w:r>
          </w:p>
          <w:p w14:paraId="7344CC57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Increase in diagnostics and laboratory testing for AMR </w:t>
            </w:r>
          </w:p>
          <w:p w14:paraId="7344CC58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Solutions in r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elation to diagnostics and laboratory testing for AMR</w:t>
            </w:r>
          </w:p>
          <w:p w14:paraId="7344CC59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There was no AMR system in the first place (i.e. no diagnostics and laboratory testing for AMR that could be affected)</w:t>
            </w:r>
          </w:p>
          <w:p w14:paraId="7344CC5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Activities relating to AMR generally affected (not specifically relating to laborat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ories)</w:t>
            </w:r>
          </w:p>
          <w:p w14:paraId="7344CC5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Laboratory training</w:t>
            </w:r>
          </w:p>
          <w:p w14:paraId="7344CC5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Reduction </w:t>
            </w:r>
          </w:p>
          <w:p w14:paraId="7344CC5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Increase </w:t>
            </w:r>
          </w:p>
          <w:p w14:paraId="7344CC5E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 in general laboratory resources (link to AMR unclear)</w:t>
            </w:r>
          </w:p>
        </w:tc>
      </w:tr>
      <w:tr w:rsidR="00C20B24" w14:paraId="7344CC67" w14:textId="77777777">
        <w:tc>
          <w:tcPr>
            <w:tcW w:w="2263" w:type="dxa"/>
          </w:tcPr>
          <w:p w14:paraId="7344CC60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Laboratory supplies and equipment for AMR activities</w:t>
            </w:r>
          </w:p>
        </w:tc>
        <w:tc>
          <w:tcPr>
            <w:tcW w:w="12014" w:type="dxa"/>
          </w:tcPr>
          <w:p w14:paraId="7344CC61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Reduction/impact on laboratory supplies and equipment for AMR activities </w:t>
            </w:r>
          </w:p>
          <w:p w14:paraId="7344CC6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reliance on import/travel</w:t>
            </w:r>
          </w:p>
          <w:p w14:paraId="7344CC6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fewer patients</w:t>
            </w:r>
          </w:p>
          <w:p w14:paraId="7344CC64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 xml:space="preserve">Increase in laboratory supplies and equipment for AMR activities </w:t>
            </w:r>
          </w:p>
          <w:p w14:paraId="7344CC65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Few laboratory supplies and equipment for AMR activities available before COVID-19 pandemic</w:t>
            </w:r>
          </w:p>
          <w:p w14:paraId="7344CC66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No impact on laboratory supplies and equipment for AMR activities </w:t>
            </w:r>
          </w:p>
        </w:tc>
      </w:tr>
      <w:tr w:rsidR="00C20B24" w14:paraId="7344CC78" w14:textId="77777777">
        <w:tc>
          <w:tcPr>
            <w:tcW w:w="2263" w:type="dxa"/>
          </w:tcPr>
          <w:p w14:paraId="7344CC68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>Availability of staff responsi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ble for AMR </w:t>
            </w:r>
          </w:p>
          <w:p w14:paraId="7344CC69" w14:textId="77777777" w:rsidR="00C20B24" w:rsidRDefault="00C20B2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014" w:type="dxa"/>
          </w:tcPr>
          <w:p w14:paraId="7344CC6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Reduction in availability of staff responsible for AMR </w:t>
            </w:r>
          </w:p>
          <w:p w14:paraId="7344CC6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Laboratory staff</w:t>
            </w:r>
          </w:p>
          <w:p w14:paraId="7344CC6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Public health staff</w:t>
            </w:r>
          </w:p>
          <w:p w14:paraId="7344CC6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Infectious disease specialists</w:t>
            </w:r>
          </w:p>
          <w:p w14:paraId="7344CC6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Medical staff</w:t>
            </w:r>
          </w:p>
          <w:p w14:paraId="7344CC6F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Nursing staff</w:t>
            </w:r>
          </w:p>
          <w:p w14:paraId="7344CC7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Cleaning staff</w:t>
            </w:r>
          </w:p>
          <w:p w14:paraId="7344CC71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Solutions found for addressing reduced staff that are responsible for AMR</w:t>
            </w:r>
          </w:p>
          <w:p w14:paraId="7344CC72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here was no AMR system in the first place (i.e. there were no staff responsible for AMR that could be affected)</w:t>
            </w:r>
          </w:p>
          <w:p w14:paraId="7344CC73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Other staff-related activities</w:t>
            </w:r>
          </w:p>
          <w:p w14:paraId="7344CC74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Other indirect staff-related increased</w:t>
            </w:r>
          </w:p>
          <w:p w14:paraId="7344CC7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Infection Prevention and Control (IPC) activities</w:t>
            </w:r>
          </w:p>
          <w:p w14:paraId="7344CC7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cleaning in healthcare facilities</w:t>
            </w:r>
          </w:p>
          <w:p w14:paraId="7344CC77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general AMR activities (no particular comment about staff responsible for AMR)</w:t>
            </w:r>
          </w:p>
        </w:tc>
      </w:tr>
      <w:tr w:rsidR="00C20B24" w14:paraId="7344CC80" w14:textId="77777777">
        <w:tc>
          <w:tcPr>
            <w:tcW w:w="2263" w:type="dxa"/>
          </w:tcPr>
          <w:p w14:paraId="7344CC79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AMR data information systems</w:t>
            </w:r>
          </w:p>
        </w:tc>
        <w:tc>
          <w:tcPr>
            <w:tcW w:w="12014" w:type="dxa"/>
          </w:tcPr>
          <w:p w14:paraId="7344CC7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data transfer</w:t>
            </w:r>
          </w:p>
          <w:p w14:paraId="7344CC7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Less (external) interest in AMR data</w:t>
            </w:r>
          </w:p>
          <w:p w14:paraId="7344CC7C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Innovation/solutions found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 for AMR data information systems</w:t>
            </w:r>
          </w:p>
          <w:p w14:paraId="7344CC7D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Unspecified changes to reporting</w:t>
            </w:r>
          </w:p>
          <w:p w14:paraId="7344CC7E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impact on AMR data information systems as a result of COVID-19</w:t>
            </w:r>
          </w:p>
          <w:p w14:paraId="7344CC7F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No or barely any AMR data information systems system in place to start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with  (</w:t>
            </w:r>
            <w:proofErr w:type="gramEnd"/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i.e. no AMR data information systems that cou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ld be affected)</w:t>
            </w:r>
          </w:p>
        </w:tc>
      </w:tr>
      <w:tr w:rsidR="00C20B24" w14:paraId="7344CC8E" w14:textId="77777777">
        <w:tc>
          <w:tcPr>
            <w:tcW w:w="2263" w:type="dxa"/>
          </w:tcPr>
          <w:p w14:paraId="7344CC81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Patient-case mix</w:t>
            </w:r>
          </w:p>
        </w:tc>
        <w:tc>
          <w:tcPr>
            <w:tcW w:w="12014" w:type="dxa"/>
          </w:tcPr>
          <w:p w14:paraId="7344CC82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Patient-case mix affected by COVID-19</w:t>
            </w:r>
          </w:p>
          <w:p w14:paraId="7344CC8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 in patients</w:t>
            </w:r>
          </w:p>
          <w:p w14:paraId="7344CC84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ICU</w:t>
            </w:r>
          </w:p>
          <w:p w14:paraId="7344CC8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length of stay in hospitals</w:t>
            </w:r>
          </w:p>
          <w:p w14:paraId="7344CC8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patients</w:t>
            </w:r>
          </w:p>
          <w:p w14:paraId="7344CC87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Non-urgent and elective care</w:t>
            </w:r>
          </w:p>
          <w:p w14:paraId="7344CC88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Emergency care</w:t>
            </w:r>
          </w:p>
          <w:p w14:paraId="7344CC89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General patients</w:t>
            </w:r>
          </w:p>
          <w:p w14:paraId="7344CC8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Changes to respond to the patient-case mix challenge </w:t>
            </w:r>
          </w:p>
          <w:p w14:paraId="7344CC8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Reorganisation/changes of services </w:t>
            </w:r>
          </w:p>
          <w:p w14:paraId="7344CC8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Changes to staffing </w:t>
            </w:r>
          </w:p>
          <w:p w14:paraId="7344CC8D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Hospitals generally affected by COVID-19 (unspecified)</w:t>
            </w:r>
          </w:p>
        </w:tc>
      </w:tr>
      <w:tr w:rsidR="00C20B24" w14:paraId="7344CC9C" w14:textId="77777777">
        <w:tc>
          <w:tcPr>
            <w:tcW w:w="2263" w:type="dxa"/>
          </w:tcPr>
          <w:p w14:paraId="7344CC8F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Infection prevention and control (IPC)</w:t>
            </w:r>
          </w:p>
        </w:tc>
        <w:tc>
          <w:tcPr>
            <w:tcW w:w="12014" w:type="dxa"/>
          </w:tcPr>
          <w:p w14:paraId="7344CC90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IPC) practices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increased/improved</w:t>
            </w:r>
          </w:p>
          <w:p w14:paraId="7344CC9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Delivery of IPC training </w:t>
            </w:r>
          </w:p>
          <w:p w14:paraId="7344CC9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>Awareness</w:t>
            </w:r>
          </w:p>
          <w:p w14:paraId="7344CC9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Hand hygiene compliance</w:t>
            </w:r>
          </w:p>
          <w:p w14:paraId="7344CC9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Use of alcohol hand rub</w:t>
            </w:r>
          </w:p>
          <w:p w14:paraId="7344CC9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Personal protective equipment</w:t>
            </w:r>
          </w:p>
          <w:p w14:paraId="7344CC96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Mixed IPC picture in country</w:t>
            </w:r>
          </w:p>
          <w:p w14:paraId="7344CC97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Solutions found for improving IPC practices</w:t>
            </w:r>
          </w:p>
          <w:p w14:paraId="7344CC98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Challenges to/weaknesses of IPC practices</w:t>
            </w:r>
          </w:p>
          <w:p w14:paraId="7344CC99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Ability to cohort patients</w:t>
            </w:r>
          </w:p>
          <w:p w14:paraId="7344CC9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Lessons learnt in relation to IPC practices</w:t>
            </w:r>
          </w:p>
          <w:p w14:paraId="7344CC9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Unknown impact of COVID-19 on IPC practices</w:t>
            </w:r>
          </w:p>
        </w:tc>
      </w:tr>
      <w:tr w:rsidR="00C20B24" w14:paraId="7344CCA9" w14:textId="77777777">
        <w:tc>
          <w:tcPr>
            <w:tcW w:w="2263" w:type="dxa"/>
          </w:tcPr>
          <w:p w14:paraId="7344CC9D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>Antibiotic consumption</w:t>
            </w:r>
          </w:p>
        </w:tc>
        <w:tc>
          <w:tcPr>
            <w:tcW w:w="12014" w:type="dxa"/>
          </w:tcPr>
          <w:p w14:paraId="7344CC9E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 in prescribing/demand of antibiotics due to COVID-19</w:t>
            </w:r>
          </w:p>
          <w:p w14:paraId="7344CC9F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Reduction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 prescribing/demand of antibiotics due to C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OVID-19</w:t>
            </w:r>
          </w:p>
          <w:p w14:paraId="7344CCA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fewer patients in hospitals</w:t>
            </w:r>
          </w:p>
          <w:p w14:paraId="7344CCA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Due to fewer people getting sick (non-COVID-19)</w:t>
            </w:r>
          </w:p>
          <w:p w14:paraId="7344CCA2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impact on prescribing/demand of antibiotics due to COVID-19</w:t>
            </w:r>
          </w:p>
          <w:p w14:paraId="7344CCA3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Unable to assess impact of COVID-19 on antibiotic consumption</w:t>
            </w:r>
          </w:p>
          <w:p w14:paraId="7344CCA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Due to not using use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AWaRe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 classificatio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</w:t>
            </w:r>
          </w:p>
          <w:p w14:paraId="7344CCA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Due to lack of available data </w:t>
            </w:r>
          </w:p>
          <w:p w14:paraId="7344CCA6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Impact of COVID-19 on supply of antibiotics</w:t>
            </w:r>
          </w:p>
          <w:p w14:paraId="7344CCA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Not known</w:t>
            </w:r>
          </w:p>
          <w:p w14:paraId="7344CCA8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Reduced</w:t>
            </w:r>
          </w:p>
        </w:tc>
      </w:tr>
      <w:tr w:rsidR="00C20B24" w14:paraId="7344CCB8" w14:textId="77777777">
        <w:tc>
          <w:tcPr>
            <w:tcW w:w="2263" w:type="dxa"/>
          </w:tcPr>
          <w:p w14:paraId="7344CCAA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Antibiotic resistance</w:t>
            </w:r>
          </w:p>
        </w:tc>
        <w:tc>
          <w:tcPr>
            <w:tcW w:w="12014" w:type="dxa"/>
          </w:tcPr>
          <w:p w14:paraId="7344CCA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Increase </w:t>
            </w:r>
          </w:p>
          <w:p w14:paraId="7344CCA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High dependency/intensive care unit (ICU) settings</w:t>
            </w:r>
          </w:p>
          <w:p w14:paraId="7344CCAD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Decrease in resistance of some antibiotics/in some healthcare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settings Community settings</w:t>
            </w:r>
          </w:p>
          <w:p w14:paraId="7344CCA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MROs</w:t>
            </w:r>
          </w:p>
          <w:p w14:paraId="7344CCAF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impact of COVID-19 on antibiotic resistance</w:t>
            </w:r>
          </w:p>
          <w:p w14:paraId="7344CCB0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data available on impact of COVID-19 on antibiotic resistance</w:t>
            </w:r>
          </w:p>
          <w:p w14:paraId="7344CCB1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Suggested reasons for reduction in resistance</w:t>
            </w:r>
          </w:p>
          <w:p w14:paraId="7344CCB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Reduced consumption</w:t>
            </w:r>
          </w:p>
          <w:p w14:paraId="7344CCB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More hand washing/better IPC/dis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tancing</w:t>
            </w:r>
          </w:p>
          <w:p w14:paraId="7344CCB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Less screening due to lack of staff</w:t>
            </w:r>
          </w:p>
          <w:p w14:paraId="7344CCB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Reduced reporting of antibiotic resistance</w:t>
            </w:r>
          </w:p>
          <w:p w14:paraId="7344CCB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Fewer patients in hospital</w:t>
            </w:r>
          </w:p>
          <w:p w14:paraId="7344CCB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Fewer samples available</w:t>
            </w:r>
          </w:p>
        </w:tc>
      </w:tr>
      <w:tr w:rsidR="00C20B24" w14:paraId="7344CCC9" w14:textId="77777777">
        <w:tc>
          <w:tcPr>
            <w:tcW w:w="2263" w:type="dxa"/>
          </w:tcPr>
          <w:p w14:paraId="7344CCB9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Success stories</w:t>
            </w:r>
          </w:p>
        </w:tc>
        <w:tc>
          <w:tcPr>
            <w:tcW w:w="12014" w:type="dxa"/>
          </w:tcPr>
          <w:p w14:paraId="7344CCBA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Success stories during COVID-19 pandemic</w:t>
            </w:r>
          </w:p>
          <w:p w14:paraId="7344CCB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Good responsiveness to AMR /COVID-19</w:t>
            </w:r>
          </w:p>
          <w:p w14:paraId="7344CCB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Good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coordination between actors to address COVID-19 and AMR</w:t>
            </w:r>
          </w:p>
          <w:p w14:paraId="7344CCB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>Improved IPC, hygiene, distancing</w:t>
            </w:r>
          </w:p>
          <w:p w14:paraId="7344CCB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COVID-19 helped to identify gaps in IPC</w:t>
            </w:r>
          </w:p>
          <w:p w14:paraId="7344CCBF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public understanding of infectious diseases and epidemiology</w:t>
            </w:r>
          </w:p>
          <w:p w14:paraId="7344CCC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Antimicrobial stewardship integrated into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COVID-19</w:t>
            </w:r>
          </w:p>
          <w:p w14:paraId="7344CCC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Acquirement of equipment relevant to AMR</w:t>
            </w:r>
          </w:p>
          <w:p w14:paraId="7344CCC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Delivery of training (on various topics)</w:t>
            </w:r>
          </w:p>
          <w:p w14:paraId="7344CCC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Making something of AMR and COVID-19 to improve on both areas</w:t>
            </w:r>
          </w:p>
          <w:p w14:paraId="7344CCC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Managed to continue activities/making improvements to AMR despite pandemic</w:t>
            </w:r>
          </w:p>
          <w:p w14:paraId="7344CCC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Reduced antimicrobial consum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ption</w:t>
            </w:r>
          </w:p>
          <w:p w14:paraId="7344CCC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Identification of areas needing to be improved in relation to AMR</w:t>
            </w:r>
          </w:p>
          <w:p w14:paraId="7344CCC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COVID-19 has made it easier to control antibiotic prescribing</w:t>
            </w:r>
          </w:p>
          <w:p w14:paraId="7344CCC8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No success story available in relation to efforts to reduce AMR during COVID-19 pandemic</w:t>
            </w:r>
          </w:p>
        </w:tc>
      </w:tr>
      <w:tr w:rsidR="00C20B24" w14:paraId="7344CCE9" w14:textId="77777777">
        <w:tc>
          <w:tcPr>
            <w:tcW w:w="2263" w:type="dxa"/>
          </w:tcPr>
          <w:p w14:paraId="7344CCCA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 xml:space="preserve">Prediction of long-term impacts </w:t>
            </w:r>
          </w:p>
        </w:tc>
        <w:tc>
          <w:tcPr>
            <w:tcW w:w="12014" w:type="dxa"/>
          </w:tcPr>
          <w:p w14:paraId="7344CCC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Prediction of negative long-term impacts of COVID-19 on AMR</w:t>
            </w:r>
          </w:p>
          <w:p w14:paraId="7344CCC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prescribing/consumption of antibiotics</w:t>
            </w:r>
          </w:p>
          <w:p w14:paraId="7344CCC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use of non-prescribed antibiotics (self-prescribing)</w:t>
            </w:r>
          </w:p>
          <w:p w14:paraId="7344CCC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resistance of antibiotics /MDR</w:t>
            </w:r>
          </w:p>
          <w:p w14:paraId="7344CCCF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Inability to detect resistance (diagnostic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</w:t>
            </w:r>
          </w:p>
          <w:p w14:paraId="7344CCD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Less prioritisation of AMR projects/activities</w:t>
            </w:r>
          </w:p>
          <w:p w14:paraId="7344CCD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Worsening of antimicrobial stewardship</w:t>
            </w:r>
          </w:p>
          <w:p w14:paraId="7344CCD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Exposure to drug-resistant viruses</w:t>
            </w:r>
          </w:p>
          <w:p w14:paraId="7344CCD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Less AMR surveillance</w:t>
            </w:r>
          </w:p>
          <w:p w14:paraId="7344CCD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Staff fatigue and therefore unable to respond to AMR threats</w:t>
            </w:r>
          </w:p>
          <w:p w14:paraId="7344CCD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burden of infections</w:t>
            </w:r>
          </w:p>
          <w:p w14:paraId="7344CCD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AMR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threatens health systems</w:t>
            </w:r>
          </w:p>
          <w:p w14:paraId="7344CCD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Financial tightening as result of COVID-19</w:t>
            </w:r>
          </w:p>
          <w:p w14:paraId="7344CCD8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Impact mainly on developing countries' economies and health</w:t>
            </w:r>
          </w:p>
          <w:p w14:paraId="7344CCD9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Prediction of positive long-term impacts of COVID-19 on AMR</w:t>
            </w:r>
          </w:p>
          <w:p w14:paraId="7344CCDA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Reduction in antibiotic consumption/improved rational use of antibio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tics</w:t>
            </w:r>
          </w:p>
          <w:p w14:paraId="7344CCDB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antimicrobial stewardship</w:t>
            </w:r>
          </w:p>
          <w:p w14:paraId="7344CCD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Strengthening of One Health approach</w:t>
            </w:r>
          </w:p>
          <w:p w14:paraId="7344CCD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diagnostic capacity</w:t>
            </w:r>
          </w:p>
          <w:p w14:paraId="7344CCDE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IPC</w:t>
            </w:r>
          </w:p>
          <w:p w14:paraId="7344CCDF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global health system (preparedness)</w:t>
            </w:r>
          </w:p>
          <w:p w14:paraId="7344CCE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Implementation of national action plans</w:t>
            </w:r>
          </w:p>
          <w:p w14:paraId="7344CCE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Reduced/maintained resistance</w:t>
            </w:r>
          </w:p>
          <w:p w14:paraId="7344CCE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health-seekin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g behaviours</w:t>
            </w:r>
          </w:p>
          <w:p w14:paraId="7344CCE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surveillance</w:t>
            </w:r>
          </w:p>
          <w:p w14:paraId="7344CCE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>Improved awareness amongst decision makers of laboratories</w:t>
            </w:r>
          </w:p>
          <w:p w14:paraId="7344CCE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Highlight AMR/epidemics as an issue</w:t>
            </w:r>
          </w:p>
          <w:p w14:paraId="7344CCE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More focus on travel-associated infections in future</w:t>
            </w:r>
          </w:p>
          <w:p w14:paraId="7344CCE7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Prediction of long-term impacts of COVID-19 on AMR depends on </w:t>
            </w:r>
            <w:r>
              <w:rPr>
                <w:rFonts w:cstheme="minorHAnsi"/>
                <w:sz w:val="20"/>
                <w:szCs w:val="20"/>
                <w:lang w:val="en-GB"/>
              </w:rPr>
              <w:t>duration of pandemic</w:t>
            </w:r>
          </w:p>
          <w:p w14:paraId="7344CCE8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 prediction of long-term impacts of COVID-19 on AMR</w:t>
            </w:r>
          </w:p>
        </w:tc>
      </w:tr>
      <w:tr w:rsidR="00C20B24" w14:paraId="7344CD1D" w14:textId="77777777">
        <w:tc>
          <w:tcPr>
            <w:tcW w:w="2263" w:type="dxa"/>
          </w:tcPr>
          <w:p w14:paraId="7344CCEA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>Suggestions for improvements</w:t>
            </w:r>
          </w:p>
        </w:tc>
        <w:tc>
          <w:tcPr>
            <w:tcW w:w="12014" w:type="dxa"/>
          </w:tcPr>
          <w:p w14:paraId="7344CCEB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Suggestions for improvements to the impact of COVID-19 on AMR activities </w:t>
            </w:r>
          </w:p>
          <w:p w14:paraId="7344CCEC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Activities to improve prevention of AMR</w:t>
            </w:r>
          </w:p>
          <w:p w14:paraId="7344CCED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Focus on IPC across whole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health system</w:t>
            </w:r>
          </w:p>
          <w:p w14:paraId="7344CCEE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Continue with biosafety and biosecurity</w:t>
            </w:r>
          </w:p>
          <w:p w14:paraId="7344CCEF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Ensure AMR is in all health policies</w:t>
            </w:r>
          </w:p>
          <w:p w14:paraId="7344CCF0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 resiliency of AMR programmes for future threats</w:t>
            </w:r>
          </w:p>
          <w:p w14:paraId="7344CCF1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Strengthen health systems</w:t>
            </w:r>
          </w:p>
          <w:p w14:paraId="7344CCF2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Better global coordinated resource mobilisation</w:t>
            </w:r>
          </w:p>
          <w:p w14:paraId="7344CCF3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Improve preparedness so pandemics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have less impact on AMR</w:t>
            </w:r>
          </w:p>
          <w:p w14:paraId="7344CCF4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 compliance with AMR-relevant guidelines</w:t>
            </w:r>
          </w:p>
          <w:p w14:paraId="7344CCF5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 patient equity</w:t>
            </w:r>
          </w:p>
          <w:p w14:paraId="7344CCF6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advocacy for AMR in order to receive more funding and resources</w:t>
            </w:r>
          </w:p>
          <w:p w14:paraId="7344CCF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More public awareness of AMR and AMR-relevant areas</w:t>
            </w:r>
          </w:p>
          <w:p w14:paraId="7344CCF8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Focus on surveillance</w:t>
            </w:r>
          </w:p>
          <w:p w14:paraId="7344CCF9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Increased ext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ernal support to countries </w:t>
            </w:r>
          </w:p>
          <w:p w14:paraId="7344CCFA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Support and engagement from WHO</w:t>
            </w:r>
          </w:p>
          <w:p w14:paraId="7344CCFB" w14:textId="77777777" w:rsidR="00C20B24" w:rsidRDefault="00E21F5E">
            <w:pPr>
              <w:pStyle w:val="ListParagraph"/>
              <w:numPr>
                <w:ilvl w:val="3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On AMR &amp; COVID-19</w:t>
            </w:r>
          </w:p>
          <w:p w14:paraId="7344CCFC" w14:textId="77777777" w:rsidR="00C20B24" w:rsidRDefault="00E21F5E">
            <w:pPr>
              <w:pStyle w:val="ListParagraph"/>
              <w:numPr>
                <w:ilvl w:val="3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Capacity building for diagnostic facilities</w:t>
            </w:r>
          </w:p>
          <w:p w14:paraId="7344CCFD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Support with impacts of COVID-19 on AMR</w:t>
            </w:r>
          </w:p>
          <w:p w14:paraId="7344CCFE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Technical support </w:t>
            </w:r>
          </w:p>
          <w:p w14:paraId="7344CCFF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Financial support</w:t>
            </w:r>
          </w:p>
          <w:p w14:paraId="7344CD00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Shift in external support from surveillance to research and development </w:t>
            </w:r>
          </w:p>
          <w:p w14:paraId="7344CD01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Development of resources</w:t>
            </w:r>
          </w:p>
          <w:p w14:paraId="7344CD02" w14:textId="77777777" w:rsidR="00C20B24" w:rsidRDefault="00E21F5E">
            <w:pPr>
              <w:pStyle w:val="ListParagraph"/>
              <w:numPr>
                <w:ilvl w:val="3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Guidelines for the prudent use of antibiotics during a pandemic</w:t>
            </w:r>
          </w:p>
          <w:p w14:paraId="7344CD03" w14:textId="77777777" w:rsidR="00C20B24" w:rsidRDefault="00E21F5E">
            <w:pPr>
              <w:pStyle w:val="ListParagraph"/>
              <w:numPr>
                <w:ilvl w:val="3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National recommendations for treatment of suspected bacterial pneumonia at early stage</w:t>
            </w:r>
          </w:p>
          <w:p w14:paraId="7344CD0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Increas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ed resources for particular areas of AMR</w:t>
            </w:r>
          </w:p>
          <w:p w14:paraId="7344CD05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IPC</w:t>
            </w:r>
          </w:p>
          <w:p w14:paraId="7344CD06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Lab diagnostics</w:t>
            </w:r>
          </w:p>
          <w:p w14:paraId="7344CD07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Surveillance</w:t>
            </w:r>
          </w:p>
          <w:p w14:paraId="7344CD08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Antimicrobial stewardship</w:t>
            </w:r>
          </w:p>
          <w:p w14:paraId="7344CD09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Laboratory supplies</w:t>
            </w:r>
          </w:p>
          <w:p w14:paraId="7344CD0A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Training of staff in particular AMR-relevant areas</w:t>
            </w:r>
          </w:p>
          <w:p w14:paraId="7344CD0B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lastRenderedPageBreak/>
              <w:t>Strengthened Water, Sanitation and Hygiene (WASH)</w:t>
            </w:r>
          </w:p>
          <w:p w14:paraId="7344CD0C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Research and development of new ant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ibiotics</w:t>
            </w:r>
          </w:p>
          <w:p w14:paraId="7344CD0D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Focus on AMR in areas affected by COVID-19 </w:t>
            </w:r>
          </w:p>
          <w:p w14:paraId="7344CD0E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Improved education about prescribing of antibiotics to patients with COVID-19</w:t>
            </w:r>
          </w:p>
          <w:p w14:paraId="7344CD0F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Training on IPC in COVID-19 settings</w:t>
            </w:r>
          </w:p>
          <w:p w14:paraId="7344CD1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Support to improve quality of life of people who have had an infection</w:t>
            </w:r>
          </w:p>
          <w:p w14:paraId="7344CD1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Technology and other advancements</w:t>
            </w:r>
          </w:p>
          <w:p w14:paraId="7344CD12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Genomic surveillance of COVID-19 offers opportunities for AMR</w:t>
            </w:r>
          </w:p>
          <w:p w14:paraId="7344CD13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Support more efficient ways of working (e.g. electronic prescribing and surveillance systems, use of artificial intelligence (AI))</w:t>
            </w:r>
          </w:p>
          <w:p w14:paraId="7344CD14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Better 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communication</w:t>
            </w:r>
          </w:p>
          <w:p w14:paraId="7344CD15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Between laboratory staff and physicians</w:t>
            </w:r>
          </w:p>
          <w:p w14:paraId="7344CD16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More engagement between National Focal Point (NFP) and AMR teams in hospitals, including rewarding them for their work</w:t>
            </w:r>
          </w:p>
          <w:p w14:paraId="7344CD17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Research/analysis</w:t>
            </w:r>
          </w:p>
          <w:p w14:paraId="7344CD18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Survey on antimicrobial use in Sub-Saharan countries </w:t>
            </w:r>
          </w:p>
          <w:p w14:paraId="7344CD19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Research on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 xml:space="preserve"> prescribing of antibiotics and antiviral for patients with COVID-19</w:t>
            </w:r>
          </w:p>
          <w:p w14:paraId="7344CD1A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Studies on risk factors and potential role of infections in COVID-19</w:t>
            </w:r>
          </w:p>
          <w:p w14:paraId="7344CD1B" w14:textId="77777777" w:rsidR="00C20B24" w:rsidRDefault="00E21F5E">
            <w:pPr>
              <w:pStyle w:val="ListParagraph"/>
              <w:numPr>
                <w:ilvl w:val="2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Research opportunities for AMR</w:t>
            </w:r>
          </w:p>
          <w:p w14:paraId="7344CD1C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 suggestions for improvements to the impact of COVID-19 on AMR activities</w:t>
            </w:r>
          </w:p>
        </w:tc>
      </w:tr>
      <w:tr w:rsidR="00C20B24" w14:paraId="7344CD27" w14:textId="77777777">
        <w:tc>
          <w:tcPr>
            <w:tcW w:w="2263" w:type="dxa"/>
          </w:tcPr>
          <w:p w14:paraId="7344CD1E" w14:textId="77777777" w:rsidR="00C20B24" w:rsidRDefault="00E21F5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t>Miscellane</w:t>
            </w:r>
            <w:r>
              <w:rPr>
                <w:rFonts w:cstheme="minorHAnsi"/>
                <w:sz w:val="20"/>
                <w:szCs w:val="20"/>
                <w:lang w:val="en-GB"/>
              </w:rPr>
              <w:t>ous</w:t>
            </w:r>
          </w:p>
        </w:tc>
        <w:tc>
          <w:tcPr>
            <w:tcW w:w="12014" w:type="dxa"/>
          </w:tcPr>
          <w:p w14:paraId="7344CD1F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Country priorities</w:t>
            </w:r>
          </w:p>
          <w:p w14:paraId="7344CD20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Find ways to make use of COVID-19 resources for AMR</w:t>
            </w:r>
          </w:p>
          <w:p w14:paraId="7344CD21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Commitment to tackle AMR in their country</w:t>
            </w:r>
          </w:p>
          <w:p w14:paraId="7344CD22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Training in staff awareness on AMR</w:t>
            </w:r>
          </w:p>
          <w:p w14:paraId="7344CD23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Miscellaneous (includes regular auditing of antimicrobial use, monitoring of unnecessary use of antibiot</w:t>
            </w: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ics, better prescribing)</w:t>
            </w:r>
          </w:p>
          <w:p w14:paraId="7344CD24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Miscellaneous impact of COVID-19 on AMR activities</w:t>
            </w:r>
          </w:p>
          <w:p w14:paraId="7344CD25" w14:textId="77777777" w:rsidR="00C20B24" w:rsidRDefault="00E21F5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The currently imposed sanctions in [country] are major threat to AMR work</w:t>
            </w:r>
          </w:p>
          <w:p w14:paraId="7344CD26" w14:textId="77777777" w:rsidR="00C20B24" w:rsidRDefault="00E21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 w:eastAsia="de-DE"/>
              </w:rPr>
              <w:t>AMR is having less of an impact now than at start</w:t>
            </w:r>
          </w:p>
        </w:tc>
      </w:tr>
    </w:tbl>
    <w:p w14:paraId="7344CD28" w14:textId="77777777" w:rsidR="00C20B24" w:rsidRDefault="00C20B24">
      <w:pPr>
        <w:pStyle w:val="BodyText"/>
        <w:spacing w:before="0" w:after="0"/>
        <w:rPr>
          <w:rFonts w:cstheme="minorHAnsi"/>
          <w:sz w:val="20"/>
          <w:szCs w:val="20"/>
          <w:lang w:val="en-GB"/>
        </w:rPr>
      </w:pPr>
    </w:p>
    <w:sectPr w:rsidR="00C20B24" w:rsidSect="00E21F5E">
      <w:pgSz w:w="16838" w:h="11906" w:orient="landscape"/>
      <w:pgMar w:top="127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CD2B" w14:textId="77777777" w:rsidR="00C20B24" w:rsidRDefault="00E21F5E">
      <w:pPr>
        <w:spacing w:after="0"/>
      </w:pPr>
      <w:r>
        <w:separator/>
      </w:r>
    </w:p>
  </w:endnote>
  <w:endnote w:type="continuationSeparator" w:id="0">
    <w:p w14:paraId="7344CD2C" w14:textId="77777777" w:rsidR="00C20B24" w:rsidRDefault="00E21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CD29" w14:textId="77777777" w:rsidR="00C20B24" w:rsidRDefault="00E21F5E">
      <w:pPr>
        <w:spacing w:after="0"/>
      </w:pPr>
      <w:r>
        <w:separator/>
      </w:r>
    </w:p>
  </w:footnote>
  <w:footnote w:type="continuationSeparator" w:id="0">
    <w:p w14:paraId="7344CD2A" w14:textId="77777777" w:rsidR="00C20B24" w:rsidRDefault="00E21F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775C9"/>
    <w:multiLevelType w:val="hybridMultilevel"/>
    <w:tmpl w:val="130861B6"/>
    <w:lvl w:ilvl="0" w:tplc="793461FA">
      <w:start w:val="11"/>
      <w:numFmt w:val="decimal"/>
      <w:lvlText w:val="%1."/>
      <w:lvlJc w:val="left"/>
      <w:pPr>
        <w:ind w:left="360" w:hanging="360"/>
      </w:pPr>
      <w:rPr>
        <w:rFonts w:cs="Cambria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7640B1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B7871DE"/>
    <w:multiLevelType w:val="hybridMultilevel"/>
    <w:tmpl w:val="41141860"/>
    <w:lvl w:ilvl="0" w:tplc="F684AED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4"/>
    <w:rsid w:val="00C20B24"/>
    <w:rsid w:val="00E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CA0D"/>
  <w15:chartTrackingRefBased/>
  <w15:docId w15:val="{292F4899-2E50-4977-AF22-7C60A36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US"/>
    </w:rPr>
  </w:style>
  <w:style w:type="character" w:styleId="Hyperlink">
    <w:name w:val="Hyperlink"/>
    <w:basedOn w:val="DefaultParagraphFont"/>
    <w:rPr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medicines/news/2019/WHO_releases2019AWaRe_classification_antibiotics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medicines/news/2019/WHO_releases2019AWaRe_classification_antibiotics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medicines/news/2019/WHO_releases2019AWaRe_classification_antibiotics/e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Tomczyk, Sara</dc:creator>
  <cp:keywords/>
  <dc:description/>
  <cp:lastModifiedBy>Clare Jeeves</cp:lastModifiedBy>
  <cp:revision>3</cp:revision>
  <cp:lastPrinted>2021-03-17T16:06:00Z</cp:lastPrinted>
  <dcterms:created xsi:type="dcterms:W3CDTF">2021-06-03T09:08:00Z</dcterms:created>
  <dcterms:modified xsi:type="dcterms:W3CDTF">2021-06-17T07:30:00Z</dcterms:modified>
</cp:coreProperties>
</file>