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419D9" w14:textId="77777777" w:rsidR="0005630E" w:rsidRPr="00057510" w:rsidRDefault="0005630E" w:rsidP="0005630E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057510">
        <w:rPr>
          <w:rFonts w:ascii="Arial" w:hAnsi="Arial" w:cs="Arial"/>
          <w:b/>
          <w:bCs/>
          <w:sz w:val="24"/>
          <w:szCs w:val="24"/>
        </w:rPr>
        <w:t>Appendix 1: ICD-9 and ICD-10 Diagnosis Codes Used for Analysis</w:t>
      </w:r>
    </w:p>
    <w:tbl>
      <w:tblPr>
        <w:tblStyle w:val="TableGrid"/>
        <w:tblW w:w="10378" w:type="dxa"/>
        <w:tblInd w:w="-95" w:type="dxa"/>
        <w:tblLook w:val="04A0" w:firstRow="1" w:lastRow="0" w:firstColumn="1" w:lastColumn="0" w:noHBand="0" w:noVBand="1"/>
      </w:tblPr>
      <w:tblGrid>
        <w:gridCol w:w="3221"/>
        <w:gridCol w:w="3125"/>
        <w:gridCol w:w="4032"/>
      </w:tblGrid>
      <w:tr w:rsidR="0005630E" w:rsidRPr="00057510" w14:paraId="2FA4190A" w14:textId="77777777" w:rsidTr="00503F9C">
        <w:trPr>
          <w:trHeight w:val="415"/>
        </w:trPr>
        <w:tc>
          <w:tcPr>
            <w:tcW w:w="3221" w:type="dxa"/>
          </w:tcPr>
          <w:p w14:paraId="4AA0601D" w14:textId="77777777" w:rsidR="0005630E" w:rsidRPr="00057510" w:rsidRDefault="0005630E" w:rsidP="00503F9C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7510">
              <w:rPr>
                <w:rFonts w:ascii="Arial" w:hAnsi="Arial" w:cs="Arial"/>
                <w:b/>
                <w:sz w:val="24"/>
                <w:szCs w:val="24"/>
              </w:rPr>
              <w:t>Diagnosis</w:t>
            </w:r>
          </w:p>
        </w:tc>
        <w:tc>
          <w:tcPr>
            <w:tcW w:w="3125" w:type="dxa"/>
          </w:tcPr>
          <w:p w14:paraId="059420EA" w14:textId="77777777" w:rsidR="0005630E" w:rsidRPr="00057510" w:rsidRDefault="0005630E" w:rsidP="00503F9C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7510">
              <w:rPr>
                <w:rFonts w:ascii="Arial" w:hAnsi="Arial" w:cs="Arial"/>
                <w:b/>
                <w:sz w:val="24"/>
                <w:szCs w:val="24"/>
              </w:rPr>
              <w:t>ICD-9 Code</w:t>
            </w:r>
          </w:p>
        </w:tc>
        <w:tc>
          <w:tcPr>
            <w:tcW w:w="4032" w:type="dxa"/>
          </w:tcPr>
          <w:p w14:paraId="1EBF6576" w14:textId="77777777" w:rsidR="0005630E" w:rsidRPr="00057510" w:rsidRDefault="0005630E" w:rsidP="00503F9C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7510">
              <w:rPr>
                <w:rFonts w:ascii="Arial" w:hAnsi="Arial" w:cs="Arial"/>
                <w:b/>
                <w:sz w:val="24"/>
                <w:szCs w:val="24"/>
              </w:rPr>
              <w:t>ICD-10 Code</w:t>
            </w:r>
          </w:p>
        </w:tc>
      </w:tr>
      <w:tr w:rsidR="0005630E" w:rsidRPr="00057510" w14:paraId="57D07196" w14:textId="77777777" w:rsidTr="00503F9C">
        <w:trPr>
          <w:trHeight w:val="317"/>
        </w:trPr>
        <w:tc>
          <w:tcPr>
            <w:tcW w:w="3221" w:type="dxa"/>
          </w:tcPr>
          <w:p w14:paraId="45615ED0" w14:textId="77777777" w:rsidR="0005630E" w:rsidRPr="00057510" w:rsidRDefault="0005630E" w:rsidP="00503F9C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7510">
              <w:rPr>
                <w:rFonts w:ascii="Arial" w:hAnsi="Arial" w:cs="Arial"/>
                <w:sz w:val="24"/>
                <w:szCs w:val="24"/>
              </w:rPr>
              <w:t>IC/BPS</w:t>
            </w:r>
          </w:p>
        </w:tc>
        <w:tc>
          <w:tcPr>
            <w:tcW w:w="3125" w:type="dxa"/>
          </w:tcPr>
          <w:p w14:paraId="437F24A8" w14:textId="77777777" w:rsidR="0005630E" w:rsidRPr="00057510" w:rsidRDefault="0005630E" w:rsidP="00503F9C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7510">
              <w:rPr>
                <w:rFonts w:ascii="Arial" w:hAnsi="Arial" w:cs="Arial"/>
                <w:sz w:val="24"/>
                <w:szCs w:val="24"/>
              </w:rPr>
              <w:t>595.1</w:t>
            </w:r>
          </w:p>
        </w:tc>
        <w:tc>
          <w:tcPr>
            <w:tcW w:w="4032" w:type="dxa"/>
          </w:tcPr>
          <w:p w14:paraId="7FAE2BBA" w14:textId="77777777" w:rsidR="0005630E" w:rsidRPr="00057510" w:rsidRDefault="0005630E" w:rsidP="00503F9C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7510">
              <w:rPr>
                <w:rFonts w:ascii="Arial" w:hAnsi="Arial" w:cs="Arial"/>
                <w:sz w:val="24"/>
                <w:szCs w:val="24"/>
              </w:rPr>
              <w:t>N30.10</w:t>
            </w:r>
          </w:p>
        </w:tc>
      </w:tr>
      <w:tr w:rsidR="0005630E" w:rsidRPr="00057510" w14:paraId="750B7758" w14:textId="77777777" w:rsidTr="00503F9C">
        <w:trPr>
          <w:trHeight w:val="300"/>
        </w:trPr>
        <w:tc>
          <w:tcPr>
            <w:tcW w:w="3221" w:type="dxa"/>
          </w:tcPr>
          <w:p w14:paraId="72A25A6F" w14:textId="77777777" w:rsidR="0005630E" w:rsidRPr="00057510" w:rsidRDefault="0005630E" w:rsidP="00503F9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510">
              <w:rPr>
                <w:rFonts w:ascii="Arial" w:hAnsi="Arial" w:cs="Arial"/>
                <w:sz w:val="24"/>
                <w:szCs w:val="24"/>
              </w:rPr>
              <w:t>Alcohol Abuse</w:t>
            </w:r>
          </w:p>
        </w:tc>
        <w:tc>
          <w:tcPr>
            <w:tcW w:w="3125" w:type="dxa"/>
          </w:tcPr>
          <w:p w14:paraId="59745773" w14:textId="77777777" w:rsidR="0005630E" w:rsidRPr="00057510" w:rsidRDefault="0005630E" w:rsidP="00503F9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510">
              <w:rPr>
                <w:rFonts w:ascii="Arial" w:hAnsi="Arial" w:cs="Arial"/>
                <w:sz w:val="24"/>
                <w:szCs w:val="24"/>
              </w:rPr>
              <w:t>305.0-305.03</w:t>
            </w:r>
          </w:p>
        </w:tc>
        <w:tc>
          <w:tcPr>
            <w:tcW w:w="4032" w:type="dxa"/>
          </w:tcPr>
          <w:p w14:paraId="5F4BABD2" w14:textId="77777777" w:rsidR="0005630E" w:rsidRPr="00057510" w:rsidRDefault="0005630E" w:rsidP="00503F9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510">
              <w:rPr>
                <w:rFonts w:ascii="Arial" w:hAnsi="Arial" w:cs="Arial"/>
                <w:sz w:val="24"/>
                <w:szCs w:val="24"/>
              </w:rPr>
              <w:t>F10.10, F10.120, F10.121, F10.129, F10.14, F10.150, F10.151, F10.159, F10.180-F10.182, F10.188, F10.19-F10.21, F10.220, F10.221, F10.229-F10.232, F10.239, F10.24, F10.250, F10.251, F10.259, F10.26, F10.27, F10.280-F10.282, F10.288, F10.29, F10.920, F10.921, F10.929, F10.94, F10.950, F10.951, F10.959, F10.96, F10.97, F10.980-F10.982, F10.988, F10.99</w:t>
            </w:r>
          </w:p>
        </w:tc>
      </w:tr>
      <w:tr w:rsidR="0005630E" w:rsidRPr="00057510" w14:paraId="2A3C2F28" w14:textId="77777777" w:rsidTr="00503F9C">
        <w:trPr>
          <w:trHeight w:val="845"/>
        </w:trPr>
        <w:tc>
          <w:tcPr>
            <w:tcW w:w="3221" w:type="dxa"/>
          </w:tcPr>
          <w:p w14:paraId="53EE65ED" w14:textId="77777777" w:rsidR="0005630E" w:rsidRPr="00057510" w:rsidRDefault="0005630E" w:rsidP="00503F9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510">
              <w:rPr>
                <w:rFonts w:ascii="Arial" w:hAnsi="Arial" w:cs="Arial"/>
                <w:sz w:val="24"/>
                <w:szCs w:val="24"/>
              </w:rPr>
              <w:t>Back Pain</w:t>
            </w:r>
          </w:p>
        </w:tc>
        <w:tc>
          <w:tcPr>
            <w:tcW w:w="3125" w:type="dxa"/>
          </w:tcPr>
          <w:p w14:paraId="7BC911C8" w14:textId="77777777" w:rsidR="0005630E" w:rsidRPr="00057510" w:rsidRDefault="0005630E" w:rsidP="00503F9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510">
              <w:rPr>
                <w:rFonts w:ascii="Arial" w:hAnsi="Arial" w:cs="Arial"/>
                <w:sz w:val="24"/>
                <w:szCs w:val="24"/>
              </w:rPr>
              <w:t>724.1, 724.2, 724.5</w:t>
            </w:r>
          </w:p>
        </w:tc>
        <w:tc>
          <w:tcPr>
            <w:tcW w:w="4032" w:type="dxa"/>
          </w:tcPr>
          <w:p w14:paraId="6BBC19F1" w14:textId="77777777" w:rsidR="0005630E" w:rsidRPr="00057510" w:rsidRDefault="0005630E" w:rsidP="00503F9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510">
              <w:rPr>
                <w:rFonts w:ascii="Arial" w:hAnsi="Arial" w:cs="Arial"/>
                <w:sz w:val="24"/>
                <w:szCs w:val="24"/>
              </w:rPr>
              <w:t>M54.00-M54.18, M54.2, M54.30-M54.32, M54.40-M54.42, M54.5, M54.6, M54.89, M54.9</w:t>
            </w:r>
          </w:p>
        </w:tc>
      </w:tr>
      <w:tr w:rsidR="0005630E" w:rsidRPr="00057510" w14:paraId="69A953C1" w14:textId="77777777" w:rsidTr="00503F9C">
        <w:trPr>
          <w:trHeight w:val="258"/>
        </w:trPr>
        <w:tc>
          <w:tcPr>
            <w:tcW w:w="3221" w:type="dxa"/>
          </w:tcPr>
          <w:p w14:paraId="61E9EE11" w14:textId="77777777" w:rsidR="0005630E" w:rsidRPr="00057510" w:rsidRDefault="0005630E" w:rsidP="00503F9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510">
              <w:rPr>
                <w:rFonts w:ascii="Arial" w:hAnsi="Arial" w:cs="Arial"/>
                <w:sz w:val="24"/>
                <w:szCs w:val="24"/>
              </w:rPr>
              <w:t>Chronic Fatigue Syndrome</w:t>
            </w:r>
          </w:p>
        </w:tc>
        <w:tc>
          <w:tcPr>
            <w:tcW w:w="3125" w:type="dxa"/>
          </w:tcPr>
          <w:p w14:paraId="665EE887" w14:textId="77777777" w:rsidR="0005630E" w:rsidRPr="00057510" w:rsidRDefault="0005630E" w:rsidP="00503F9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510">
              <w:rPr>
                <w:rFonts w:ascii="Arial" w:hAnsi="Arial" w:cs="Arial"/>
                <w:sz w:val="24"/>
                <w:szCs w:val="24"/>
              </w:rPr>
              <w:t>780.71</w:t>
            </w:r>
          </w:p>
        </w:tc>
        <w:tc>
          <w:tcPr>
            <w:tcW w:w="4032" w:type="dxa"/>
          </w:tcPr>
          <w:p w14:paraId="620B6187" w14:textId="77777777" w:rsidR="0005630E" w:rsidRPr="00057510" w:rsidRDefault="0005630E" w:rsidP="00503F9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510">
              <w:rPr>
                <w:rFonts w:ascii="Arial" w:hAnsi="Arial" w:cs="Arial"/>
                <w:sz w:val="24"/>
                <w:szCs w:val="24"/>
              </w:rPr>
              <w:t>R53.82</w:t>
            </w:r>
          </w:p>
        </w:tc>
      </w:tr>
      <w:tr w:rsidR="0005630E" w:rsidRPr="00057510" w14:paraId="22D743E5" w14:textId="77777777" w:rsidTr="00503F9C">
        <w:trPr>
          <w:trHeight w:val="890"/>
        </w:trPr>
        <w:tc>
          <w:tcPr>
            <w:tcW w:w="3221" w:type="dxa"/>
          </w:tcPr>
          <w:p w14:paraId="1FFEF98B" w14:textId="77777777" w:rsidR="0005630E" w:rsidRPr="00057510" w:rsidRDefault="0005630E" w:rsidP="00503F9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510">
              <w:rPr>
                <w:rFonts w:ascii="Arial" w:hAnsi="Arial" w:cs="Arial"/>
                <w:sz w:val="24"/>
                <w:szCs w:val="24"/>
              </w:rPr>
              <w:lastRenderedPageBreak/>
              <w:t>Diabetes</w:t>
            </w:r>
          </w:p>
        </w:tc>
        <w:tc>
          <w:tcPr>
            <w:tcW w:w="3125" w:type="dxa"/>
          </w:tcPr>
          <w:p w14:paraId="13B80897" w14:textId="77777777" w:rsidR="0005630E" w:rsidRPr="00057510" w:rsidRDefault="0005630E" w:rsidP="00503F9C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57510">
              <w:rPr>
                <w:rFonts w:ascii="Arial" w:hAnsi="Arial" w:cs="Arial"/>
                <w:sz w:val="24"/>
                <w:szCs w:val="24"/>
              </w:rPr>
              <w:t>250-250.03, 250.1-250.13, 250.2-250.23, 250.3-250.33, 250.4-250.43, 250.5-250.53, 250.6-250.63, 250.7-250.73, 250.8-250.83, 250.9-250.93</w:t>
            </w:r>
          </w:p>
          <w:p w14:paraId="162E3A16" w14:textId="77777777" w:rsidR="0005630E" w:rsidRPr="00057510" w:rsidRDefault="0005630E" w:rsidP="00503F9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2" w:type="dxa"/>
          </w:tcPr>
          <w:p w14:paraId="06771E6F" w14:textId="77777777" w:rsidR="0005630E" w:rsidRPr="00057510" w:rsidRDefault="0005630E" w:rsidP="00503F9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510">
              <w:rPr>
                <w:rFonts w:ascii="Arial" w:hAnsi="Arial" w:cs="Arial"/>
                <w:sz w:val="24"/>
                <w:szCs w:val="24"/>
              </w:rPr>
              <w:t xml:space="preserve">E10.10, E10.11, E10.21, E10.22, E10.29, E10.311, E10.319, E10.321-E10.3213, E10.3219, E10.329-E10.3293, E10.3299, E10.331-E10.3313, E10.3319, E10.339-E10.3393, E10.3399, E10.341-E10.3413, E10.3419, E10.349-E10.3493, E10.3499, E10.351-E10.3513, E10.3519, E10.3521-E10.3523, E10.3529, E10.3531-E10.3533, E10.3539, E10.3541-E10.3543, E10.3549, E10.3551-E10.3553, E10.3559, E10.359-E10.3593, E10.3599, E10.36, E10.37X1, E10.37X2, E10.37X3, E10.37X9, E10.39, E10.40, E10.41, E10.42, E10.43, E10.44, E10.49, E10.51, E10.52, E10.59, E10.610, E10.618, E10.620-E10.622, E10.628, E10.630, E10.638, E10.641, E10.649, E10.65, E10.69, E10.8, E10.9, E11.00, E11.01, E11.21, </w:t>
            </w:r>
            <w:r w:rsidRPr="00057510">
              <w:rPr>
                <w:rFonts w:ascii="Arial" w:hAnsi="Arial" w:cs="Arial"/>
                <w:sz w:val="24"/>
                <w:szCs w:val="24"/>
              </w:rPr>
              <w:lastRenderedPageBreak/>
              <w:t xml:space="preserve">E11.22, E11.29, E11.311, E11.319, E11.321-E11.3213, E11.3219, E11.329-E11.3293, E11.3299, E11.331-E11.3313, E11.3319, E11.339-E11.3393, E11.3399, E11.341-E11.3413, E11.3419, E11.349-E11.3493, E11.3499, E11.351-E11.3513, E11.3519, E11.3521-E11.3523, E11.3529, E11.3531-E11.3533, E11.3539, E11.3541-E11.3543, E11.3549, E11.3551-E11.3553, E11.3559, E11.359-E11.3593, E11.3599, E11.36, E11.37X1, E11.37X2, E11.37X3, E11.37X9, E11.39, E11.40, E11.41, E11.42, E11.43, E11.44, E11.49, E11.51, E11.52, E11.59, E11.610, E11.618, E11.620-E11.622, E11.628, E11.630, E11.638, E11.641, E11.649, E11.65, E11.69, E11.8, E11.9, E13.00, E13.01, E13.10, E13.11, E13.21, E13.22, E13.29, </w:t>
            </w:r>
            <w:r w:rsidRPr="00057510">
              <w:rPr>
                <w:rFonts w:ascii="Arial" w:hAnsi="Arial" w:cs="Arial"/>
                <w:sz w:val="24"/>
                <w:szCs w:val="24"/>
              </w:rPr>
              <w:lastRenderedPageBreak/>
              <w:t>E13.311, E13.319, E13.321-E13.3213, E13.3219, E13.329-E13.3293, E13.3299, E13.331-E13.3313, E13.3319, E13.339-E13.3393, E13.3399, E13.341-E13.3413, E13.3419, E13.349-E13.3493, E13.3499, E13.351-E13.3513, E13.3519, E13.3521-E13.3523, E13.3529, E13.3531-E13.3533, E13.3539, E13.3541-E13.3543, E13.3549, E13.3551-E13.3553, E13.3559, E13.359-E13.3593, E13.3599, E13.36, E13.37X1, E13.37X2, E13.37X3, E13.37X9, E13.39, E13.40, E13.41, E13.42, E13.43, E13.44, E13.49, E13.51, E13.52, E13.59, E13.610, E13.618, E13.620, E13.621, E13.622, E13.628, E13.630, E13.638, E13.641, E13.649, E13.65, E13.69, E13.8, E13.9</w:t>
            </w:r>
          </w:p>
        </w:tc>
      </w:tr>
      <w:tr w:rsidR="0005630E" w:rsidRPr="00057510" w14:paraId="0F1677EA" w14:textId="77777777" w:rsidTr="00503F9C">
        <w:trPr>
          <w:trHeight w:val="258"/>
        </w:trPr>
        <w:tc>
          <w:tcPr>
            <w:tcW w:w="3221" w:type="dxa"/>
          </w:tcPr>
          <w:p w14:paraId="37546B2E" w14:textId="77777777" w:rsidR="0005630E" w:rsidRPr="00057510" w:rsidRDefault="0005630E" w:rsidP="00503F9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510">
              <w:rPr>
                <w:rFonts w:ascii="Arial" w:hAnsi="Arial" w:cs="Arial"/>
                <w:sz w:val="24"/>
                <w:szCs w:val="24"/>
              </w:rPr>
              <w:lastRenderedPageBreak/>
              <w:t>Fibromyalgia</w:t>
            </w:r>
          </w:p>
        </w:tc>
        <w:tc>
          <w:tcPr>
            <w:tcW w:w="3125" w:type="dxa"/>
          </w:tcPr>
          <w:p w14:paraId="3CA08606" w14:textId="77777777" w:rsidR="0005630E" w:rsidRPr="00057510" w:rsidRDefault="0005630E" w:rsidP="00503F9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2" w:type="dxa"/>
          </w:tcPr>
          <w:p w14:paraId="75426480" w14:textId="77777777" w:rsidR="0005630E" w:rsidRPr="00057510" w:rsidRDefault="0005630E" w:rsidP="00503F9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510">
              <w:rPr>
                <w:rFonts w:ascii="Arial" w:hAnsi="Arial" w:cs="Arial"/>
                <w:sz w:val="24"/>
                <w:szCs w:val="24"/>
              </w:rPr>
              <w:t>M79.7</w:t>
            </w:r>
          </w:p>
        </w:tc>
      </w:tr>
      <w:tr w:rsidR="0005630E" w:rsidRPr="00057510" w14:paraId="59A45A75" w14:textId="77777777" w:rsidTr="00503F9C">
        <w:trPr>
          <w:trHeight w:val="475"/>
        </w:trPr>
        <w:tc>
          <w:tcPr>
            <w:tcW w:w="3221" w:type="dxa"/>
          </w:tcPr>
          <w:p w14:paraId="6C0317C2" w14:textId="77777777" w:rsidR="0005630E" w:rsidRPr="00057510" w:rsidRDefault="0005630E" w:rsidP="00503F9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510">
              <w:rPr>
                <w:rFonts w:ascii="Arial" w:hAnsi="Arial" w:cs="Arial"/>
                <w:sz w:val="24"/>
                <w:szCs w:val="24"/>
              </w:rPr>
              <w:lastRenderedPageBreak/>
              <w:t>History of Depression</w:t>
            </w:r>
          </w:p>
        </w:tc>
        <w:tc>
          <w:tcPr>
            <w:tcW w:w="3125" w:type="dxa"/>
          </w:tcPr>
          <w:p w14:paraId="4DB35FD1" w14:textId="77777777" w:rsidR="0005630E" w:rsidRPr="00057510" w:rsidRDefault="0005630E" w:rsidP="00503F9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510">
              <w:rPr>
                <w:rFonts w:ascii="Arial" w:hAnsi="Arial" w:cs="Arial"/>
                <w:sz w:val="24"/>
                <w:szCs w:val="24"/>
              </w:rPr>
              <w:t>296.3-</w:t>
            </w:r>
            <w:r w:rsidRPr="00057510">
              <w:rPr>
                <w:rFonts w:ascii="Arial" w:hAnsi="Arial" w:cs="Arial"/>
                <w:color w:val="000000"/>
                <w:sz w:val="24"/>
                <w:szCs w:val="24"/>
              </w:rPr>
              <w:t>296.36</w:t>
            </w:r>
          </w:p>
        </w:tc>
        <w:tc>
          <w:tcPr>
            <w:tcW w:w="4032" w:type="dxa"/>
          </w:tcPr>
          <w:p w14:paraId="756FB5F4" w14:textId="77777777" w:rsidR="0005630E" w:rsidRPr="00057510" w:rsidRDefault="0005630E" w:rsidP="00503F9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7510">
              <w:rPr>
                <w:rFonts w:ascii="Arial" w:hAnsi="Arial" w:cs="Arial"/>
                <w:color w:val="000000"/>
                <w:sz w:val="24"/>
                <w:szCs w:val="24"/>
              </w:rPr>
              <w:t>F33.0, F33.1, F33.2, F33.3, F33.40-F33.42, F33.8, F33.9</w:t>
            </w:r>
          </w:p>
        </w:tc>
      </w:tr>
      <w:tr w:rsidR="0005630E" w:rsidRPr="00057510" w14:paraId="544267E1" w14:textId="77777777" w:rsidTr="00503F9C">
        <w:trPr>
          <w:trHeight w:val="271"/>
        </w:trPr>
        <w:tc>
          <w:tcPr>
            <w:tcW w:w="3221" w:type="dxa"/>
          </w:tcPr>
          <w:p w14:paraId="112F2E6C" w14:textId="77777777" w:rsidR="0005630E" w:rsidRPr="00057510" w:rsidRDefault="0005630E" w:rsidP="00503F9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510">
              <w:rPr>
                <w:rFonts w:ascii="Arial" w:hAnsi="Arial" w:cs="Arial"/>
                <w:sz w:val="24"/>
                <w:szCs w:val="24"/>
              </w:rPr>
              <w:t>Irritable Bowel Syndrome</w:t>
            </w:r>
          </w:p>
        </w:tc>
        <w:tc>
          <w:tcPr>
            <w:tcW w:w="3125" w:type="dxa"/>
          </w:tcPr>
          <w:p w14:paraId="5A1498A2" w14:textId="77777777" w:rsidR="0005630E" w:rsidRPr="00057510" w:rsidRDefault="0005630E" w:rsidP="00503F9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510">
              <w:rPr>
                <w:rFonts w:ascii="Arial" w:hAnsi="Arial" w:cs="Arial"/>
                <w:sz w:val="24"/>
                <w:szCs w:val="24"/>
              </w:rPr>
              <w:t>564.1</w:t>
            </w:r>
          </w:p>
        </w:tc>
        <w:tc>
          <w:tcPr>
            <w:tcW w:w="4032" w:type="dxa"/>
          </w:tcPr>
          <w:p w14:paraId="63306FEB" w14:textId="77777777" w:rsidR="0005630E" w:rsidRPr="00057510" w:rsidRDefault="0005630E" w:rsidP="00503F9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7510">
              <w:rPr>
                <w:rFonts w:ascii="Arial" w:hAnsi="Arial" w:cs="Arial"/>
                <w:color w:val="000000"/>
                <w:sz w:val="24"/>
                <w:szCs w:val="24"/>
              </w:rPr>
              <w:t>K58.0, K58.1, K58.2, K58.8, K58.9</w:t>
            </w:r>
          </w:p>
        </w:tc>
      </w:tr>
      <w:tr w:rsidR="0005630E" w:rsidRPr="00057510" w14:paraId="176311F1" w14:textId="77777777" w:rsidTr="00503F9C">
        <w:trPr>
          <w:trHeight w:val="1808"/>
        </w:trPr>
        <w:tc>
          <w:tcPr>
            <w:tcW w:w="3221" w:type="dxa"/>
          </w:tcPr>
          <w:p w14:paraId="129816F5" w14:textId="77777777" w:rsidR="0005630E" w:rsidRPr="00057510" w:rsidRDefault="0005630E" w:rsidP="00503F9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510">
              <w:rPr>
                <w:rFonts w:ascii="Arial" w:hAnsi="Arial" w:cs="Arial"/>
                <w:sz w:val="24"/>
                <w:szCs w:val="24"/>
              </w:rPr>
              <w:t>Migraines</w:t>
            </w:r>
          </w:p>
        </w:tc>
        <w:tc>
          <w:tcPr>
            <w:tcW w:w="3125" w:type="dxa"/>
          </w:tcPr>
          <w:p w14:paraId="6FB55DEA" w14:textId="77777777" w:rsidR="0005630E" w:rsidRPr="00057510" w:rsidRDefault="0005630E" w:rsidP="00503F9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510">
              <w:rPr>
                <w:rFonts w:ascii="Arial" w:hAnsi="Arial" w:cs="Arial"/>
                <w:sz w:val="24"/>
                <w:szCs w:val="24"/>
              </w:rPr>
              <w:t>346-346.03, 346.1-346.13, 346.2, 346.22, 346.23, 346.3-346.33, 346.41, 346.43, 346.5-346.53, 346.6-346.63, 346.7-346.73, 346.8-346.82, 346.9-346.93</w:t>
            </w:r>
          </w:p>
        </w:tc>
        <w:tc>
          <w:tcPr>
            <w:tcW w:w="4032" w:type="dxa"/>
          </w:tcPr>
          <w:p w14:paraId="1BE0BA98" w14:textId="77777777" w:rsidR="0005630E" w:rsidRPr="00057510" w:rsidRDefault="0005630E" w:rsidP="00503F9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510">
              <w:rPr>
                <w:rFonts w:ascii="Arial" w:hAnsi="Arial" w:cs="Arial"/>
                <w:sz w:val="24"/>
                <w:szCs w:val="24"/>
              </w:rPr>
              <w:t>G43.501, G43.509, G43.511, G43.519, G43.609, G43.611, G43.701, G43.709, G43.711, G43.719</w:t>
            </w:r>
          </w:p>
        </w:tc>
      </w:tr>
      <w:tr w:rsidR="0005630E" w:rsidRPr="00057510" w14:paraId="01882E00" w14:textId="77777777" w:rsidTr="00503F9C">
        <w:trPr>
          <w:trHeight w:val="258"/>
        </w:trPr>
        <w:tc>
          <w:tcPr>
            <w:tcW w:w="3221" w:type="dxa"/>
          </w:tcPr>
          <w:p w14:paraId="4EB41148" w14:textId="77777777" w:rsidR="0005630E" w:rsidRPr="00057510" w:rsidRDefault="0005630E" w:rsidP="00503F9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510">
              <w:rPr>
                <w:rFonts w:ascii="Arial" w:hAnsi="Arial" w:cs="Arial"/>
                <w:sz w:val="24"/>
                <w:szCs w:val="24"/>
              </w:rPr>
              <w:t>Post-Traumatic Stress Disorder</w:t>
            </w:r>
          </w:p>
        </w:tc>
        <w:tc>
          <w:tcPr>
            <w:tcW w:w="3125" w:type="dxa"/>
          </w:tcPr>
          <w:p w14:paraId="6D07E2FA" w14:textId="77777777" w:rsidR="0005630E" w:rsidRPr="00057510" w:rsidRDefault="0005630E" w:rsidP="00503F9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510">
              <w:rPr>
                <w:rFonts w:ascii="Arial" w:hAnsi="Arial" w:cs="Arial"/>
                <w:sz w:val="24"/>
                <w:szCs w:val="24"/>
              </w:rPr>
              <w:t>309.81</w:t>
            </w:r>
          </w:p>
        </w:tc>
        <w:tc>
          <w:tcPr>
            <w:tcW w:w="4032" w:type="dxa"/>
          </w:tcPr>
          <w:p w14:paraId="629B7945" w14:textId="77777777" w:rsidR="0005630E" w:rsidRPr="00057510" w:rsidRDefault="0005630E" w:rsidP="00503F9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7510">
              <w:rPr>
                <w:rFonts w:ascii="Arial" w:hAnsi="Arial" w:cs="Arial"/>
                <w:color w:val="000000"/>
                <w:sz w:val="24"/>
                <w:szCs w:val="24"/>
              </w:rPr>
              <w:t>F43.10, F43.11, F43.12, F43.9</w:t>
            </w:r>
          </w:p>
        </w:tc>
      </w:tr>
      <w:tr w:rsidR="0005630E" w:rsidRPr="00057510" w14:paraId="664E412B" w14:textId="77777777" w:rsidTr="00503F9C">
        <w:trPr>
          <w:trHeight w:val="1133"/>
        </w:trPr>
        <w:tc>
          <w:tcPr>
            <w:tcW w:w="3221" w:type="dxa"/>
          </w:tcPr>
          <w:p w14:paraId="605978FC" w14:textId="77777777" w:rsidR="0005630E" w:rsidRPr="00057510" w:rsidRDefault="0005630E" w:rsidP="00503F9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510">
              <w:rPr>
                <w:rFonts w:ascii="Arial" w:hAnsi="Arial" w:cs="Arial"/>
                <w:sz w:val="24"/>
                <w:szCs w:val="24"/>
              </w:rPr>
              <w:t>Sexual Trauma</w:t>
            </w:r>
          </w:p>
        </w:tc>
        <w:tc>
          <w:tcPr>
            <w:tcW w:w="3125" w:type="dxa"/>
          </w:tcPr>
          <w:p w14:paraId="63834439" w14:textId="77777777" w:rsidR="0005630E" w:rsidRPr="00057510" w:rsidRDefault="0005630E" w:rsidP="00503F9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7510">
              <w:rPr>
                <w:rFonts w:ascii="Arial" w:hAnsi="Arial" w:cs="Arial"/>
                <w:color w:val="000000"/>
                <w:sz w:val="24"/>
                <w:szCs w:val="24"/>
              </w:rPr>
              <w:t>995.83</w:t>
            </w:r>
          </w:p>
        </w:tc>
        <w:tc>
          <w:tcPr>
            <w:tcW w:w="4032" w:type="dxa"/>
          </w:tcPr>
          <w:p w14:paraId="3DDD1A7F" w14:textId="77777777" w:rsidR="0005630E" w:rsidRPr="00057510" w:rsidRDefault="0005630E" w:rsidP="00503F9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7510">
              <w:rPr>
                <w:rFonts w:ascii="Arial" w:hAnsi="Arial" w:cs="Arial"/>
                <w:color w:val="000000"/>
                <w:sz w:val="24"/>
                <w:szCs w:val="24"/>
              </w:rPr>
              <w:t>O9A.411, O9A.412, O9A.419, O9A.42, O9A.43, T74.21XA, T74.21XD, T74.21XS, T74.22XD, T76.21XA, T76.21XD, T76.21XS, Z62.810, Z91.410</w:t>
            </w:r>
          </w:p>
        </w:tc>
      </w:tr>
    </w:tbl>
    <w:p w14:paraId="686477A2" w14:textId="77777777" w:rsidR="008101CE" w:rsidRPr="00057510" w:rsidRDefault="00057510">
      <w:pPr>
        <w:rPr>
          <w:rFonts w:ascii="Arial" w:hAnsi="Arial" w:cs="Arial"/>
          <w:sz w:val="24"/>
          <w:szCs w:val="24"/>
        </w:rPr>
      </w:pPr>
    </w:p>
    <w:sectPr w:rsidR="008101CE" w:rsidRPr="00057510" w:rsidSect="00900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30E"/>
    <w:rsid w:val="0005630E"/>
    <w:rsid w:val="00057510"/>
    <w:rsid w:val="00211E1C"/>
    <w:rsid w:val="00380B8B"/>
    <w:rsid w:val="00900D31"/>
    <w:rsid w:val="00C30666"/>
    <w:rsid w:val="00CA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8FD3E3"/>
  <w14:defaultImageDpi w14:val="32767"/>
  <w15:chartTrackingRefBased/>
  <w15:docId w15:val="{CA7A5EB6-9798-E441-A49B-07CDD742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630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630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Laden</dc:creator>
  <cp:keywords/>
  <dc:description/>
  <cp:lastModifiedBy>Bethany Laden</cp:lastModifiedBy>
  <cp:revision>3</cp:revision>
  <dcterms:created xsi:type="dcterms:W3CDTF">2020-12-31T22:44:00Z</dcterms:created>
  <dcterms:modified xsi:type="dcterms:W3CDTF">2021-04-06T13:36:00Z</dcterms:modified>
</cp:coreProperties>
</file>