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F516" w14:textId="77777777" w:rsidR="00D36706" w:rsidRDefault="00D36706" w:rsidP="00D36706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Online-Only Supplemental Material </w:t>
      </w:r>
    </w:p>
    <w:p w14:paraId="79F4125F" w14:textId="77777777" w:rsidR="00D36706" w:rsidRDefault="00D36706" w:rsidP="00D36706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Supplementary Tabl</w:t>
      </w:r>
      <w:r w:rsidRPr="005F20EC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5F20EC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Pr="005F20EC">
        <w:rPr>
          <w:rFonts w:ascii="Times New Roman" w:hAnsi="Times New Roman" w:cs="Times New Roman"/>
          <w:sz w:val="22"/>
          <w:szCs w:val="22"/>
        </w:rPr>
        <w:t>Participants lipid status over time by lipid category overall and stratified by sex and race/ethnicity</w:t>
      </w:r>
    </w:p>
    <w:tbl>
      <w:tblPr>
        <w:tblStyle w:val="TableGrid"/>
        <w:tblW w:w="13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1260"/>
        <w:gridCol w:w="1350"/>
        <w:gridCol w:w="1080"/>
        <w:gridCol w:w="1440"/>
        <w:gridCol w:w="1260"/>
        <w:gridCol w:w="1080"/>
        <w:gridCol w:w="1350"/>
        <w:gridCol w:w="1530"/>
      </w:tblGrid>
      <w:tr w:rsidR="00D36706" w:rsidRPr="00DA295C" w14:paraId="3443A4AC" w14:textId="77777777" w:rsidTr="00E119A1">
        <w:trPr>
          <w:trHeight w:val="54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E5C" w14:textId="77777777" w:rsidR="00D36706" w:rsidRPr="00E12797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Dyslipidemia Category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F09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Overall</w:t>
            </w:r>
          </w:p>
          <w:p w14:paraId="6F78BE46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(N=212)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3C0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Female</w:t>
            </w:r>
          </w:p>
          <w:p w14:paraId="58ED4B04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(N=144)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B01F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Male</w:t>
            </w:r>
          </w:p>
          <w:p w14:paraId="65685CAB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(N=68)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9EE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Gender p-value*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92E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NHW</w:t>
            </w:r>
          </w:p>
          <w:p w14:paraId="071CA54E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(N=56)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418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AA</w:t>
            </w:r>
          </w:p>
          <w:p w14:paraId="6A52E6DA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(N=91)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609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Hispanic</w:t>
            </w:r>
          </w:p>
          <w:p w14:paraId="05AD0CC6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(N=42)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F91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Other</w:t>
            </w:r>
          </w:p>
          <w:p w14:paraId="6C8F2AE2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(N=23)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1ECE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Race/ethnicity p-value*</w:t>
            </w:r>
          </w:p>
        </w:tc>
      </w:tr>
      <w:tr w:rsidR="00D36706" w:rsidRPr="00DA295C" w14:paraId="0525F2F6" w14:textId="77777777" w:rsidTr="00E119A1">
        <w:trPr>
          <w:trHeight w:val="224"/>
        </w:trPr>
        <w:tc>
          <w:tcPr>
            <w:tcW w:w="13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A2D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HDL-C</w:t>
            </w:r>
          </w:p>
        </w:tc>
      </w:tr>
      <w:tr w:rsidR="00D36706" w:rsidRPr="00DA295C" w14:paraId="7E2DABEF" w14:textId="77777777" w:rsidTr="00E119A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D34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Stable normal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274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132 (62.3)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FAE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97 (67.4)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3A5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35 (51.5)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5E31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0.1319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AFB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29 (51.8)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D54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63 (69.2)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0E3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25 (59.5)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133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15 (65.2)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B5DD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0.1686</w:t>
            </w:r>
          </w:p>
        </w:tc>
      </w:tr>
      <w:tr w:rsidR="00D36706" w:rsidRPr="00DA295C" w14:paraId="1013513E" w14:textId="77777777" w:rsidTr="00E119A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E90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Stable abnormal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BA65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30 (14.2)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547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16 (11.1)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14AA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14 (20.6)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880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FED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8 (14.3)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073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8 (8.8)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54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10 (23.8)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984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4 (17.4)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436C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706" w:rsidRPr="00DA295C" w14:paraId="183F8A48" w14:textId="77777777" w:rsidTr="00E119A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642E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Progression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1C72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26 (12.3)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EBD3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16 (11.1)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D026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10 (14.7)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B1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B84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11 (19.6)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D31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9 (9.9)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C67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5 (11.9)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FD3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 (4.3)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E46A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706" w:rsidRPr="00DA295C" w14:paraId="798EC329" w14:textId="77777777" w:rsidTr="00E119A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27A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Regression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69C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24 (11.3)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4EB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15 (10.4)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177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9 (13.2)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C7FA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481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8 (14.3)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4C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11 (12.1)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8A9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2 (4.8)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45D4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3 (13.0)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A85D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706" w:rsidRPr="00DA295C" w14:paraId="1B046EAE" w14:textId="77777777" w:rsidTr="00E119A1">
        <w:tc>
          <w:tcPr>
            <w:tcW w:w="13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F1C1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LDL-C</w:t>
            </w:r>
          </w:p>
        </w:tc>
      </w:tr>
      <w:tr w:rsidR="00D36706" w:rsidRPr="00DA295C" w14:paraId="15BAC0BE" w14:textId="77777777" w:rsidTr="00E119A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BC8A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Stable normal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DDE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91 (42.9)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F48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59 (41.0)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AA2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32 (47.1)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7BA7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0.2394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5E22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23 (41.1)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51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40 (44.0)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9DF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17 (40.5)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3AA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11 (47.8)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D7C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0.9387</w:t>
            </w:r>
          </w:p>
        </w:tc>
      </w:tr>
      <w:tr w:rsidR="00D36706" w:rsidRPr="00DA295C" w14:paraId="25424665" w14:textId="77777777" w:rsidTr="00E119A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052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Stable abnormal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594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61 (28.8)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5CC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46 (31.9)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471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15 (22.1)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B04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BBD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17 (30.4)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89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29 (31.9)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6FB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9 (21.4)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89D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6 (26.1)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B91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706" w:rsidRPr="00DA295C" w14:paraId="6BE6CA62" w14:textId="77777777" w:rsidTr="00E119A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8F6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Progression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F03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33 (15.6)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ACB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24 (16.7)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53C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9 (13.2)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E13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691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9 (16.1)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945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12 (13.2)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232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9 (21.4)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1B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3 (13.0)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E1A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706" w:rsidRPr="00DA295C" w14:paraId="3870D57A" w14:textId="77777777" w:rsidTr="00E119A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19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Regression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F984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27 (12.7)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251B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15 (10.4)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2B7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12 (17.6)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261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C4C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7 (12.5)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6E8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10 (11.0)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E11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7 (16.7)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8F93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3 (13.0)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55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706" w:rsidRPr="00DA295C" w14:paraId="1EB0BD46" w14:textId="77777777" w:rsidTr="00E119A1">
        <w:tc>
          <w:tcPr>
            <w:tcW w:w="13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C99" w14:textId="77777777" w:rsidR="00D36706" w:rsidRPr="00E12797" w:rsidRDefault="00D36706" w:rsidP="00E11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97">
              <w:rPr>
                <w:rFonts w:ascii="Times New Roman" w:hAnsi="Times New Roman" w:cs="Times New Roman"/>
                <w:b/>
                <w:bCs/>
              </w:rPr>
              <w:t>Triglycerides</w:t>
            </w:r>
          </w:p>
        </w:tc>
      </w:tr>
      <w:tr w:rsidR="00D36706" w:rsidRPr="00DA295C" w14:paraId="6726720F" w14:textId="77777777" w:rsidTr="00E119A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B49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Stable normal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CF2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118 (55.7)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2D1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83 (57.6)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BFD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35 (51.5)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6E5C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0.8700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D86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28 (50.0)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B27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67 (73.6)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6C81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13 (31.0)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7DC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10 (43.5)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4C3C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0.0002</w:t>
            </w:r>
          </w:p>
        </w:tc>
      </w:tr>
      <w:tr w:rsidR="00D36706" w:rsidRPr="00DA295C" w14:paraId="731A5B2D" w14:textId="77777777" w:rsidTr="00E119A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89A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Stable abnormal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FF27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34 (16.0)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187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22 (15.3)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106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12 (17.6)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44739E0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FEB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8 (14.3)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764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7 (7.7)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2C2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14 (33.3)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CD6E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5 (21.7)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C3E44E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706" w:rsidRPr="00DA295C" w14:paraId="29B502B0" w14:textId="77777777" w:rsidTr="00E119A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B31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Progression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BBB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37 (17.5)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21C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24 (16.7)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976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13 (19.1)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0225CCF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332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14 (25.0)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B10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11 (12.1)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6F10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9 (21.4)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93E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3 (13.0)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D73FBD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706" w:rsidRPr="00DA295C" w14:paraId="64D47F99" w14:textId="77777777" w:rsidTr="00E119A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94A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Regression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D12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23 (10.8)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66E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15 (10.4)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9A19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8 (11.8)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0E9D81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3156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6 (10.7)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710E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6 (6.6)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480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6 (14.3)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0E1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295C">
              <w:rPr>
                <w:rFonts w:ascii="Times New Roman" w:hAnsi="Times New Roman" w:cs="Times New Roman"/>
              </w:rPr>
              <w:t>5 (21.7)</w:t>
            </w: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B249" w14:textId="77777777" w:rsidR="00D36706" w:rsidRPr="00DA295C" w:rsidRDefault="00D36706" w:rsidP="00E119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2FEBB2" w14:textId="77777777" w:rsidR="00D36706" w:rsidRDefault="00D36706" w:rsidP="00D367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are </w:t>
      </w:r>
      <w:r w:rsidRPr="00055FF7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 xml:space="preserve"> and (%).  </w:t>
      </w:r>
    </w:p>
    <w:p w14:paraId="1471E0B6" w14:textId="77777777" w:rsidR="00D36706" w:rsidRDefault="00D36706" w:rsidP="00D36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95C">
        <w:rPr>
          <w:rFonts w:ascii="Times New Roman" w:hAnsi="Times New Roman" w:cs="Times New Roman"/>
        </w:rPr>
        <w:t xml:space="preserve">* p-value from chi-square or Fisher’s exact test evaluating the association of </w:t>
      </w:r>
      <w:r>
        <w:rPr>
          <w:rFonts w:ascii="Times New Roman" w:hAnsi="Times New Roman" w:cs="Times New Roman"/>
        </w:rPr>
        <w:t>lipid</w:t>
      </w:r>
      <w:r w:rsidRPr="00DA295C">
        <w:rPr>
          <w:rFonts w:ascii="Times New Roman" w:hAnsi="Times New Roman" w:cs="Times New Roman"/>
        </w:rPr>
        <w:t xml:space="preserve"> categories with </w:t>
      </w:r>
      <w:r>
        <w:rPr>
          <w:rFonts w:ascii="Times New Roman" w:hAnsi="Times New Roman" w:cs="Times New Roman"/>
        </w:rPr>
        <w:t>sex</w:t>
      </w:r>
      <w:r w:rsidRPr="00DA295C">
        <w:rPr>
          <w:rFonts w:ascii="Times New Roman" w:hAnsi="Times New Roman" w:cs="Times New Roman"/>
        </w:rPr>
        <w:t xml:space="preserve"> and race/ethnicity separately</w:t>
      </w:r>
    </w:p>
    <w:p w14:paraId="6FC65FCF" w14:textId="77777777" w:rsidR="00D36706" w:rsidRDefault="00D36706" w:rsidP="00D367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Non-Hispanic white (NHW), Non-Hispanic black (NHB)</w:t>
      </w:r>
    </w:p>
    <w:p w14:paraId="28568329" w14:textId="77777777" w:rsidR="00D36706" w:rsidRPr="00D81E1F" w:rsidRDefault="00D36706" w:rsidP="00D36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E1F">
        <w:rPr>
          <w:rFonts w:ascii="Times New Roman" w:hAnsi="Times New Roman" w:cs="Times New Roman"/>
        </w:rPr>
        <w:t>Progression = normal lipid concentration at baseline, abnormal at follow-up</w:t>
      </w:r>
    </w:p>
    <w:p w14:paraId="19F27238" w14:textId="77777777" w:rsidR="00D36706" w:rsidRPr="00D81E1F" w:rsidRDefault="00D36706" w:rsidP="00D36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E1F">
        <w:rPr>
          <w:rFonts w:ascii="Times New Roman" w:hAnsi="Times New Roman" w:cs="Times New Roman"/>
        </w:rPr>
        <w:t>Regression= abnormal lipid concentration at baseline, normal at follow-up</w:t>
      </w:r>
    </w:p>
    <w:p w14:paraId="05149C46" w14:textId="77777777" w:rsidR="00D36706" w:rsidRPr="00D81E1F" w:rsidRDefault="00D36706" w:rsidP="00D36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E1F">
        <w:rPr>
          <w:rFonts w:ascii="Times New Roman" w:hAnsi="Times New Roman" w:cs="Times New Roman"/>
        </w:rPr>
        <w:t>Stable normal= normal lipid concentration at baseline and follow-up</w:t>
      </w:r>
    </w:p>
    <w:p w14:paraId="02BBD950" w14:textId="77777777" w:rsidR="00D36706" w:rsidRDefault="00D36706" w:rsidP="00D36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E1F">
        <w:rPr>
          <w:rFonts w:ascii="Times New Roman" w:hAnsi="Times New Roman" w:cs="Times New Roman"/>
        </w:rPr>
        <w:t>Stable abnormal= abnormal lipid concentration at baseline and follow-up</w:t>
      </w:r>
      <w:r>
        <w:rPr>
          <w:rFonts w:ascii="Times New Roman" w:hAnsi="Times New Roman" w:cs="Times New Roman"/>
        </w:rPr>
        <w:t xml:space="preserve"> </w:t>
      </w:r>
    </w:p>
    <w:p w14:paraId="2182D2BE" w14:textId="77777777" w:rsidR="003E1A61" w:rsidRDefault="00D36706"/>
    <w:sectPr w:rsidR="003E1A61" w:rsidSect="00D367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06"/>
    <w:rsid w:val="001C3F53"/>
    <w:rsid w:val="001F7800"/>
    <w:rsid w:val="00353BE2"/>
    <w:rsid w:val="00362CED"/>
    <w:rsid w:val="00383C2E"/>
    <w:rsid w:val="003913F5"/>
    <w:rsid w:val="004552B5"/>
    <w:rsid w:val="004C3A8A"/>
    <w:rsid w:val="004E5830"/>
    <w:rsid w:val="00502145"/>
    <w:rsid w:val="0057406E"/>
    <w:rsid w:val="006077E7"/>
    <w:rsid w:val="006A4FF8"/>
    <w:rsid w:val="0075055F"/>
    <w:rsid w:val="007818D2"/>
    <w:rsid w:val="007A7CE4"/>
    <w:rsid w:val="007B3CE1"/>
    <w:rsid w:val="008F7806"/>
    <w:rsid w:val="00937EB0"/>
    <w:rsid w:val="00945A62"/>
    <w:rsid w:val="00A66ABC"/>
    <w:rsid w:val="00B723CE"/>
    <w:rsid w:val="00BC3F8A"/>
    <w:rsid w:val="00C7383E"/>
    <w:rsid w:val="00C96836"/>
    <w:rsid w:val="00D35624"/>
    <w:rsid w:val="00D36706"/>
    <w:rsid w:val="00DF3ECC"/>
    <w:rsid w:val="00EC57D7"/>
    <w:rsid w:val="00F05CC1"/>
    <w:rsid w:val="00F2365E"/>
    <w:rsid w:val="00F40FCB"/>
    <w:rsid w:val="00F5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18524"/>
  <w14:defaultImageDpi w14:val="32767"/>
  <w15:chartTrackingRefBased/>
  <w15:docId w15:val="{5C69E02C-6CCC-C148-A946-22BFD523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6706"/>
    <w:pPr>
      <w:spacing w:after="16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706"/>
    <w:pPr>
      <w:spacing w:after="160" w:line="48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1599</Characters>
  <Application>Microsoft Office Word</Application>
  <DocSecurity>0</DocSecurity>
  <Lines>21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Ryan</dc:creator>
  <cp:keywords/>
  <dc:description/>
  <cp:lastModifiedBy>Brady, Ryan</cp:lastModifiedBy>
  <cp:revision>1</cp:revision>
  <dcterms:created xsi:type="dcterms:W3CDTF">2021-01-21T20:22:00Z</dcterms:created>
  <dcterms:modified xsi:type="dcterms:W3CDTF">2021-01-21T20:22:00Z</dcterms:modified>
</cp:coreProperties>
</file>