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C26A3" w14:textId="77777777" w:rsidR="00CB59C7" w:rsidRPr="00CB1A5E" w:rsidRDefault="00CB59C7" w:rsidP="00CB59C7">
      <w:pPr>
        <w:spacing w:line="480" w:lineRule="auto"/>
        <w:jc w:val="center"/>
        <w:rPr>
          <w:rFonts w:ascii="Times New Roman" w:hAnsi="Times New Roman" w:cs="Times New Roman"/>
          <w:b/>
          <w:bCs/>
        </w:rPr>
      </w:pPr>
      <w:bookmarkStart w:id="0" w:name="OLE_LINK1"/>
      <w:bookmarkStart w:id="1" w:name="OLE_LINK2"/>
      <w:bookmarkStart w:id="2" w:name="OLE_LINK3"/>
      <w:r w:rsidRPr="00CB1A5E">
        <w:rPr>
          <w:rFonts w:ascii="Times New Roman" w:hAnsi="Times New Roman" w:cs="Times New Roman"/>
          <w:b/>
          <w:bCs/>
        </w:rPr>
        <w:t>Extracurricular activities, screen media activity, and sleep may be modifiable factors related to children’s cognitive functioning: Evidence from the ABCD Study</w:t>
      </w:r>
      <w:r w:rsidRPr="00CB1A5E">
        <w:rPr>
          <w:rFonts w:ascii="Times New Roman" w:hAnsi="Times New Roman" w:cs="Times New Roman"/>
          <w:b/>
          <w:bCs/>
          <w:vertAlign w:val="superscript"/>
        </w:rPr>
        <w:t>®</w:t>
      </w:r>
    </w:p>
    <w:p w14:paraId="73C2F2BC" w14:textId="77777777" w:rsidR="00CB59C7" w:rsidRPr="00CB1A5E" w:rsidRDefault="00CB59C7" w:rsidP="00CB59C7">
      <w:pPr>
        <w:spacing w:line="480" w:lineRule="auto"/>
        <w:jc w:val="center"/>
        <w:rPr>
          <w:rFonts w:ascii="Times New Roman" w:hAnsi="Times New Roman" w:cs="Times New Roman"/>
        </w:rPr>
      </w:pPr>
    </w:p>
    <w:p w14:paraId="18E706FE" w14:textId="77777777" w:rsidR="00CB59C7" w:rsidRPr="00CB1A5E" w:rsidRDefault="00CB59C7" w:rsidP="00CB59C7">
      <w:pPr>
        <w:spacing w:line="480" w:lineRule="auto"/>
        <w:jc w:val="center"/>
        <w:rPr>
          <w:rFonts w:ascii="Times New Roman" w:hAnsi="Times New Roman" w:cs="Times New Roman"/>
        </w:rPr>
      </w:pPr>
      <w:r w:rsidRPr="00CB1A5E">
        <w:rPr>
          <w:rFonts w:ascii="Times New Roman" w:hAnsi="Times New Roman" w:cs="Times New Roman"/>
        </w:rPr>
        <w:t>Namik Kirlic, PhD</w:t>
      </w:r>
      <w:r w:rsidRPr="00CB1A5E">
        <w:rPr>
          <w:rFonts w:ascii="Times New Roman" w:hAnsi="Times New Roman" w:cs="Times New Roman"/>
          <w:bCs/>
          <w:vertAlign w:val="superscript"/>
        </w:rPr>
        <w:t>1</w:t>
      </w:r>
      <w:r w:rsidRPr="00CB1A5E">
        <w:rPr>
          <w:rFonts w:ascii="Times New Roman" w:hAnsi="Times New Roman" w:cs="Times New Roman"/>
        </w:rPr>
        <w:t xml:space="preserve">, Janna M. </w:t>
      </w:r>
      <w:proofErr w:type="spellStart"/>
      <w:r w:rsidRPr="00CB1A5E">
        <w:rPr>
          <w:rFonts w:ascii="Times New Roman" w:hAnsi="Times New Roman" w:cs="Times New Roman"/>
        </w:rPr>
        <w:t>Colaizzi</w:t>
      </w:r>
      <w:proofErr w:type="spellEnd"/>
      <w:r w:rsidRPr="00CB1A5E">
        <w:rPr>
          <w:rFonts w:ascii="Times New Roman" w:hAnsi="Times New Roman" w:cs="Times New Roman"/>
        </w:rPr>
        <w:t>, PhD</w:t>
      </w:r>
      <w:r w:rsidRPr="00CB1A5E">
        <w:rPr>
          <w:rFonts w:ascii="Times New Roman" w:hAnsi="Times New Roman" w:cs="Times New Roman"/>
          <w:bCs/>
          <w:vertAlign w:val="superscript"/>
        </w:rPr>
        <w:t>1</w:t>
      </w:r>
      <w:r w:rsidRPr="00CB1A5E">
        <w:rPr>
          <w:rFonts w:ascii="Times New Roman" w:hAnsi="Times New Roman" w:cs="Times New Roman"/>
        </w:rPr>
        <w:t>, Kelly T. Cosgrove, MA</w:t>
      </w:r>
      <w:r w:rsidRPr="00CB1A5E">
        <w:rPr>
          <w:rFonts w:ascii="Times New Roman" w:hAnsi="Times New Roman" w:cs="Times New Roman"/>
          <w:bCs/>
          <w:vertAlign w:val="superscript"/>
        </w:rPr>
        <w:t>1</w:t>
      </w:r>
      <w:r w:rsidRPr="00CB1A5E">
        <w:rPr>
          <w:rFonts w:ascii="Times New Roman" w:hAnsi="Times New Roman" w:cs="Times New Roman"/>
        </w:rPr>
        <w:t xml:space="preserve">, </w:t>
      </w:r>
      <w:proofErr w:type="spellStart"/>
      <w:r w:rsidRPr="00CB1A5E">
        <w:rPr>
          <w:rFonts w:ascii="Times New Roman" w:hAnsi="Times New Roman" w:cs="Times New Roman"/>
        </w:rPr>
        <w:t>Zsofia</w:t>
      </w:r>
      <w:proofErr w:type="spellEnd"/>
      <w:r w:rsidRPr="00CB1A5E">
        <w:rPr>
          <w:rFonts w:ascii="Times New Roman" w:hAnsi="Times New Roman" w:cs="Times New Roman"/>
        </w:rPr>
        <w:t xml:space="preserve"> P. Cohen</w:t>
      </w:r>
      <w:r w:rsidRPr="00CB1A5E">
        <w:rPr>
          <w:rFonts w:ascii="Times New Roman" w:hAnsi="Times New Roman" w:cs="Times New Roman"/>
          <w:bCs/>
          <w:vertAlign w:val="superscript"/>
        </w:rPr>
        <w:t>1</w:t>
      </w:r>
      <w:r w:rsidRPr="00CB1A5E">
        <w:rPr>
          <w:rFonts w:ascii="Times New Roman" w:hAnsi="Times New Roman" w:cs="Times New Roman"/>
        </w:rPr>
        <w:t xml:space="preserve">, </w:t>
      </w:r>
      <w:r w:rsidRPr="00CB1A5E">
        <w:rPr>
          <w:rFonts w:ascii="Times New Roman" w:hAnsi="Times New Roman" w:cs="Times New Roman"/>
          <w:bCs/>
        </w:rPr>
        <w:t>Hung-Wen Yeh, PhD</w:t>
      </w:r>
      <w:r w:rsidRPr="00CB1A5E">
        <w:rPr>
          <w:rFonts w:ascii="Times New Roman" w:hAnsi="Times New Roman" w:cs="Times New Roman"/>
          <w:bCs/>
          <w:vertAlign w:val="superscript"/>
        </w:rPr>
        <w:t>1,2</w:t>
      </w:r>
      <w:r w:rsidRPr="00CB1A5E">
        <w:rPr>
          <w:rFonts w:ascii="Times New Roman" w:hAnsi="Times New Roman" w:cs="Times New Roman"/>
          <w:bCs/>
        </w:rPr>
        <w:t xml:space="preserve">, </w:t>
      </w:r>
      <w:r w:rsidRPr="00CB1A5E">
        <w:rPr>
          <w:rFonts w:ascii="Times New Roman" w:hAnsi="Times New Roman" w:cs="Times New Roman"/>
        </w:rPr>
        <w:t>Florence Breslin, MS</w:t>
      </w:r>
      <w:r w:rsidRPr="00CB1A5E">
        <w:rPr>
          <w:rFonts w:ascii="Times New Roman" w:hAnsi="Times New Roman" w:cs="Times New Roman"/>
          <w:bCs/>
          <w:vertAlign w:val="superscript"/>
        </w:rPr>
        <w:t>1</w:t>
      </w:r>
      <w:r w:rsidRPr="00CB1A5E">
        <w:rPr>
          <w:rFonts w:ascii="Times New Roman" w:hAnsi="Times New Roman" w:cs="Times New Roman"/>
        </w:rPr>
        <w:t>, Amanda Sheffield Morris, PhD</w:t>
      </w:r>
      <w:r w:rsidRPr="00CB1A5E">
        <w:rPr>
          <w:rFonts w:ascii="Times New Roman" w:hAnsi="Times New Roman" w:cs="Times New Roman"/>
          <w:bCs/>
          <w:vertAlign w:val="superscript"/>
        </w:rPr>
        <w:t>1,3</w:t>
      </w:r>
      <w:r w:rsidRPr="00CB1A5E">
        <w:rPr>
          <w:rFonts w:ascii="Times New Roman" w:hAnsi="Times New Roman" w:cs="Times New Roman"/>
        </w:rPr>
        <w:t xml:space="preserve">, Robin </w:t>
      </w:r>
      <w:proofErr w:type="spellStart"/>
      <w:r w:rsidRPr="00CB1A5E">
        <w:rPr>
          <w:rFonts w:ascii="Times New Roman" w:hAnsi="Times New Roman" w:cs="Times New Roman"/>
        </w:rPr>
        <w:t>Aupperle</w:t>
      </w:r>
      <w:proofErr w:type="spellEnd"/>
      <w:r w:rsidRPr="00CB1A5E">
        <w:rPr>
          <w:rFonts w:ascii="Times New Roman" w:hAnsi="Times New Roman" w:cs="Times New Roman"/>
        </w:rPr>
        <w:t>, PhD</w:t>
      </w:r>
      <w:r w:rsidRPr="00CB1A5E">
        <w:rPr>
          <w:rFonts w:ascii="Times New Roman" w:hAnsi="Times New Roman" w:cs="Times New Roman"/>
          <w:bCs/>
          <w:vertAlign w:val="superscript"/>
        </w:rPr>
        <w:t>1,4</w:t>
      </w:r>
      <w:r w:rsidRPr="00CB1A5E">
        <w:rPr>
          <w:rFonts w:ascii="Times New Roman" w:hAnsi="Times New Roman" w:cs="Times New Roman"/>
        </w:rPr>
        <w:t>, Manpreet K. Singh, MD</w:t>
      </w:r>
      <w:r w:rsidRPr="00CB1A5E">
        <w:rPr>
          <w:rFonts w:ascii="Times New Roman" w:hAnsi="Times New Roman" w:cs="Times New Roman"/>
          <w:vertAlign w:val="superscript"/>
        </w:rPr>
        <w:t>5</w:t>
      </w:r>
      <w:r w:rsidRPr="00CB1A5E">
        <w:rPr>
          <w:rFonts w:ascii="Times New Roman" w:hAnsi="Times New Roman" w:cs="Times New Roman"/>
        </w:rPr>
        <w:t>, and Martin P. Paulus, MD</w:t>
      </w:r>
      <w:r w:rsidRPr="00CB1A5E">
        <w:rPr>
          <w:rFonts w:ascii="Times New Roman" w:hAnsi="Times New Roman" w:cs="Times New Roman"/>
          <w:bCs/>
          <w:vertAlign w:val="superscript"/>
        </w:rPr>
        <w:t>1</w:t>
      </w:r>
    </w:p>
    <w:p w14:paraId="7203F8F1" w14:textId="77777777" w:rsidR="00CB59C7" w:rsidRPr="00CB1A5E" w:rsidRDefault="00CB59C7" w:rsidP="00CB59C7">
      <w:pPr>
        <w:spacing w:line="480" w:lineRule="auto"/>
        <w:jc w:val="center"/>
        <w:rPr>
          <w:rFonts w:ascii="Times New Roman" w:hAnsi="Times New Roman" w:cs="Times New Roman"/>
        </w:rPr>
      </w:pPr>
    </w:p>
    <w:p w14:paraId="1D721802" w14:textId="77777777" w:rsidR="00CB59C7" w:rsidRPr="00CB1A5E" w:rsidRDefault="00CB59C7" w:rsidP="00CB59C7">
      <w:pPr>
        <w:spacing w:line="480" w:lineRule="auto"/>
        <w:rPr>
          <w:rFonts w:ascii="Times New Roman" w:hAnsi="Times New Roman" w:cs="Times New Roman"/>
          <w:color w:val="000000"/>
        </w:rPr>
      </w:pPr>
      <w:r w:rsidRPr="00CB1A5E">
        <w:rPr>
          <w:rFonts w:ascii="Times New Roman" w:hAnsi="Times New Roman" w:cs="Times New Roman"/>
          <w:vertAlign w:val="superscript"/>
          <w:lang w:eastAsia="de-CH"/>
        </w:rPr>
        <w:t>1</w:t>
      </w:r>
      <w:r w:rsidRPr="00CB1A5E">
        <w:rPr>
          <w:rFonts w:ascii="Times New Roman" w:hAnsi="Times New Roman" w:cs="Times New Roman"/>
          <w:lang w:eastAsia="de-CH"/>
        </w:rPr>
        <w:t xml:space="preserve">Laureate Institute for Brain Research, Tulsa, OK, USA; </w:t>
      </w:r>
      <w:r w:rsidRPr="00CB1A5E">
        <w:rPr>
          <w:rFonts w:ascii="Times New Roman" w:hAnsi="Times New Roman" w:cs="Times New Roman"/>
          <w:vertAlign w:val="superscript"/>
          <w:lang w:eastAsia="de-CH"/>
        </w:rPr>
        <w:t>2</w:t>
      </w:r>
      <w:r w:rsidRPr="00CB1A5E">
        <w:rPr>
          <w:rFonts w:ascii="Times New Roman" w:hAnsi="Times New Roman" w:cs="Times New Roman"/>
          <w:lang w:eastAsia="de-CH"/>
        </w:rPr>
        <w:t xml:space="preserve">Health Services &amp; Outcomes Research, Children’s Mercy Hospital, Kansas City, MO; </w:t>
      </w:r>
      <w:r w:rsidRPr="00CB1A5E">
        <w:rPr>
          <w:rFonts w:ascii="Times New Roman" w:hAnsi="Times New Roman" w:cs="Times New Roman"/>
          <w:vertAlign w:val="superscript"/>
          <w:lang w:eastAsia="de-CH"/>
        </w:rPr>
        <w:t>3</w:t>
      </w:r>
      <w:r w:rsidRPr="00CB1A5E">
        <w:rPr>
          <w:rFonts w:ascii="Times New Roman" w:hAnsi="Times New Roman" w:cs="Times New Roman"/>
          <w:lang w:eastAsia="de-CH"/>
        </w:rPr>
        <w:t xml:space="preserve">Department of Human Development and Family Sciences, Oklahoma State University, Tulsa, OK; </w:t>
      </w:r>
      <w:r w:rsidRPr="00CB1A5E">
        <w:rPr>
          <w:rFonts w:ascii="Times New Roman" w:hAnsi="Times New Roman" w:cs="Times New Roman"/>
          <w:vertAlign w:val="superscript"/>
          <w:lang w:eastAsia="de-CH"/>
        </w:rPr>
        <w:t>4</w:t>
      </w:r>
      <w:r w:rsidRPr="00CB1A5E">
        <w:rPr>
          <w:rFonts w:ascii="Times New Roman" w:hAnsi="Times New Roman" w:cs="Times New Roman"/>
          <w:lang w:eastAsia="de-CH"/>
        </w:rPr>
        <w:t xml:space="preserve">School of Community Medicine, University of Tulsa, Tulsa, OK; </w:t>
      </w:r>
      <w:r w:rsidRPr="00CB1A5E">
        <w:rPr>
          <w:rFonts w:ascii="Times New Roman" w:hAnsi="Times New Roman" w:cs="Times New Roman"/>
          <w:vertAlign w:val="superscript"/>
          <w:lang w:eastAsia="de-CH"/>
        </w:rPr>
        <w:t xml:space="preserve">5 </w:t>
      </w:r>
      <w:r w:rsidRPr="00CB1A5E">
        <w:rPr>
          <w:rFonts w:ascii="Times New Roman" w:hAnsi="Times New Roman" w:cs="Times New Roman"/>
          <w:color w:val="000000"/>
        </w:rPr>
        <w:t>Department of Psychiatry and Behavioral Sciences, Stanford University School of Medicine, Stanford, CA</w:t>
      </w:r>
      <w:r w:rsidRPr="00CB1A5E">
        <w:rPr>
          <w:rStyle w:val="apple-converted-space"/>
          <w:rFonts w:ascii="Times New Roman" w:hAnsi="Times New Roman" w:cs="Times New Roman"/>
          <w:color w:val="000000"/>
        </w:rPr>
        <w:t> </w:t>
      </w:r>
    </w:p>
    <w:p w14:paraId="3D0FD247" w14:textId="77777777" w:rsidR="00CB59C7" w:rsidRPr="00CB1A5E" w:rsidRDefault="00CB59C7" w:rsidP="00CB59C7">
      <w:pPr>
        <w:spacing w:line="480" w:lineRule="auto"/>
        <w:rPr>
          <w:rFonts w:ascii="Times New Roman" w:hAnsi="Times New Roman" w:cs="Times New Roman"/>
        </w:rPr>
      </w:pPr>
    </w:p>
    <w:p w14:paraId="2302C78F" w14:textId="77777777" w:rsidR="00CB59C7" w:rsidRPr="00CB1A5E" w:rsidRDefault="00CB59C7" w:rsidP="00CB59C7">
      <w:pPr>
        <w:spacing w:line="480" w:lineRule="auto"/>
        <w:rPr>
          <w:rFonts w:ascii="Times New Roman" w:hAnsi="Times New Roman" w:cs="Times New Roman"/>
          <w:b/>
        </w:rPr>
      </w:pPr>
    </w:p>
    <w:p w14:paraId="3CAE83A7" w14:textId="77777777" w:rsidR="00CB59C7" w:rsidRPr="00CB1A5E" w:rsidRDefault="00CB59C7" w:rsidP="00CB59C7">
      <w:pPr>
        <w:spacing w:line="480" w:lineRule="auto"/>
        <w:rPr>
          <w:rFonts w:ascii="Times New Roman" w:hAnsi="Times New Roman" w:cs="Times New Roman"/>
        </w:rPr>
      </w:pPr>
      <w:r w:rsidRPr="00CB1A5E">
        <w:rPr>
          <w:rFonts w:ascii="Times New Roman" w:hAnsi="Times New Roman" w:cs="Times New Roman"/>
          <w:b/>
        </w:rPr>
        <w:t>Address correspondence to:</w:t>
      </w:r>
      <w:r w:rsidRPr="00CB1A5E">
        <w:rPr>
          <w:rFonts w:ascii="Times New Roman" w:hAnsi="Times New Roman" w:cs="Times New Roman"/>
        </w:rPr>
        <w:t xml:space="preserve"> Namik Kirlic, PhD; Laureate Institute for Brain Research; 6655 South Yale Ave, Tulsa, OK, 74136; nkirlic@laureateinstitute.org; Telephone: 918-502-5747; Fax: 918-502-5135</w:t>
      </w:r>
    </w:p>
    <w:p w14:paraId="0DFD7B2F" w14:textId="77777777" w:rsidR="00CB59C7" w:rsidRPr="00CB1A5E" w:rsidRDefault="00CB59C7" w:rsidP="00CB59C7">
      <w:pPr>
        <w:rPr>
          <w:rFonts w:ascii="Times New Roman" w:hAnsi="Times New Roman" w:cs="Times New Roman"/>
          <w:b/>
          <w:bCs/>
        </w:rPr>
      </w:pPr>
      <w:r w:rsidRPr="00CB1A5E">
        <w:rPr>
          <w:rFonts w:ascii="Times New Roman" w:hAnsi="Times New Roman" w:cs="Times New Roman"/>
          <w:b/>
          <w:bCs/>
        </w:rPr>
        <w:br w:type="page"/>
      </w:r>
    </w:p>
    <w:p w14:paraId="6E9B6052" w14:textId="01080863" w:rsidR="00156B43" w:rsidRPr="00CB1A5E" w:rsidRDefault="00156B43" w:rsidP="00EC2EFB">
      <w:pPr>
        <w:spacing w:line="480" w:lineRule="auto"/>
        <w:rPr>
          <w:rFonts w:ascii="Times New Roman" w:hAnsi="Times New Roman" w:cs="Times New Roman"/>
          <w:b/>
          <w:bCs/>
          <w:color w:val="000000"/>
          <w:u w:val="single"/>
        </w:rPr>
      </w:pPr>
      <w:r w:rsidRPr="00CB1A5E">
        <w:rPr>
          <w:rFonts w:ascii="Times New Roman" w:hAnsi="Times New Roman" w:cs="Times New Roman"/>
          <w:b/>
          <w:bCs/>
          <w:color w:val="000000"/>
          <w:u w:val="single"/>
        </w:rPr>
        <w:lastRenderedPageBreak/>
        <w:t>Supplementary Materials</w:t>
      </w:r>
    </w:p>
    <w:p w14:paraId="5F92E3FD" w14:textId="301D49DF" w:rsidR="00156B43" w:rsidRPr="00CB1A5E" w:rsidRDefault="00156B43" w:rsidP="00EC2EFB">
      <w:pPr>
        <w:spacing w:line="480" w:lineRule="auto"/>
        <w:rPr>
          <w:rFonts w:ascii="Times New Roman" w:hAnsi="Times New Roman" w:cs="Times New Roman"/>
          <w:color w:val="000000"/>
        </w:rPr>
      </w:pPr>
      <w:r w:rsidRPr="00CB1A5E">
        <w:rPr>
          <w:rFonts w:ascii="Times New Roman" w:hAnsi="Times New Roman" w:cs="Times New Roman"/>
          <w:color w:val="000000"/>
        </w:rPr>
        <w:t>Overview</w:t>
      </w:r>
    </w:p>
    <w:p w14:paraId="214143AB" w14:textId="77777777" w:rsidR="00156B43" w:rsidRPr="00CB1A5E" w:rsidRDefault="00156B43" w:rsidP="00EC2EFB">
      <w:pPr>
        <w:pStyle w:val="ListParagraph"/>
        <w:numPr>
          <w:ilvl w:val="0"/>
          <w:numId w:val="1"/>
        </w:numPr>
        <w:spacing w:line="480" w:lineRule="auto"/>
        <w:rPr>
          <w:rFonts w:ascii="Times New Roman" w:hAnsi="Times New Roman" w:cs="Times New Roman"/>
          <w:color w:val="000000"/>
        </w:rPr>
      </w:pPr>
      <w:r w:rsidRPr="00CB1A5E">
        <w:rPr>
          <w:rFonts w:ascii="Times New Roman" w:hAnsi="Times New Roman" w:cs="Times New Roman"/>
          <w:color w:val="000000"/>
        </w:rPr>
        <w:t xml:space="preserve">Supplementary methods </w:t>
      </w:r>
    </w:p>
    <w:p w14:paraId="01C0450E" w14:textId="7FEA0AE7" w:rsidR="00515F9D" w:rsidRPr="00CB1A5E" w:rsidRDefault="00515F9D" w:rsidP="00EC2EFB">
      <w:pPr>
        <w:pStyle w:val="ListParagraph"/>
        <w:numPr>
          <w:ilvl w:val="1"/>
          <w:numId w:val="1"/>
        </w:numPr>
        <w:spacing w:line="480" w:lineRule="auto"/>
        <w:rPr>
          <w:rFonts w:ascii="Times New Roman" w:hAnsi="Times New Roman" w:cs="Times New Roman"/>
          <w:color w:val="000000"/>
        </w:rPr>
      </w:pPr>
      <w:r w:rsidRPr="00CB1A5E">
        <w:rPr>
          <w:rFonts w:ascii="Times New Roman" w:hAnsi="Times New Roman" w:cs="Times New Roman"/>
          <w:color w:val="000000"/>
        </w:rPr>
        <w:t>Measures</w:t>
      </w:r>
    </w:p>
    <w:p w14:paraId="7266A69C" w14:textId="498B581E" w:rsidR="00156B43" w:rsidRPr="00CB1A5E" w:rsidRDefault="00156B43" w:rsidP="00EC2EFB">
      <w:pPr>
        <w:pStyle w:val="ListParagraph"/>
        <w:numPr>
          <w:ilvl w:val="1"/>
          <w:numId w:val="1"/>
        </w:numPr>
        <w:spacing w:line="480" w:lineRule="auto"/>
        <w:rPr>
          <w:rFonts w:ascii="Times New Roman" w:hAnsi="Times New Roman" w:cs="Times New Roman"/>
          <w:color w:val="000000"/>
        </w:rPr>
      </w:pPr>
      <w:r w:rsidRPr="00CB1A5E">
        <w:rPr>
          <w:rFonts w:ascii="Times New Roman" w:hAnsi="Times New Roman" w:cs="Times New Roman"/>
          <w:color w:val="000000"/>
        </w:rPr>
        <w:t>Machine learning methods</w:t>
      </w:r>
    </w:p>
    <w:p w14:paraId="6712A97A" w14:textId="77777777" w:rsidR="00156B43" w:rsidRPr="00CB1A5E" w:rsidRDefault="00156B43" w:rsidP="00EC2EFB">
      <w:pPr>
        <w:pStyle w:val="ListParagraph"/>
        <w:numPr>
          <w:ilvl w:val="0"/>
          <w:numId w:val="1"/>
        </w:numPr>
        <w:spacing w:line="480" w:lineRule="auto"/>
        <w:rPr>
          <w:rFonts w:ascii="Times New Roman" w:hAnsi="Times New Roman" w:cs="Times New Roman"/>
          <w:color w:val="000000"/>
        </w:rPr>
      </w:pPr>
      <w:r w:rsidRPr="00CB1A5E">
        <w:rPr>
          <w:rFonts w:ascii="Times New Roman" w:hAnsi="Times New Roman" w:cs="Times New Roman"/>
          <w:color w:val="000000"/>
        </w:rPr>
        <w:t>Supplementary tables</w:t>
      </w:r>
    </w:p>
    <w:p w14:paraId="12FEE456" w14:textId="77777777" w:rsidR="00156B43" w:rsidRPr="00CB1A5E" w:rsidRDefault="00156B43" w:rsidP="00EC2EFB">
      <w:pPr>
        <w:pStyle w:val="ListParagraph"/>
        <w:numPr>
          <w:ilvl w:val="1"/>
          <w:numId w:val="1"/>
        </w:numPr>
        <w:spacing w:line="480" w:lineRule="auto"/>
        <w:rPr>
          <w:rFonts w:ascii="Times New Roman" w:hAnsi="Times New Roman" w:cs="Times New Roman"/>
        </w:rPr>
      </w:pPr>
      <w:r w:rsidRPr="00CB1A5E">
        <w:rPr>
          <w:rFonts w:ascii="Times New Roman" w:hAnsi="Times New Roman" w:cs="Times New Roman"/>
        </w:rPr>
        <w:t xml:space="preserve">Table S1. Variables included in the machine learning analysis. </w:t>
      </w:r>
    </w:p>
    <w:p w14:paraId="3D00F135" w14:textId="77777777" w:rsidR="00156B43" w:rsidRPr="00CB1A5E" w:rsidRDefault="00156B43" w:rsidP="00EC2EFB">
      <w:pPr>
        <w:pStyle w:val="ListParagraph"/>
        <w:numPr>
          <w:ilvl w:val="0"/>
          <w:numId w:val="1"/>
        </w:numPr>
        <w:spacing w:line="480" w:lineRule="auto"/>
        <w:rPr>
          <w:rFonts w:ascii="Times New Roman" w:hAnsi="Times New Roman" w:cs="Times New Roman"/>
          <w:color w:val="000000"/>
        </w:rPr>
      </w:pPr>
      <w:r w:rsidRPr="00CB1A5E">
        <w:rPr>
          <w:rFonts w:ascii="Times New Roman" w:hAnsi="Times New Roman" w:cs="Times New Roman"/>
          <w:color w:val="000000"/>
        </w:rPr>
        <w:t>Supplementary figures</w:t>
      </w:r>
    </w:p>
    <w:p w14:paraId="6E309AAB" w14:textId="798CC318" w:rsidR="00156B43" w:rsidRPr="00CB1A5E" w:rsidRDefault="00156B43" w:rsidP="00EC2EFB">
      <w:pPr>
        <w:pStyle w:val="ListParagraph"/>
        <w:numPr>
          <w:ilvl w:val="1"/>
          <w:numId w:val="1"/>
        </w:numPr>
        <w:spacing w:line="480" w:lineRule="auto"/>
        <w:rPr>
          <w:rFonts w:ascii="Times New Roman" w:hAnsi="Times New Roman" w:cs="Times New Roman"/>
        </w:rPr>
      </w:pPr>
      <w:r w:rsidRPr="00CB1A5E">
        <w:rPr>
          <w:rFonts w:ascii="Times New Roman" w:hAnsi="Times New Roman" w:cs="Times New Roman"/>
        </w:rPr>
        <w:t xml:space="preserve">Figure S1. The process of repeated nested CV. </w:t>
      </w:r>
    </w:p>
    <w:p w14:paraId="59AA746D" w14:textId="47004584" w:rsidR="00156B43" w:rsidRPr="00CB1A5E" w:rsidRDefault="00156B43" w:rsidP="00EC2EFB">
      <w:pPr>
        <w:pStyle w:val="ListParagraph"/>
        <w:numPr>
          <w:ilvl w:val="1"/>
          <w:numId w:val="1"/>
        </w:numPr>
        <w:spacing w:line="480" w:lineRule="auto"/>
        <w:rPr>
          <w:rFonts w:ascii="Times New Roman" w:hAnsi="Times New Roman" w:cs="Times New Roman"/>
        </w:rPr>
      </w:pPr>
      <w:r w:rsidRPr="00CB1A5E">
        <w:rPr>
          <w:rFonts w:ascii="Times New Roman" w:hAnsi="Times New Roman" w:cs="Times New Roman"/>
        </w:rPr>
        <w:t xml:space="preserve">Figure S2. The </w:t>
      </w:r>
      <w:proofErr w:type="gramStart"/>
      <w:r w:rsidRPr="00CB1A5E">
        <w:rPr>
          <w:rFonts w:ascii="Times New Roman" w:hAnsi="Times New Roman" w:cs="Times New Roman"/>
        </w:rPr>
        <w:t>inner-loop</w:t>
      </w:r>
      <w:proofErr w:type="gramEnd"/>
      <w:r w:rsidRPr="00CB1A5E">
        <w:rPr>
          <w:rFonts w:ascii="Times New Roman" w:hAnsi="Times New Roman" w:cs="Times New Roman"/>
        </w:rPr>
        <w:t xml:space="preserve"> of repeated nested CV</w:t>
      </w:r>
    </w:p>
    <w:p w14:paraId="6BED4C55" w14:textId="5A481402" w:rsidR="00E2753A" w:rsidRPr="00CB1A5E" w:rsidRDefault="00E2753A" w:rsidP="00EC2EFB">
      <w:pPr>
        <w:pStyle w:val="ListParagraph"/>
        <w:numPr>
          <w:ilvl w:val="1"/>
          <w:numId w:val="1"/>
        </w:numPr>
        <w:spacing w:line="480" w:lineRule="auto"/>
        <w:rPr>
          <w:rFonts w:ascii="Times New Roman" w:hAnsi="Times New Roman" w:cs="Times New Roman"/>
        </w:rPr>
      </w:pPr>
      <w:r w:rsidRPr="00CB1A5E">
        <w:rPr>
          <w:rFonts w:ascii="Times New Roman" w:hAnsi="Times New Roman" w:cs="Times New Roman"/>
        </w:rPr>
        <w:t>F</w:t>
      </w:r>
      <w:r w:rsidR="00144C49" w:rsidRPr="00CB1A5E">
        <w:rPr>
          <w:rFonts w:ascii="Times New Roman" w:hAnsi="Times New Roman" w:cs="Times New Roman"/>
        </w:rPr>
        <w:t>i</w:t>
      </w:r>
      <w:r w:rsidRPr="00CB1A5E">
        <w:rPr>
          <w:rFonts w:ascii="Times New Roman" w:hAnsi="Times New Roman" w:cs="Times New Roman"/>
        </w:rPr>
        <w:t>gure S3. Distribution of age-corrected Fluid Cognitive Functioning</w:t>
      </w:r>
      <w:r w:rsidR="00144C49" w:rsidRPr="00CB1A5E">
        <w:rPr>
          <w:rFonts w:ascii="Times New Roman" w:hAnsi="Times New Roman" w:cs="Times New Roman"/>
        </w:rPr>
        <w:t xml:space="preserve"> (FCF)</w:t>
      </w:r>
      <w:r w:rsidRPr="00CB1A5E">
        <w:rPr>
          <w:rFonts w:ascii="Times New Roman" w:hAnsi="Times New Roman" w:cs="Times New Roman"/>
        </w:rPr>
        <w:t xml:space="preserve"> composite scores. </w:t>
      </w:r>
    </w:p>
    <w:p w14:paraId="7B415F6C" w14:textId="02DDD61B" w:rsidR="00156B43" w:rsidRPr="00CB1A5E" w:rsidRDefault="00156B43" w:rsidP="00EC2EFB">
      <w:pPr>
        <w:pStyle w:val="ListParagraph"/>
        <w:numPr>
          <w:ilvl w:val="1"/>
          <w:numId w:val="1"/>
        </w:numPr>
        <w:spacing w:line="480" w:lineRule="auto"/>
        <w:rPr>
          <w:rFonts w:ascii="Times New Roman" w:hAnsi="Times New Roman" w:cs="Times New Roman"/>
        </w:rPr>
      </w:pPr>
      <w:r w:rsidRPr="00CB1A5E">
        <w:rPr>
          <w:rFonts w:ascii="Times New Roman" w:hAnsi="Times New Roman" w:cs="Times New Roman"/>
        </w:rPr>
        <w:t>Figure S</w:t>
      </w:r>
      <w:r w:rsidR="00E2753A" w:rsidRPr="00CB1A5E">
        <w:rPr>
          <w:rFonts w:ascii="Times New Roman" w:hAnsi="Times New Roman" w:cs="Times New Roman"/>
        </w:rPr>
        <w:t>4</w:t>
      </w:r>
      <w:r w:rsidRPr="00CB1A5E">
        <w:rPr>
          <w:rFonts w:ascii="Times New Roman" w:hAnsi="Times New Roman" w:cs="Times New Roman"/>
        </w:rPr>
        <w:t xml:space="preserve">. Percent of variance explained for </w:t>
      </w:r>
      <w:r w:rsidR="005F65D1" w:rsidRPr="00CB1A5E">
        <w:rPr>
          <w:rFonts w:ascii="Times New Roman" w:hAnsi="Times New Roman" w:cs="Times New Roman"/>
        </w:rPr>
        <w:t>age corrected fluid cognitive functioning score</w:t>
      </w:r>
      <w:r w:rsidRPr="00CB1A5E">
        <w:rPr>
          <w:rFonts w:ascii="Times New Roman" w:hAnsi="Times New Roman" w:cs="Times New Roman"/>
        </w:rPr>
        <w:t xml:space="preserve"> by </w:t>
      </w:r>
      <w:r w:rsidR="00E67B68" w:rsidRPr="00CB1A5E">
        <w:rPr>
          <w:rFonts w:ascii="Times New Roman" w:hAnsi="Times New Roman" w:cs="Times New Roman"/>
        </w:rPr>
        <w:t>47</w:t>
      </w:r>
      <w:r w:rsidR="007B242F" w:rsidRPr="00CB1A5E">
        <w:rPr>
          <w:rFonts w:ascii="Times New Roman" w:hAnsi="Times New Roman" w:cs="Times New Roman"/>
        </w:rPr>
        <w:t xml:space="preserve"> </w:t>
      </w:r>
      <w:r w:rsidRPr="00CB1A5E">
        <w:rPr>
          <w:rFonts w:ascii="Times New Roman" w:hAnsi="Times New Roman" w:cs="Times New Roman"/>
        </w:rPr>
        <w:t>demographic</w:t>
      </w:r>
      <w:r w:rsidR="005F65D1" w:rsidRPr="00CB1A5E">
        <w:rPr>
          <w:rFonts w:ascii="Times New Roman" w:hAnsi="Times New Roman" w:cs="Times New Roman"/>
        </w:rPr>
        <w:t>, psychological, and environmental predictors</w:t>
      </w:r>
      <w:r w:rsidRPr="00CB1A5E">
        <w:rPr>
          <w:rFonts w:ascii="Times New Roman" w:hAnsi="Times New Roman" w:cs="Times New Roman"/>
        </w:rPr>
        <w:t xml:space="preserve"> (n = </w:t>
      </w:r>
      <w:r w:rsidR="005F65D1" w:rsidRPr="00CB1A5E">
        <w:rPr>
          <w:rFonts w:ascii="Times New Roman" w:hAnsi="Times New Roman" w:cs="Times New Roman"/>
        </w:rPr>
        <w:t>9</w:t>
      </w:r>
      <w:r w:rsidR="007B242F" w:rsidRPr="00CB1A5E">
        <w:rPr>
          <w:rFonts w:ascii="Times New Roman" w:hAnsi="Times New Roman" w:cs="Times New Roman"/>
        </w:rPr>
        <w:t>,</w:t>
      </w:r>
      <w:r w:rsidR="005F65D1" w:rsidRPr="00CB1A5E">
        <w:rPr>
          <w:rFonts w:ascii="Times New Roman" w:hAnsi="Times New Roman" w:cs="Times New Roman"/>
        </w:rPr>
        <w:t>719</w:t>
      </w:r>
      <w:r w:rsidRPr="00CB1A5E">
        <w:rPr>
          <w:rFonts w:ascii="Times New Roman" w:hAnsi="Times New Roman" w:cs="Times New Roman"/>
        </w:rPr>
        <w:t xml:space="preserve">). </w:t>
      </w:r>
    </w:p>
    <w:p w14:paraId="18330690" w14:textId="3F14EFAF" w:rsidR="002D3DD7" w:rsidRPr="00CB1A5E" w:rsidRDefault="008126E3" w:rsidP="002D3DD7">
      <w:pPr>
        <w:pStyle w:val="ListParagraph"/>
        <w:numPr>
          <w:ilvl w:val="1"/>
          <w:numId w:val="1"/>
        </w:numPr>
        <w:spacing w:line="480" w:lineRule="auto"/>
        <w:rPr>
          <w:rFonts w:ascii="Times New Roman" w:hAnsi="Times New Roman" w:cs="Times New Roman"/>
        </w:rPr>
      </w:pPr>
      <w:r w:rsidRPr="00CB1A5E">
        <w:rPr>
          <w:rFonts w:ascii="Times New Roman" w:hAnsi="Times New Roman" w:cs="Times New Roman"/>
        </w:rPr>
        <w:t>Figure S</w:t>
      </w:r>
      <w:r w:rsidR="00B90E55" w:rsidRPr="00CB1A5E">
        <w:rPr>
          <w:rFonts w:ascii="Times New Roman" w:hAnsi="Times New Roman" w:cs="Times New Roman"/>
        </w:rPr>
        <w:t>5</w:t>
      </w:r>
      <w:r w:rsidRPr="00CB1A5E">
        <w:rPr>
          <w:rFonts w:ascii="Times New Roman" w:hAnsi="Times New Roman" w:cs="Times New Roman"/>
        </w:rPr>
        <w:t xml:space="preserve">. Scatter plots between potentially modifiable variables and Fluid Cognitive </w:t>
      </w:r>
      <w:proofErr w:type="spellStart"/>
      <w:r w:rsidRPr="00CB1A5E">
        <w:rPr>
          <w:rFonts w:ascii="Times New Roman" w:hAnsi="Times New Roman" w:cs="Times New Roman"/>
        </w:rPr>
        <w:t>Fucntioning</w:t>
      </w:r>
      <w:proofErr w:type="spellEnd"/>
      <w:r w:rsidRPr="00CB1A5E">
        <w:rPr>
          <w:rFonts w:ascii="Times New Roman" w:hAnsi="Times New Roman" w:cs="Times New Roman"/>
        </w:rPr>
        <w:t xml:space="preserve"> composite scores.</w:t>
      </w:r>
    </w:p>
    <w:p w14:paraId="213BEAC3" w14:textId="04F5E169" w:rsidR="002D3DD7" w:rsidRPr="00CB1A5E" w:rsidRDefault="002D3DD7" w:rsidP="002D3DD7">
      <w:pPr>
        <w:pStyle w:val="ListParagraph"/>
        <w:numPr>
          <w:ilvl w:val="1"/>
          <w:numId w:val="1"/>
        </w:numPr>
        <w:spacing w:line="480" w:lineRule="auto"/>
        <w:rPr>
          <w:rFonts w:ascii="Times New Roman" w:hAnsi="Times New Roman" w:cs="Times New Roman"/>
        </w:rPr>
      </w:pPr>
      <w:r w:rsidRPr="00CB1A5E">
        <w:rPr>
          <w:rFonts w:ascii="Times New Roman" w:hAnsi="Times New Roman" w:cs="Times New Roman"/>
        </w:rPr>
        <w:t xml:space="preserve">Figure S6. Correlation matrix depicting relationships between various screen media activities on weekdays and weekend. All relationships are statistically significant at </w:t>
      </w:r>
      <w:r w:rsidRPr="00CB1A5E">
        <w:rPr>
          <w:rFonts w:ascii="Times New Roman" w:hAnsi="Times New Roman" w:cs="Times New Roman"/>
          <w:i/>
          <w:iCs/>
        </w:rPr>
        <w:t>p</w:t>
      </w:r>
      <w:r w:rsidRPr="00CB1A5E">
        <w:rPr>
          <w:rFonts w:ascii="Times New Roman" w:hAnsi="Times New Roman" w:cs="Times New Roman"/>
        </w:rPr>
        <w:t xml:space="preserve"> &lt; .001. </w:t>
      </w:r>
    </w:p>
    <w:p w14:paraId="38A755D6" w14:textId="729A8532" w:rsidR="00156B43" w:rsidRPr="00CB1A5E" w:rsidRDefault="00156B43" w:rsidP="00EC2EFB">
      <w:pPr>
        <w:spacing w:line="480" w:lineRule="auto"/>
        <w:rPr>
          <w:rFonts w:ascii="Times New Roman" w:hAnsi="Times New Roman" w:cs="Times New Roman"/>
        </w:rPr>
      </w:pPr>
      <w:r w:rsidRPr="00CB1A5E">
        <w:rPr>
          <w:rFonts w:ascii="Times New Roman" w:hAnsi="Times New Roman" w:cs="Times New Roman"/>
        </w:rPr>
        <w:br w:type="page"/>
      </w:r>
    </w:p>
    <w:p w14:paraId="7AB3C5D3" w14:textId="77777777" w:rsidR="00156B43" w:rsidRPr="00CB1A5E" w:rsidRDefault="00156B43" w:rsidP="00EC2EFB">
      <w:pPr>
        <w:pStyle w:val="ListParagraph"/>
        <w:numPr>
          <w:ilvl w:val="0"/>
          <w:numId w:val="2"/>
        </w:numPr>
        <w:spacing w:line="480" w:lineRule="auto"/>
        <w:rPr>
          <w:rFonts w:ascii="Times New Roman" w:hAnsi="Times New Roman" w:cs="Times New Roman"/>
          <w:b/>
          <w:bCs/>
          <w:color w:val="000000"/>
        </w:rPr>
      </w:pPr>
      <w:r w:rsidRPr="00CB1A5E">
        <w:rPr>
          <w:rFonts w:ascii="Times New Roman" w:hAnsi="Times New Roman" w:cs="Times New Roman"/>
          <w:b/>
          <w:bCs/>
          <w:color w:val="000000"/>
        </w:rPr>
        <w:lastRenderedPageBreak/>
        <w:t>Supplementary methods</w:t>
      </w:r>
    </w:p>
    <w:p w14:paraId="62B7CAAD" w14:textId="21BADDD9" w:rsidR="00515F9D" w:rsidRPr="00CB1A5E" w:rsidRDefault="00515F9D" w:rsidP="00EC2EFB">
      <w:pPr>
        <w:pStyle w:val="ListParagraph"/>
        <w:numPr>
          <w:ilvl w:val="1"/>
          <w:numId w:val="2"/>
        </w:numPr>
        <w:spacing w:line="480" w:lineRule="auto"/>
        <w:rPr>
          <w:rFonts w:ascii="Times New Roman" w:hAnsi="Times New Roman" w:cs="Times New Roman"/>
          <w:b/>
          <w:bCs/>
          <w:color w:val="000000"/>
        </w:rPr>
      </w:pPr>
      <w:r w:rsidRPr="00CB1A5E">
        <w:rPr>
          <w:rFonts w:ascii="Times New Roman" w:hAnsi="Times New Roman" w:cs="Times New Roman"/>
          <w:b/>
          <w:bCs/>
          <w:color w:val="000000"/>
        </w:rPr>
        <w:t>Measures</w:t>
      </w:r>
    </w:p>
    <w:p w14:paraId="12D0524C" w14:textId="15B37C3D" w:rsidR="00322094" w:rsidRPr="00CB1A5E" w:rsidRDefault="00515F9D" w:rsidP="00F07989">
      <w:pPr>
        <w:spacing w:line="480" w:lineRule="auto"/>
        <w:ind w:firstLine="720"/>
        <w:rPr>
          <w:rFonts w:ascii="Times New Roman" w:hAnsi="Times New Roman" w:cs="Times New Roman"/>
          <w:bCs/>
        </w:rPr>
      </w:pPr>
      <w:r w:rsidRPr="00CB1A5E">
        <w:rPr>
          <w:rFonts w:ascii="Times New Roman" w:hAnsi="Times New Roman" w:cs="Times New Roman"/>
          <w:bCs/>
          <w:u w:val="single"/>
        </w:rPr>
        <w:t>Demographic</w:t>
      </w:r>
      <w:r w:rsidR="00071523" w:rsidRPr="00CB1A5E">
        <w:rPr>
          <w:rFonts w:ascii="Times New Roman" w:hAnsi="Times New Roman" w:cs="Times New Roman"/>
          <w:bCs/>
          <w:u w:val="single"/>
        </w:rPr>
        <w:t xml:space="preserve"> and Environmental Information</w:t>
      </w:r>
      <w:r w:rsidRPr="00CB1A5E">
        <w:rPr>
          <w:rFonts w:ascii="Times New Roman" w:hAnsi="Times New Roman" w:cs="Times New Roman"/>
          <w:bCs/>
        </w:rPr>
        <w:t xml:space="preserve">. Primary caregivers provided demographic information regarding the parent/guardian, their partner, the </w:t>
      </w:r>
      <w:r w:rsidR="00AF73AE" w:rsidRPr="00CB1A5E">
        <w:rPr>
          <w:rFonts w:ascii="Times New Roman" w:hAnsi="Times New Roman" w:cs="Times New Roman"/>
          <w:bCs/>
        </w:rPr>
        <w:t xml:space="preserve">child’s </w:t>
      </w:r>
      <w:r w:rsidRPr="00CB1A5E">
        <w:rPr>
          <w:rFonts w:ascii="Times New Roman" w:hAnsi="Times New Roman" w:cs="Times New Roman"/>
          <w:bCs/>
        </w:rPr>
        <w:t xml:space="preserve">grandparents, and the </w:t>
      </w:r>
      <w:r w:rsidR="00AF73AE" w:rsidRPr="00CB1A5E">
        <w:rPr>
          <w:rFonts w:ascii="Times New Roman" w:hAnsi="Times New Roman" w:cs="Times New Roman"/>
          <w:bCs/>
        </w:rPr>
        <w:t>child</w:t>
      </w:r>
      <w:r w:rsidRPr="00CB1A5E">
        <w:rPr>
          <w:rFonts w:ascii="Times New Roman" w:hAnsi="Times New Roman" w:cs="Times New Roman"/>
          <w:bCs/>
        </w:rPr>
        <w:t xml:space="preserve"> using the </w:t>
      </w:r>
      <w:proofErr w:type="spellStart"/>
      <w:r w:rsidRPr="00CB1A5E">
        <w:rPr>
          <w:rFonts w:ascii="Times New Roman" w:hAnsi="Times New Roman" w:cs="Times New Roman"/>
          <w:bCs/>
        </w:rPr>
        <w:t>PhenX</w:t>
      </w:r>
      <w:proofErr w:type="spellEnd"/>
      <w:r w:rsidRPr="00CB1A5E">
        <w:rPr>
          <w:rFonts w:ascii="Times New Roman" w:hAnsi="Times New Roman" w:cs="Times New Roman"/>
          <w:bCs/>
        </w:rPr>
        <w:t xml:space="preserve"> survey toolkit </w:t>
      </w:r>
      <w:r w:rsidR="00D111B0" w:rsidRPr="00CB1A5E">
        <w:rPr>
          <w:rFonts w:ascii="Times New Roman" w:hAnsi="Times New Roman" w:cs="Times New Roman"/>
          <w:bCs/>
        </w:rPr>
        <w:t xml:space="preserve">including age, sex, race/ethnicity, household income, and parent’s education level and marital status </w:t>
      </w:r>
      <w:r w:rsidRPr="00CB1A5E">
        <w:rPr>
          <w:rFonts w:ascii="Times New Roman" w:hAnsi="Times New Roman" w:cs="Times New Roman"/>
          <w:bCs/>
        </w:rPr>
        <w:fldChar w:fldCharType="begin">
          <w:fldData xml:space="preserve">PEVuZE5vdGU+PENpdGU+PEF1dGhvcj5CYXJjaDwvQXV0aG9yPjxZZWFyPjIwMTg8L1llYXI+PFJl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</w:fldData>
        </w:fldChar>
      </w:r>
      <w:r w:rsidR="00857709" w:rsidRPr="00CB1A5E">
        <w:rPr>
          <w:rFonts w:ascii="Times New Roman" w:hAnsi="Times New Roman" w:cs="Times New Roman"/>
          <w:bCs/>
        </w:rPr>
        <w:instrText xml:space="preserve"> ADDIN EN.CITE </w:instrText>
      </w:r>
      <w:r w:rsidR="00857709" w:rsidRPr="00CB1A5E">
        <w:rPr>
          <w:rFonts w:ascii="Times New Roman" w:hAnsi="Times New Roman" w:cs="Times New Roman"/>
          <w:bCs/>
        </w:rPr>
        <w:fldChar w:fldCharType="begin">
          <w:fldData xml:space="preserve">PEVuZE5vdGU+PENpdGU+PEF1dGhvcj5CYXJjaDwvQXV0aG9yPjxZZWFyPjIwMTg8L1llYXI+PFJl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</w:fldData>
        </w:fldChar>
      </w:r>
      <w:r w:rsidR="00857709" w:rsidRPr="00CB1A5E">
        <w:rPr>
          <w:rFonts w:ascii="Times New Roman" w:hAnsi="Times New Roman" w:cs="Times New Roman"/>
          <w:bCs/>
        </w:rPr>
        <w:instrText xml:space="preserve"> ADDIN EN.CITE.DATA </w:instrText>
      </w:r>
      <w:r w:rsidR="00857709" w:rsidRPr="00CB1A5E">
        <w:rPr>
          <w:rFonts w:ascii="Times New Roman" w:hAnsi="Times New Roman" w:cs="Times New Roman"/>
          <w:bCs/>
        </w:rPr>
      </w:r>
      <w:r w:rsidR="00857709" w:rsidRPr="00CB1A5E">
        <w:rPr>
          <w:rFonts w:ascii="Times New Roman" w:hAnsi="Times New Roman" w:cs="Times New Roman"/>
          <w:bCs/>
        </w:rPr>
        <w:fldChar w:fldCharType="end"/>
      </w:r>
      <w:r w:rsidRPr="00CB1A5E">
        <w:rPr>
          <w:rFonts w:ascii="Times New Roman" w:hAnsi="Times New Roman" w:cs="Times New Roman"/>
          <w:bCs/>
        </w:rPr>
      </w:r>
      <w:r w:rsidRPr="00CB1A5E">
        <w:rPr>
          <w:rFonts w:ascii="Times New Roman" w:hAnsi="Times New Roman" w:cs="Times New Roman"/>
          <w:bCs/>
        </w:rPr>
        <w:fldChar w:fldCharType="separate"/>
      </w:r>
      <w:r w:rsidR="00857709" w:rsidRPr="00CB1A5E">
        <w:rPr>
          <w:rFonts w:ascii="Times New Roman" w:hAnsi="Times New Roman" w:cs="Times New Roman"/>
          <w:bCs/>
          <w:noProof/>
        </w:rPr>
        <w:t>(D. M. Barch et al., 2018; P. J. Stover, W. R. Harlan, J. A. Hammond, T. Hendershot, &amp; C. M. Hamilton, 2010)</w:t>
      </w:r>
      <w:r w:rsidRPr="00CB1A5E">
        <w:rPr>
          <w:rFonts w:ascii="Times New Roman" w:hAnsi="Times New Roman" w:cs="Times New Roman"/>
          <w:bCs/>
        </w:rPr>
        <w:fldChar w:fldCharType="end"/>
      </w:r>
      <w:r w:rsidRPr="00CB1A5E">
        <w:rPr>
          <w:rFonts w:ascii="Times New Roman" w:hAnsi="Times New Roman" w:cs="Times New Roman"/>
          <w:bCs/>
        </w:rPr>
        <w:t xml:space="preserve">. </w:t>
      </w:r>
      <w:r w:rsidR="0056770C" w:rsidRPr="00CB1A5E">
        <w:rPr>
          <w:rFonts w:ascii="Times New Roman" w:hAnsi="Times New Roman" w:cs="Times New Roman"/>
          <w:bCs/>
        </w:rPr>
        <w:t>Race and ethnicity were collapsed into five categories: Asian, Black, Hispanic, White, and Other</w:t>
      </w:r>
      <w:r w:rsidR="00D111B0" w:rsidRPr="00CB1A5E">
        <w:rPr>
          <w:rFonts w:ascii="Times New Roman" w:hAnsi="Times New Roman" w:cs="Times New Roman"/>
          <w:bCs/>
        </w:rPr>
        <w:t xml:space="preserve"> and household income was collapsed into three categories: &lt;50,000, 50,000-100,000, and &gt;100,000</w:t>
      </w:r>
      <w:r w:rsidR="0056770C" w:rsidRPr="00CB1A5E">
        <w:rPr>
          <w:rFonts w:ascii="Times New Roman" w:hAnsi="Times New Roman" w:cs="Times New Roman"/>
          <w:bCs/>
        </w:rPr>
        <w:t xml:space="preserve">. </w:t>
      </w:r>
      <w:r w:rsidR="00F32AFB" w:rsidRPr="00CB1A5E">
        <w:rPr>
          <w:rFonts w:ascii="Times New Roman" w:hAnsi="Times New Roman" w:cs="Times New Roman"/>
          <w:bCs/>
        </w:rPr>
        <w:t>To address more sensitive measures of economic status and socioeconomic influences than income alone, we included neighborhood characteristics and a measure of economic insecurity</w:t>
      </w:r>
      <w:r w:rsidR="00F07989" w:rsidRPr="00CB1A5E">
        <w:rPr>
          <w:rFonts w:ascii="Times New Roman" w:hAnsi="Times New Roman" w:cs="Times New Roman"/>
          <w:bCs/>
        </w:rPr>
        <w:t xml:space="preserve">. </w:t>
      </w:r>
      <w:r w:rsidR="00F32AFB" w:rsidRPr="00CB1A5E">
        <w:rPr>
          <w:rFonts w:ascii="Times New Roman" w:hAnsi="Times New Roman" w:cs="Times New Roman"/>
          <w:bCs/>
        </w:rPr>
        <w:t xml:space="preserve">We used the </w:t>
      </w:r>
      <w:r w:rsidR="009532F2" w:rsidRPr="00CB1A5E">
        <w:rPr>
          <w:rFonts w:ascii="Times New Roman" w:hAnsi="Times New Roman" w:cs="Times New Roman"/>
          <w:bCs/>
        </w:rPr>
        <w:t>Area deprivation index (ADI), a composite measure of neighborhood socioeconomic disadvantage derived from US Census data regarding poverty, education, housing, and employment in a given zip code to create census-based regions for neighborhood risk. I</w:t>
      </w:r>
      <w:r w:rsidR="0056770C" w:rsidRPr="00CB1A5E">
        <w:rPr>
          <w:rFonts w:ascii="Times New Roman" w:hAnsi="Times New Roman" w:cs="Times New Roman"/>
          <w:bCs/>
        </w:rPr>
        <w:t xml:space="preserve">ncome disparity is a neighborhood-level </w:t>
      </w:r>
      <w:proofErr w:type="spellStart"/>
      <w:r w:rsidR="009532F2" w:rsidRPr="00CB1A5E">
        <w:rPr>
          <w:rFonts w:ascii="Times New Roman" w:hAnsi="Times New Roman" w:cs="Times New Roman"/>
          <w:bCs/>
        </w:rPr>
        <w:t>subscore</w:t>
      </w:r>
      <w:proofErr w:type="spellEnd"/>
      <w:r w:rsidR="009532F2" w:rsidRPr="00CB1A5E">
        <w:rPr>
          <w:rFonts w:ascii="Times New Roman" w:hAnsi="Times New Roman" w:cs="Times New Roman"/>
          <w:bCs/>
        </w:rPr>
        <w:t xml:space="preserve"> of the ADI </w:t>
      </w:r>
      <w:r w:rsidR="0056770C" w:rsidRPr="00CB1A5E">
        <w:rPr>
          <w:rFonts w:ascii="Times New Roman" w:hAnsi="Times New Roman" w:cs="Times New Roman"/>
          <w:bCs/>
        </w:rPr>
        <w:t xml:space="preserve">derived from a participant’s reported residential history. Corresponding </w:t>
      </w:r>
      <w:r w:rsidR="00F32AFB" w:rsidRPr="00CB1A5E">
        <w:rPr>
          <w:rFonts w:ascii="Times New Roman" w:hAnsi="Times New Roman" w:cs="Times New Roman"/>
          <w:bCs/>
        </w:rPr>
        <w:t xml:space="preserve">US </w:t>
      </w:r>
      <w:r w:rsidR="0056770C" w:rsidRPr="00CB1A5E">
        <w:rPr>
          <w:rFonts w:ascii="Times New Roman" w:hAnsi="Times New Roman" w:cs="Times New Roman"/>
          <w:bCs/>
        </w:rPr>
        <w:t xml:space="preserve">Census-delineated neighborhoods were derived and used in conjunction with </w:t>
      </w:r>
      <w:proofErr w:type="gramStart"/>
      <w:r w:rsidR="0056770C" w:rsidRPr="00CB1A5E">
        <w:rPr>
          <w:rFonts w:ascii="Times New Roman" w:hAnsi="Times New Roman" w:cs="Times New Roman"/>
          <w:bCs/>
        </w:rPr>
        <w:t>publicly-available</w:t>
      </w:r>
      <w:proofErr w:type="gramEnd"/>
      <w:r w:rsidR="0056770C" w:rsidRPr="00CB1A5E">
        <w:rPr>
          <w:rFonts w:ascii="Times New Roman" w:hAnsi="Times New Roman" w:cs="Times New Roman"/>
          <w:bCs/>
        </w:rPr>
        <w:t xml:space="preserve"> American Community Survey (2015) data to determine each participant’s neighborhood characteristics. </w:t>
      </w:r>
      <w:r w:rsidR="00F32AFB" w:rsidRPr="00CB1A5E">
        <w:rPr>
          <w:rFonts w:ascii="Times New Roman" w:hAnsi="Times New Roman" w:cs="Times New Roman"/>
          <w:bCs/>
        </w:rPr>
        <w:t xml:space="preserve">Income disparity was calculated based on the definition by </w:t>
      </w:r>
      <w:r w:rsidR="00F32AFB" w:rsidRPr="00CB1A5E">
        <w:rPr>
          <w:rFonts w:ascii="Times New Roman" w:hAnsi="Times New Roman" w:cs="Times New Roman"/>
          <w:bCs/>
        </w:rPr>
        <w:fldChar w:fldCharType="begin"/>
      </w:r>
      <w:r w:rsidR="00F32AFB" w:rsidRPr="00CB1A5E">
        <w:rPr>
          <w:rFonts w:ascii="Times New Roman" w:hAnsi="Times New Roman" w:cs="Times New Roman"/>
          <w:bCs/>
        </w:rPr>
        <w:instrText xml:space="preserve"> ADDIN EN.CITE &lt;EndNote&gt;&lt;Cite AuthorYear="1"&gt;&lt;Author&gt;Singh&lt;/Author&gt;&lt;Year&gt;2003&lt;/Year&gt;&lt;RecNum&gt;38&lt;/RecNum&gt;&lt;DisplayText&gt;Singh (2003)&lt;/DisplayText&gt;&lt;record&gt;&lt;rec-number&gt;38&lt;/rec-number&gt;&lt;foreign-keys&gt;&lt;key app="EN" db-id="pde2pfrwttdasre9vfkxzsfjfes9fv0wppxs" timestamp="1571351365"&gt;38&lt;/key&gt;&lt;/foreign-keys&gt;&lt;ref-type name="Journal Article"&gt;17&lt;/ref-type&gt;&lt;contributors&gt;&lt;authors&gt;&lt;author&gt;Singh, G. K.&lt;/author&gt;&lt;/authors&gt;&lt;/contributors&gt;&lt;titles&gt;&lt;title&gt; Area deprivation and widening inequalities in US mortality, 1969–1998&lt;/title&gt;&lt;secondary-title&gt;Am J Public Health&lt;/secondary-title&gt;&lt;/titles&gt;&lt;periodical&gt;&lt;full-title&gt;Am J Public Health&lt;/full-title&gt;&lt;/periodical&gt;&lt;pages&gt;1137-1143&lt;/pages&gt;&lt;volume&gt;93&lt;/volume&gt;&lt;dates&gt;&lt;year&gt;2003&lt;/year&gt;&lt;/dates&gt;&lt;urls&gt;&lt;/urls&gt;&lt;/record&gt;&lt;/Cite&gt;&lt;/EndNote&gt;</w:instrText>
      </w:r>
      <w:r w:rsidR="00F32AFB" w:rsidRPr="00CB1A5E">
        <w:rPr>
          <w:rFonts w:ascii="Times New Roman" w:hAnsi="Times New Roman" w:cs="Times New Roman"/>
          <w:bCs/>
        </w:rPr>
        <w:fldChar w:fldCharType="separate"/>
      </w:r>
      <w:r w:rsidR="00F32AFB" w:rsidRPr="00CB1A5E">
        <w:rPr>
          <w:rFonts w:ascii="Times New Roman" w:hAnsi="Times New Roman" w:cs="Times New Roman"/>
          <w:bCs/>
        </w:rPr>
        <w:t>Singh (2003)</w:t>
      </w:r>
      <w:r w:rsidR="00F32AFB" w:rsidRPr="00CB1A5E">
        <w:rPr>
          <w:rFonts w:ascii="Times New Roman" w:hAnsi="Times New Roman" w:cs="Times New Roman"/>
          <w:bCs/>
        </w:rPr>
        <w:fldChar w:fldCharType="end"/>
      </w:r>
      <w:r w:rsidR="00F32AFB" w:rsidRPr="00CB1A5E">
        <w:rPr>
          <w:rFonts w:ascii="Times New Roman" w:hAnsi="Times New Roman" w:cs="Times New Roman"/>
          <w:bCs/>
        </w:rPr>
        <w:t xml:space="preserve"> as the log of 100 x the ratio of the number of households with &lt;10,000 annual income to those with &gt;50,000 annual income. A</w:t>
      </w:r>
      <w:r w:rsidR="009532F2" w:rsidRPr="00CB1A5E">
        <w:rPr>
          <w:rFonts w:ascii="Times New Roman" w:hAnsi="Times New Roman" w:cs="Times New Roman"/>
          <w:bCs/>
        </w:rPr>
        <w:t>lso derived from ADI was the</w:t>
      </w:r>
      <w:r w:rsidR="00F32AFB" w:rsidRPr="00CB1A5E">
        <w:rPr>
          <w:rFonts w:ascii="Times New Roman" w:hAnsi="Times New Roman" w:cs="Times New Roman"/>
          <w:bCs/>
        </w:rPr>
        <w:t xml:space="preserve"> grand total of neighborhood crime rates including various forms of violent and non-violent crimes </w:t>
      </w:r>
      <w:r w:rsidR="00F32AFB" w:rsidRPr="00CB1A5E">
        <w:rPr>
          <w:rFonts w:ascii="Times New Roman" w:hAnsi="Times New Roman" w:cs="Times New Roman"/>
          <w:bCs/>
        </w:rPr>
        <w:fldChar w:fldCharType="begin">
          <w:fldData xml:space="preserve">PEVuZE5vdGU+PENpdGU+PEF1dGhvcj5CYWdvdDwvQXV0aG9yPjxZZWFyPjIwMTg8L1llYXI+PFJl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</w:fldData>
        </w:fldChar>
      </w:r>
      <w:r w:rsidR="00F32AFB" w:rsidRPr="00CB1A5E">
        <w:rPr>
          <w:rFonts w:ascii="Times New Roman" w:hAnsi="Times New Roman" w:cs="Times New Roman"/>
          <w:bCs/>
        </w:rPr>
        <w:instrText xml:space="preserve"> ADDIN EN.CITE </w:instrText>
      </w:r>
      <w:r w:rsidR="00F32AFB" w:rsidRPr="00CB1A5E">
        <w:rPr>
          <w:rFonts w:ascii="Times New Roman" w:hAnsi="Times New Roman" w:cs="Times New Roman"/>
          <w:bCs/>
        </w:rPr>
        <w:fldChar w:fldCharType="begin">
          <w:fldData xml:space="preserve">PEVuZE5vdGU+PENpdGU+PEF1dGhvcj5CYWdvdDwvQXV0aG9yPjxZZWFyPjIwMTg8L1llYXI+PFJl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</w:fldData>
        </w:fldChar>
      </w:r>
      <w:r w:rsidR="00F32AFB" w:rsidRPr="00CB1A5E">
        <w:rPr>
          <w:rFonts w:ascii="Times New Roman" w:hAnsi="Times New Roman" w:cs="Times New Roman"/>
          <w:bCs/>
        </w:rPr>
        <w:instrText xml:space="preserve"> ADDIN EN.CITE.DATA </w:instrText>
      </w:r>
      <w:r w:rsidR="00F32AFB" w:rsidRPr="00CB1A5E">
        <w:rPr>
          <w:rFonts w:ascii="Times New Roman" w:hAnsi="Times New Roman" w:cs="Times New Roman"/>
          <w:bCs/>
        </w:rPr>
      </w:r>
      <w:r w:rsidR="00F32AFB" w:rsidRPr="00CB1A5E">
        <w:rPr>
          <w:rFonts w:ascii="Times New Roman" w:hAnsi="Times New Roman" w:cs="Times New Roman"/>
          <w:bCs/>
        </w:rPr>
        <w:fldChar w:fldCharType="end"/>
      </w:r>
      <w:r w:rsidR="00F32AFB" w:rsidRPr="00CB1A5E">
        <w:rPr>
          <w:rFonts w:ascii="Times New Roman" w:hAnsi="Times New Roman" w:cs="Times New Roman"/>
          <w:bCs/>
        </w:rPr>
      </w:r>
      <w:r w:rsidR="00F32AFB" w:rsidRPr="00CB1A5E">
        <w:rPr>
          <w:rFonts w:ascii="Times New Roman" w:hAnsi="Times New Roman" w:cs="Times New Roman"/>
          <w:bCs/>
        </w:rPr>
        <w:fldChar w:fldCharType="separate"/>
      </w:r>
      <w:r w:rsidR="00F32AFB" w:rsidRPr="00CB1A5E">
        <w:rPr>
          <w:rFonts w:ascii="Times New Roman" w:hAnsi="Times New Roman" w:cs="Times New Roman"/>
          <w:bCs/>
        </w:rPr>
        <w:t>(Bagot et al., 2018)</w:t>
      </w:r>
      <w:r w:rsidR="00F32AFB" w:rsidRPr="00CB1A5E">
        <w:rPr>
          <w:rFonts w:ascii="Times New Roman" w:hAnsi="Times New Roman" w:cs="Times New Roman"/>
          <w:bCs/>
        </w:rPr>
        <w:fldChar w:fldCharType="end"/>
      </w:r>
      <w:r w:rsidR="00F32AFB" w:rsidRPr="00CB1A5E">
        <w:rPr>
          <w:rFonts w:ascii="Times New Roman" w:hAnsi="Times New Roman" w:cs="Times New Roman"/>
          <w:bCs/>
        </w:rPr>
        <w:t xml:space="preserve">. </w:t>
      </w:r>
      <w:r w:rsidR="009532F2" w:rsidRPr="00CB1A5E">
        <w:rPr>
          <w:rFonts w:ascii="Times New Roman" w:hAnsi="Times New Roman" w:cs="Times New Roman"/>
          <w:bCs/>
        </w:rPr>
        <w:t xml:space="preserve">Neighborhood safety was derived from the Safety from Crime subscale of the </w:t>
      </w:r>
      <w:proofErr w:type="spellStart"/>
      <w:r w:rsidR="009532F2" w:rsidRPr="00CB1A5E">
        <w:rPr>
          <w:rFonts w:ascii="Times New Roman" w:hAnsi="Times New Roman" w:cs="Times New Roman"/>
          <w:bCs/>
        </w:rPr>
        <w:t>PhenX</w:t>
      </w:r>
      <w:proofErr w:type="spellEnd"/>
      <w:r w:rsidR="009532F2" w:rsidRPr="00CB1A5E">
        <w:rPr>
          <w:rFonts w:ascii="Times New Roman" w:hAnsi="Times New Roman" w:cs="Times New Roman"/>
          <w:bCs/>
        </w:rPr>
        <w:t xml:space="preserve"> Toolkit </w:t>
      </w:r>
      <w:r w:rsidR="009532F2" w:rsidRPr="00CB1A5E">
        <w:rPr>
          <w:rFonts w:ascii="Times New Roman" w:hAnsi="Times New Roman" w:cs="Times New Roman"/>
          <w:bCs/>
        </w:rPr>
        <w:fldChar w:fldCharType="begin">
          <w:fldData xml:space="preserve">PEVuZE5vdGU+PENpdGU+PEF1dGhvcj5adWNrZXI8L0F1dGhvcj48WWVhcj4yMDE4PC9ZZWFyPjxS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</w:fldData>
        </w:fldChar>
      </w:r>
      <w:r w:rsidR="009532F2" w:rsidRPr="00CB1A5E">
        <w:rPr>
          <w:rFonts w:ascii="Times New Roman" w:hAnsi="Times New Roman" w:cs="Times New Roman"/>
          <w:bCs/>
        </w:rPr>
        <w:instrText xml:space="preserve"> ADDIN EN.CITE </w:instrText>
      </w:r>
      <w:r w:rsidR="009532F2" w:rsidRPr="00CB1A5E">
        <w:rPr>
          <w:rFonts w:ascii="Times New Roman" w:hAnsi="Times New Roman" w:cs="Times New Roman"/>
          <w:bCs/>
        </w:rPr>
        <w:fldChar w:fldCharType="begin">
          <w:fldData xml:space="preserve">PEVuZE5vdGU+PENpdGU+PEF1dGhvcj5adWNrZXI8L0F1dGhvcj48WWVhcj4yMDE4PC9ZZWFyPjxS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</w:fldData>
        </w:fldChar>
      </w:r>
      <w:r w:rsidR="009532F2" w:rsidRPr="00CB1A5E">
        <w:rPr>
          <w:rFonts w:ascii="Times New Roman" w:hAnsi="Times New Roman" w:cs="Times New Roman"/>
          <w:bCs/>
        </w:rPr>
        <w:instrText xml:space="preserve"> ADDIN EN.CITE.DATA </w:instrText>
      </w:r>
      <w:r w:rsidR="009532F2" w:rsidRPr="00CB1A5E">
        <w:rPr>
          <w:rFonts w:ascii="Times New Roman" w:hAnsi="Times New Roman" w:cs="Times New Roman"/>
          <w:bCs/>
        </w:rPr>
      </w:r>
      <w:r w:rsidR="009532F2" w:rsidRPr="00CB1A5E">
        <w:rPr>
          <w:rFonts w:ascii="Times New Roman" w:hAnsi="Times New Roman" w:cs="Times New Roman"/>
          <w:bCs/>
        </w:rPr>
        <w:fldChar w:fldCharType="end"/>
      </w:r>
      <w:r w:rsidR="009532F2" w:rsidRPr="00CB1A5E">
        <w:rPr>
          <w:rFonts w:ascii="Times New Roman" w:hAnsi="Times New Roman" w:cs="Times New Roman"/>
          <w:bCs/>
        </w:rPr>
      </w:r>
      <w:r w:rsidR="009532F2" w:rsidRPr="00CB1A5E">
        <w:rPr>
          <w:rFonts w:ascii="Times New Roman" w:hAnsi="Times New Roman" w:cs="Times New Roman"/>
          <w:bCs/>
        </w:rPr>
        <w:fldChar w:fldCharType="separate"/>
      </w:r>
      <w:r w:rsidR="009532F2" w:rsidRPr="00CB1A5E">
        <w:rPr>
          <w:rFonts w:ascii="Times New Roman" w:hAnsi="Times New Roman" w:cs="Times New Roman"/>
          <w:bCs/>
        </w:rPr>
        <w:t>(Toolkit, 2016; Zucker et al., 2018)</w:t>
      </w:r>
      <w:r w:rsidR="009532F2" w:rsidRPr="00CB1A5E">
        <w:rPr>
          <w:rFonts w:ascii="Times New Roman" w:hAnsi="Times New Roman" w:cs="Times New Roman"/>
          <w:bCs/>
        </w:rPr>
        <w:fldChar w:fldCharType="end"/>
      </w:r>
      <w:r w:rsidR="009532F2" w:rsidRPr="00CB1A5E">
        <w:rPr>
          <w:rFonts w:ascii="Times New Roman" w:hAnsi="Times New Roman" w:cs="Times New Roman"/>
          <w:bCs/>
        </w:rPr>
        <w:t xml:space="preserve"> and a sum score was used from questions relating to the </w:t>
      </w:r>
      <w:r w:rsidR="009532F2" w:rsidRPr="00CB1A5E">
        <w:rPr>
          <w:rFonts w:ascii="Times New Roman" w:hAnsi="Times New Roman" w:cs="Times New Roman"/>
          <w:bCs/>
        </w:rPr>
        <w:lastRenderedPageBreak/>
        <w:t xml:space="preserve">perceived safety of and presence of crime in one’s neighborhood including feeling safe walking alone and level of violence and crime (ranging from “strongly agree” to “strongly disagree”). </w:t>
      </w:r>
      <w:r w:rsidR="00F07989" w:rsidRPr="00CB1A5E">
        <w:rPr>
          <w:rFonts w:ascii="Times New Roman" w:hAnsi="Times New Roman" w:cs="Times New Roman"/>
          <w:bCs/>
        </w:rPr>
        <w:t>Child</w:t>
      </w:r>
      <w:r w:rsidR="00F32AFB" w:rsidRPr="00CB1A5E">
        <w:rPr>
          <w:rFonts w:ascii="Times New Roman" w:hAnsi="Times New Roman" w:cs="Times New Roman"/>
          <w:bCs/>
        </w:rPr>
        <w:t xml:space="preserve"> accessibility to substances was also measured using the 9-item parent-reported Community Risk and Protective Factors scale from the </w:t>
      </w:r>
      <w:proofErr w:type="spellStart"/>
      <w:r w:rsidR="00F32AFB" w:rsidRPr="00CB1A5E">
        <w:rPr>
          <w:rFonts w:ascii="Times New Roman" w:hAnsi="Times New Roman" w:cs="Times New Roman"/>
          <w:bCs/>
        </w:rPr>
        <w:t>PhenX</w:t>
      </w:r>
      <w:proofErr w:type="spellEnd"/>
      <w:r w:rsidR="00F32AFB" w:rsidRPr="00CB1A5E">
        <w:rPr>
          <w:rFonts w:ascii="Times New Roman" w:hAnsi="Times New Roman" w:cs="Times New Roman"/>
          <w:bCs/>
        </w:rPr>
        <w:t xml:space="preserve"> toolkit </w:t>
      </w:r>
      <w:r w:rsidR="00F32AFB" w:rsidRPr="00CB1A5E">
        <w:rPr>
          <w:rFonts w:ascii="Times New Roman" w:hAnsi="Times New Roman" w:cs="Times New Roman"/>
          <w:bCs/>
        </w:rPr>
        <w:fldChar w:fldCharType="begin">
          <w:fldData xml:space="preserve">PEVuZE5vdGU+PENpdGU+PEF1dGhvcj5BcnRodXI8L0F1dGhvcj48WWVhcj4yMDA3PC9ZZWFyPjxS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</w:fldData>
        </w:fldChar>
      </w:r>
      <w:r w:rsidR="00F32AFB" w:rsidRPr="00CB1A5E">
        <w:rPr>
          <w:rFonts w:ascii="Times New Roman" w:hAnsi="Times New Roman" w:cs="Times New Roman"/>
          <w:bCs/>
        </w:rPr>
        <w:instrText xml:space="preserve"> ADDIN EN.CITE </w:instrText>
      </w:r>
      <w:r w:rsidR="00F32AFB" w:rsidRPr="00CB1A5E">
        <w:rPr>
          <w:rFonts w:ascii="Times New Roman" w:hAnsi="Times New Roman" w:cs="Times New Roman"/>
          <w:bCs/>
        </w:rPr>
        <w:fldChar w:fldCharType="begin">
          <w:fldData xml:space="preserve">PEVuZE5vdGU+PENpdGU+PEF1dGhvcj5BcnRodXI8L0F1dGhvcj48WWVhcj4yMDA3PC9ZZWFyPjxS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</w:fldData>
        </w:fldChar>
      </w:r>
      <w:r w:rsidR="00F32AFB" w:rsidRPr="00CB1A5E">
        <w:rPr>
          <w:rFonts w:ascii="Times New Roman" w:hAnsi="Times New Roman" w:cs="Times New Roman"/>
          <w:bCs/>
        </w:rPr>
        <w:instrText xml:space="preserve"> ADDIN EN.CITE.DATA </w:instrText>
      </w:r>
      <w:r w:rsidR="00F32AFB" w:rsidRPr="00CB1A5E">
        <w:rPr>
          <w:rFonts w:ascii="Times New Roman" w:hAnsi="Times New Roman" w:cs="Times New Roman"/>
          <w:bCs/>
        </w:rPr>
      </w:r>
      <w:r w:rsidR="00F32AFB" w:rsidRPr="00CB1A5E">
        <w:rPr>
          <w:rFonts w:ascii="Times New Roman" w:hAnsi="Times New Roman" w:cs="Times New Roman"/>
          <w:bCs/>
        </w:rPr>
        <w:fldChar w:fldCharType="end"/>
      </w:r>
      <w:r w:rsidR="00F32AFB" w:rsidRPr="00CB1A5E">
        <w:rPr>
          <w:rFonts w:ascii="Times New Roman" w:hAnsi="Times New Roman" w:cs="Times New Roman"/>
          <w:bCs/>
        </w:rPr>
      </w:r>
      <w:r w:rsidR="00F32AFB" w:rsidRPr="00CB1A5E">
        <w:rPr>
          <w:rFonts w:ascii="Times New Roman" w:hAnsi="Times New Roman" w:cs="Times New Roman"/>
          <w:bCs/>
        </w:rPr>
        <w:fldChar w:fldCharType="separate"/>
      </w:r>
      <w:r w:rsidR="00F32AFB" w:rsidRPr="00CB1A5E">
        <w:rPr>
          <w:rFonts w:ascii="Times New Roman" w:hAnsi="Times New Roman" w:cs="Times New Roman"/>
          <w:bCs/>
        </w:rPr>
        <w:t>(Arthur et al., 2007; Lisdahl et al., 2018)</w:t>
      </w:r>
      <w:r w:rsidR="00F32AFB" w:rsidRPr="00CB1A5E">
        <w:rPr>
          <w:rFonts w:ascii="Times New Roman" w:hAnsi="Times New Roman" w:cs="Times New Roman"/>
          <w:bCs/>
        </w:rPr>
        <w:fldChar w:fldCharType="end"/>
      </w:r>
      <w:r w:rsidR="00F32AFB" w:rsidRPr="00CB1A5E">
        <w:rPr>
          <w:rFonts w:ascii="Times New Roman" w:hAnsi="Times New Roman" w:cs="Times New Roman"/>
          <w:bCs/>
        </w:rPr>
        <w:t>. Questions included items relating to ease of access to alcohol, cannabis, cigarettes, and other drugs. Finally, e</w:t>
      </w:r>
      <w:r w:rsidR="00322094" w:rsidRPr="00CB1A5E">
        <w:rPr>
          <w:rFonts w:ascii="Times New Roman" w:hAnsi="Times New Roman" w:cs="Times New Roman"/>
          <w:bCs/>
        </w:rPr>
        <w:t xml:space="preserve">conomic insecurity was measured using the best practices for conceptualizing and measuring social class in psychological research outlined in Diemer et al. </w:t>
      </w:r>
      <w:r w:rsidR="00322094" w:rsidRPr="00CB1A5E">
        <w:rPr>
          <w:rFonts w:ascii="Times New Roman" w:hAnsi="Times New Roman" w:cs="Times New Roman"/>
          <w:bCs/>
        </w:rPr>
        <w:fldChar w:fldCharType="begin"/>
      </w:r>
      <w:r w:rsidR="00322094" w:rsidRPr="00CB1A5E">
        <w:rPr>
          <w:rFonts w:ascii="Times New Roman" w:hAnsi="Times New Roman" w:cs="Times New Roman"/>
          <w:bCs/>
        </w:rPr>
        <w:instrText xml:space="preserve"> ADDIN EN.CITE &lt;EndNote&gt;&lt;Cite ExcludeAuth="1"&gt;&lt;Author&gt;Diemer&lt;/Author&gt;&lt;RecNum&gt;37&lt;/RecNum&gt;&lt;DisplayText&gt;(2012)&lt;/DisplayText&gt;&lt;record&gt;&lt;rec-number&gt;37&lt;/rec-number&gt;&lt;foreign-keys&gt;&lt;key app="EN" db-id="pde2pfrwttdasre9vfkxzsfjfes9fv0wppxs" timestamp="1571331581"&gt;37&lt;/key&gt;&lt;/foreign-keys&gt;&lt;ref-type name="Journal Article"&gt;17&lt;/ref-type&gt;&lt;contributors&gt;&lt;authors&gt;&lt;author&gt;Diemer, M. A.&lt;/author&gt;&lt;author&gt;Mistry, R. S.&lt;/author&gt;&lt;author&gt;Wadsworth, M. E.&lt;/author&gt;&lt;author&gt;Lopez, I.&lt;/author&gt;&lt;author&gt;Reimers, F.&lt;/author&gt;&lt;/authors&gt;&lt;/contributors&gt;&lt;titles&gt;&lt;title&gt;Best practices in conceptualizing and measure social class in psycholgocial research&lt;/title&gt;&lt;secondary-title&gt; Anal. Soc. Issues Public Policy&lt;/secondary-title&gt;&lt;/titles&gt;&lt;pages&gt;77-113&lt;/pages&gt;&lt;volume&gt;13&lt;/volume&gt;&lt;number&gt;1&lt;/number&gt;&lt;dates&gt;&lt;year&gt;2012&lt;/year&gt;&lt;/dates&gt;&lt;urls&gt;&lt;/urls&gt;&lt;/record&gt;&lt;/Cite&gt;&lt;/EndNote&gt;</w:instrText>
      </w:r>
      <w:r w:rsidR="00322094" w:rsidRPr="00CB1A5E">
        <w:rPr>
          <w:rFonts w:ascii="Times New Roman" w:hAnsi="Times New Roman" w:cs="Times New Roman"/>
          <w:bCs/>
        </w:rPr>
        <w:fldChar w:fldCharType="separate"/>
      </w:r>
      <w:r w:rsidR="00322094" w:rsidRPr="00CB1A5E">
        <w:rPr>
          <w:rFonts w:ascii="Times New Roman" w:hAnsi="Times New Roman" w:cs="Times New Roman"/>
          <w:bCs/>
        </w:rPr>
        <w:t>(2012)</w:t>
      </w:r>
      <w:r w:rsidR="00322094" w:rsidRPr="00CB1A5E">
        <w:rPr>
          <w:rFonts w:ascii="Times New Roman" w:hAnsi="Times New Roman" w:cs="Times New Roman"/>
          <w:bCs/>
        </w:rPr>
        <w:fldChar w:fldCharType="end"/>
      </w:r>
      <w:r w:rsidR="00322094" w:rsidRPr="00CB1A5E">
        <w:rPr>
          <w:rFonts w:ascii="Times New Roman" w:hAnsi="Times New Roman" w:cs="Times New Roman"/>
          <w:bCs/>
        </w:rPr>
        <w:t xml:space="preserve">. Questions related to one’s ability to pay for basic needs such as medical care, phone service, utilities, or food. A sum score of these yes/no (coded 0 = ‘no’, 1 = ‘yes’) was used for analyses. </w:t>
      </w:r>
    </w:p>
    <w:p w14:paraId="350FB5A8" w14:textId="4F2E4392" w:rsidR="00BD37E0" w:rsidRPr="00CB1A5E" w:rsidRDefault="00071523" w:rsidP="00BD37E0">
      <w:pPr>
        <w:spacing w:line="480" w:lineRule="auto"/>
        <w:ind w:firstLine="720"/>
        <w:rPr>
          <w:rFonts w:ascii="Times New Roman" w:hAnsi="Times New Roman" w:cs="Times New Roman"/>
          <w:bCs/>
        </w:rPr>
      </w:pPr>
      <w:r w:rsidRPr="00CB1A5E">
        <w:rPr>
          <w:rFonts w:ascii="Times New Roman" w:hAnsi="Times New Roman" w:cs="Times New Roman"/>
          <w:bCs/>
          <w:u w:val="single"/>
        </w:rPr>
        <w:t>Family Mental Health and Environment</w:t>
      </w:r>
      <w:r w:rsidRPr="00CB1A5E">
        <w:rPr>
          <w:rFonts w:ascii="Times New Roman" w:hAnsi="Times New Roman" w:cs="Times New Roman"/>
          <w:bCs/>
        </w:rPr>
        <w:t xml:space="preserve">. </w:t>
      </w:r>
      <w:r w:rsidR="00344B35" w:rsidRPr="00CB1A5E">
        <w:rPr>
          <w:rFonts w:ascii="Times New Roman" w:hAnsi="Times New Roman" w:cs="Times New Roman"/>
          <w:bCs/>
        </w:rPr>
        <w:t xml:space="preserve">Parents self-reported dimensional psychopathology and adaptive functioning using the Achenbach Adult Self Report Questionnaire </w:t>
      </w:r>
      <w:r w:rsidR="00344B35" w:rsidRPr="00CB1A5E">
        <w:rPr>
          <w:rFonts w:ascii="Times New Roman" w:hAnsi="Times New Roman" w:cs="Times New Roman"/>
          <w:bCs/>
        </w:rPr>
        <w:fldChar w:fldCharType="begin">
          <w:fldData xml:space="preserve">PEVuZE5vdGU+PENpdGU+PEF1dGhvcj5CYXJjaDwvQXV0aG9yPjxZZWFyPjIwMTg8L1llYXI+PFJl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</w:fldData>
        </w:fldChar>
      </w:r>
      <w:r w:rsidR="00344B35" w:rsidRPr="00CB1A5E">
        <w:rPr>
          <w:rFonts w:ascii="Times New Roman" w:hAnsi="Times New Roman" w:cs="Times New Roman"/>
          <w:bCs/>
        </w:rPr>
        <w:instrText xml:space="preserve"> ADDIN EN.CITE </w:instrText>
      </w:r>
      <w:r w:rsidR="00344B35" w:rsidRPr="00CB1A5E">
        <w:rPr>
          <w:rFonts w:ascii="Times New Roman" w:hAnsi="Times New Roman" w:cs="Times New Roman"/>
          <w:bCs/>
        </w:rPr>
        <w:fldChar w:fldCharType="begin">
          <w:fldData xml:space="preserve">PEVuZE5vdGU+PENpdGU+PEF1dGhvcj5CYXJjaDwvQXV0aG9yPjxZZWFyPjIwMTg8L1llYXI+PFJl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</w:fldData>
        </w:fldChar>
      </w:r>
      <w:r w:rsidR="00344B35" w:rsidRPr="00CB1A5E">
        <w:rPr>
          <w:rFonts w:ascii="Times New Roman" w:hAnsi="Times New Roman" w:cs="Times New Roman"/>
          <w:bCs/>
        </w:rPr>
        <w:instrText xml:space="preserve"> ADDIN EN.CITE.DATA </w:instrText>
      </w:r>
      <w:r w:rsidR="00344B35" w:rsidRPr="00CB1A5E">
        <w:rPr>
          <w:rFonts w:ascii="Times New Roman" w:hAnsi="Times New Roman" w:cs="Times New Roman"/>
          <w:bCs/>
        </w:rPr>
      </w:r>
      <w:r w:rsidR="00344B35" w:rsidRPr="00CB1A5E">
        <w:rPr>
          <w:rFonts w:ascii="Times New Roman" w:hAnsi="Times New Roman" w:cs="Times New Roman"/>
          <w:bCs/>
        </w:rPr>
        <w:fldChar w:fldCharType="end"/>
      </w:r>
      <w:r w:rsidR="00344B35" w:rsidRPr="00CB1A5E">
        <w:rPr>
          <w:rFonts w:ascii="Times New Roman" w:hAnsi="Times New Roman" w:cs="Times New Roman"/>
          <w:bCs/>
        </w:rPr>
      </w:r>
      <w:r w:rsidR="00344B35" w:rsidRPr="00CB1A5E">
        <w:rPr>
          <w:rFonts w:ascii="Times New Roman" w:hAnsi="Times New Roman" w:cs="Times New Roman"/>
          <w:bCs/>
        </w:rPr>
        <w:fldChar w:fldCharType="separate"/>
      </w:r>
      <w:r w:rsidR="00344B35" w:rsidRPr="00CB1A5E">
        <w:rPr>
          <w:rFonts w:ascii="Times New Roman" w:hAnsi="Times New Roman" w:cs="Times New Roman"/>
          <w:bCs/>
          <w:noProof/>
        </w:rPr>
        <w:t>(ASR;</w:t>
      </w:r>
      <w:r w:rsidR="003E4FAA" w:rsidRPr="00CB1A5E">
        <w:rPr>
          <w:rFonts w:ascii="Times New Roman" w:hAnsi="Times New Roman" w:cs="Times New Roman"/>
          <w:bCs/>
          <w:noProof/>
        </w:rPr>
        <w:t xml:space="preserve"> </w:t>
      </w:r>
      <w:r w:rsidR="00344B35" w:rsidRPr="00CB1A5E">
        <w:rPr>
          <w:rFonts w:ascii="Times New Roman" w:hAnsi="Times New Roman" w:cs="Times New Roman"/>
          <w:bCs/>
          <w:noProof/>
        </w:rPr>
        <w:t>Achenbach, 2009; Barch et al., 2018)</w:t>
      </w:r>
      <w:r w:rsidR="00344B35" w:rsidRPr="00CB1A5E">
        <w:rPr>
          <w:rFonts w:ascii="Times New Roman" w:hAnsi="Times New Roman" w:cs="Times New Roman"/>
          <w:bCs/>
        </w:rPr>
        <w:fldChar w:fldCharType="end"/>
      </w:r>
      <w:r w:rsidR="00344B35" w:rsidRPr="00CB1A5E">
        <w:rPr>
          <w:rFonts w:ascii="Times New Roman" w:hAnsi="Times New Roman" w:cs="Times New Roman"/>
          <w:bCs/>
        </w:rPr>
        <w:t xml:space="preserve">, from which items regarding parent substance use, personal strength, and internalizing and externalizing symptoms were used. Parents also reported questions relating to history of psychopathology among first- and second-degree relatives (i.e., substance use, depression, mania, psychosis, and antisocial personality disorder) from the Family History Assessment Module Screener </w:t>
      </w:r>
      <w:r w:rsidR="00344B35" w:rsidRPr="00CB1A5E">
        <w:rPr>
          <w:rFonts w:ascii="Times New Roman" w:hAnsi="Times New Roman" w:cs="Times New Roman"/>
          <w:bCs/>
        </w:rPr>
        <w:fldChar w:fldCharType="begin">
          <w:fldData xml:space="preserve">PEVuZE5vdGU+PENpdGU+PEF1dGhvcj5SaWNlPC9BdXRob3I+PFllYXI+MTk5NTwvWWVhcj48UmVj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</w:fldData>
        </w:fldChar>
      </w:r>
      <w:r w:rsidR="00344B35" w:rsidRPr="00CB1A5E">
        <w:rPr>
          <w:rFonts w:ascii="Times New Roman" w:hAnsi="Times New Roman" w:cs="Times New Roman"/>
          <w:bCs/>
        </w:rPr>
        <w:instrText xml:space="preserve"> ADDIN EN.CITE </w:instrText>
      </w:r>
      <w:r w:rsidR="00344B35" w:rsidRPr="00CB1A5E">
        <w:rPr>
          <w:rFonts w:ascii="Times New Roman" w:hAnsi="Times New Roman" w:cs="Times New Roman"/>
          <w:bCs/>
        </w:rPr>
        <w:fldChar w:fldCharType="begin">
          <w:fldData xml:space="preserve">PEVuZE5vdGU+PENpdGU+PEF1dGhvcj5SaWNlPC9BdXRob3I+PFllYXI+MTk5NTwvWWVhcj48UmVj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</w:fldData>
        </w:fldChar>
      </w:r>
      <w:r w:rsidR="00344B35" w:rsidRPr="00CB1A5E">
        <w:rPr>
          <w:rFonts w:ascii="Times New Roman" w:hAnsi="Times New Roman" w:cs="Times New Roman"/>
          <w:bCs/>
        </w:rPr>
        <w:instrText xml:space="preserve"> ADDIN EN.CITE.DATA </w:instrText>
      </w:r>
      <w:r w:rsidR="00344B35" w:rsidRPr="00CB1A5E">
        <w:rPr>
          <w:rFonts w:ascii="Times New Roman" w:hAnsi="Times New Roman" w:cs="Times New Roman"/>
          <w:bCs/>
        </w:rPr>
      </w:r>
      <w:r w:rsidR="00344B35" w:rsidRPr="00CB1A5E">
        <w:rPr>
          <w:rFonts w:ascii="Times New Roman" w:hAnsi="Times New Roman" w:cs="Times New Roman"/>
          <w:bCs/>
        </w:rPr>
        <w:fldChar w:fldCharType="end"/>
      </w:r>
      <w:r w:rsidR="00344B35" w:rsidRPr="00CB1A5E">
        <w:rPr>
          <w:rFonts w:ascii="Times New Roman" w:hAnsi="Times New Roman" w:cs="Times New Roman"/>
          <w:bCs/>
        </w:rPr>
      </w:r>
      <w:r w:rsidR="00344B35" w:rsidRPr="00CB1A5E">
        <w:rPr>
          <w:rFonts w:ascii="Times New Roman" w:hAnsi="Times New Roman" w:cs="Times New Roman"/>
          <w:bCs/>
        </w:rPr>
        <w:fldChar w:fldCharType="separate"/>
      </w:r>
      <w:r w:rsidR="00344B35" w:rsidRPr="00CB1A5E">
        <w:rPr>
          <w:rFonts w:ascii="Times New Roman" w:hAnsi="Times New Roman" w:cs="Times New Roman"/>
          <w:bCs/>
          <w:noProof/>
        </w:rPr>
        <w:t>(FHAM-S; D. M. Barch et al., 2018; J. P. Rice et al., 1995)</w:t>
      </w:r>
      <w:r w:rsidR="00344B35" w:rsidRPr="00CB1A5E">
        <w:rPr>
          <w:rFonts w:ascii="Times New Roman" w:hAnsi="Times New Roman" w:cs="Times New Roman"/>
          <w:bCs/>
        </w:rPr>
        <w:fldChar w:fldCharType="end"/>
      </w:r>
      <w:r w:rsidR="00344B35" w:rsidRPr="00CB1A5E">
        <w:rPr>
          <w:rFonts w:ascii="Times New Roman" w:hAnsi="Times New Roman" w:cs="Times New Roman"/>
          <w:bCs/>
        </w:rPr>
        <w:t xml:space="preserve">. </w:t>
      </w:r>
      <w:r w:rsidRPr="00CB1A5E">
        <w:rPr>
          <w:rFonts w:ascii="Times New Roman" w:hAnsi="Times New Roman" w:cs="Times New Roman"/>
          <w:bCs/>
        </w:rPr>
        <w:t xml:space="preserve">The Family Conflict subscale of the Family Environment Scale </w:t>
      </w:r>
      <w:r w:rsidRPr="00CB1A5E">
        <w:rPr>
          <w:rFonts w:ascii="Times New Roman" w:hAnsi="Times New Roman" w:cs="Times New Roman"/>
          <w:bCs/>
        </w:rPr>
        <w:fldChar w:fldCharType="begin">
          <w:fldData xml:space="preserve">PEVuZE5vdGU+PENpdGU+PEF1dGhvcj5Nb29zPC9BdXRob3I+PFllYXI+MTk5NDwvWWVhcj48UmVj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</w:fldData>
        </w:fldChar>
      </w:r>
      <w:r w:rsidRPr="00CB1A5E">
        <w:rPr>
          <w:rFonts w:ascii="Times New Roman" w:hAnsi="Times New Roman" w:cs="Times New Roman"/>
          <w:bCs/>
        </w:rPr>
        <w:instrText xml:space="preserve"> ADDIN EN.CITE </w:instrText>
      </w:r>
      <w:r w:rsidRPr="00CB1A5E">
        <w:rPr>
          <w:rFonts w:ascii="Times New Roman" w:hAnsi="Times New Roman" w:cs="Times New Roman"/>
          <w:bCs/>
        </w:rPr>
        <w:fldChar w:fldCharType="begin">
          <w:fldData xml:space="preserve">PEVuZE5vdGU+PENpdGU+PEF1dGhvcj5Nb29zPC9BdXRob3I+PFllYXI+MTk5NDwvWWVhcj48UmVj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</w:fldData>
        </w:fldChar>
      </w:r>
      <w:r w:rsidRPr="00CB1A5E">
        <w:rPr>
          <w:rFonts w:ascii="Times New Roman" w:hAnsi="Times New Roman" w:cs="Times New Roman"/>
          <w:bCs/>
        </w:rPr>
        <w:instrText xml:space="preserve"> ADDIN EN.CITE.DATA </w:instrText>
      </w:r>
      <w:r w:rsidRPr="00CB1A5E">
        <w:rPr>
          <w:rFonts w:ascii="Times New Roman" w:hAnsi="Times New Roman" w:cs="Times New Roman"/>
          <w:bCs/>
        </w:rPr>
      </w:r>
      <w:r w:rsidRPr="00CB1A5E">
        <w:rPr>
          <w:rFonts w:ascii="Times New Roman" w:hAnsi="Times New Roman" w:cs="Times New Roman"/>
          <w:bCs/>
        </w:rPr>
        <w:fldChar w:fldCharType="end"/>
      </w:r>
      <w:r w:rsidRPr="00CB1A5E">
        <w:rPr>
          <w:rFonts w:ascii="Times New Roman" w:hAnsi="Times New Roman" w:cs="Times New Roman"/>
          <w:bCs/>
        </w:rPr>
      </w:r>
      <w:r w:rsidRPr="00CB1A5E">
        <w:rPr>
          <w:rFonts w:ascii="Times New Roman" w:hAnsi="Times New Roman" w:cs="Times New Roman"/>
          <w:bCs/>
        </w:rPr>
        <w:fldChar w:fldCharType="separate"/>
      </w:r>
      <w:r w:rsidRPr="00CB1A5E">
        <w:rPr>
          <w:rFonts w:ascii="Times New Roman" w:hAnsi="Times New Roman" w:cs="Times New Roman"/>
          <w:bCs/>
          <w:noProof/>
        </w:rPr>
        <w:t>(Moos &amp; Moos, 1994; R. A. Zucker et al., 2018)</w:t>
      </w:r>
      <w:r w:rsidRPr="00CB1A5E">
        <w:rPr>
          <w:rFonts w:ascii="Times New Roman" w:hAnsi="Times New Roman" w:cs="Times New Roman"/>
          <w:bCs/>
        </w:rPr>
        <w:fldChar w:fldCharType="end"/>
      </w:r>
      <w:r w:rsidRPr="00CB1A5E">
        <w:rPr>
          <w:rFonts w:ascii="Times New Roman" w:hAnsi="Times New Roman" w:cs="Times New Roman"/>
          <w:bCs/>
        </w:rPr>
        <w:t xml:space="preserve"> was completed by both the parent and the </w:t>
      </w:r>
      <w:r w:rsidR="00344B35" w:rsidRPr="00CB1A5E">
        <w:rPr>
          <w:rFonts w:ascii="Times New Roman" w:hAnsi="Times New Roman" w:cs="Times New Roman"/>
          <w:bCs/>
        </w:rPr>
        <w:t>child and i</w:t>
      </w:r>
      <w:r w:rsidRPr="00CB1A5E">
        <w:rPr>
          <w:rFonts w:ascii="Times New Roman" w:hAnsi="Times New Roman" w:cs="Times New Roman"/>
          <w:bCs/>
        </w:rPr>
        <w:t xml:space="preserve">tems included questions regarding family members losing their temper, arguing, or acting violent with higher scores indicating more conflict. </w:t>
      </w:r>
      <w:r w:rsidR="00344B35" w:rsidRPr="00CB1A5E">
        <w:rPr>
          <w:rFonts w:ascii="Times New Roman" w:hAnsi="Times New Roman" w:cs="Times New Roman"/>
          <w:bCs/>
        </w:rPr>
        <w:t>Children</w:t>
      </w:r>
      <w:r w:rsidRPr="00CB1A5E">
        <w:rPr>
          <w:rFonts w:ascii="Times New Roman" w:hAnsi="Times New Roman" w:cs="Times New Roman"/>
          <w:bCs/>
        </w:rPr>
        <w:t xml:space="preserve"> also reported their perception of parental monitoring using the Parental Monitoring Scale, including parent/child contact, frequency of family dinners, parents knowing child’s whereabouts, and child disclosure to parents </w:t>
      </w:r>
      <w:r w:rsidRPr="00CB1A5E">
        <w:rPr>
          <w:rFonts w:ascii="Times New Roman" w:hAnsi="Times New Roman" w:cs="Times New Roman"/>
          <w:bCs/>
        </w:rPr>
        <w:fldChar w:fldCharType="begin">
          <w:fldData xml:space="preserve">PEVuZE5vdGU+PENpdGU+PEF1dGhvcj5DaGlsY29hdDwvQXV0aG9yPjxZZWFyPjE5OTY8L1llYXI+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</w:fldData>
        </w:fldChar>
      </w:r>
      <w:r w:rsidRPr="00CB1A5E">
        <w:rPr>
          <w:rFonts w:ascii="Times New Roman" w:hAnsi="Times New Roman" w:cs="Times New Roman"/>
          <w:bCs/>
        </w:rPr>
        <w:instrText xml:space="preserve"> ADDIN EN.CITE </w:instrText>
      </w:r>
      <w:r w:rsidRPr="00CB1A5E">
        <w:rPr>
          <w:rFonts w:ascii="Times New Roman" w:hAnsi="Times New Roman" w:cs="Times New Roman"/>
          <w:bCs/>
        </w:rPr>
        <w:fldChar w:fldCharType="begin">
          <w:fldData xml:space="preserve">PEVuZE5vdGU+PENpdGU+PEF1dGhvcj5DaGlsY29hdDwvQXV0aG9yPjxZZWFyPjE5OTY8L1llYXI+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</w:fldData>
        </w:fldChar>
      </w:r>
      <w:r w:rsidRPr="00CB1A5E">
        <w:rPr>
          <w:rFonts w:ascii="Times New Roman" w:hAnsi="Times New Roman" w:cs="Times New Roman"/>
          <w:bCs/>
        </w:rPr>
        <w:instrText xml:space="preserve"> ADDIN EN.CITE.DATA </w:instrText>
      </w:r>
      <w:r w:rsidRPr="00CB1A5E">
        <w:rPr>
          <w:rFonts w:ascii="Times New Roman" w:hAnsi="Times New Roman" w:cs="Times New Roman"/>
          <w:bCs/>
        </w:rPr>
      </w:r>
      <w:r w:rsidRPr="00CB1A5E">
        <w:rPr>
          <w:rFonts w:ascii="Times New Roman" w:hAnsi="Times New Roman" w:cs="Times New Roman"/>
          <w:bCs/>
        </w:rPr>
        <w:fldChar w:fldCharType="end"/>
      </w:r>
      <w:r w:rsidRPr="00CB1A5E">
        <w:rPr>
          <w:rFonts w:ascii="Times New Roman" w:hAnsi="Times New Roman" w:cs="Times New Roman"/>
          <w:bCs/>
        </w:rPr>
      </w:r>
      <w:r w:rsidRPr="00CB1A5E">
        <w:rPr>
          <w:rFonts w:ascii="Times New Roman" w:hAnsi="Times New Roman" w:cs="Times New Roman"/>
          <w:bCs/>
        </w:rPr>
        <w:fldChar w:fldCharType="separate"/>
      </w:r>
      <w:r w:rsidRPr="00CB1A5E">
        <w:rPr>
          <w:rFonts w:ascii="Times New Roman" w:hAnsi="Times New Roman" w:cs="Times New Roman"/>
          <w:bCs/>
          <w:noProof/>
        </w:rPr>
        <w:t xml:space="preserve">(H. D. Chilcoat &amp; J. C. </w:t>
      </w:r>
      <w:r w:rsidRPr="00CB1A5E">
        <w:rPr>
          <w:rFonts w:ascii="Times New Roman" w:hAnsi="Times New Roman" w:cs="Times New Roman"/>
          <w:bCs/>
          <w:noProof/>
        </w:rPr>
        <w:lastRenderedPageBreak/>
        <w:t>Anthony, 1996; R. A. Zucker et al., 2018)</w:t>
      </w:r>
      <w:r w:rsidRPr="00CB1A5E">
        <w:rPr>
          <w:rFonts w:ascii="Times New Roman" w:hAnsi="Times New Roman" w:cs="Times New Roman"/>
          <w:bCs/>
        </w:rPr>
        <w:fldChar w:fldCharType="end"/>
      </w:r>
      <w:r w:rsidRPr="00CB1A5E">
        <w:rPr>
          <w:rFonts w:ascii="Times New Roman" w:hAnsi="Times New Roman" w:cs="Times New Roman"/>
          <w:bCs/>
        </w:rPr>
        <w:t xml:space="preserve"> and their perception of parental warmth, acceptance, and responsiveness via the Acceptance Subscale of the Child Report of Behavior Inventory modified for ABCD to address primary and secondary caregivers’ behaviors </w:t>
      </w:r>
      <w:r w:rsidRPr="00CB1A5E">
        <w:rPr>
          <w:rFonts w:ascii="Times New Roman" w:hAnsi="Times New Roman" w:cs="Times New Roman"/>
          <w:bCs/>
        </w:rPr>
        <w:fldChar w:fldCharType="begin">
          <w:fldData xml:space="preserve">PEVuZE5vdGU+PENpdGU+PEF1dGhvcj5TY2hhZWZlcjwvQXV0aG9yPjxZZWFyPjE5NjU8L1llYXI+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</w:fldData>
        </w:fldChar>
      </w:r>
      <w:r w:rsidRPr="00CB1A5E">
        <w:rPr>
          <w:rFonts w:ascii="Times New Roman" w:hAnsi="Times New Roman" w:cs="Times New Roman"/>
          <w:bCs/>
        </w:rPr>
        <w:instrText xml:space="preserve"> ADDIN EN.CITE </w:instrText>
      </w:r>
      <w:r w:rsidRPr="00CB1A5E">
        <w:rPr>
          <w:rFonts w:ascii="Times New Roman" w:hAnsi="Times New Roman" w:cs="Times New Roman"/>
          <w:bCs/>
        </w:rPr>
        <w:fldChar w:fldCharType="begin">
          <w:fldData xml:space="preserve">PEVuZE5vdGU+PENpdGU+PEF1dGhvcj5TY2hhZWZlcjwvQXV0aG9yPjxZZWFyPjE5NjU8L1llYXI+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</w:fldData>
        </w:fldChar>
      </w:r>
      <w:r w:rsidRPr="00CB1A5E">
        <w:rPr>
          <w:rFonts w:ascii="Times New Roman" w:hAnsi="Times New Roman" w:cs="Times New Roman"/>
          <w:bCs/>
        </w:rPr>
        <w:instrText xml:space="preserve"> ADDIN EN.CITE.DATA </w:instrText>
      </w:r>
      <w:r w:rsidRPr="00CB1A5E">
        <w:rPr>
          <w:rFonts w:ascii="Times New Roman" w:hAnsi="Times New Roman" w:cs="Times New Roman"/>
          <w:bCs/>
        </w:rPr>
      </w:r>
      <w:r w:rsidRPr="00CB1A5E">
        <w:rPr>
          <w:rFonts w:ascii="Times New Roman" w:hAnsi="Times New Roman" w:cs="Times New Roman"/>
          <w:bCs/>
        </w:rPr>
        <w:fldChar w:fldCharType="end"/>
      </w:r>
      <w:r w:rsidRPr="00CB1A5E">
        <w:rPr>
          <w:rFonts w:ascii="Times New Roman" w:hAnsi="Times New Roman" w:cs="Times New Roman"/>
          <w:bCs/>
        </w:rPr>
      </w:r>
      <w:r w:rsidRPr="00CB1A5E">
        <w:rPr>
          <w:rFonts w:ascii="Times New Roman" w:hAnsi="Times New Roman" w:cs="Times New Roman"/>
          <w:bCs/>
        </w:rPr>
        <w:fldChar w:fldCharType="separate"/>
      </w:r>
      <w:r w:rsidRPr="00CB1A5E">
        <w:rPr>
          <w:rFonts w:ascii="Times New Roman" w:hAnsi="Times New Roman" w:cs="Times New Roman"/>
          <w:bCs/>
        </w:rPr>
        <w:t>(Schaefer, 1965; R. A. Zucker et al., 2018)</w:t>
      </w:r>
      <w:r w:rsidRPr="00CB1A5E">
        <w:rPr>
          <w:rFonts w:ascii="Times New Roman" w:hAnsi="Times New Roman" w:cs="Times New Roman"/>
          <w:bCs/>
        </w:rPr>
        <w:fldChar w:fldCharType="end"/>
      </w:r>
      <w:r w:rsidRPr="00CB1A5E">
        <w:rPr>
          <w:rFonts w:ascii="Times New Roman" w:hAnsi="Times New Roman" w:cs="Times New Roman"/>
          <w:bCs/>
        </w:rPr>
        <w:t xml:space="preserve">. </w:t>
      </w:r>
      <w:r w:rsidR="00BD37E0" w:rsidRPr="00CB1A5E">
        <w:rPr>
          <w:rFonts w:ascii="Times New Roman" w:hAnsi="Times New Roman" w:cs="Times New Roman"/>
          <w:bCs/>
        </w:rPr>
        <w:t xml:space="preserve">The scale was modified for ABCD to 5 items addressing primary and secondary caregivers’ behaviors such as ‘makes me feel better after talking over my worries’ and ‘smiles at me often’. </w:t>
      </w:r>
    </w:p>
    <w:p w14:paraId="6961DFF2" w14:textId="33B2DDD6" w:rsidR="00515F9D" w:rsidRPr="00CB1A5E" w:rsidRDefault="00071523" w:rsidP="00EC2EFB">
      <w:pPr>
        <w:spacing w:line="480" w:lineRule="auto"/>
        <w:ind w:firstLine="720"/>
        <w:rPr>
          <w:rFonts w:ascii="Times New Roman" w:hAnsi="Times New Roman" w:cs="Times New Roman"/>
          <w:bCs/>
        </w:rPr>
      </w:pPr>
      <w:r w:rsidRPr="00CB1A5E">
        <w:rPr>
          <w:rFonts w:ascii="Times New Roman" w:hAnsi="Times New Roman" w:cs="Times New Roman"/>
          <w:bCs/>
        </w:rPr>
        <w:t xml:space="preserve">Child Mental Health Variables. </w:t>
      </w:r>
      <w:r w:rsidR="00515F9D" w:rsidRPr="00CB1A5E">
        <w:rPr>
          <w:rFonts w:ascii="Times New Roman" w:hAnsi="Times New Roman" w:cs="Times New Roman"/>
          <w:bCs/>
        </w:rPr>
        <w:t xml:space="preserve">Dimensional psychopathology and adaptive functioning were measured using the Achenbach Child Behavior Checklist </w:t>
      </w:r>
      <w:r w:rsidR="00515F9D" w:rsidRPr="00CB1A5E">
        <w:rPr>
          <w:rFonts w:ascii="Times New Roman" w:hAnsi="Times New Roman" w:cs="Times New Roman"/>
          <w:bCs/>
        </w:rPr>
        <w:fldChar w:fldCharType="begin">
          <w:fldData xml:space="preserve">PEVuZE5vdGU+PENpdGU+PEF1dGhvcj5BY2hlbmJhY2g8L0F1dGhvcj48WWVhcj4yMDA5PC9ZZWFy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</w:fldData>
        </w:fldChar>
      </w:r>
      <w:r w:rsidR="00857709" w:rsidRPr="00CB1A5E">
        <w:rPr>
          <w:rFonts w:ascii="Times New Roman" w:hAnsi="Times New Roman" w:cs="Times New Roman"/>
          <w:bCs/>
        </w:rPr>
        <w:instrText xml:space="preserve"> ADDIN EN.CITE </w:instrText>
      </w:r>
      <w:r w:rsidR="00857709" w:rsidRPr="00CB1A5E">
        <w:rPr>
          <w:rFonts w:ascii="Times New Roman" w:hAnsi="Times New Roman" w:cs="Times New Roman"/>
          <w:bCs/>
        </w:rPr>
        <w:fldChar w:fldCharType="begin">
          <w:fldData xml:space="preserve">PEVuZE5vdGU+PENpdGU+PEF1dGhvcj5BY2hlbmJhY2g8L0F1dGhvcj48WWVhcj4yMDA5PC9ZZWFy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</w:fldData>
        </w:fldChar>
      </w:r>
      <w:r w:rsidR="00857709" w:rsidRPr="00CB1A5E">
        <w:rPr>
          <w:rFonts w:ascii="Times New Roman" w:hAnsi="Times New Roman" w:cs="Times New Roman"/>
          <w:bCs/>
        </w:rPr>
        <w:instrText xml:space="preserve"> ADDIN EN.CITE.DATA </w:instrText>
      </w:r>
      <w:r w:rsidR="00857709" w:rsidRPr="00CB1A5E">
        <w:rPr>
          <w:rFonts w:ascii="Times New Roman" w:hAnsi="Times New Roman" w:cs="Times New Roman"/>
          <w:bCs/>
        </w:rPr>
      </w:r>
      <w:r w:rsidR="00857709" w:rsidRPr="00CB1A5E">
        <w:rPr>
          <w:rFonts w:ascii="Times New Roman" w:hAnsi="Times New Roman" w:cs="Times New Roman"/>
          <w:bCs/>
        </w:rPr>
        <w:fldChar w:fldCharType="end"/>
      </w:r>
      <w:r w:rsidR="00515F9D" w:rsidRPr="00CB1A5E">
        <w:rPr>
          <w:rFonts w:ascii="Times New Roman" w:hAnsi="Times New Roman" w:cs="Times New Roman"/>
          <w:bCs/>
        </w:rPr>
      </w:r>
      <w:r w:rsidR="00515F9D" w:rsidRPr="00CB1A5E">
        <w:rPr>
          <w:rFonts w:ascii="Times New Roman" w:hAnsi="Times New Roman" w:cs="Times New Roman"/>
          <w:bCs/>
        </w:rPr>
        <w:fldChar w:fldCharType="separate"/>
      </w:r>
      <w:r w:rsidR="00857709" w:rsidRPr="00CB1A5E">
        <w:rPr>
          <w:rFonts w:ascii="Times New Roman" w:hAnsi="Times New Roman" w:cs="Times New Roman"/>
          <w:bCs/>
          <w:noProof/>
        </w:rPr>
        <w:t>(CBCL; T.M. Achenbach, 2009; D. M. Barch et al., 2018)</w:t>
      </w:r>
      <w:r w:rsidR="00515F9D" w:rsidRPr="00CB1A5E">
        <w:rPr>
          <w:rFonts w:ascii="Times New Roman" w:hAnsi="Times New Roman" w:cs="Times New Roman"/>
          <w:bCs/>
        </w:rPr>
        <w:fldChar w:fldCharType="end"/>
      </w:r>
      <w:r w:rsidR="00515F9D" w:rsidRPr="00CB1A5E">
        <w:rPr>
          <w:rFonts w:ascii="Times New Roman" w:hAnsi="Times New Roman" w:cs="Times New Roman"/>
          <w:bCs/>
        </w:rPr>
        <w:t xml:space="preserve">, normed for sex, age, and ethnicity. We utilized the broader syndrome subscale scores for internalizing and externalizing symptoms. Mania symptoms were measured using a sum score from the mania subscale of the Parent General Behavior Inventory for Children and Adolescents </w:t>
      </w:r>
      <w:r w:rsidR="00515F9D" w:rsidRPr="00CB1A5E">
        <w:rPr>
          <w:rFonts w:ascii="Times New Roman" w:hAnsi="Times New Roman" w:cs="Times New Roman"/>
          <w:bCs/>
        </w:rPr>
        <w:fldChar w:fldCharType="begin">
          <w:fldData xml:space="preserve">PEVuZE5vdGU+PENpdGU+PEF1dGhvcj5CYXJjaDwvQXV0aG9yPjxZZWFyPjIwMTg8L1llYXI+PFJl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</w:fldData>
        </w:fldChar>
      </w:r>
      <w:r w:rsidR="00857709" w:rsidRPr="00CB1A5E">
        <w:rPr>
          <w:rFonts w:ascii="Times New Roman" w:hAnsi="Times New Roman" w:cs="Times New Roman"/>
          <w:bCs/>
        </w:rPr>
        <w:instrText xml:space="preserve"> ADDIN EN.CITE </w:instrText>
      </w:r>
      <w:r w:rsidR="00857709" w:rsidRPr="00CB1A5E">
        <w:rPr>
          <w:rFonts w:ascii="Times New Roman" w:hAnsi="Times New Roman" w:cs="Times New Roman"/>
          <w:bCs/>
        </w:rPr>
        <w:fldChar w:fldCharType="begin">
          <w:fldData xml:space="preserve">PEVuZE5vdGU+PENpdGU+PEF1dGhvcj5CYXJjaDwvQXV0aG9yPjxZZWFyPjIwMTg8L1llYXI+PFJl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</w:fldData>
        </w:fldChar>
      </w:r>
      <w:r w:rsidR="00857709" w:rsidRPr="00CB1A5E">
        <w:rPr>
          <w:rFonts w:ascii="Times New Roman" w:hAnsi="Times New Roman" w:cs="Times New Roman"/>
          <w:bCs/>
        </w:rPr>
        <w:instrText xml:space="preserve"> ADDIN EN.CITE.DATA </w:instrText>
      </w:r>
      <w:r w:rsidR="00857709" w:rsidRPr="00CB1A5E">
        <w:rPr>
          <w:rFonts w:ascii="Times New Roman" w:hAnsi="Times New Roman" w:cs="Times New Roman"/>
          <w:bCs/>
        </w:rPr>
      </w:r>
      <w:r w:rsidR="00857709" w:rsidRPr="00CB1A5E">
        <w:rPr>
          <w:rFonts w:ascii="Times New Roman" w:hAnsi="Times New Roman" w:cs="Times New Roman"/>
          <w:bCs/>
        </w:rPr>
        <w:fldChar w:fldCharType="end"/>
      </w:r>
      <w:r w:rsidR="00515F9D" w:rsidRPr="00CB1A5E">
        <w:rPr>
          <w:rFonts w:ascii="Times New Roman" w:hAnsi="Times New Roman" w:cs="Times New Roman"/>
          <w:bCs/>
        </w:rPr>
      </w:r>
      <w:r w:rsidR="00515F9D" w:rsidRPr="00CB1A5E">
        <w:rPr>
          <w:rFonts w:ascii="Times New Roman" w:hAnsi="Times New Roman" w:cs="Times New Roman"/>
          <w:bCs/>
        </w:rPr>
        <w:fldChar w:fldCharType="separate"/>
      </w:r>
      <w:r w:rsidR="00857709" w:rsidRPr="00CB1A5E">
        <w:rPr>
          <w:rFonts w:ascii="Times New Roman" w:hAnsi="Times New Roman" w:cs="Times New Roman"/>
          <w:bCs/>
          <w:noProof/>
        </w:rPr>
        <w:t>(D. M. Barch et al., 2018; E. A. Youngstrom, T. W. Frazier, C. Demeter, J. R. Calabrese, &amp; R. L. Findling, 2008)</w:t>
      </w:r>
      <w:r w:rsidR="00515F9D" w:rsidRPr="00CB1A5E">
        <w:rPr>
          <w:rFonts w:ascii="Times New Roman" w:hAnsi="Times New Roman" w:cs="Times New Roman"/>
          <w:bCs/>
        </w:rPr>
        <w:fldChar w:fldCharType="end"/>
      </w:r>
      <w:r w:rsidR="00515F9D" w:rsidRPr="00CB1A5E">
        <w:rPr>
          <w:rFonts w:ascii="Times New Roman" w:hAnsi="Times New Roman" w:cs="Times New Roman"/>
          <w:bCs/>
        </w:rPr>
        <w:t xml:space="preserve">. </w:t>
      </w:r>
      <w:r w:rsidRPr="00CB1A5E">
        <w:rPr>
          <w:rFonts w:ascii="Times New Roman" w:hAnsi="Times New Roman" w:cs="Times New Roman"/>
          <w:bCs/>
        </w:rPr>
        <w:t>Exposure</w:t>
      </w:r>
      <w:r w:rsidR="00515F9D" w:rsidRPr="00CB1A5E">
        <w:rPr>
          <w:rFonts w:ascii="Times New Roman" w:hAnsi="Times New Roman" w:cs="Times New Roman"/>
          <w:bCs/>
        </w:rPr>
        <w:t xml:space="preserve"> to traumatic events</w:t>
      </w:r>
      <w:r w:rsidR="00AF73AE" w:rsidRPr="00CB1A5E">
        <w:rPr>
          <w:rFonts w:ascii="Times New Roman" w:hAnsi="Times New Roman" w:cs="Times New Roman"/>
          <w:bCs/>
        </w:rPr>
        <w:t xml:space="preserve"> </w:t>
      </w:r>
      <w:r w:rsidR="00515F9D" w:rsidRPr="00CB1A5E">
        <w:rPr>
          <w:rFonts w:ascii="Times New Roman" w:hAnsi="Times New Roman" w:cs="Times New Roman"/>
          <w:bCs/>
        </w:rPr>
        <w:t xml:space="preserve">was assessed with questions from the Kiddie Schedule for Affective Disorders and Schizophrenia for DSM-5 </w:t>
      </w:r>
      <w:r w:rsidR="00515F9D" w:rsidRPr="00CB1A5E">
        <w:rPr>
          <w:rFonts w:ascii="Times New Roman" w:hAnsi="Times New Roman" w:cs="Times New Roman"/>
          <w:bCs/>
        </w:rPr>
        <w:fldChar w:fldCharType="begin">
          <w:fldData xml:space="preserve">PEVuZE5vdGU+PENpdGU+PEF1dGhvcj5CYXJjaDwvQXV0aG9yPjxZZWFyPjIwMTg8L1llYXI+PFJl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</w:fldData>
        </w:fldChar>
      </w:r>
      <w:r w:rsidR="00857709" w:rsidRPr="00CB1A5E">
        <w:rPr>
          <w:rFonts w:ascii="Times New Roman" w:hAnsi="Times New Roman" w:cs="Times New Roman"/>
          <w:bCs/>
        </w:rPr>
        <w:instrText xml:space="preserve"> ADDIN EN.CITE </w:instrText>
      </w:r>
      <w:r w:rsidR="00857709" w:rsidRPr="00CB1A5E">
        <w:rPr>
          <w:rFonts w:ascii="Times New Roman" w:hAnsi="Times New Roman" w:cs="Times New Roman"/>
          <w:bCs/>
        </w:rPr>
        <w:fldChar w:fldCharType="begin">
          <w:fldData xml:space="preserve">PEVuZE5vdGU+PENpdGU+PEF1dGhvcj5CYXJjaDwvQXV0aG9yPjxZZWFyPjIwMTg8L1llYXI+PFJl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</w:fldData>
        </w:fldChar>
      </w:r>
      <w:r w:rsidR="00857709" w:rsidRPr="00CB1A5E">
        <w:rPr>
          <w:rFonts w:ascii="Times New Roman" w:hAnsi="Times New Roman" w:cs="Times New Roman"/>
          <w:bCs/>
        </w:rPr>
        <w:instrText xml:space="preserve"> ADDIN EN.CITE.DATA </w:instrText>
      </w:r>
      <w:r w:rsidR="00857709" w:rsidRPr="00CB1A5E">
        <w:rPr>
          <w:rFonts w:ascii="Times New Roman" w:hAnsi="Times New Roman" w:cs="Times New Roman"/>
          <w:bCs/>
        </w:rPr>
      </w:r>
      <w:r w:rsidR="00857709" w:rsidRPr="00CB1A5E">
        <w:rPr>
          <w:rFonts w:ascii="Times New Roman" w:hAnsi="Times New Roman" w:cs="Times New Roman"/>
          <w:bCs/>
        </w:rPr>
        <w:fldChar w:fldCharType="end"/>
      </w:r>
      <w:r w:rsidR="00515F9D" w:rsidRPr="00CB1A5E">
        <w:rPr>
          <w:rFonts w:ascii="Times New Roman" w:hAnsi="Times New Roman" w:cs="Times New Roman"/>
          <w:bCs/>
        </w:rPr>
      </w:r>
      <w:r w:rsidR="00515F9D" w:rsidRPr="00CB1A5E">
        <w:rPr>
          <w:rFonts w:ascii="Times New Roman" w:hAnsi="Times New Roman" w:cs="Times New Roman"/>
          <w:bCs/>
        </w:rPr>
        <w:fldChar w:fldCharType="separate"/>
      </w:r>
      <w:r w:rsidR="00857709" w:rsidRPr="00CB1A5E">
        <w:rPr>
          <w:rFonts w:ascii="Times New Roman" w:hAnsi="Times New Roman" w:cs="Times New Roman"/>
          <w:bCs/>
          <w:noProof/>
        </w:rPr>
        <w:t>(KSADS-5; D. M. Barch et al., 2018; Kobak &amp; Kaufman, 2015)</w:t>
      </w:r>
      <w:r w:rsidR="00515F9D" w:rsidRPr="00CB1A5E">
        <w:rPr>
          <w:rFonts w:ascii="Times New Roman" w:hAnsi="Times New Roman" w:cs="Times New Roman"/>
          <w:bCs/>
        </w:rPr>
        <w:fldChar w:fldCharType="end"/>
      </w:r>
      <w:r w:rsidR="00AF73AE" w:rsidRPr="00CB1A5E">
        <w:rPr>
          <w:rFonts w:ascii="Times New Roman" w:hAnsi="Times New Roman" w:cs="Times New Roman"/>
          <w:bCs/>
        </w:rPr>
        <w:t xml:space="preserve"> which has been modified for use in ABCD </w:t>
      </w:r>
      <w:r w:rsidR="00AF73AE" w:rsidRPr="00CB1A5E">
        <w:rPr>
          <w:rFonts w:ascii="Times New Roman" w:hAnsi="Times New Roman" w:cs="Times New Roman"/>
          <w:bCs/>
        </w:rPr>
        <w:fldChar w:fldCharType="begin">
          <w:fldData xml:space="preserve">PEVuZE5vdGU+PENpdGU+PEF1dGhvcj5CYXJjaDwvQXV0aG9yPjxZZWFyPjIwMTg8L1llYXI+PFJl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==
</w:fldData>
        </w:fldChar>
      </w:r>
      <w:r w:rsidR="00AF73AE" w:rsidRPr="00CB1A5E">
        <w:rPr>
          <w:rFonts w:ascii="Times New Roman" w:hAnsi="Times New Roman" w:cs="Times New Roman"/>
          <w:bCs/>
        </w:rPr>
        <w:instrText xml:space="preserve"> ADDIN EN.CITE </w:instrText>
      </w:r>
      <w:r w:rsidR="00AF73AE" w:rsidRPr="00CB1A5E">
        <w:rPr>
          <w:rFonts w:ascii="Times New Roman" w:hAnsi="Times New Roman" w:cs="Times New Roman"/>
          <w:bCs/>
        </w:rPr>
        <w:fldChar w:fldCharType="begin">
          <w:fldData xml:space="preserve">PEVuZE5vdGU+PENpdGU+PEF1dGhvcj5CYXJjaDwvQXV0aG9yPjxZZWFyPjIwMTg8L1llYXI+PFJl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==
</w:fldData>
        </w:fldChar>
      </w:r>
      <w:r w:rsidR="00AF73AE" w:rsidRPr="00CB1A5E">
        <w:rPr>
          <w:rFonts w:ascii="Times New Roman" w:hAnsi="Times New Roman" w:cs="Times New Roman"/>
          <w:bCs/>
        </w:rPr>
        <w:instrText xml:space="preserve"> ADDIN EN.CITE.DATA </w:instrText>
      </w:r>
      <w:r w:rsidR="00AF73AE" w:rsidRPr="00CB1A5E">
        <w:rPr>
          <w:rFonts w:ascii="Times New Roman" w:hAnsi="Times New Roman" w:cs="Times New Roman"/>
          <w:bCs/>
        </w:rPr>
      </w:r>
      <w:r w:rsidR="00AF73AE" w:rsidRPr="00CB1A5E">
        <w:rPr>
          <w:rFonts w:ascii="Times New Roman" w:hAnsi="Times New Roman" w:cs="Times New Roman"/>
          <w:bCs/>
        </w:rPr>
        <w:fldChar w:fldCharType="end"/>
      </w:r>
      <w:r w:rsidR="00AF73AE" w:rsidRPr="00CB1A5E">
        <w:rPr>
          <w:rFonts w:ascii="Times New Roman" w:hAnsi="Times New Roman" w:cs="Times New Roman"/>
          <w:bCs/>
        </w:rPr>
      </w:r>
      <w:r w:rsidR="00AF73AE" w:rsidRPr="00CB1A5E">
        <w:rPr>
          <w:rFonts w:ascii="Times New Roman" w:hAnsi="Times New Roman" w:cs="Times New Roman"/>
          <w:bCs/>
        </w:rPr>
        <w:fldChar w:fldCharType="separate"/>
      </w:r>
      <w:r w:rsidR="00AF73AE" w:rsidRPr="00CB1A5E">
        <w:rPr>
          <w:rFonts w:ascii="Times New Roman" w:hAnsi="Times New Roman" w:cs="Times New Roman"/>
          <w:bCs/>
        </w:rPr>
        <w:t>(Barch et al., 2018)</w:t>
      </w:r>
      <w:r w:rsidR="00AF73AE" w:rsidRPr="00CB1A5E">
        <w:rPr>
          <w:rFonts w:ascii="Times New Roman" w:hAnsi="Times New Roman" w:cs="Times New Roman"/>
          <w:bCs/>
        </w:rPr>
        <w:fldChar w:fldCharType="end"/>
      </w:r>
      <w:r w:rsidR="00AF73AE" w:rsidRPr="00CB1A5E">
        <w:rPr>
          <w:rFonts w:ascii="Times New Roman" w:hAnsi="Times New Roman" w:cs="Times New Roman"/>
          <w:bCs/>
        </w:rPr>
        <w:t xml:space="preserve">. For these analyses, we utilized a sum score of 17 questions pertaining to post-traumatic stress symptoms from the KSADS-5 including yes or no questions regarding the death of a loved one, or the youth witnessing or experiencing physical or sexual assault, domestic violence, or other violent acts. </w:t>
      </w:r>
      <w:r w:rsidRPr="00CB1A5E">
        <w:rPr>
          <w:rFonts w:ascii="Times New Roman" w:hAnsi="Times New Roman" w:cs="Times New Roman"/>
          <w:bCs/>
        </w:rPr>
        <w:t xml:space="preserve">Behavioral inhibition and activation were assessed using the Behavioral Inhibition &amp; Behavioral Activation Scales (BIS/BAS) from </w:t>
      </w:r>
      <w:proofErr w:type="spellStart"/>
      <w:r w:rsidRPr="00CB1A5E">
        <w:rPr>
          <w:rFonts w:ascii="Times New Roman" w:hAnsi="Times New Roman" w:cs="Times New Roman"/>
          <w:bCs/>
        </w:rPr>
        <w:t>PhenX</w:t>
      </w:r>
      <w:proofErr w:type="spellEnd"/>
      <w:r w:rsidRPr="00CB1A5E">
        <w:rPr>
          <w:rFonts w:ascii="Times New Roman" w:hAnsi="Times New Roman" w:cs="Times New Roman"/>
          <w:bCs/>
        </w:rPr>
        <w:t xml:space="preserve"> </w:t>
      </w:r>
      <w:r w:rsidRPr="00CB1A5E">
        <w:rPr>
          <w:rFonts w:ascii="Times New Roman" w:hAnsi="Times New Roman" w:cs="Times New Roman"/>
          <w:bCs/>
        </w:rPr>
        <w:fldChar w:fldCharType="begin">
          <w:fldData xml:space="preserve">PEVuZE5vdGU+PENpdGU+PEF1dGhvcj5CYXJjaDwvQXV0aG9yPjxZZWFyPjIwMTg8L1llYXI+PFJl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</w:fldData>
        </w:fldChar>
      </w:r>
      <w:r w:rsidRPr="00CB1A5E">
        <w:rPr>
          <w:rFonts w:ascii="Times New Roman" w:hAnsi="Times New Roman" w:cs="Times New Roman"/>
          <w:bCs/>
        </w:rPr>
        <w:instrText xml:space="preserve"> ADDIN EN.CITE </w:instrText>
      </w:r>
      <w:r w:rsidRPr="00CB1A5E">
        <w:rPr>
          <w:rFonts w:ascii="Times New Roman" w:hAnsi="Times New Roman" w:cs="Times New Roman"/>
          <w:bCs/>
        </w:rPr>
        <w:fldChar w:fldCharType="begin">
          <w:fldData xml:space="preserve">PEVuZE5vdGU+PENpdGU+PEF1dGhvcj5CYXJjaDwvQXV0aG9yPjxZZWFyPjIwMTg8L1llYXI+PFJl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</w:fldData>
        </w:fldChar>
      </w:r>
      <w:r w:rsidRPr="00CB1A5E">
        <w:rPr>
          <w:rFonts w:ascii="Times New Roman" w:hAnsi="Times New Roman" w:cs="Times New Roman"/>
          <w:bCs/>
        </w:rPr>
        <w:instrText xml:space="preserve"> ADDIN EN.CITE.DATA </w:instrText>
      </w:r>
      <w:r w:rsidRPr="00CB1A5E">
        <w:rPr>
          <w:rFonts w:ascii="Times New Roman" w:hAnsi="Times New Roman" w:cs="Times New Roman"/>
          <w:bCs/>
        </w:rPr>
      </w:r>
      <w:r w:rsidRPr="00CB1A5E">
        <w:rPr>
          <w:rFonts w:ascii="Times New Roman" w:hAnsi="Times New Roman" w:cs="Times New Roman"/>
          <w:bCs/>
        </w:rPr>
        <w:fldChar w:fldCharType="end"/>
      </w:r>
      <w:r w:rsidRPr="00CB1A5E">
        <w:rPr>
          <w:rFonts w:ascii="Times New Roman" w:hAnsi="Times New Roman" w:cs="Times New Roman"/>
          <w:bCs/>
        </w:rPr>
      </w:r>
      <w:r w:rsidRPr="00CB1A5E">
        <w:rPr>
          <w:rFonts w:ascii="Times New Roman" w:hAnsi="Times New Roman" w:cs="Times New Roman"/>
          <w:bCs/>
        </w:rPr>
        <w:fldChar w:fldCharType="separate"/>
      </w:r>
      <w:r w:rsidRPr="00CB1A5E">
        <w:rPr>
          <w:rFonts w:ascii="Times New Roman" w:hAnsi="Times New Roman" w:cs="Times New Roman"/>
          <w:bCs/>
          <w:noProof/>
        </w:rPr>
        <w:t>(D. M. Barch et al., 2018; Pagliaccio et al., 2016)</w:t>
      </w:r>
      <w:r w:rsidRPr="00CB1A5E">
        <w:rPr>
          <w:rFonts w:ascii="Times New Roman" w:hAnsi="Times New Roman" w:cs="Times New Roman"/>
          <w:bCs/>
        </w:rPr>
        <w:fldChar w:fldCharType="end"/>
      </w:r>
      <w:r w:rsidRPr="00CB1A5E">
        <w:rPr>
          <w:rFonts w:ascii="Times New Roman" w:hAnsi="Times New Roman" w:cs="Times New Roman"/>
          <w:bCs/>
        </w:rPr>
        <w:t xml:space="preserve"> with subscales for drive (intensity of goal-directed behavior), fun seeking (enjoyment for its own sake; spontaneity), and reward responsiveness (excitement over reinforcing outcomes), as well as inhibition (worry, </w:t>
      </w:r>
      <w:r w:rsidRPr="00CB1A5E">
        <w:rPr>
          <w:rFonts w:ascii="Times New Roman" w:hAnsi="Times New Roman" w:cs="Times New Roman"/>
          <w:bCs/>
        </w:rPr>
        <w:lastRenderedPageBreak/>
        <w:t xml:space="preserve">fearfulness). Impulsivity was measured via the UPPS-P for Children from </w:t>
      </w:r>
      <w:proofErr w:type="spellStart"/>
      <w:r w:rsidRPr="00CB1A5E">
        <w:rPr>
          <w:rFonts w:ascii="Times New Roman" w:hAnsi="Times New Roman" w:cs="Times New Roman"/>
          <w:bCs/>
        </w:rPr>
        <w:t>PhenX</w:t>
      </w:r>
      <w:proofErr w:type="spellEnd"/>
      <w:r w:rsidRPr="00CB1A5E">
        <w:rPr>
          <w:rFonts w:ascii="Times New Roman" w:hAnsi="Times New Roman" w:cs="Times New Roman"/>
          <w:bCs/>
        </w:rPr>
        <w:t xml:space="preserve"> </w:t>
      </w:r>
      <w:r w:rsidRPr="00CB1A5E">
        <w:rPr>
          <w:rFonts w:ascii="Times New Roman" w:hAnsi="Times New Roman" w:cs="Times New Roman"/>
          <w:bCs/>
        </w:rPr>
        <w:fldChar w:fldCharType="begin">
          <w:fldData xml:space="preserve">PEVuZE5vdGU+PENpdGU+PEF1dGhvcj5CYXJjaDwvQXV0aG9yPjxZZWFyPjIwMTg8L1llYXI+PFJl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</w:fldData>
        </w:fldChar>
      </w:r>
      <w:r w:rsidRPr="00CB1A5E">
        <w:rPr>
          <w:rFonts w:ascii="Times New Roman" w:hAnsi="Times New Roman" w:cs="Times New Roman"/>
          <w:bCs/>
        </w:rPr>
        <w:instrText xml:space="preserve"> ADDIN EN.CITE </w:instrText>
      </w:r>
      <w:r w:rsidRPr="00CB1A5E">
        <w:rPr>
          <w:rFonts w:ascii="Times New Roman" w:hAnsi="Times New Roman" w:cs="Times New Roman"/>
          <w:bCs/>
        </w:rPr>
        <w:fldChar w:fldCharType="begin">
          <w:fldData xml:space="preserve">PEVuZE5vdGU+PENpdGU+PEF1dGhvcj5CYXJjaDwvQXV0aG9yPjxZZWFyPjIwMTg8L1llYXI+PFJl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</w:fldData>
        </w:fldChar>
      </w:r>
      <w:r w:rsidRPr="00CB1A5E">
        <w:rPr>
          <w:rFonts w:ascii="Times New Roman" w:hAnsi="Times New Roman" w:cs="Times New Roman"/>
          <w:bCs/>
        </w:rPr>
        <w:instrText xml:space="preserve"> ADDIN EN.CITE.DATA </w:instrText>
      </w:r>
      <w:r w:rsidRPr="00CB1A5E">
        <w:rPr>
          <w:rFonts w:ascii="Times New Roman" w:hAnsi="Times New Roman" w:cs="Times New Roman"/>
          <w:bCs/>
        </w:rPr>
      </w:r>
      <w:r w:rsidRPr="00CB1A5E">
        <w:rPr>
          <w:rFonts w:ascii="Times New Roman" w:hAnsi="Times New Roman" w:cs="Times New Roman"/>
          <w:bCs/>
        </w:rPr>
        <w:fldChar w:fldCharType="end"/>
      </w:r>
      <w:r w:rsidRPr="00CB1A5E">
        <w:rPr>
          <w:rFonts w:ascii="Times New Roman" w:hAnsi="Times New Roman" w:cs="Times New Roman"/>
          <w:bCs/>
        </w:rPr>
      </w:r>
      <w:r w:rsidRPr="00CB1A5E">
        <w:rPr>
          <w:rFonts w:ascii="Times New Roman" w:hAnsi="Times New Roman" w:cs="Times New Roman"/>
          <w:bCs/>
        </w:rPr>
        <w:fldChar w:fldCharType="separate"/>
      </w:r>
      <w:r w:rsidRPr="00CB1A5E">
        <w:rPr>
          <w:rFonts w:ascii="Times New Roman" w:hAnsi="Times New Roman" w:cs="Times New Roman"/>
          <w:bCs/>
          <w:noProof/>
        </w:rPr>
        <w:t>(D. M. Barch et al., 2018; Lynam, 2013; Zapolski, Stairs, Settles, Combs, &amp; Smith, 2010)</w:t>
      </w:r>
      <w:r w:rsidRPr="00CB1A5E">
        <w:rPr>
          <w:rFonts w:ascii="Times New Roman" w:hAnsi="Times New Roman" w:cs="Times New Roman"/>
          <w:bCs/>
        </w:rPr>
        <w:fldChar w:fldCharType="end"/>
      </w:r>
      <w:r w:rsidRPr="00CB1A5E">
        <w:rPr>
          <w:rFonts w:ascii="Times New Roman" w:hAnsi="Times New Roman" w:cs="Times New Roman"/>
          <w:bCs/>
        </w:rPr>
        <w:t>, with four subscales including lack of premeditation, positive and negative urgency (difficulty controlling emotions), sensation seeking, and lack of perseverance.</w:t>
      </w:r>
    </w:p>
    <w:p w14:paraId="0A8CADF2" w14:textId="2524B686" w:rsidR="00BF22B8" w:rsidRPr="00CB1A5E" w:rsidRDefault="00071523" w:rsidP="00BF22B8">
      <w:pPr>
        <w:spacing w:line="480" w:lineRule="auto"/>
        <w:ind w:firstLine="720"/>
        <w:rPr>
          <w:rFonts w:ascii="Times New Roman" w:hAnsi="Times New Roman" w:cs="Times New Roman"/>
          <w:bCs/>
        </w:rPr>
      </w:pPr>
      <w:r w:rsidRPr="00CB1A5E">
        <w:rPr>
          <w:rFonts w:ascii="Times New Roman" w:hAnsi="Times New Roman" w:cs="Times New Roman"/>
          <w:bCs/>
          <w:u w:val="single"/>
        </w:rPr>
        <w:t xml:space="preserve">Child </w:t>
      </w:r>
      <w:r w:rsidR="00515F9D" w:rsidRPr="00CB1A5E">
        <w:rPr>
          <w:rFonts w:ascii="Times New Roman" w:hAnsi="Times New Roman" w:cs="Times New Roman"/>
          <w:bCs/>
          <w:u w:val="single"/>
        </w:rPr>
        <w:t>Physical Health and Extracurricular Engagement</w:t>
      </w:r>
      <w:r w:rsidR="00515F9D" w:rsidRPr="00CB1A5E">
        <w:rPr>
          <w:rFonts w:ascii="Times New Roman" w:hAnsi="Times New Roman" w:cs="Times New Roman"/>
          <w:bCs/>
        </w:rPr>
        <w:t xml:space="preserve">. </w:t>
      </w:r>
      <w:r w:rsidR="00AF73AE" w:rsidRPr="00CB1A5E">
        <w:rPr>
          <w:rFonts w:ascii="Times New Roman" w:hAnsi="Times New Roman" w:cs="Times New Roman"/>
          <w:bCs/>
        </w:rPr>
        <w:t xml:space="preserve">Child </w:t>
      </w:r>
      <w:r w:rsidR="00E76CEF" w:rsidRPr="00CB1A5E">
        <w:rPr>
          <w:rFonts w:ascii="Times New Roman" w:hAnsi="Times New Roman" w:cs="Times New Roman"/>
          <w:bCs/>
        </w:rPr>
        <w:t xml:space="preserve">sleep initiation delays and average total sleep length were assessed using the parent-report Sleep Disturbances Scale for Children </w:t>
      </w:r>
      <w:r w:rsidR="00E76CEF" w:rsidRPr="00CB1A5E">
        <w:rPr>
          <w:rFonts w:ascii="Times New Roman" w:hAnsi="Times New Roman" w:cs="Times New Roman"/>
          <w:bCs/>
        </w:rPr>
        <w:fldChar w:fldCharType="begin"/>
      </w:r>
      <w:r w:rsidR="00E76CEF" w:rsidRPr="00CB1A5E">
        <w:rPr>
          <w:rFonts w:ascii="Times New Roman" w:hAnsi="Times New Roman" w:cs="Times New Roman"/>
          <w:bCs/>
        </w:rPr>
        <w:instrText xml:space="preserve"> ADDIN EN.CITE &lt;EndNote&gt;&lt;Cite&gt;&lt;Author&gt;Bruni&lt;/Author&gt;&lt;Year&gt;1996&lt;/Year&gt;&lt;RecNum&gt;34&lt;/RecNum&gt;&lt;DisplayText&gt;(O. Bruni et al., 1996)&lt;/DisplayText&gt;&lt;record&gt;&lt;rec-number&gt;34&lt;/rec-number&gt;&lt;foreign-keys&gt;&lt;key app="EN" db-id="pde2pfrwttdasre9vfkxzsfjfes9fv0wppxs" timestamp="1571327814"&gt;34&lt;/key&gt;&lt;/foreign-keys&gt;&lt;ref-type name="Journal Article"&gt;17&lt;/ref-type&gt;&lt;contributors&gt;&lt;authors&gt;&lt;author&gt;Bruni, O.&lt;/author&gt;&lt;author&gt;Ottaviano, S.&lt;/author&gt;&lt;author&gt;Guidetti, V.&lt;/author&gt;&lt;author&gt;Romoli, M.&lt;/author&gt;&lt;author&gt;Innocenzi, M.&lt;/author&gt;&lt;author&gt;Cortesi, F.&lt;/author&gt;&lt;author&gt;Giannotti, F.&lt;/author&gt;&lt;/authors&gt;&lt;/contributors&gt;&lt;titles&gt;&lt;title&gt;The Sleep Disturbance Scale for Children (SDSC). Construction and validation of an instrument to evaluate sleep disturbances in childhood and adolescence&lt;/title&gt;&lt;secondary-title&gt;J. Sleep Res&lt;/secondary-title&gt;&lt;/titles&gt;&lt;periodical&gt;&lt;full-title&gt;J. Sleep Res&lt;/full-title&gt;&lt;/periodical&gt;&lt;pages&gt;251–261&lt;/pages&gt;&lt;volume&gt;5&lt;/volume&gt;&lt;number&gt;4&lt;/number&gt;&lt;dates&gt;&lt;year&gt;1996&lt;/year&gt;&lt;/dates&gt;&lt;urls&gt;&lt;/urls&gt;&lt;/record&gt;&lt;/Cite&gt;&lt;/EndNote&gt;</w:instrText>
      </w:r>
      <w:r w:rsidR="00E76CEF" w:rsidRPr="00CB1A5E">
        <w:rPr>
          <w:rFonts w:ascii="Times New Roman" w:hAnsi="Times New Roman" w:cs="Times New Roman"/>
          <w:bCs/>
        </w:rPr>
        <w:fldChar w:fldCharType="separate"/>
      </w:r>
      <w:r w:rsidR="00E76CEF" w:rsidRPr="00CB1A5E">
        <w:rPr>
          <w:rFonts w:ascii="Times New Roman" w:hAnsi="Times New Roman" w:cs="Times New Roman"/>
          <w:bCs/>
        </w:rPr>
        <w:t>(O. Bruni et al., 1996)</w:t>
      </w:r>
      <w:r w:rsidR="00E76CEF" w:rsidRPr="00CB1A5E">
        <w:rPr>
          <w:rFonts w:ascii="Times New Roman" w:hAnsi="Times New Roman" w:cs="Times New Roman"/>
          <w:bCs/>
        </w:rPr>
        <w:fldChar w:fldCharType="end"/>
      </w:r>
      <w:r w:rsidR="00FA6A99" w:rsidRPr="00CB1A5E">
        <w:rPr>
          <w:rFonts w:ascii="Times New Roman" w:hAnsi="Times New Roman" w:cs="Times New Roman"/>
          <w:bCs/>
        </w:rPr>
        <w:t xml:space="preserve">. </w:t>
      </w:r>
      <w:r w:rsidR="00AF73AE" w:rsidRPr="00CB1A5E">
        <w:rPr>
          <w:rFonts w:ascii="Times New Roman" w:hAnsi="Times New Roman" w:cs="Times New Roman"/>
          <w:bCs/>
        </w:rPr>
        <w:t>The present analyses focused on sleep initiation delays (“How long [in minutes] after going to bed does your child usually fall asleep?”) and average total sleep length</w:t>
      </w:r>
      <w:r w:rsidR="00FA6A99" w:rsidRPr="00CB1A5E">
        <w:rPr>
          <w:rFonts w:ascii="Times New Roman" w:hAnsi="Times New Roman" w:cs="Times New Roman"/>
          <w:bCs/>
        </w:rPr>
        <w:t xml:space="preserve"> (“How many hours of sleep does your child get on most nights?”) over the past 6 months</w:t>
      </w:r>
      <w:r w:rsidR="00E76CEF" w:rsidRPr="00CB1A5E">
        <w:rPr>
          <w:rFonts w:ascii="Times New Roman" w:hAnsi="Times New Roman" w:cs="Times New Roman"/>
          <w:bCs/>
        </w:rPr>
        <w:t>. Parents</w:t>
      </w:r>
      <w:r w:rsidR="00FA6A99" w:rsidRPr="00CB1A5E">
        <w:rPr>
          <w:rFonts w:ascii="Times New Roman" w:hAnsi="Times New Roman" w:cs="Times New Roman"/>
          <w:bCs/>
        </w:rPr>
        <w:t xml:space="preserve"> also </w:t>
      </w:r>
      <w:r w:rsidR="00E76CEF" w:rsidRPr="00CB1A5E">
        <w:rPr>
          <w:rFonts w:ascii="Times New Roman" w:hAnsi="Times New Roman" w:cs="Times New Roman"/>
          <w:bCs/>
        </w:rPr>
        <w:t xml:space="preserve">reported on the past and current involvement of </w:t>
      </w:r>
      <w:r w:rsidR="00FA6A99" w:rsidRPr="00CB1A5E">
        <w:rPr>
          <w:rFonts w:ascii="Times New Roman" w:hAnsi="Times New Roman" w:cs="Times New Roman"/>
          <w:bCs/>
        </w:rPr>
        <w:t xml:space="preserve">the </w:t>
      </w:r>
      <w:r w:rsidR="00AF73AE" w:rsidRPr="00CB1A5E">
        <w:rPr>
          <w:rFonts w:ascii="Times New Roman" w:hAnsi="Times New Roman" w:cs="Times New Roman"/>
          <w:bCs/>
        </w:rPr>
        <w:t>child</w:t>
      </w:r>
      <w:r w:rsidR="00E76CEF" w:rsidRPr="00CB1A5E">
        <w:rPr>
          <w:rFonts w:ascii="Times New Roman" w:hAnsi="Times New Roman" w:cs="Times New Roman"/>
          <w:bCs/>
        </w:rPr>
        <w:t xml:space="preserve"> in sports, activities, music, or hobbies using the Sports and Activities Involvement Questionnaire </w:t>
      </w:r>
      <w:r w:rsidR="00E76CEF" w:rsidRPr="00CB1A5E">
        <w:rPr>
          <w:rFonts w:ascii="Times New Roman" w:hAnsi="Times New Roman" w:cs="Times New Roman"/>
          <w:bCs/>
        </w:rPr>
        <w:fldChar w:fldCharType="begin"/>
      </w:r>
      <w:r w:rsidR="00E76CEF" w:rsidRPr="00CB1A5E">
        <w:rPr>
          <w:rFonts w:ascii="Times New Roman" w:hAnsi="Times New Roman" w:cs="Times New Roman"/>
          <w:bCs/>
        </w:rPr>
        <w:instrText xml:space="preserve"> ADDIN EN.CITE &lt;EndNote&gt;&lt;Cite&gt;&lt;Author&gt;Huppertz&lt;/Author&gt;&lt;Year&gt;2016&lt;/Year&gt;&lt;RecNum&gt;31&lt;/RecNum&gt;&lt;Prefix&gt;modified from the Vermont Health Behavior Questionnaire`; &lt;/Prefix&gt;&lt;DisplayText&gt;(modified from the Vermont Health Behavior Questionnaire; Huppertz et al., 2016)&lt;/DisplayText&gt;&lt;record&gt;&lt;rec-number&gt;31&lt;/rec-number&gt;&lt;foreign-keys&gt;&lt;key app="EN" db-id="pde2pfrwttdasre9vfkxzsfjfes9fv0wppxs" timestamp="1571327414"&gt;31&lt;/key&gt;&lt;/foreign-keys&gt;&lt;ref-type name="Journal Article"&gt;17&lt;/ref-type&gt;&lt;contributors&gt;&lt;authors&gt;&lt;author&gt;Huppertz, C.&lt;/author&gt;&lt;author&gt;Bartels, M.&lt;/author&gt;&lt;author&gt;de Zeeuw, E. L.&lt;/author&gt;&lt;author&gt;van Beijsterveldt, C. E. M.&lt;/author&gt;&lt;author&gt;Hudziak, J. J.&lt;/author&gt;&lt;author&gt;Willemsen, G.&lt;/author&gt;&lt;author&gt;Boomsma, D. I.&lt;/author&gt;&lt;author&gt;de Geus, E. J. C.&lt;/author&gt;&lt;/authors&gt;&lt;/contributors&gt;&lt;titles&gt;&lt;title&gt;Individual differences in exercise behavior: stability and change in genetic and environmental determinants from age 7–18&lt;/title&gt;&lt;secondary-title&gt;Behav. Genet.&lt;/secondary-title&gt;&lt;/titles&gt;&lt;periodical&gt;&lt;full-title&gt;Behav. Genet.&lt;/full-title&gt;&lt;/periodical&gt;&lt;pages&gt;665–679&lt;/pages&gt;&lt;volume&gt;46&lt;/volume&gt;&lt;number&gt;5&lt;/number&gt;&lt;dates&gt;&lt;year&gt;2016&lt;/year&gt;&lt;/dates&gt;&lt;urls&gt;&lt;/urls&gt;&lt;/record&gt;&lt;/Cite&gt;&lt;/EndNote&gt;</w:instrText>
      </w:r>
      <w:r w:rsidR="00E76CEF" w:rsidRPr="00CB1A5E">
        <w:rPr>
          <w:rFonts w:ascii="Times New Roman" w:hAnsi="Times New Roman" w:cs="Times New Roman"/>
          <w:bCs/>
        </w:rPr>
        <w:fldChar w:fldCharType="separate"/>
      </w:r>
      <w:r w:rsidR="00E76CEF" w:rsidRPr="00CB1A5E">
        <w:rPr>
          <w:rFonts w:ascii="Times New Roman" w:hAnsi="Times New Roman" w:cs="Times New Roman"/>
          <w:bCs/>
          <w:noProof/>
        </w:rPr>
        <w:t>(modified from the Vermont Health Behavior Questionnaire; Huppertz et al., 2016)</w:t>
      </w:r>
      <w:r w:rsidR="00E76CEF" w:rsidRPr="00CB1A5E">
        <w:rPr>
          <w:rFonts w:ascii="Times New Roman" w:hAnsi="Times New Roman" w:cs="Times New Roman"/>
          <w:bCs/>
        </w:rPr>
        <w:fldChar w:fldCharType="end"/>
      </w:r>
      <w:r w:rsidR="00E76CEF" w:rsidRPr="00CB1A5E">
        <w:rPr>
          <w:rFonts w:ascii="Times New Roman" w:hAnsi="Times New Roman" w:cs="Times New Roman"/>
          <w:bCs/>
        </w:rPr>
        <w:t>.</w:t>
      </w:r>
      <w:r w:rsidR="00BD37E0" w:rsidRPr="00CB1A5E">
        <w:rPr>
          <w:rFonts w:ascii="Times New Roman" w:hAnsi="Times New Roman" w:cs="Times New Roman"/>
          <w:bCs/>
        </w:rPr>
        <w:t xml:space="preserve"> Questions</w:t>
      </w:r>
      <w:r w:rsidR="00FA6A99" w:rsidRPr="00CB1A5E">
        <w:rPr>
          <w:rFonts w:ascii="Times New Roman" w:hAnsi="Times New Roman" w:cs="Times New Roman"/>
          <w:bCs/>
        </w:rPr>
        <w:t xml:space="preserve"> include</w:t>
      </w:r>
      <w:r w:rsidR="00BD37E0" w:rsidRPr="00CB1A5E">
        <w:rPr>
          <w:rFonts w:ascii="Times New Roman" w:hAnsi="Times New Roman" w:cs="Times New Roman"/>
          <w:bCs/>
        </w:rPr>
        <w:t xml:space="preserve">d </w:t>
      </w:r>
      <w:r w:rsidR="00FA6A99" w:rsidRPr="00CB1A5E">
        <w:rPr>
          <w:rFonts w:ascii="Times New Roman" w:hAnsi="Times New Roman" w:cs="Times New Roman"/>
          <w:bCs/>
        </w:rPr>
        <w:t>activities from three general categories: music and arts, team sports, and individual sports or other physical activity.</w:t>
      </w:r>
      <w:r w:rsidR="00BD37E0" w:rsidRPr="00CB1A5E">
        <w:rPr>
          <w:rFonts w:ascii="Times New Roman" w:hAnsi="Times New Roman" w:cs="Times New Roman"/>
          <w:bCs/>
        </w:rPr>
        <w:t xml:space="preserve"> When parents indicated ‘yes’ to their child’s involvement in a particular activity, they then responded with the estimated amount of time spent per week engaging in that activity.</w:t>
      </w:r>
      <w:r w:rsidR="00FA6A99" w:rsidRPr="00CB1A5E">
        <w:rPr>
          <w:rFonts w:ascii="Times New Roman" w:hAnsi="Times New Roman" w:cs="Times New Roman"/>
          <w:bCs/>
        </w:rPr>
        <w:t xml:space="preserve"> </w:t>
      </w:r>
      <w:r w:rsidR="00BD37E0" w:rsidRPr="00CB1A5E">
        <w:rPr>
          <w:rFonts w:ascii="Times New Roman" w:hAnsi="Times New Roman" w:cs="Times New Roman"/>
          <w:bCs/>
        </w:rPr>
        <w:t>A sum score for each subcategory of activity (</w:t>
      </w:r>
      <w:r w:rsidR="00BF22B8" w:rsidRPr="00CB1A5E">
        <w:rPr>
          <w:rFonts w:ascii="Times New Roman" w:hAnsi="Times New Roman" w:cs="Times New Roman"/>
          <w:bCs/>
        </w:rPr>
        <w:t>art</w:t>
      </w:r>
      <w:r w:rsidR="00BD37E0" w:rsidRPr="00CB1A5E">
        <w:rPr>
          <w:rFonts w:ascii="Times New Roman" w:hAnsi="Times New Roman" w:cs="Times New Roman"/>
          <w:bCs/>
        </w:rPr>
        <w:t xml:space="preserve">, team, individual) was used in analyses. </w:t>
      </w:r>
      <w:r w:rsidR="00AF73AE" w:rsidRPr="00CB1A5E">
        <w:rPr>
          <w:rFonts w:ascii="Times New Roman" w:hAnsi="Times New Roman" w:cs="Times New Roman"/>
          <w:bCs/>
        </w:rPr>
        <w:t>Children</w:t>
      </w:r>
      <w:r w:rsidR="00E76CEF" w:rsidRPr="00CB1A5E">
        <w:rPr>
          <w:rFonts w:ascii="Times New Roman" w:hAnsi="Times New Roman" w:cs="Times New Roman"/>
          <w:bCs/>
        </w:rPr>
        <w:t xml:space="preserve"> also self-reported their level of physical exercise via items from the Youth Risk Behavior Survey </w:t>
      </w:r>
      <w:r w:rsidR="00E76CEF" w:rsidRPr="00CB1A5E">
        <w:rPr>
          <w:rFonts w:ascii="Times New Roman" w:hAnsi="Times New Roman" w:cs="Times New Roman"/>
          <w:bCs/>
        </w:rPr>
        <w:fldChar w:fldCharType="begin"/>
      </w:r>
      <w:r w:rsidR="00E76CEF" w:rsidRPr="00CB1A5E">
        <w:rPr>
          <w:rFonts w:ascii="Times New Roman" w:hAnsi="Times New Roman" w:cs="Times New Roman"/>
          <w:bCs/>
        </w:rPr>
        <w:instrText xml:space="preserve"> ADDIN EN.CITE &lt;EndNote&gt;&lt;Cite&gt;&lt;Author&gt;CDC&lt;/Author&gt;&lt;Year&gt;2016&lt;/Year&gt;&lt;RecNum&gt;32&lt;/RecNum&gt;&lt;Prefix&gt;YBR`; &lt;/Prefix&gt;&lt;DisplayText&gt;(YBR; CDC, 2016b)&lt;/DisplayText&gt;&lt;record&gt;&lt;rec-number&gt;32&lt;/rec-number&gt;&lt;foreign-keys&gt;&lt;key app="EN" db-id="pde2pfrwttdasre9vfkxzsfjfes9fv0wppxs" timestamp="1571327533"&gt;32&lt;/key&gt;&lt;/foreign-keys&gt;&lt;ref-type name="Web Page"&gt;12&lt;/ref-type&gt;&lt;contributors&gt;&lt;authors&gt;&lt;author&gt;CDC&lt;/author&gt;&lt;/authors&gt;&lt;/contributors&gt;&lt;titles&gt;&lt;title&gt;Youth Risk Behavior Survey&lt;/title&gt;&lt;/titles&gt;&lt;dates&gt;&lt;year&gt;2016&lt;/year&gt;&lt;/dates&gt;&lt;urls&gt;&lt;related-urls&gt;&lt;url&gt;https://www.cdc.gov/healthyyouth/data/yrbs/&lt;/url&gt;&lt;/related-urls&gt;&lt;/urls&gt;&lt;/record&gt;&lt;/Cite&gt;&lt;/EndNote&gt;</w:instrText>
      </w:r>
      <w:r w:rsidR="00E76CEF" w:rsidRPr="00CB1A5E">
        <w:rPr>
          <w:rFonts w:ascii="Times New Roman" w:hAnsi="Times New Roman" w:cs="Times New Roman"/>
          <w:bCs/>
        </w:rPr>
        <w:fldChar w:fldCharType="separate"/>
      </w:r>
      <w:r w:rsidR="00E76CEF" w:rsidRPr="00CB1A5E">
        <w:rPr>
          <w:rFonts w:ascii="Times New Roman" w:hAnsi="Times New Roman" w:cs="Times New Roman"/>
          <w:bCs/>
          <w:noProof/>
        </w:rPr>
        <w:t>(YBR; CDC, 2016b)</w:t>
      </w:r>
      <w:r w:rsidR="00E76CEF" w:rsidRPr="00CB1A5E">
        <w:rPr>
          <w:rFonts w:ascii="Times New Roman" w:hAnsi="Times New Roman" w:cs="Times New Roman"/>
          <w:bCs/>
        </w:rPr>
        <w:fldChar w:fldCharType="end"/>
      </w:r>
      <w:r w:rsidR="00E76CEF" w:rsidRPr="00CB1A5E">
        <w:rPr>
          <w:rFonts w:ascii="Times New Roman" w:hAnsi="Times New Roman" w:cs="Times New Roman"/>
          <w:bCs/>
        </w:rPr>
        <w:t xml:space="preserve">. </w:t>
      </w:r>
      <w:r w:rsidR="00BF22B8" w:rsidRPr="00CB1A5E">
        <w:rPr>
          <w:rFonts w:ascii="Times New Roman" w:hAnsi="Times New Roman" w:cs="Times New Roman"/>
          <w:bCs/>
        </w:rPr>
        <w:t>Questions include “During the past 7 days, on how many days were you physically active for a total of at least 60 minutes per day? (Add up all the time you spent in any kind of physical activity that increased your heart rate and made you breathe hard some of the time)”, “On how many of the past 7 days did you do exercises to strengthen or tone your muscles, such as push-ups, sit-ups, or weight lifting?”, and “In an average week when you are in school, on how many days do you go to physical education (PE) class?”.</w:t>
      </w:r>
    </w:p>
    <w:p w14:paraId="6375ED79" w14:textId="6DCC2960" w:rsidR="00FA6A99" w:rsidRPr="00CB1A5E" w:rsidRDefault="00515F9D" w:rsidP="00BF22B8">
      <w:pPr>
        <w:spacing w:line="480" w:lineRule="auto"/>
        <w:ind w:firstLine="720"/>
        <w:rPr>
          <w:rFonts w:ascii="Times New Roman" w:hAnsi="Times New Roman" w:cs="Times New Roman"/>
          <w:bCs/>
        </w:rPr>
      </w:pPr>
      <w:r w:rsidRPr="00CB1A5E">
        <w:rPr>
          <w:rFonts w:ascii="Times New Roman" w:hAnsi="Times New Roman" w:cs="Times New Roman"/>
          <w:bCs/>
        </w:rPr>
        <w:lastRenderedPageBreak/>
        <w:t xml:space="preserve">Finally, </w:t>
      </w:r>
      <w:r w:rsidR="00AF73AE" w:rsidRPr="00CB1A5E">
        <w:rPr>
          <w:rFonts w:ascii="Times New Roman" w:hAnsi="Times New Roman" w:cs="Times New Roman"/>
          <w:bCs/>
        </w:rPr>
        <w:t>child</w:t>
      </w:r>
      <w:r w:rsidR="00BF22B8" w:rsidRPr="00CB1A5E">
        <w:rPr>
          <w:rFonts w:ascii="Times New Roman" w:hAnsi="Times New Roman" w:cs="Times New Roman"/>
          <w:bCs/>
        </w:rPr>
        <w:t>ren</w:t>
      </w:r>
      <w:r w:rsidRPr="00CB1A5E">
        <w:rPr>
          <w:rFonts w:ascii="Times New Roman" w:hAnsi="Times New Roman" w:cs="Times New Roman"/>
          <w:bCs/>
        </w:rPr>
        <w:t xml:space="preserve"> self-reported the estimated amount of time typically spent on multiple types of screen media activity (e.g., watching TV, movies, or internet videos and active/social use such as playing video games, texting, or visiting social media sites) on a typical day week or weekend day </w:t>
      </w:r>
      <w:r w:rsidR="00FA6A99" w:rsidRPr="00CB1A5E">
        <w:rPr>
          <w:rFonts w:ascii="Times New Roman" w:hAnsi="Times New Roman" w:cs="Times New Roman"/>
          <w:bCs/>
        </w:rPr>
        <w:t>(“On a typical weekend day, how many hours do you:”)</w:t>
      </w:r>
      <w:r w:rsidRPr="00CB1A5E">
        <w:rPr>
          <w:rFonts w:ascii="Times New Roman" w:hAnsi="Times New Roman" w:cs="Times New Roman"/>
          <w:bCs/>
        </w:rPr>
        <w:t xml:space="preserve"> </w:t>
      </w:r>
      <w:r w:rsidRPr="00CB1A5E">
        <w:rPr>
          <w:rFonts w:ascii="Times New Roman" w:hAnsi="Times New Roman" w:cs="Times New Roman"/>
          <w:bCs/>
        </w:rPr>
        <w:fldChar w:fldCharType="begin">
          <w:fldData xml:space="preserve">PEVuZE5vdGU+PENpdGU+PEF1dGhvcj5CYWdvdDwvQXV0aG9yPjxZZWFyPjIwMTg8L1llYXI+PFJl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</w:fldData>
        </w:fldChar>
      </w:r>
      <w:r w:rsidR="00857709" w:rsidRPr="00CB1A5E">
        <w:rPr>
          <w:rFonts w:ascii="Times New Roman" w:hAnsi="Times New Roman" w:cs="Times New Roman"/>
          <w:bCs/>
        </w:rPr>
        <w:instrText xml:space="preserve"> ADDIN EN.CITE </w:instrText>
      </w:r>
      <w:r w:rsidR="00857709" w:rsidRPr="00CB1A5E">
        <w:rPr>
          <w:rFonts w:ascii="Times New Roman" w:hAnsi="Times New Roman" w:cs="Times New Roman"/>
          <w:bCs/>
        </w:rPr>
        <w:fldChar w:fldCharType="begin">
          <w:fldData xml:space="preserve">PEVuZE5vdGU+PENpdGU+PEF1dGhvcj5CYWdvdDwvQXV0aG9yPjxZZWFyPjIwMTg8L1llYXI+PFJl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</w:fldData>
        </w:fldChar>
      </w:r>
      <w:r w:rsidR="00857709" w:rsidRPr="00CB1A5E">
        <w:rPr>
          <w:rFonts w:ascii="Times New Roman" w:hAnsi="Times New Roman" w:cs="Times New Roman"/>
          <w:bCs/>
        </w:rPr>
        <w:instrText xml:space="preserve"> ADDIN EN.CITE.DATA </w:instrText>
      </w:r>
      <w:r w:rsidR="00857709" w:rsidRPr="00CB1A5E">
        <w:rPr>
          <w:rFonts w:ascii="Times New Roman" w:hAnsi="Times New Roman" w:cs="Times New Roman"/>
          <w:bCs/>
        </w:rPr>
      </w:r>
      <w:r w:rsidR="00857709" w:rsidRPr="00CB1A5E">
        <w:rPr>
          <w:rFonts w:ascii="Times New Roman" w:hAnsi="Times New Roman" w:cs="Times New Roman"/>
          <w:bCs/>
        </w:rPr>
        <w:fldChar w:fldCharType="end"/>
      </w:r>
      <w:r w:rsidRPr="00CB1A5E">
        <w:rPr>
          <w:rFonts w:ascii="Times New Roman" w:hAnsi="Times New Roman" w:cs="Times New Roman"/>
          <w:bCs/>
        </w:rPr>
      </w:r>
      <w:r w:rsidRPr="00CB1A5E">
        <w:rPr>
          <w:rFonts w:ascii="Times New Roman" w:hAnsi="Times New Roman" w:cs="Times New Roman"/>
          <w:bCs/>
        </w:rPr>
        <w:fldChar w:fldCharType="separate"/>
      </w:r>
      <w:r w:rsidR="00857709" w:rsidRPr="00CB1A5E">
        <w:rPr>
          <w:rFonts w:ascii="Times New Roman" w:hAnsi="Times New Roman" w:cs="Times New Roman"/>
          <w:bCs/>
          <w:noProof/>
        </w:rPr>
        <w:t>(K. S. Bagot et al., 2018)</w:t>
      </w:r>
      <w:r w:rsidRPr="00CB1A5E">
        <w:rPr>
          <w:rFonts w:ascii="Times New Roman" w:hAnsi="Times New Roman" w:cs="Times New Roman"/>
          <w:bCs/>
        </w:rPr>
        <w:fldChar w:fldCharType="end"/>
      </w:r>
      <w:r w:rsidRPr="00CB1A5E">
        <w:rPr>
          <w:rFonts w:ascii="Times New Roman" w:hAnsi="Times New Roman" w:cs="Times New Roman"/>
          <w:bCs/>
        </w:rPr>
        <w:t xml:space="preserve">. </w:t>
      </w:r>
      <w:r w:rsidR="00FA6A99" w:rsidRPr="00CB1A5E">
        <w:rPr>
          <w:rFonts w:ascii="Times New Roman" w:hAnsi="Times New Roman" w:cs="Times New Roman"/>
          <w:bCs/>
        </w:rPr>
        <w:t>Response options ranged from ‘none’ to ‘more than 4 hours’.</w:t>
      </w:r>
      <w:r w:rsidRPr="00CB1A5E">
        <w:rPr>
          <w:rFonts w:ascii="Times New Roman" w:hAnsi="Times New Roman" w:cs="Times New Roman"/>
          <w:bCs/>
        </w:rPr>
        <w:t xml:space="preserve"> Questions were also asked relating to time spent engaging with mature rated movies and video games</w:t>
      </w:r>
      <w:r w:rsidR="00FA6A99" w:rsidRPr="00CB1A5E">
        <w:rPr>
          <w:rFonts w:ascii="Times New Roman" w:hAnsi="Times New Roman" w:cs="Times New Roman"/>
          <w:bCs/>
        </w:rPr>
        <w:t xml:space="preserve"> (“How often do you play mature-rated video games (e.g., Call of Duty, Grand Theft Auto, Assassin's Creed, etc.)?” and “How often do you watch R-rated movies?”) with response options ranging from ‘never’ to ‘all the time’. </w:t>
      </w:r>
    </w:p>
    <w:p w14:paraId="7E4FE4BE" w14:textId="77777777" w:rsidR="00515F9D" w:rsidRPr="00CB1A5E" w:rsidRDefault="00515F9D" w:rsidP="00EC2EFB">
      <w:pPr>
        <w:spacing w:line="480" w:lineRule="auto"/>
        <w:rPr>
          <w:rFonts w:ascii="Times New Roman" w:hAnsi="Times New Roman" w:cs="Times New Roman"/>
          <w:b/>
          <w:bCs/>
          <w:color w:val="000000"/>
        </w:rPr>
      </w:pPr>
    </w:p>
    <w:p w14:paraId="25C0E70C" w14:textId="037ADE86" w:rsidR="00156B43" w:rsidRPr="00CB1A5E" w:rsidRDefault="00156B43" w:rsidP="00EC2EFB">
      <w:pPr>
        <w:pStyle w:val="ListParagraph"/>
        <w:numPr>
          <w:ilvl w:val="1"/>
          <w:numId w:val="2"/>
        </w:numPr>
        <w:spacing w:line="480" w:lineRule="auto"/>
        <w:rPr>
          <w:rFonts w:ascii="Times New Roman" w:hAnsi="Times New Roman" w:cs="Times New Roman"/>
          <w:b/>
          <w:bCs/>
          <w:color w:val="000000"/>
        </w:rPr>
      </w:pPr>
      <w:r w:rsidRPr="00CB1A5E">
        <w:rPr>
          <w:rFonts w:ascii="Times New Roman" w:hAnsi="Times New Roman" w:cs="Times New Roman"/>
          <w:b/>
          <w:bCs/>
          <w:color w:val="000000"/>
        </w:rPr>
        <w:t xml:space="preserve">Machine learning methods </w:t>
      </w:r>
    </w:p>
    <w:p w14:paraId="5BD66BCF" w14:textId="2B3AF0AA" w:rsidR="00156B43" w:rsidRPr="00CB1A5E" w:rsidRDefault="00156B43" w:rsidP="00EC2EFB">
      <w:pPr>
        <w:spacing w:line="480" w:lineRule="auto"/>
        <w:rPr>
          <w:rFonts w:ascii="Times New Roman" w:hAnsi="Times New Roman" w:cs="Times New Roman"/>
        </w:rPr>
      </w:pPr>
      <w:r w:rsidRPr="00CB1A5E">
        <w:rPr>
          <w:rFonts w:ascii="Times New Roman" w:hAnsi="Times New Roman" w:cs="Times New Roman"/>
          <w:u w:val="single"/>
        </w:rPr>
        <w:t>Selection of algorithms</w:t>
      </w:r>
      <w:r w:rsidRPr="00CB1A5E">
        <w:rPr>
          <w:rFonts w:ascii="Times New Roman" w:hAnsi="Times New Roman" w:cs="Times New Roman"/>
        </w:rPr>
        <w:t xml:space="preserve">. </w:t>
      </w:r>
      <w:r w:rsidR="0077431F" w:rsidRPr="00CB1A5E">
        <w:rPr>
          <w:rFonts w:ascii="Times New Roman" w:hAnsi="Times New Roman" w:cs="Times New Roman"/>
        </w:rPr>
        <w:t xml:space="preserve">In this work, we implemented four algorithms: elastic net (ENET) </w:t>
      </w:r>
      <w:r w:rsidR="0077431F"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 ExcludeYear="1"&gt;&lt;Author&gt;Barsaglini&lt;/Author&gt;&lt;Year&gt;2014&lt;/Year&gt;&lt;RecNum&gt;215&lt;/RecNum&gt;&lt;DisplayText&gt;(Barsaglini, Sartori, Benetti, Pettersson-Yeo, &amp;amp; Mechelli)&lt;/DisplayText&gt;&lt;record&gt;&lt;rec-number&gt;215&lt;/rec-number&gt;&lt;foreign-keys&gt;&lt;key app="EN" db-id="xeetf2w0o55z9zep9vr5dd9dasaa009p0xrd" timestamp="1541285319" guid="2cc340cf-05d9-4ab4-9482-90ab76a7bce0"&gt;215&lt;/key&gt;&lt;/foreign-keys&gt;&lt;ref-type name="Journal Article"&gt;17&lt;/ref-type&gt;&lt;contributors&gt;&lt;authors&gt;&lt;author&gt;Barsaglini, A.&lt;/author&gt;&lt;author&gt;Sartori, G.&lt;/author&gt;&lt;author&gt;Benetti, S.&lt;/author&gt;&lt;author&gt;Pettersson-Yeo, W.&lt;/author&gt;&lt;author&gt;Mechelli, A.&lt;/author&gt;&lt;/authors&gt;&lt;/contributors&gt;&lt;titles&gt;&lt;title&gt;The effects of psychotherapy on brain function: a systematic and critical review.&lt;/title&gt;&lt;secondary-title&gt;Progress in Neurobiology.&lt;/secondary-title&gt;&lt;/titles&gt;&lt;periodical&gt;&lt;full-title&gt;Progress in Neurobiology.&lt;/full-title&gt;&lt;/periodical&gt;&lt;pages&gt;1-14&lt;/pages&gt;&lt;volume&gt;114&lt;/volume&gt;&lt;dates&gt;&lt;year&gt;2014&lt;/year&gt;&lt;/dates&gt;&lt;urls&gt;&lt;/urls&gt;&lt;/record&gt;&lt;/Cite&gt;&lt;/EndNote&gt;</w:instrText>
      </w:r>
      <w:r w:rsidR="0077431F" w:rsidRPr="00CB1A5E">
        <w:rPr>
          <w:rFonts w:ascii="Times New Roman" w:hAnsi="Times New Roman" w:cs="Times New Roman"/>
        </w:rPr>
        <w:fldChar w:fldCharType="separate"/>
      </w:r>
      <w:r w:rsidR="00857709" w:rsidRPr="00CB1A5E">
        <w:rPr>
          <w:rFonts w:ascii="Times New Roman" w:hAnsi="Times New Roman" w:cs="Times New Roman"/>
          <w:noProof/>
        </w:rPr>
        <w:t>(Barsaglini, Sartori, Benetti, Pettersson-Yeo, &amp; Mechelli)</w:t>
      </w:r>
      <w:r w:rsidR="0077431F" w:rsidRPr="00CB1A5E">
        <w:rPr>
          <w:rFonts w:ascii="Times New Roman" w:hAnsi="Times New Roman" w:cs="Times New Roman"/>
        </w:rPr>
        <w:fldChar w:fldCharType="end"/>
      </w:r>
      <w:r w:rsidR="0077431F" w:rsidRPr="00CB1A5E">
        <w:rPr>
          <w:rFonts w:ascii="Times New Roman" w:hAnsi="Times New Roman" w:cs="Times New Roman"/>
        </w:rPr>
        <w:t xml:space="preserve">, </w:t>
      </w:r>
      <w:r w:rsidR="009F13C8" w:rsidRPr="00CB1A5E">
        <w:rPr>
          <w:rFonts w:ascii="Times New Roman" w:hAnsi="Times New Roman" w:cs="Times New Roman"/>
        </w:rPr>
        <w:t xml:space="preserve">support vector regression (SVR) </w:t>
      </w:r>
      <w:r w:rsidR="009F13C8"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&lt;EndNote&gt;&lt;Cite&gt;&lt;Author&gt;Suykens&lt;/Author&gt;&lt;Year&gt;1999&lt;/Year&gt;&lt;RecNum&gt;2282&lt;/RecNum&gt;&lt;DisplayText&gt;(Suykens &amp;amp; Vandewalle, 1999)&lt;/DisplayText&gt;&lt;record&gt;&lt;rec-number&gt;2282&lt;/rec-number&gt;&lt;foreign-keys&gt;&lt;key app="EN" db-id="zftdswrsu2wppiexse75wx0uf0arv92ff29f" timestamp="1577493694"&gt;2282&lt;/key&gt;&lt;/foreign-keys&gt;&lt;ref-type name="Journal Article"&gt;17&lt;/ref-type&gt;&lt;contributors&gt;&lt;authors&gt;&lt;author&gt;Suykens, Johan AK&lt;/author&gt;&lt;author&gt;Vandewalle, Joos&lt;/author&gt;&lt;/authors&gt;&lt;/contributors&gt;&lt;titles&gt;&lt;title&gt;Least squares support vector machine classifiers&lt;/title&gt;&lt;secondary-title&gt;Neural processing letters&lt;/secondary-title&gt;&lt;/titles&gt;&lt;periodical&gt;&lt;full-title&gt;Neural processing letters&lt;/full-title&gt;&lt;/periodical&gt;&lt;pages&gt;293-300&lt;/pages&gt;&lt;volume&gt;9&lt;/volume&gt;&lt;number&gt;3&lt;/number&gt;&lt;dates&gt;&lt;year&gt;1999&lt;/year&gt;&lt;/dates&gt;&lt;isbn&gt;1370-4621&lt;/isbn&gt;&lt;urls&gt;&lt;/urls&gt;&lt;/record&gt;&lt;/Cite&gt;&lt;/EndNote&gt;</w:instrText>
      </w:r>
      <w:r w:rsidR="009F13C8" w:rsidRPr="00CB1A5E">
        <w:rPr>
          <w:rFonts w:ascii="Times New Roman" w:hAnsi="Times New Roman" w:cs="Times New Roman"/>
        </w:rPr>
        <w:fldChar w:fldCharType="separate"/>
      </w:r>
      <w:r w:rsidR="00857709" w:rsidRPr="00CB1A5E">
        <w:rPr>
          <w:rFonts w:ascii="Times New Roman" w:hAnsi="Times New Roman" w:cs="Times New Roman"/>
          <w:noProof/>
        </w:rPr>
        <w:t>(Suykens &amp; Vandewalle, 1999)</w:t>
      </w:r>
      <w:r w:rsidR="009F13C8" w:rsidRPr="00CB1A5E">
        <w:rPr>
          <w:rFonts w:ascii="Times New Roman" w:hAnsi="Times New Roman" w:cs="Times New Roman"/>
        </w:rPr>
        <w:fldChar w:fldCharType="end"/>
      </w:r>
      <w:r w:rsidR="009F13C8" w:rsidRPr="00CB1A5E">
        <w:rPr>
          <w:rFonts w:ascii="Times New Roman" w:hAnsi="Times New Roman" w:cs="Times New Roman"/>
        </w:rPr>
        <w:t xml:space="preserve">, </w:t>
      </w:r>
      <w:r w:rsidR="00C439C7" w:rsidRPr="00CB1A5E">
        <w:rPr>
          <w:rFonts w:ascii="Times New Roman" w:hAnsi="Times New Roman" w:cs="Times New Roman"/>
        </w:rPr>
        <w:t xml:space="preserve">conditional </w:t>
      </w:r>
      <w:r w:rsidR="00902832" w:rsidRPr="00CB1A5E">
        <w:rPr>
          <w:rFonts w:ascii="Times New Roman" w:hAnsi="Times New Roman" w:cs="Times New Roman"/>
        </w:rPr>
        <w:t xml:space="preserve">inference </w:t>
      </w:r>
      <w:r w:rsidR="009F13C8" w:rsidRPr="00CB1A5E">
        <w:rPr>
          <w:rFonts w:ascii="Times New Roman" w:hAnsi="Times New Roman" w:cs="Times New Roman"/>
        </w:rPr>
        <w:t>forest (</w:t>
      </w:r>
      <w:r w:rsidR="00C439C7" w:rsidRPr="00CB1A5E">
        <w:rPr>
          <w:rFonts w:ascii="Times New Roman" w:hAnsi="Times New Roman" w:cs="Times New Roman"/>
        </w:rPr>
        <w:t>C</w:t>
      </w:r>
      <w:r w:rsidR="00902832" w:rsidRPr="00CB1A5E">
        <w:rPr>
          <w:rFonts w:ascii="Times New Roman" w:hAnsi="Times New Roman" w:cs="Times New Roman"/>
        </w:rPr>
        <w:t>I</w:t>
      </w:r>
      <w:r w:rsidR="009F13C8" w:rsidRPr="00CB1A5E">
        <w:rPr>
          <w:rFonts w:ascii="Times New Roman" w:hAnsi="Times New Roman" w:cs="Times New Roman"/>
        </w:rPr>
        <w:t>F)</w:t>
      </w:r>
      <w:r w:rsidR="00C439C7" w:rsidRPr="00CB1A5E">
        <w:rPr>
          <w:rFonts w:ascii="Times New Roman" w:hAnsi="Times New Roman" w:cs="Times New Roman"/>
        </w:rPr>
        <w:t xml:space="preserve"> </w:t>
      </w:r>
      <w:r w:rsidR="00C439C7" w:rsidRPr="00CB1A5E">
        <w:rPr>
          <w:rFonts w:ascii="Times New Roman" w:hAnsi="Times New Roman" w:cs="Times New Roman"/>
          <w:bCs/>
        </w:rPr>
        <w:fldChar w:fldCharType="begin"/>
      </w:r>
      <w:r w:rsidR="00857709" w:rsidRPr="00CB1A5E">
        <w:rPr>
          <w:rFonts w:ascii="Times New Roman" w:hAnsi="Times New Roman" w:cs="Times New Roman"/>
          <w:bCs/>
        </w:rPr>
        <w:instrText xml:space="preserve"> ADDIN EN.CITE &lt;EndNote&gt;&lt;Cite&gt;&lt;Author&gt;othorn&lt;/Author&gt;&lt;Year&gt;2006&lt;/Year&gt;&lt;RecNum&gt;2335&lt;/RecNum&gt;&lt;DisplayText&gt;(Hothorn, Hornik, &amp;amp; Zeileis, 2006)&lt;/DisplayText&gt;&lt;record&gt;&lt;rec-number&gt;2335&lt;/rec-number&gt;&lt;foreign-keys&gt;&lt;key app="EN" db-id="zftdswrsu2wppiexse75wx0uf0arv92ff29f" timestamp="1584391507"&gt;2335&lt;/key&gt;&lt;/foreign-keys&gt;&lt;ref-type name="Journal Article"&gt;17&lt;/ref-type&gt;&lt;contributors&gt;&lt;authors&gt;&lt;author&gt;Hothorn, Torsten&lt;/author&gt;&lt;author&gt;Hornik, Kurt&lt;/author&gt;&lt;author&gt;Zeileis, Achim&lt;/author&gt;&lt;/authors&gt;&lt;/contributors&gt;&lt;titles&gt;&lt;title&gt;Unbiased recursive partitioning: A conditional inference framework&lt;/title&gt;&lt;secondary-title&gt;Journal of Computational and Graphical statistics&lt;/secondary-title&gt;&lt;/titles&gt;&lt;periodical&gt;&lt;full-title&gt;Journal of Computational and Graphical statistics&lt;/full-title&gt;&lt;/periodical&gt;&lt;pages&gt;651-674&lt;/pages&gt;&lt;volume&gt;15&lt;/volume&gt;&lt;number&gt;3&lt;/number&gt;&lt;dates&gt;&lt;year&gt;2006&lt;/year&gt;&lt;/dates&gt;&lt;isbn&gt;1061-8600&lt;/isbn&gt;&lt;urls&gt;&lt;/urls&gt;&lt;/record&gt;&lt;/Cite&gt;&lt;/EndNote&gt;</w:instrText>
      </w:r>
      <w:r w:rsidR="00C439C7" w:rsidRPr="00CB1A5E">
        <w:rPr>
          <w:rFonts w:ascii="Times New Roman" w:hAnsi="Times New Roman" w:cs="Times New Roman"/>
          <w:bCs/>
        </w:rPr>
        <w:fldChar w:fldCharType="separate"/>
      </w:r>
      <w:r w:rsidR="00857709" w:rsidRPr="00CB1A5E">
        <w:rPr>
          <w:rFonts w:ascii="Times New Roman" w:hAnsi="Times New Roman" w:cs="Times New Roman"/>
          <w:bCs/>
          <w:noProof/>
        </w:rPr>
        <w:t>(Hothorn, Hornik, &amp; Zeileis, 2006)</w:t>
      </w:r>
      <w:r w:rsidR="00C439C7" w:rsidRPr="00CB1A5E">
        <w:rPr>
          <w:rFonts w:ascii="Times New Roman" w:hAnsi="Times New Roman" w:cs="Times New Roman"/>
          <w:bCs/>
        </w:rPr>
        <w:fldChar w:fldCharType="end"/>
      </w:r>
      <w:r w:rsidR="009F13C8" w:rsidRPr="00CB1A5E">
        <w:rPr>
          <w:rFonts w:ascii="Times New Roman" w:hAnsi="Times New Roman" w:cs="Times New Roman"/>
        </w:rPr>
        <w:t>, and k-Nearest Neighbors (</w:t>
      </w:r>
      <w:proofErr w:type="spellStart"/>
      <w:r w:rsidR="009F13C8" w:rsidRPr="00CB1A5E">
        <w:rPr>
          <w:rFonts w:ascii="Times New Roman" w:hAnsi="Times New Roman" w:cs="Times New Roman"/>
        </w:rPr>
        <w:t>knn</w:t>
      </w:r>
      <w:proofErr w:type="spellEnd"/>
      <w:r w:rsidR="009F13C8" w:rsidRPr="00CB1A5E">
        <w:rPr>
          <w:rFonts w:ascii="Times New Roman" w:hAnsi="Times New Roman" w:cs="Times New Roman"/>
        </w:rPr>
        <w:t xml:space="preserve">) </w:t>
      </w:r>
      <w:r w:rsidR="009F13C8"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&lt;EndNote&gt;&lt;Cite&gt;&lt;Author&gt;Keller&lt;/Author&gt;&lt;Year&gt;1985&lt;/Year&gt;&lt;RecNum&gt;2284&lt;/RecNum&gt;&lt;DisplayText&gt;(Keller, Gray, &amp;amp; Givens, 1985)&lt;/DisplayText&gt;&lt;record&gt;&lt;rec-number&gt;2284&lt;/rec-number&gt;&lt;foreign-keys&gt;&lt;key app="EN" db-id="zftdswrsu2wppiexse75wx0uf0arv92ff29f" timestamp="1577493801"&gt;2284&lt;/key&gt;&lt;/foreign-keys&gt;&lt;ref-type name="Journal Article"&gt;17&lt;/ref-type&gt;&lt;contributors&gt;&lt;authors&gt;&lt;author&gt;Keller, James M&lt;/author&gt;&lt;author&gt;Gray, Michael R&lt;/author&gt;&lt;author&gt;Givens, James A&lt;/author&gt;&lt;/authors&gt;&lt;/contributors&gt;&lt;titles&gt;&lt;title&gt;A fuzzy k-nearest neighbor algorithm&lt;/title&gt;&lt;secondary-title&gt;IEEE transactions on systems, man, and cybernetics&lt;/secondary-title&gt;&lt;/titles&gt;&lt;periodical&gt;&lt;full-title&gt;IEEE transactions on systems, man, and cybernetics&lt;/full-title&gt;&lt;/periodical&gt;&lt;pages&gt;580-585&lt;/pages&gt;&lt;number&gt;4&lt;/number&gt;&lt;dates&gt;&lt;year&gt;1985&lt;/year&gt;&lt;/dates&gt;&lt;isbn&gt;0018-9472&lt;/isbn&gt;&lt;urls&gt;&lt;/urls&gt;&lt;/record&gt;&lt;/Cite&gt;&lt;/EndNote&gt;</w:instrText>
      </w:r>
      <w:r w:rsidR="009F13C8" w:rsidRPr="00CB1A5E">
        <w:rPr>
          <w:rFonts w:ascii="Times New Roman" w:hAnsi="Times New Roman" w:cs="Times New Roman"/>
        </w:rPr>
        <w:fldChar w:fldCharType="separate"/>
      </w:r>
      <w:r w:rsidR="00857709" w:rsidRPr="00CB1A5E">
        <w:rPr>
          <w:rFonts w:ascii="Times New Roman" w:hAnsi="Times New Roman" w:cs="Times New Roman"/>
          <w:noProof/>
        </w:rPr>
        <w:t>(Keller, Gray, &amp; Givens, 1985)</w:t>
      </w:r>
      <w:r w:rsidR="009F13C8" w:rsidRPr="00CB1A5E">
        <w:rPr>
          <w:rFonts w:ascii="Times New Roman" w:hAnsi="Times New Roman" w:cs="Times New Roman"/>
        </w:rPr>
        <w:fldChar w:fldCharType="end"/>
      </w:r>
      <w:r w:rsidR="009F13C8" w:rsidRPr="00CB1A5E">
        <w:rPr>
          <w:rFonts w:ascii="Times New Roman" w:hAnsi="Times New Roman" w:cs="Times New Roman"/>
        </w:rPr>
        <w:t>.</w:t>
      </w:r>
    </w:p>
    <w:p w14:paraId="235E0948" w14:textId="77777777" w:rsidR="009F13C8" w:rsidRPr="00CB1A5E" w:rsidRDefault="009F13C8" w:rsidP="00EC2EFB">
      <w:pPr>
        <w:spacing w:line="480" w:lineRule="auto"/>
        <w:rPr>
          <w:rFonts w:ascii="Times New Roman" w:hAnsi="Times New Roman" w:cs="Times New Roman"/>
        </w:rPr>
      </w:pPr>
    </w:p>
    <w:p w14:paraId="4BF2D651" w14:textId="60F8095B" w:rsidR="00156B43" w:rsidRPr="00CB1A5E" w:rsidRDefault="00156B43" w:rsidP="00EC2EFB">
      <w:pPr>
        <w:autoSpaceDE w:val="0"/>
        <w:autoSpaceDN w:val="0"/>
        <w:adjustRightInd w:val="0"/>
        <w:spacing w:line="480" w:lineRule="auto"/>
        <w:rPr>
          <w:rFonts w:ascii="Times New Roman" w:hAnsi="Times New Roman" w:cs="Times New Roman"/>
        </w:rPr>
      </w:pPr>
      <w:r w:rsidRPr="00CB1A5E">
        <w:rPr>
          <w:rFonts w:ascii="Times New Roman" w:hAnsi="Times New Roman" w:cs="Times New Roman"/>
          <w:u w:val="single"/>
        </w:rPr>
        <w:t>Repeated nested cross-validation</w:t>
      </w:r>
      <w:r w:rsidRPr="00CB1A5E">
        <w:rPr>
          <w:rFonts w:ascii="Times New Roman" w:hAnsi="Times New Roman" w:cs="Times New Roman"/>
        </w:rPr>
        <w:t xml:space="preserve">. </w:t>
      </w:r>
      <w:r w:rsidR="0077431F" w:rsidRPr="00CB1A5E">
        <w:rPr>
          <w:rFonts w:ascii="Times New Roman" w:hAnsi="Times New Roman" w:cs="Times New Roman"/>
        </w:rPr>
        <w:t xml:space="preserve">It is well known that using the same dataset to build a prediction model and evaluate its performance can cause overestimation in the model performance </w:t>
      </w:r>
      <w:r w:rsidR="0077431F"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&lt;EndNote&gt;&lt;Cite&gt;&lt;Author&gt;Varma&lt;/Author&gt;&lt;Year&gt;2006&lt;/Year&gt;&lt;RecNum&gt;2253&lt;/RecNum&gt;&lt;DisplayText&gt;(Varma &amp;amp; Simon, 2006)&lt;/DisplayText&gt;&lt;record&gt;&lt;rec-number&gt;2253&lt;/rec-number&gt;&lt;foreign-keys&gt;&lt;key app="EN" db-id="zftdswrsu2wppiexse75wx0uf0arv92ff29f" timestamp="1571850084"&gt;2253&lt;/key&gt;&lt;/foreign-keys&gt;&lt;ref-type name="Journal Article"&gt;17&lt;/ref-type&gt;&lt;contributors&gt;&lt;authors&gt;&lt;author&gt;Varma, Sudhir&lt;/author&gt;&lt;author&gt;Simon, Richard&lt;/author&gt;&lt;/authors&gt;&lt;/contributors&gt;&lt;titles&gt;&lt;title&gt;Bias in error estimation when using cross-validation for model selection&lt;/title&gt;&lt;secondary-title&gt;BMC bioinformatics&lt;/secondary-title&gt;&lt;/titles&gt;&lt;periodical&gt;&lt;full-title&gt;BMC bioinformatics&lt;/full-title&gt;&lt;/periodical&gt;&lt;pages&gt;91&lt;/pages&gt;&lt;volume&gt;7&lt;/volume&gt;&lt;number&gt;1&lt;/number&gt;&lt;dates&gt;&lt;year&gt;2006&lt;/year&gt;&lt;/dates&gt;&lt;isbn&gt;1471-2105&lt;/isbn&gt;&lt;urls&gt;&lt;/urls&gt;&lt;/record&gt;&lt;/Cite&gt;&lt;/EndNote&gt;</w:instrText>
      </w:r>
      <w:r w:rsidR="0077431F" w:rsidRPr="00CB1A5E">
        <w:rPr>
          <w:rFonts w:ascii="Times New Roman" w:hAnsi="Times New Roman" w:cs="Times New Roman"/>
        </w:rPr>
        <w:fldChar w:fldCharType="separate"/>
      </w:r>
      <w:r w:rsidR="00857709" w:rsidRPr="00CB1A5E">
        <w:rPr>
          <w:rFonts w:ascii="Times New Roman" w:hAnsi="Times New Roman" w:cs="Times New Roman"/>
          <w:noProof/>
        </w:rPr>
        <w:t>(Varma &amp; Simon, 2006)</w:t>
      </w:r>
      <w:r w:rsidR="0077431F" w:rsidRPr="00CB1A5E">
        <w:rPr>
          <w:rFonts w:ascii="Times New Roman" w:hAnsi="Times New Roman" w:cs="Times New Roman"/>
        </w:rPr>
        <w:fldChar w:fldCharType="end"/>
      </w:r>
      <w:r w:rsidR="0077431F" w:rsidRPr="00CB1A5E">
        <w:rPr>
          <w:rFonts w:ascii="Times New Roman" w:hAnsi="Times New Roman" w:cs="Times New Roman"/>
        </w:rPr>
        <w:t>. If we have two datasets, one of them can be used to train a prediction model, and the other to evaluate the model performance. Because we had only one dataset, one possibility was to split the data into a training set for model building and a validation set for model evaluation. Alternatively, the whole dataset could be partitioned to “</w:t>
      </w:r>
      <w:r w:rsidR="0077431F" w:rsidRPr="00CB1A5E">
        <w:rPr>
          <w:rFonts w:ascii="Cambria Math" w:hAnsi="Cambria Math" w:cs="Cambria Math"/>
        </w:rPr>
        <w:t>𝐾</w:t>
      </w:r>
      <w:r w:rsidR="0077431F" w:rsidRPr="00CB1A5E">
        <w:rPr>
          <w:rFonts w:ascii="Times New Roman" w:hAnsi="Times New Roman" w:cs="Times New Roman"/>
        </w:rPr>
        <w:t xml:space="preserve">" parts, where one part served as a validation set and the other parts were combined to serve as a training </w:t>
      </w:r>
      <w:r w:rsidR="0077431F" w:rsidRPr="00CB1A5E">
        <w:rPr>
          <w:rFonts w:ascii="Times New Roman" w:hAnsi="Times New Roman" w:cs="Times New Roman"/>
        </w:rPr>
        <w:lastRenderedPageBreak/>
        <w:t xml:space="preserve">set, and the process iterated so that each part served as a validation set exactly once (Outer loop). For a given machine learning method, a training set could be partitioned into </w:t>
      </w:r>
      <w:r w:rsidR="0077431F" w:rsidRPr="00CB1A5E">
        <w:rPr>
          <w:rFonts w:ascii="Cambria Math" w:hAnsi="Cambria Math" w:cs="Cambria Math"/>
        </w:rPr>
        <w:t>𝐾</w:t>
      </w:r>
      <w:r w:rsidR="0077431F" w:rsidRPr="00CB1A5E">
        <w:rPr>
          <w:rFonts w:ascii="Times New Roman" w:hAnsi="Times New Roman" w:cs="Times New Roman"/>
        </w:rPr>
        <w:t xml:space="preserve"> parts and the optimal tuning parameters could be determined by </w:t>
      </w:r>
      <w:r w:rsidR="0077431F" w:rsidRPr="00CB1A5E">
        <w:rPr>
          <w:rFonts w:ascii="Cambria Math" w:hAnsi="Cambria Math" w:cs="Cambria Math"/>
        </w:rPr>
        <w:t>𝐾</w:t>
      </w:r>
      <w:r w:rsidR="0077431F" w:rsidRPr="00CB1A5E">
        <w:rPr>
          <w:rFonts w:ascii="Times New Roman" w:hAnsi="Times New Roman" w:cs="Times New Roman"/>
        </w:rPr>
        <w:t>-fold cross validation (Inner loop). The trained model was then applied to make predictions in the corresponding validation set. Iterating across the “</w:t>
      </w:r>
      <w:r w:rsidR="0077431F" w:rsidRPr="00CB1A5E">
        <w:rPr>
          <w:rFonts w:ascii="Cambria Math" w:hAnsi="Cambria Math" w:cs="Cambria Math"/>
        </w:rPr>
        <w:t>𝐾</w:t>
      </w:r>
      <w:r w:rsidR="0077431F" w:rsidRPr="00CB1A5E">
        <w:rPr>
          <w:rFonts w:ascii="Times New Roman" w:hAnsi="Times New Roman" w:cs="Times New Roman"/>
        </w:rPr>
        <w:t>" parts, the “</w:t>
      </w:r>
      <w:r w:rsidR="0077431F" w:rsidRPr="00CB1A5E">
        <w:rPr>
          <w:rFonts w:ascii="Cambria Math" w:hAnsi="Cambria Math" w:cs="Cambria Math"/>
        </w:rPr>
        <w:t>𝐾</w:t>
      </w:r>
      <w:r w:rsidR="0077431F" w:rsidRPr="00CB1A5E">
        <w:rPr>
          <w:rFonts w:ascii="Times New Roman" w:hAnsi="Times New Roman" w:cs="Times New Roman"/>
        </w:rPr>
        <w:t xml:space="preserve">" sets of predicted values were combined to compare with the observed values to evaluate model performance. The whole procedure is known as nested or double cross-validation </w:t>
      </w:r>
      <w:r w:rsidR="0077431F"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&lt;EndNote&gt;&lt;Cite&gt;&lt;Author&gt;Varma&lt;/Author&gt;&lt;Year&gt;2006&lt;/Year&gt;&lt;RecNum&gt;2253&lt;/RecNum&gt;&lt;DisplayText&gt;(Stone, 1974; Varma &amp;amp; Simon, 2006)&lt;/DisplayText&gt;&lt;record&gt;&lt;rec-number&gt;2253&lt;/rec-number&gt;&lt;foreign-keys&gt;&lt;key app="EN" db-id="zftdswrsu2wppiexse75wx0uf0arv92ff29f" timestamp="1571850084"&gt;2253&lt;/key&gt;&lt;/foreign-keys&gt;&lt;ref-type name="Journal Article"&gt;17&lt;/ref-type&gt;&lt;contributors&gt;&lt;authors&gt;&lt;author&gt;Varma, Sudhir&lt;/author&gt;&lt;author&gt;Simon, Richard&lt;/author&gt;&lt;/authors&gt;&lt;/contributors&gt;&lt;titles&gt;&lt;title&gt;Bias in error estimation when using cross-validation for model selection&lt;/title&gt;&lt;secondary-title&gt;BMC bioinformatics&lt;/secondary-title&gt;&lt;/titles&gt;&lt;periodical&gt;&lt;full-title&gt;BMC bioinformatics&lt;/full-title&gt;&lt;/periodical&gt;&lt;pages&gt;91&lt;/pages&gt;&lt;volume&gt;7&lt;/volume&gt;&lt;number&gt;1&lt;/number&gt;&lt;dates&gt;&lt;year&gt;2006&lt;/year&gt;&lt;/dates&gt;&lt;isbn&gt;1471-2105&lt;/isbn&gt;&lt;urls&gt;&lt;/urls&gt;&lt;/record&gt;&lt;/Cite&gt;&lt;Cite&gt;&lt;Author&gt;Stone&lt;/Author&gt;&lt;Year&gt;1974&lt;/Year&gt;&lt;RecNum&gt;2254&lt;/RecNum&gt;&lt;record&gt;&lt;rec-number&gt;2254&lt;/rec-number&gt;&lt;foreign-keys&gt;&lt;key app="EN" db-id="zftdswrsu2wppiexse75wx0uf0arv92ff29f" timestamp="1571854850"&gt;2254&lt;/key&gt;&lt;/foreign-keys&gt;&lt;ref-type name="Journal Article"&gt;17&lt;/ref-type&gt;&lt;contributors&gt;&lt;authors&gt;&lt;author&gt;Stone, Mervyn&lt;/author&gt;&lt;/authors&gt;&lt;/contributors&gt;&lt;titles&gt;&lt;title&gt;Cross‐validatory choice and assessment of statistical predictions&lt;/title&gt;&lt;secondary-title&gt;Journal of the Royal Statistical Society: Series B (Methodological)&lt;/secondary-title&gt;&lt;/titles&gt;&lt;periodical&gt;&lt;full-title&gt;Journal of the Royal Statistical Society: Series B (Methodological)&lt;/full-title&gt;&lt;/periodical&gt;&lt;pages&gt;111-133&lt;/pages&gt;&lt;volume&gt;36&lt;/volume&gt;&lt;number&gt;2&lt;/number&gt;&lt;dates&gt;&lt;year&gt;1974&lt;/year&gt;&lt;/dates&gt;&lt;isbn&gt;0035-9246&lt;/isbn&gt;&lt;urls&gt;&lt;/urls&gt;&lt;/record&gt;&lt;/Cite&gt;&lt;/EndNote&gt;</w:instrText>
      </w:r>
      <w:r w:rsidR="0077431F" w:rsidRPr="00CB1A5E">
        <w:rPr>
          <w:rFonts w:ascii="Times New Roman" w:hAnsi="Times New Roman" w:cs="Times New Roman"/>
        </w:rPr>
        <w:fldChar w:fldCharType="separate"/>
      </w:r>
      <w:r w:rsidR="00857709" w:rsidRPr="00CB1A5E">
        <w:rPr>
          <w:rFonts w:ascii="Times New Roman" w:hAnsi="Times New Roman" w:cs="Times New Roman"/>
          <w:noProof/>
        </w:rPr>
        <w:t>(Stone, 1974; Varma &amp; Simon, 2006)</w:t>
      </w:r>
      <w:r w:rsidR="0077431F" w:rsidRPr="00CB1A5E">
        <w:rPr>
          <w:rFonts w:ascii="Times New Roman" w:hAnsi="Times New Roman" w:cs="Times New Roman"/>
        </w:rPr>
        <w:fldChar w:fldCharType="end"/>
      </w:r>
      <w:r w:rsidR="0077431F" w:rsidRPr="00CB1A5E">
        <w:rPr>
          <w:rFonts w:ascii="Times New Roman" w:hAnsi="Times New Roman" w:cs="Times New Roman"/>
        </w:rPr>
        <w:t xml:space="preserve"> and was repeated by different partition indices to assess the variability of the results </w:t>
      </w:r>
      <w:r w:rsidR="0077431F"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&lt;EndNote&gt;&lt;Cite&gt;&lt;Author&gt;Filzmoser&lt;/Author&gt;&lt;Year&gt;2009&lt;/Year&gt;&lt;RecNum&gt;2255&lt;/RecNum&gt;&lt;DisplayText&gt;(Filzmoser, Liebmann, &amp;amp; Varmuza, 2009)&lt;/DisplayText&gt;&lt;record&gt;&lt;rec-number&gt;2255&lt;/rec-number&gt;&lt;foreign-keys&gt;&lt;key app="EN" db-id="zftdswrsu2wppiexse75wx0uf0arv92ff29f" timestamp="1571854904"&gt;2255&lt;/key&gt;&lt;/foreign-keys&gt;&lt;ref-type name="Journal Article"&gt;17&lt;/ref-type&gt;&lt;contributors&gt;&lt;authors&gt;&lt;author&gt;Filzmoser, Peter&lt;/author&gt;&lt;author&gt;Liebmann, Bettina&lt;/author&gt;&lt;author&gt;Varmuza, Kurt&lt;/author&gt;&lt;/authors&gt;&lt;/contributors&gt;&lt;titles&gt;&lt;title&gt;Repeated double cross validation&lt;/title&gt;&lt;secondary-title&gt;Journal of Chemometrics: A Journal of the Chemometrics Society&lt;/secondary-title&gt;&lt;/titles&gt;&lt;periodical&gt;&lt;full-title&gt;Journal of Chemometrics: A Journal of the Chemometrics Society&lt;/full-title&gt;&lt;/periodical&gt;&lt;pages&gt;160-171&lt;/pages&gt;&lt;volume&gt;23&lt;/volume&gt;&lt;number&gt;4&lt;/number&gt;&lt;dates&gt;&lt;year&gt;2009&lt;/year&gt;&lt;/dates&gt;&lt;isbn&gt;0886-9383&lt;/isbn&gt;&lt;urls&gt;&lt;/urls&gt;&lt;/record&gt;&lt;/Cite&gt;&lt;/EndNote&gt;</w:instrText>
      </w:r>
      <w:r w:rsidR="0077431F" w:rsidRPr="00CB1A5E">
        <w:rPr>
          <w:rFonts w:ascii="Times New Roman" w:hAnsi="Times New Roman" w:cs="Times New Roman"/>
        </w:rPr>
        <w:fldChar w:fldCharType="separate"/>
      </w:r>
      <w:r w:rsidR="00857709" w:rsidRPr="00CB1A5E">
        <w:rPr>
          <w:rFonts w:ascii="Times New Roman" w:hAnsi="Times New Roman" w:cs="Times New Roman"/>
          <w:noProof/>
        </w:rPr>
        <w:t>(Filzmoser, Liebmann, &amp; Varmuza, 2009)</w:t>
      </w:r>
      <w:r w:rsidR="0077431F" w:rsidRPr="00CB1A5E">
        <w:rPr>
          <w:rFonts w:ascii="Times New Roman" w:hAnsi="Times New Roman" w:cs="Times New Roman"/>
        </w:rPr>
        <w:fldChar w:fldCharType="end"/>
      </w:r>
      <w:r w:rsidR="0077431F" w:rsidRPr="00CB1A5E">
        <w:rPr>
          <w:rFonts w:ascii="Times New Roman" w:hAnsi="Times New Roman" w:cs="Times New Roman"/>
        </w:rPr>
        <w:t>. We chose to repeat 100 times nested cross-validation (CV), with 5-fold CV for both the outer and the inner loops.</w:t>
      </w:r>
    </w:p>
    <w:p w14:paraId="3E14AD67" w14:textId="77777777" w:rsidR="00156B43" w:rsidRPr="00CB1A5E" w:rsidRDefault="00156B43" w:rsidP="00EC2EFB">
      <w:pPr>
        <w:autoSpaceDE w:val="0"/>
        <w:autoSpaceDN w:val="0"/>
        <w:adjustRightInd w:val="0"/>
        <w:spacing w:line="480" w:lineRule="auto"/>
        <w:rPr>
          <w:rFonts w:ascii="Times New Roman" w:hAnsi="Times New Roman" w:cs="Times New Roman"/>
        </w:rPr>
      </w:pPr>
    </w:p>
    <w:p w14:paraId="3A4D294D" w14:textId="77777777" w:rsidR="00156B43" w:rsidRPr="00CB1A5E" w:rsidRDefault="00156B43" w:rsidP="00EC2EFB">
      <w:pPr>
        <w:autoSpaceDE w:val="0"/>
        <w:autoSpaceDN w:val="0"/>
        <w:adjustRightInd w:val="0"/>
        <w:spacing w:line="480" w:lineRule="auto"/>
        <w:rPr>
          <w:rFonts w:ascii="Times New Roman" w:hAnsi="Times New Roman" w:cs="Times New Roman"/>
          <w:u w:val="single"/>
        </w:rPr>
      </w:pPr>
      <w:r w:rsidRPr="00CB1A5E">
        <w:rPr>
          <w:rFonts w:ascii="Times New Roman" w:hAnsi="Times New Roman" w:cs="Times New Roman"/>
          <w:u w:val="single"/>
        </w:rPr>
        <w:t>Stacked regression/Super learner (the inner loop)</w:t>
      </w:r>
    </w:p>
    <w:p w14:paraId="3D36437E" w14:textId="77777777" w:rsidR="00156B43" w:rsidRPr="00CB1A5E" w:rsidRDefault="00156B43" w:rsidP="00EC2EFB">
      <w:pPr>
        <w:autoSpaceDE w:val="0"/>
        <w:autoSpaceDN w:val="0"/>
        <w:adjustRightInd w:val="0"/>
        <w:spacing w:line="480" w:lineRule="auto"/>
        <w:rPr>
          <w:rFonts w:ascii="Times New Roman" w:hAnsi="Times New Roman" w:cs="Times New Roman"/>
        </w:rPr>
      </w:pPr>
      <w:r w:rsidRPr="00CB1A5E">
        <w:rPr>
          <w:rFonts w:ascii="Times New Roman" w:hAnsi="Times New Roman" w:cs="Times New Roman"/>
        </w:rPr>
        <w:t xml:space="preserve">In the inner loop, we applied four machine learning methods and then combined their predictions by stack ensemble. Suppose a training set </w:t>
      </w:r>
      <w:r w:rsidRPr="00CB1A5E">
        <w:rPr>
          <w:rFonts w:ascii="Cambria Math" w:hAnsi="Cambria Math" w:cs="Cambria Math"/>
        </w:rPr>
        <w:t>𝐃</w:t>
      </w:r>
      <w:r w:rsidRPr="00CB1A5E">
        <w:rPr>
          <w:rFonts w:ascii="Times New Roman" w:hAnsi="Times New Roman" w:cs="Times New Roman"/>
        </w:rPr>
        <w:t xml:space="preserve"> was expressed as a matrix, concatenated in columns by a response vector </w:t>
      </w:r>
      <w:r w:rsidRPr="00CB1A5E">
        <w:rPr>
          <w:rFonts w:ascii="Cambria Math" w:hAnsi="Cambria Math" w:cs="Cambria Math"/>
        </w:rPr>
        <w:t>𝒚</w:t>
      </w:r>
      <w:r w:rsidRPr="00CB1A5E">
        <w:rPr>
          <w:rFonts w:ascii="Times New Roman" w:hAnsi="Times New Roman" w:cs="Times New Roman"/>
        </w:rPr>
        <w:t xml:space="preserve"> and a predictor matrix </w:t>
      </w:r>
      <w:r w:rsidRPr="00CB1A5E">
        <w:rPr>
          <w:rFonts w:ascii="Cambria Math" w:hAnsi="Cambria Math" w:cs="Cambria Math"/>
        </w:rPr>
        <w:t>𝐗</w:t>
      </w:r>
      <w:r w:rsidRPr="00CB1A5E">
        <w:rPr>
          <w:rFonts w:ascii="Times New Roman" w:hAnsi="Times New Roman" w:cs="Times New Roman"/>
        </w:rPr>
        <w:t xml:space="preserve">, with </w:t>
      </w:r>
      <w:r w:rsidRPr="00CB1A5E">
        <w:rPr>
          <w:rFonts w:ascii="Cambria Math" w:hAnsi="Cambria Math" w:cs="Cambria Math"/>
        </w:rPr>
        <w:t>𝑛</w:t>
      </w:r>
      <w:r w:rsidRPr="00CB1A5E">
        <w:rPr>
          <w:rFonts w:ascii="Times New Roman" w:hAnsi="Times New Roman" w:cs="Times New Roman"/>
        </w:rPr>
        <w:t xml:space="preserve"> X (</w:t>
      </w:r>
      <w:r w:rsidRPr="00CB1A5E">
        <w:rPr>
          <w:rFonts w:ascii="Cambria Math" w:hAnsi="Cambria Math" w:cs="Cambria Math"/>
        </w:rPr>
        <w:t>𝐾</w:t>
      </w:r>
      <w:r w:rsidRPr="00CB1A5E">
        <w:rPr>
          <w:rFonts w:ascii="Times New Roman" w:hAnsi="Times New Roman" w:cs="Times New Roman"/>
          <w:vertAlign w:val="subscript"/>
        </w:rPr>
        <w:t>1</w:t>
      </w:r>
      <w:r w:rsidRPr="00CB1A5E">
        <w:rPr>
          <w:rFonts w:ascii="Times New Roman" w:hAnsi="Times New Roman" w:cs="Times New Roman"/>
        </w:rPr>
        <w:t xml:space="preserve"> − 1)/</w:t>
      </w:r>
      <w:r w:rsidRPr="00CB1A5E">
        <w:rPr>
          <w:rFonts w:ascii="Cambria Math" w:hAnsi="Cambria Math" w:cs="Cambria Math"/>
        </w:rPr>
        <w:t>𝐾</w:t>
      </w:r>
      <w:r w:rsidRPr="00CB1A5E">
        <w:rPr>
          <w:rFonts w:ascii="Times New Roman" w:hAnsi="Times New Roman" w:cs="Times New Roman"/>
          <w:vertAlign w:val="subscript"/>
        </w:rPr>
        <w:t>1</w:t>
      </w:r>
      <w:r w:rsidRPr="00CB1A5E">
        <w:rPr>
          <w:rFonts w:ascii="Times New Roman" w:hAnsi="Times New Roman" w:cs="Times New Roman"/>
        </w:rPr>
        <w:t xml:space="preserve"> observations. </w:t>
      </w:r>
    </w:p>
    <w:p w14:paraId="65C80E6A" w14:textId="77777777" w:rsidR="00156B43" w:rsidRPr="00CB1A5E" w:rsidRDefault="00156B43" w:rsidP="00EC2EFB">
      <w:pPr>
        <w:autoSpaceDE w:val="0"/>
        <w:autoSpaceDN w:val="0"/>
        <w:adjustRightInd w:val="0"/>
        <w:spacing w:line="480" w:lineRule="auto"/>
        <w:rPr>
          <w:rFonts w:ascii="Times New Roman" w:hAnsi="Times New Roman" w:cs="Times New Roman"/>
        </w:rPr>
      </w:pPr>
    </w:p>
    <w:p w14:paraId="46DDE9F3" w14:textId="77777777" w:rsidR="00156B43" w:rsidRPr="00CB1A5E" w:rsidRDefault="00156B43" w:rsidP="00EC2EFB">
      <w:pPr>
        <w:autoSpaceDE w:val="0"/>
        <w:autoSpaceDN w:val="0"/>
        <w:adjustRightInd w:val="0"/>
        <w:spacing w:line="480" w:lineRule="auto"/>
        <w:rPr>
          <w:rFonts w:ascii="Times New Roman" w:hAnsi="Times New Roman" w:cs="Times New Roman"/>
        </w:rPr>
      </w:pPr>
      <w:r w:rsidRPr="00CB1A5E">
        <w:rPr>
          <w:rFonts w:ascii="Times New Roman" w:hAnsi="Times New Roman" w:cs="Times New Roman"/>
        </w:rPr>
        <w:t xml:space="preserve">Step 1: Building base learners. Each base learner was built by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-fold CV, which consisted of data partition and parameter optimization.</w:t>
      </w:r>
    </w:p>
    <w:p w14:paraId="4A64E944" w14:textId="77777777" w:rsidR="00156B43" w:rsidRPr="00CB1A5E" w:rsidRDefault="00156B43" w:rsidP="00EC2EFB">
      <w:pPr>
        <w:autoSpaceDE w:val="0"/>
        <w:autoSpaceDN w:val="0"/>
        <w:adjustRightInd w:val="0"/>
        <w:spacing w:line="480" w:lineRule="auto"/>
        <w:ind w:left="720"/>
        <w:rPr>
          <w:rFonts w:ascii="Times New Roman" w:hAnsi="Times New Roman" w:cs="Times New Roman"/>
        </w:rPr>
      </w:pPr>
      <w:r w:rsidRPr="00CB1A5E">
        <w:rPr>
          <w:rFonts w:ascii="Times New Roman" w:hAnsi="Times New Roman" w:cs="Times New Roman"/>
          <w:i/>
          <w:iCs/>
        </w:rPr>
        <w:t>Data partition</w:t>
      </w:r>
      <w:r w:rsidRPr="00CB1A5E">
        <w:rPr>
          <w:rFonts w:ascii="Times New Roman" w:hAnsi="Times New Roman" w:cs="Times New Roman"/>
        </w:rPr>
        <w:t xml:space="preserve">: A training set </w:t>
      </w:r>
      <w:r w:rsidRPr="00CB1A5E">
        <w:rPr>
          <w:rFonts w:ascii="Cambria Math" w:hAnsi="Cambria Math" w:cs="Cambria Math"/>
        </w:rPr>
        <w:t>𝐷</w:t>
      </w:r>
      <w:r w:rsidRPr="00CB1A5E">
        <w:rPr>
          <w:rFonts w:ascii="Times New Roman" w:hAnsi="Times New Roman" w:cs="Times New Roman"/>
        </w:rPr>
        <w:t xml:space="preserve"> was partitioned into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 xml:space="preserve"> non-overlapped parts where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 xml:space="preserve"> − 1) parts were used to train a model with hyper-parameter </w:t>
      </w:r>
      <w:r w:rsidRPr="00CB1A5E">
        <w:rPr>
          <w:rFonts w:ascii="Cambria Math" w:hAnsi="Cambria Math" w:cs="Cambria Math"/>
        </w:rPr>
        <w:t>𝜽</w:t>
      </w:r>
      <w:r w:rsidRPr="00CB1A5E">
        <w:rPr>
          <w:rFonts w:ascii="Times New Roman" w:hAnsi="Times New Roman" w:cs="Times New Roman"/>
          <w:i/>
          <w:iCs/>
          <w:vertAlign w:val="subscript"/>
        </w:rPr>
        <w:t>j</w:t>
      </w:r>
      <w:r w:rsidRPr="00CB1A5E">
        <w:rPr>
          <w:rFonts w:ascii="Times New Roman" w:hAnsi="Times New Roman" w:cs="Times New Roman"/>
        </w:rPr>
        <w:t>, which was then used to predict the held-out part and to compute the corresponding model performance metric (</w:t>
      </w:r>
      <w:r w:rsidRPr="00CB1A5E">
        <w:rPr>
          <w:rFonts w:ascii="Cambria Math" w:hAnsi="Cambria Math" w:cs="Cambria Math"/>
        </w:rPr>
        <w:t>𝑅</w:t>
      </w:r>
      <w:r w:rsidRPr="00CB1A5E">
        <w:rPr>
          <w:rFonts w:ascii="Times New Roman" w:hAnsi="Times New Roman" w:cs="Times New Roman"/>
          <w:vertAlign w:val="superscript"/>
        </w:rPr>
        <w:t>2</w:t>
      </w:r>
      <w:r w:rsidRPr="00CB1A5E">
        <w:rPr>
          <w:rFonts w:ascii="Times New Roman" w:hAnsi="Times New Roman" w:cs="Times New Roman"/>
        </w:rPr>
        <w:t xml:space="preserve"> here); this process was repeated so that this step would give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 xml:space="preserve"> values of </w:t>
      </w:r>
      <w:r w:rsidRPr="00CB1A5E">
        <w:rPr>
          <w:rFonts w:ascii="Cambria Math" w:hAnsi="Cambria Math" w:cs="Cambria Math"/>
        </w:rPr>
        <w:t>𝑅</w:t>
      </w:r>
      <w:r w:rsidRPr="00CB1A5E">
        <w:rPr>
          <w:rFonts w:ascii="Times New Roman" w:hAnsi="Times New Roman" w:cs="Times New Roman"/>
          <w:vertAlign w:val="superscript"/>
        </w:rPr>
        <w:t>2</w:t>
      </w:r>
      <w:r w:rsidRPr="00CB1A5E">
        <w:rPr>
          <w:rFonts w:ascii="Times New Roman" w:hAnsi="Times New Roman" w:cs="Times New Roman"/>
        </w:rPr>
        <w:t>.</w:t>
      </w:r>
    </w:p>
    <w:p w14:paraId="1C55B550" w14:textId="77777777" w:rsidR="00156B43" w:rsidRPr="00CB1A5E" w:rsidRDefault="00156B43" w:rsidP="00EC2EFB">
      <w:pPr>
        <w:autoSpaceDE w:val="0"/>
        <w:autoSpaceDN w:val="0"/>
        <w:adjustRightInd w:val="0"/>
        <w:spacing w:line="480" w:lineRule="auto"/>
        <w:ind w:left="720"/>
        <w:rPr>
          <w:rFonts w:ascii="Times New Roman" w:hAnsi="Times New Roman" w:cs="Times New Roman"/>
        </w:rPr>
      </w:pPr>
    </w:p>
    <w:p w14:paraId="1F198F36" w14:textId="77777777" w:rsidR="00156B43" w:rsidRPr="00CB1A5E" w:rsidRDefault="00156B43" w:rsidP="00EC2EFB">
      <w:pPr>
        <w:autoSpaceDE w:val="0"/>
        <w:autoSpaceDN w:val="0"/>
        <w:adjustRightInd w:val="0"/>
        <w:spacing w:line="480" w:lineRule="auto"/>
        <w:ind w:left="720"/>
        <w:rPr>
          <w:rFonts w:ascii="Times New Roman" w:hAnsi="Times New Roman" w:cs="Times New Roman"/>
        </w:rPr>
      </w:pPr>
      <w:r w:rsidRPr="00CB1A5E">
        <w:rPr>
          <w:rFonts w:ascii="Times New Roman" w:hAnsi="Times New Roman" w:cs="Times New Roman"/>
          <w:i/>
          <w:iCs/>
        </w:rPr>
        <w:lastRenderedPageBreak/>
        <w:t>Optimization</w:t>
      </w:r>
      <w:r w:rsidRPr="00CB1A5E">
        <w:rPr>
          <w:rFonts w:ascii="Times New Roman" w:hAnsi="Times New Roman" w:cs="Times New Roman"/>
        </w:rPr>
        <w:t xml:space="preserve">: For a grid of </w:t>
      </w:r>
      <w:r w:rsidRPr="00CB1A5E">
        <w:rPr>
          <w:rFonts w:ascii="Cambria Math" w:hAnsi="Cambria Math" w:cs="Cambria Math"/>
        </w:rPr>
        <w:t>𝐽</w:t>
      </w:r>
      <w:r w:rsidRPr="00CB1A5E">
        <w:rPr>
          <w:rFonts w:ascii="Times New Roman" w:hAnsi="Times New Roman" w:cs="Times New Roman"/>
        </w:rPr>
        <w:t xml:space="preserve"> hyper-parameter combinations, denoted as </w:t>
      </w:r>
      <w:r w:rsidRPr="00CB1A5E">
        <w:rPr>
          <w:rFonts w:ascii="Cambria Math" w:hAnsi="Cambria Math" w:cs="Cambria Math"/>
        </w:rPr>
        <w:t>𝜽</w:t>
      </w:r>
      <w:r w:rsidRPr="00CB1A5E">
        <w:rPr>
          <w:rFonts w:ascii="Times New Roman" w:hAnsi="Times New Roman" w:cs="Times New Roman"/>
          <w:vertAlign w:val="subscript"/>
        </w:rPr>
        <w:t>j</w:t>
      </w:r>
      <w:r w:rsidRPr="00CB1A5E">
        <w:rPr>
          <w:rFonts w:ascii="Times New Roman" w:hAnsi="Times New Roman" w:cs="Times New Roman"/>
        </w:rPr>
        <w:t xml:space="preserve">, </w:t>
      </w:r>
      <w:r w:rsidRPr="00CB1A5E">
        <w:rPr>
          <w:rFonts w:ascii="Cambria Math" w:hAnsi="Cambria Math" w:cs="Cambria Math"/>
        </w:rPr>
        <w:t>𝑗</w:t>
      </w:r>
      <w:r w:rsidRPr="00CB1A5E">
        <w:rPr>
          <w:rFonts w:ascii="Times New Roman" w:hAnsi="Times New Roman" w:cs="Times New Roman"/>
        </w:rPr>
        <w:t xml:space="preserve"> = </w:t>
      </w:r>
      <w:proofErr w:type="gramStart"/>
      <w:r w:rsidRPr="00CB1A5E">
        <w:rPr>
          <w:rFonts w:ascii="Times New Roman" w:hAnsi="Times New Roman" w:cs="Times New Roman"/>
        </w:rPr>
        <w:t>1,…</w:t>
      </w:r>
      <w:proofErr w:type="gramEnd"/>
      <w:r w:rsidRPr="00CB1A5E">
        <w:rPr>
          <w:rFonts w:ascii="Times New Roman" w:hAnsi="Times New Roman" w:cs="Times New Roman"/>
        </w:rPr>
        <w:t xml:space="preserve">, </w:t>
      </w:r>
      <w:r w:rsidRPr="00CB1A5E">
        <w:rPr>
          <w:rFonts w:ascii="Cambria Math" w:hAnsi="Cambria Math" w:cs="Cambria Math"/>
        </w:rPr>
        <w:t>𝐽</w:t>
      </w:r>
      <w:r w:rsidRPr="00CB1A5E">
        <w:rPr>
          <w:rFonts w:ascii="Times New Roman" w:hAnsi="Times New Roman" w:cs="Times New Roman"/>
        </w:rPr>
        <w:t xml:space="preserve">, the same partition indices of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 xml:space="preserve">-fold CV were applied to each </w:t>
      </w:r>
      <w:r w:rsidRPr="00CB1A5E">
        <w:rPr>
          <w:rFonts w:ascii="Cambria Math" w:hAnsi="Cambria Math" w:cs="Cambria Math"/>
        </w:rPr>
        <w:t>𝜽</w:t>
      </w:r>
      <w:r w:rsidRPr="00CB1A5E">
        <w:rPr>
          <w:rFonts w:ascii="Times New Roman" w:hAnsi="Times New Roman" w:cs="Times New Roman"/>
          <w:i/>
          <w:iCs/>
          <w:vertAlign w:val="subscript"/>
        </w:rPr>
        <w:t>j</w:t>
      </w:r>
      <w:r w:rsidRPr="00CB1A5E">
        <w:rPr>
          <w:rFonts w:ascii="Times New Roman" w:hAnsi="Times New Roman" w:cs="Times New Roman"/>
        </w:rPr>
        <w:t xml:space="preserve">. Note </w:t>
      </w:r>
      <w:r w:rsidRPr="00CB1A5E">
        <w:rPr>
          <w:rFonts w:ascii="Cambria Math" w:hAnsi="Cambria Math" w:cs="Cambria Math"/>
        </w:rPr>
        <w:t>𝜽</w:t>
      </w:r>
      <w:r w:rsidRPr="00CB1A5E">
        <w:rPr>
          <w:rFonts w:ascii="Times New Roman" w:hAnsi="Times New Roman" w:cs="Times New Roman"/>
          <w:i/>
          <w:iCs/>
          <w:vertAlign w:val="subscript"/>
        </w:rPr>
        <w:t>j</w:t>
      </w:r>
      <w:r w:rsidRPr="00CB1A5E">
        <w:rPr>
          <w:rFonts w:ascii="Times New Roman" w:hAnsi="Times New Roman" w:cs="Times New Roman"/>
        </w:rPr>
        <w:t xml:space="preserve"> was either a vector (two parameters for </w:t>
      </w:r>
      <w:proofErr w:type="spellStart"/>
      <w:r w:rsidRPr="00CB1A5E">
        <w:rPr>
          <w:rFonts w:ascii="Times New Roman" w:hAnsi="Times New Roman" w:cs="Times New Roman"/>
        </w:rPr>
        <w:t>eNet</w:t>
      </w:r>
      <w:proofErr w:type="spellEnd"/>
      <w:r w:rsidRPr="00CB1A5E">
        <w:rPr>
          <w:rFonts w:ascii="Times New Roman" w:hAnsi="Times New Roman" w:cs="Times New Roman"/>
        </w:rPr>
        <w:t xml:space="preserve">) or a scalar (other methods). The optimal hyperparameter </w:t>
      </w:r>
      <w:r w:rsidRPr="00CB1A5E">
        <w:rPr>
          <w:rFonts w:ascii="Cambria Math" w:hAnsi="Cambria Math" w:cs="Cambria Math"/>
        </w:rPr>
        <w:t>𝜽</w:t>
      </w:r>
      <w:proofErr w:type="spellStart"/>
      <w:r w:rsidRPr="00CB1A5E">
        <w:rPr>
          <w:rFonts w:ascii="Times New Roman" w:hAnsi="Times New Roman" w:cs="Times New Roman"/>
          <w:vertAlign w:val="subscript"/>
        </w:rPr>
        <w:t>Opt</w:t>
      </w:r>
      <w:proofErr w:type="spellEnd"/>
      <w:r w:rsidRPr="00CB1A5E">
        <w:rPr>
          <w:rFonts w:ascii="Times New Roman" w:hAnsi="Times New Roman" w:cs="Times New Roman"/>
        </w:rPr>
        <w:t xml:space="preserve"> were determined by the “one-standard-error” (1-SE) rule: among the </w:t>
      </w:r>
      <w:r w:rsidRPr="00CB1A5E">
        <w:rPr>
          <w:rFonts w:ascii="Cambria Math" w:hAnsi="Cambria Math" w:cs="Cambria Math"/>
        </w:rPr>
        <w:t>𝜽</w:t>
      </w:r>
      <w:r w:rsidRPr="00CB1A5E">
        <w:rPr>
          <w:rFonts w:ascii="Times New Roman" w:hAnsi="Times New Roman" w:cs="Times New Roman"/>
          <w:vertAlign w:val="subscript"/>
        </w:rPr>
        <w:t>j</w:t>
      </w:r>
      <w:r w:rsidRPr="00CB1A5E">
        <w:rPr>
          <w:rFonts w:ascii="Times New Roman" w:hAnsi="Times New Roman" w:cs="Times New Roman"/>
        </w:rPr>
        <w:t xml:space="preserve">’s whose mean </w:t>
      </w:r>
      <w:r w:rsidRPr="00CB1A5E">
        <w:rPr>
          <w:rFonts w:ascii="Cambria Math" w:hAnsi="Cambria Math" w:cs="Cambria Math"/>
        </w:rPr>
        <w:t>𝑅</w:t>
      </w:r>
      <w:r w:rsidRPr="00CB1A5E">
        <w:rPr>
          <w:rFonts w:ascii="Times New Roman" w:hAnsi="Times New Roman" w:cs="Times New Roman"/>
          <w:vertAlign w:val="superscript"/>
        </w:rPr>
        <w:t>2</w:t>
      </w:r>
      <w:r w:rsidRPr="00CB1A5E">
        <w:rPr>
          <w:rFonts w:ascii="Times New Roman" w:hAnsi="Times New Roman" w:cs="Times New Roman"/>
        </w:rPr>
        <w:t xml:space="preserve"> (averaged across </w:t>
      </w:r>
      <w:r w:rsidRPr="00CB1A5E">
        <w:rPr>
          <w:rFonts w:ascii="Cambria Math" w:hAnsi="Cambria Math" w:cs="Cambria Math"/>
        </w:rPr>
        <w:t>𝐾</w:t>
      </w:r>
      <w:r w:rsidRPr="00CB1A5E">
        <w:rPr>
          <w:rFonts w:ascii="Times New Roman" w:hAnsi="Times New Roman" w:cs="Times New Roman"/>
          <w:vertAlign w:val="subscript"/>
        </w:rPr>
        <w:t>1</w:t>
      </w:r>
      <w:r w:rsidRPr="00CB1A5E">
        <w:rPr>
          <w:rFonts w:ascii="Times New Roman" w:hAnsi="Times New Roman" w:cs="Times New Roman"/>
        </w:rPr>
        <w:t xml:space="preserve"> test sets) fell within one SE of the maximal mean </w:t>
      </w:r>
      <w:r w:rsidRPr="00CB1A5E">
        <w:rPr>
          <w:rFonts w:ascii="Cambria Math" w:hAnsi="Cambria Math" w:cs="Cambria Math"/>
        </w:rPr>
        <w:t>𝑅</w:t>
      </w:r>
      <w:r w:rsidRPr="00CB1A5E">
        <w:rPr>
          <w:rFonts w:ascii="Times New Roman" w:hAnsi="Times New Roman" w:cs="Times New Roman"/>
          <w:vertAlign w:val="superscript"/>
        </w:rPr>
        <w:t>2</w:t>
      </w:r>
      <w:r w:rsidRPr="00CB1A5E">
        <w:rPr>
          <w:rFonts w:ascii="Times New Roman" w:hAnsi="Times New Roman" w:cs="Times New Roman"/>
        </w:rPr>
        <w:t xml:space="preserve">, the </w:t>
      </w:r>
      <w:r w:rsidRPr="00CB1A5E">
        <w:rPr>
          <w:rFonts w:ascii="Cambria Math" w:hAnsi="Cambria Math" w:cs="Cambria Math"/>
        </w:rPr>
        <w:t>𝜽</w:t>
      </w:r>
      <w:r w:rsidRPr="00CB1A5E">
        <w:rPr>
          <w:rFonts w:ascii="Times New Roman" w:hAnsi="Times New Roman" w:cs="Times New Roman"/>
          <w:vertAlign w:val="subscript"/>
        </w:rPr>
        <w:t>j</w:t>
      </w:r>
      <w:r w:rsidRPr="00CB1A5E">
        <w:rPr>
          <w:rFonts w:ascii="Times New Roman" w:hAnsi="Times New Roman" w:cs="Times New Roman"/>
        </w:rPr>
        <w:t xml:space="preserve"> that corresponded to the most parsimonious model was </w:t>
      </w:r>
      <w:r w:rsidRPr="00CB1A5E">
        <w:rPr>
          <w:rFonts w:ascii="Cambria Math" w:hAnsi="Cambria Math" w:cs="Cambria Math"/>
        </w:rPr>
        <w:t>𝜽</w:t>
      </w:r>
      <w:r w:rsidRPr="00CB1A5E">
        <w:rPr>
          <w:rFonts w:ascii="Times New Roman" w:hAnsi="Times New Roman" w:cs="Times New Roman"/>
          <w:vertAlign w:val="subscript"/>
        </w:rPr>
        <w:t>Opt</w:t>
      </w:r>
      <w:r w:rsidRPr="00CB1A5E">
        <w:rPr>
          <w:rFonts w:ascii="Times New Roman" w:hAnsi="Times New Roman" w:cs="Times New Roman"/>
        </w:rPr>
        <w:t>. Note that SE of the metric is defined as</w:t>
      </w:r>
    </w:p>
    <w:p w14:paraId="3297D998" w14:textId="77777777" w:rsidR="00156B43" w:rsidRPr="00CB1A5E" w:rsidRDefault="00156B43" w:rsidP="00EC2EFB">
      <w:pPr>
        <w:autoSpaceDE w:val="0"/>
        <w:autoSpaceDN w:val="0"/>
        <w:adjustRightInd w:val="0"/>
        <w:spacing w:line="480" w:lineRule="auto"/>
        <w:ind w:left="720"/>
        <w:jc w:val="center"/>
        <w:rPr>
          <w:rFonts w:ascii="Times New Roman" w:hAnsi="Times New Roman" w:cs="Times New Roman"/>
        </w:rPr>
      </w:pPr>
      <w:r w:rsidRPr="00CB1A5E">
        <w:rPr>
          <w:rFonts w:ascii="Times New Roman" w:hAnsi="Times New Roman" w:cs="Times New Roman"/>
          <w:noProof/>
        </w:rPr>
        <w:drawing>
          <wp:inline distT="0" distB="0" distL="0" distR="0" wp14:anchorId="56D1645B" wp14:editId="3A03D8B1">
            <wp:extent cx="625945" cy="350529"/>
            <wp:effectExtent l="0" t="0" r="0" b="5080"/>
            <wp:docPr id="1" name="Picture 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3109" cy="371341"/>
                    </a:xfrm>
                    <a:prstGeom prst="rect">
                      <a:avLst/>
                    </a:prstGeom>
                  </pic:spPr>
                </pic:pic>
              </a:graphicData>
            </a:graphic>
          </wp:inline>
        </w:drawing>
      </w:r>
    </w:p>
    <w:p w14:paraId="068360EF" w14:textId="77777777" w:rsidR="00156B43" w:rsidRPr="00CB1A5E" w:rsidRDefault="00156B43" w:rsidP="00EC2EFB">
      <w:pPr>
        <w:spacing w:line="480" w:lineRule="auto"/>
        <w:ind w:firstLine="720"/>
        <w:rPr>
          <w:rFonts w:ascii="Times New Roman" w:hAnsi="Times New Roman" w:cs="Times New Roman"/>
        </w:rPr>
      </w:pPr>
      <w:r w:rsidRPr="00CB1A5E">
        <w:rPr>
          <w:rFonts w:ascii="Times New Roman" w:hAnsi="Times New Roman" w:cs="Times New Roman"/>
        </w:rPr>
        <w:t xml:space="preserve">Should </w:t>
      </w:r>
      <w:r w:rsidRPr="00CB1A5E">
        <w:rPr>
          <w:rFonts w:ascii="Cambria Math" w:hAnsi="Cambria Math" w:cs="Cambria Math"/>
        </w:rPr>
        <w:t>𝜽</w:t>
      </w:r>
      <w:proofErr w:type="spellStart"/>
      <w:r w:rsidRPr="00CB1A5E">
        <w:rPr>
          <w:rFonts w:ascii="Times New Roman" w:hAnsi="Times New Roman" w:cs="Times New Roman"/>
          <w:vertAlign w:val="subscript"/>
        </w:rPr>
        <w:t>Opt</w:t>
      </w:r>
      <w:proofErr w:type="spellEnd"/>
      <w:r w:rsidRPr="00CB1A5E">
        <w:rPr>
          <w:rFonts w:ascii="Times New Roman" w:hAnsi="Times New Roman" w:cs="Times New Roman"/>
        </w:rPr>
        <w:t xml:space="preserve"> be identified, the predicted values of the held-out sets at </w:t>
      </w:r>
      <w:r w:rsidRPr="00CB1A5E">
        <w:rPr>
          <w:rFonts w:ascii="Cambria Math" w:hAnsi="Cambria Math" w:cs="Cambria Math"/>
        </w:rPr>
        <w:t>𝜽</w:t>
      </w:r>
      <w:proofErr w:type="spellStart"/>
      <w:r w:rsidRPr="00CB1A5E">
        <w:rPr>
          <w:rFonts w:ascii="Times New Roman" w:hAnsi="Times New Roman" w:cs="Times New Roman"/>
          <w:vertAlign w:val="subscript"/>
        </w:rPr>
        <w:t>Opt</w:t>
      </w:r>
      <w:proofErr w:type="spellEnd"/>
      <w:r w:rsidRPr="00CB1A5E">
        <w:rPr>
          <w:rFonts w:ascii="Times New Roman" w:hAnsi="Times New Roman" w:cs="Times New Roman"/>
        </w:rPr>
        <w:t>, denoted as</w:t>
      </w:r>
      <w:r w:rsidRPr="00CB1A5E">
        <w:rPr>
          <w:rFonts w:ascii="Times New Roman" w:hAnsi="Times New Roman" w:cs="Times New Roman"/>
          <w:b/>
          <w:bCs/>
        </w:rPr>
        <w:t xml:space="preserve"> </w:t>
      </w:r>
      <m:oMath>
        <m:acc>
          <m:accPr>
            <m:ctrlPr>
              <w:rPr>
                <w:rFonts w:ascii="Cambria Math" w:hAnsi="Cambria Math" w:cs="Times New Roman"/>
                <w:b/>
                <w:bCs/>
                <w:i/>
              </w:rPr>
            </m:ctrlPr>
          </m:accPr>
          <m:e>
            <m:r>
              <m:rPr>
                <m:sty m:val="bi"/>
              </m:rPr>
              <w:rPr>
                <w:rFonts w:ascii="Cambria Math" w:hAnsi="Cambria Math" w:cs="Times New Roman"/>
              </w:rPr>
              <m:t>y</m:t>
            </m:r>
          </m:e>
        </m:acc>
      </m:oMath>
      <w:r w:rsidRPr="00CB1A5E">
        <w:rPr>
          <w:rFonts w:ascii="Times New Roman" w:hAnsi="Times New Roman" w:cs="Times New Roman"/>
          <w:color w:val="222222"/>
        </w:rPr>
        <w:t>(</w:t>
      </w:r>
      <w:r w:rsidRPr="00CB1A5E">
        <w:rPr>
          <w:rFonts w:ascii="Cambria Math" w:hAnsi="Cambria Math" w:cs="Cambria Math"/>
        </w:rPr>
        <w:t>𝜽</w:t>
      </w:r>
      <w:proofErr w:type="spellStart"/>
      <w:r w:rsidRPr="00CB1A5E">
        <w:rPr>
          <w:rFonts w:ascii="Times New Roman" w:hAnsi="Times New Roman" w:cs="Times New Roman"/>
          <w:vertAlign w:val="subscript"/>
        </w:rPr>
        <w:t>Opt</w:t>
      </w:r>
      <w:proofErr w:type="spellEnd"/>
      <w:r w:rsidRPr="00CB1A5E">
        <w:rPr>
          <w:rFonts w:ascii="Times New Roman" w:hAnsi="Times New Roman" w:cs="Times New Roman"/>
        </w:rPr>
        <w:t>)</w:t>
      </w:r>
    </w:p>
    <w:p w14:paraId="792A5396" w14:textId="77777777" w:rsidR="00156B43" w:rsidRPr="00CB1A5E" w:rsidRDefault="00156B43" w:rsidP="00EC2EFB">
      <w:pPr>
        <w:autoSpaceDE w:val="0"/>
        <w:autoSpaceDN w:val="0"/>
        <w:adjustRightInd w:val="0"/>
        <w:spacing w:line="480" w:lineRule="auto"/>
        <w:ind w:left="720"/>
        <w:rPr>
          <w:rFonts w:ascii="Times New Roman" w:hAnsi="Times New Roman" w:cs="Times New Roman"/>
        </w:rPr>
      </w:pPr>
      <w:r w:rsidRPr="00CB1A5E">
        <w:rPr>
          <w:rFonts w:ascii="Times New Roman" w:hAnsi="Times New Roman" w:cs="Times New Roman"/>
        </w:rPr>
        <w:t xml:space="preserve"> were extracted for stack ensemble.</w:t>
      </w:r>
    </w:p>
    <w:p w14:paraId="67D5AC7B" w14:textId="77777777" w:rsidR="00156B43" w:rsidRPr="00CB1A5E" w:rsidRDefault="00156B43" w:rsidP="00EC2EFB">
      <w:pPr>
        <w:autoSpaceDE w:val="0"/>
        <w:autoSpaceDN w:val="0"/>
        <w:adjustRightInd w:val="0"/>
        <w:spacing w:line="480" w:lineRule="auto"/>
        <w:rPr>
          <w:rFonts w:ascii="Times New Roman" w:hAnsi="Times New Roman" w:cs="Times New Roman"/>
        </w:rPr>
      </w:pPr>
    </w:p>
    <w:p w14:paraId="0B46E8CB" w14:textId="77777777" w:rsidR="00156B43" w:rsidRPr="00CB1A5E" w:rsidRDefault="00156B43" w:rsidP="00EC2EFB">
      <w:pPr>
        <w:autoSpaceDE w:val="0"/>
        <w:autoSpaceDN w:val="0"/>
        <w:adjustRightInd w:val="0"/>
        <w:spacing w:line="480" w:lineRule="auto"/>
        <w:rPr>
          <w:rFonts w:ascii="Times New Roman" w:hAnsi="Times New Roman" w:cs="Times New Roman"/>
        </w:rPr>
      </w:pPr>
      <w:r w:rsidRPr="00CB1A5E">
        <w:rPr>
          <w:rFonts w:ascii="Times New Roman" w:hAnsi="Times New Roman" w:cs="Times New Roman"/>
        </w:rPr>
        <w:t xml:space="preserve">Step 2: Building a stack ensemble model. The predicted values of the optimal hyperparameter </w:t>
      </w:r>
      <w:r w:rsidRPr="00CB1A5E">
        <w:rPr>
          <w:rFonts w:ascii="Cambria Math" w:hAnsi="Cambria Math" w:cs="Cambria Math"/>
        </w:rPr>
        <w:t>𝜽</w:t>
      </w:r>
      <w:proofErr w:type="spellStart"/>
      <w:r w:rsidRPr="00CB1A5E">
        <w:rPr>
          <w:rFonts w:ascii="Times New Roman" w:hAnsi="Times New Roman" w:cs="Times New Roman"/>
          <w:vertAlign w:val="subscript"/>
        </w:rPr>
        <w:t>Opt</w:t>
      </w:r>
      <w:proofErr w:type="spellEnd"/>
      <w:r w:rsidRPr="00CB1A5E">
        <w:rPr>
          <w:rFonts w:ascii="Times New Roman" w:hAnsi="Times New Roman" w:cs="Times New Roman"/>
        </w:rPr>
        <w:t xml:space="preserve"> from </w:t>
      </w:r>
      <w:r w:rsidRPr="00CB1A5E">
        <w:rPr>
          <w:rFonts w:ascii="Cambria Math" w:hAnsi="Cambria Math" w:cs="Cambria Math"/>
        </w:rPr>
        <w:t>𝐿</w:t>
      </w:r>
      <w:r w:rsidRPr="00CB1A5E">
        <w:rPr>
          <w:rFonts w:ascii="Times New Roman" w:hAnsi="Times New Roman" w:cs="Times New Roman"/>
        </w:rPr>
        <w:t xml:space="preserve"> base learners (Step 1) were then combined with the observed response values into a matrix </w:t>
      </w:r>
      <m:oMath>
        <m:acc>
          <m:accPr>
            <m:ctrlPr>
              <w:rPr>
                <w:rFonts w:ascii="Cambria Math" w:hAnsi="Cambria Math" w:cs="Times New Roman"/>
                <w:b/>
                <w:bCs/>
                <w:i/>
              </w:rPr>
            </m:ctrlPr>
          </m:accPr>
          <m:e>
            <m:r>
              <m:rPr>
                <m:sty m:val="b"/>
              </m:rPr>
              <w:rPr>
                <w:rFonts w:ascii="Cambria Math" w:hAnsi="Cambria Math" w:cs="Times New Roman"/>
              </w:rPr>
              <m:t>D</m:t>
            </m:r>
          </m:e>
        </m:acc>
      </m:oMath>
      <w:r w:rsidRPr="00CB1A5E">
        <w:rPr>
          <w:rFonts w:ascii="Times New Roman" w:hAnsi="Times New Roman" w:cs="Times New Roman"/>
        </w:rPr>
        <w:t xml:space="preserve"> with (</w:t>
      </w:r>
      <w:r w:rsidRPr="00CB1A5E">
        <w:rPr>
          <w:rFonts w:ascii="Cambria Math" w:hAnsi="Cambria Math" w:cs="Cambria Math"/>
        </w:rPr>
        <w:t>𝐿</w:t>
      </w:r>
      <w:r w:rsidRPr="00CB1A5E">
        <w:rPr>
          <w:rFonts w:ascii="Times New Roman" w:hAnsi="Times New Roman" w:cs="Times New Roman"/>
        </w:rPr>
        <w:t xml:space="preserve"> + 1) columns. The observed response could be regressed on the </w:t>
      </w:r>
      <w:r w:rsidRPr="00CB1A5E">
        <w:rPr>
          <w:rFonts w:ascii="Cambria Math" w:hAnsi="Cambria Math" w:cs="Cambria Math"/>
        </w:rPr>
        <w:t>𝑚</w:t>
      </w:r>
      <w:r w:rsidRPr="00CB1A5E">
        <w:rPr>
          <w:rFonts w:ascii="Times New Roman" w:hAnsi="Times New Roman" w:cs="Times New Roman"/>
        </w:rPr>
        <w:t xml:space="preserve"> variables to obtain a stack ensemble model M</w:t>
      </w:r>
      <w:r w:rsidRPr="00CB1A5E">
        <w:rPr>
          <w:rFonts w:ascii="Times New Roman" w:hAnsi="Times New Roman" w:cs="Times New Roman"/>
          <w:vertAlign w:val="superscript"/>
        </w:rPr>
        <w:t>S</w:t>
      </w:r>
      <w:r w:rsidRPr="00CB1A5E">
        <w:rPr>
          <w:rFonts w:ascii="Times New Roman" w:hAnsi="Times New Roman" w:cs="Times New Roman"/>
        </w:rPr>
        <w:t xml:space="preserve">. We chose to average predicted values of base learners weighted by their mean </w:t>
      </w:r>
      <w:r w:rsidRPr="00CB1A5E">
        <w:rPr>
          <w:rFonts w:ascii="Cambria Math" w:hAnsi="Cambria Math" w:cs="Cambria Math"/>
        </w:rPr>
        <w:t>𝑅</w:t>
      </w:r>
      <w:r w:rsidRPr="00CB1A5E">
        <w:rPr>
          <w:rFonts w:ascii="Times New Roman" w:hAnsi="Times New Roman" w:cs="Times New Roman"/>
          <w:vertAlign w:val="superscript"/>
        </w:rPr>
        <w:t>2</w:t>
      </w:r>
      <w:r w:rsidRPr="00CB1A5E">
        <w:rPr>
          <w:rFonts w:ascii="Times New Roman" w:hAnsi="Times New Roman" w:cs="Times New Roman"/>
        </w:rPr>
        <w:t xml:space="preserve"> values from Step 1.</w:t>
      </w:r>
    </w:p>
    <w:p w14:paraId="3A5D5BC2" w14:textId="77777777" w:rsidR="00156B43" w:rsidRPr="00CB1A5E" w:rsidRDefault="00156B43" w:rsidP="00EC2EFB">
      <w:pPr>
        <w:autoSpaceDE w:val="0"/>
        <w:autoSpaceDN w:val="0"/>
        <w:adjustRightInd w:val="0"/>
        <w:spacing w:line="480" w:lineRule="auto"/>
        <w:rPr>
          <w:rFonts w:ascii="Times New Roman" w:hAnsi="Times New Roman" w:cs="Times New Roman"/>
        </w:rPr>
      </w:pPr>
    </w:p>
    <w:p w14:paraId="2A95FB2B" w14:textId="480545A2" w:rsidR="00156B43" w:rsidRPr="00CB1A5E" w:rsidRDefault="00156B43" w:rsidP="00EC2EFB">
      <w:pPr>
        <w:autoSpaceDE w:val="0"/>
        <w:autoSpaceDN w:val="0"/>
        <w:adjustRightInd w:val="0"/>
        <w:spacing w:line="480" w:lineRule="auto"/>
        <w:rPr>
          <w:rFonts w:ascii="Times New Roman" w:hAnsi="Times New Roman" w:cs="Times New Roman"/>
        </w:rPr>
      </w:pPr>
      <w:r w:rsidRPr="00CB1A5E">
        <w:rPr>
          <w:rFonts w:ascii="Times New Roman" w:hAnsi="Times New Roman" w:cs="Times New Roman"/>
          <w:u w:val="single"/>
        </w:rPr>
        <w:t>Hyper-parameter selection</w:t>
      </w:r>
      <w:r w:rsidRPr="00CB1A5E">
        <w:rPr>
          <w:rFonts w:ascii="Times New Roman" w:hAnsi="Times New Roman" w:cs="Times New Roman"/>
        </w:rPr>
        <w:t xml:space="preserve">. </w:t>
      </w:r>
      <w:r w:rsidR="005F65D1" w:rsidRPr="00CB1A5E">
        <w:rPr>
          <w:rFonts w:ascii="Times New Roman" w:hAnsi="Times New Roman" w:cs="Times New Roman"/>
        </w:rPr>
        <w:t xml:space="preserve">Elastic net had two tuning parameters </w:t>
      </w:r>
      <w:r w:rsidR="005F65D1" w:rsidRPr="00CB1A5E">
        <w:rPr>
          <w:rFonts w:ascii="Cambria Math" w:hAnsi="Cambria Math" w:cs="Cambria Math"/>
        </w:rPr>
        <w:t>𝛼</w:t>
      </w:r>
      <w:r w:rsidR="005F65D1" w:rsidRPr="00CB1A5E">
        <w:rPr>
          <w:rFonts w:ascii="Times New Roman" w:hAnsi="Times New Roman" w:cs="Times New Roman"/>
        </w:rPr>
        <w:t xml:space="preserve"> and </w:t>
      </w:r>
      <w:r w:rsidR="005F65D1" w:rsidRPr="00CB1A5E">
        <w:rPr>
          <w:rFonts w:ascii="Cambria Math" w:hAnsi="Cambria Math" w:cs="Cambria Math"/>
        </w:rPr>
        <w:t>𝜆</w:t>
      </w:r>
      <w:r w:rsidR="005F65D1" w:rsidRPr="00CB1A5E">
        <w:rPr>
          <w:rFonts w:ascii="Times New Roman" w:hAnsi="Times New Roman" w:cs="Times New Roman"/>
        </w:rPr>
        <w:t xml:space="preserve">. </w:t>
      </w:r>
      <w:r w:rsidR="00902832" w:rsidRPr="00CB1A5E">
        <w:rPr>
          <w:rFonts w:ascii="Times New Roman" w:hAnsi="Times New Roman" w:cs="Times New Roman"/>
        </w:rPr>
        <w:t xml:space="preserve">CIF </w:t>
      </w:r>
      <w:r w:rsidR="005F65D1" w:rsidRPr="00CB1A5E">
        <w:rPr>
          <w:rFonts w:ascii="Times New Roman" w:hAnsi="Times New Roman" w:cs="Times New Roman"/>
        </w:rPr>
        <w:t>was tuned on a single parameter “</w:t>
      </w:r>
      <w:proofErr w:type="spellStart"/>
      <w:r w:rsidR="005F65D1" w:rsidRPr="00CB1A5E">
        <w:rPr>
          <w:rFonts w:ascii="Times New Roman" w:hAnsi="Times New Roman" w:cs="Times New Roman"/>
        </w:rPr>
        <w:t>mtry</w:t>
      </w:r>
      <w:proofErr w:type="spellEnd"/>
      <w:r w:rsidR="005F65D1" w:rsidRPr="00CB1A5E">
        <w:rPr>
          <w:rFonts w:ascii="Times New Roman" w:hAnsi="Times New Roman" w:cs="Times New Roman"/>
        </w:rPr>
        <w:t xml:space="preserve">” for the number of predictors randomly selected to grow a tree; the number of trees was set at 500 and not tuned. Although in theory SVR may have three parameters: cost, </w:t>
      </w:r>
      <w:r w:rsidR="005F65D1" w:rsidRPr="00CB1A5E">
        <w:rPr>
          <w:rFonts w:ascii="Cambria Math" w:hAnsi="Cambria Math" w:cs="Cambria Math"/>
        </w:rPr>
        <w:t>𝜖</w:t>
      </w:r>
      <w:r w:rsidR="005F65D1" w:rsidRPr="00CB1A5E">
        <w:rPr>
          <w:rFonts w:ascii="Times New Roman" w:hAnsi="Times New Roman" w:cs="Times New Roman"/>
        </w:rPr>
        <w:t xml:space="preserve">, and </w:t>
      </w:r>
      <w:r w:rsidR="005F65D1" w:rsidRPr="00CB1A5E">
        <w:rPr>
          <w:rFonts w:ascii="Cambria Math" w:hAnsi="Cambria Math" w:cs="Cambria Math"/>
        </w:rPr>
        <w:t>𝜎</w:t>
      </w:r>
      <w:r w:rsidR="005F65D1" w:rsidRPr="00CB1A5E">
        <w:rPr>
          <w:rFonts w:ascii="Times New Roman" w:hAnsi="Times New Roman" w:cs="Times New Roman"/>
        </w:rPr>
        <w:t xml:space="preserve">, the scale parameter </w:t>
      </w:r>
      <w:r w:rsidR="005F65D1" w:rsidRPr="00CB1A5E">
        <w:rPr>
          <w:rFonts w:ascii="Cambria Math" w:hAnsi="Cambria Math" w:cs="Cambria Math"/>
        </w:rPr>
        <w:t>𝜎</w:t>
      </w:r>
      <w:r w:rsidR="005F65D1" w:rsidRPr="00CB1A5E">
        <w:rPr>
          <w:rFonts w:ascii="Times New Roman" w:hAnsi="Times New Roman" w:cs="Times New Roman"/>
        </w:rPr>
        <w:t xml:space="preserve"> (“sigma”) for radial basis function was estimated by the midpoint of the 10th and 90th percentiles of Euclidean distance between all </w:t>
      </w:r>
      <w:r w:rsidR="005F65D1" w:rsidRPr="00CB1A5E">
        <w:rPr>
          <w:rFonts w:ascii="Times New Roman" w:hAnsi="Times New Roman" w:cs="Times New Roman"/>
        </w:rPr>
        <w:lastRenderedPageBreak/>
        <w:t xml:space="preserve">training points </w:t>
      </w:r>
      <w:r w:rsidR="005F65D1"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&lt;EndNote&gt;&lt;Cite&gt;&lt;Author&gt;Caputo&lt;/Author&gt;&lt;Year&gt;2002&lt;/Year&gt;&lt;RecNum&gt;2256&lt;/RecNum&gt;&lt;DisplayText&gt;(Caputo, Sim, Furesjo, &amp;amp; Smola, 2002)&lt;/DisplayText&gt;&lt;record&gt;&lt;rec-number&gt;2256&lt;/rec-number&gt;&lt;foreign-keys&gt;&lt;key app="EN" db-id="zftdswrsu2wppiexse75wx0uf0arv92ff29f" timestamp="1571866681"&gt;2256&lt;/key&gt;&lt;/foreign-keys&gt;&lt;ref-type name="Conference Proceedings"&gt;10&lt;/ref-type&gt;&lt;contributors&gt;&lt;authors&gt;&lt;author&gt;Caputo, Barbara&lt;/author&gt;&lt;author&gt;Sim, K&lt;/author&gt;&lt;author&gt;Furesjo, F&lt;/author&gt;&lt;author&gt;Smola, Alex&lt;/author&gt;&lt;/authors&gt;&lt;/contributors&gt;&lt;titles&gt;&lt;title&gt;Appearance-based object recognition using SVMs: which kernel should I use?&lt;/title&gt;&lt;secondary-title&gt;Proc of NIPS workshop on Statistical methods for computational experiments in visual processing and computer vision, Whistler&lt;/secondary-title&gt;&lt;/titles&gt;&lt;volume&gt;2002&lt;/volume&gt;&lt;dates&gt;&lt;year&gt;2002&lt;/year&gt;&lt;/dates&gt;&lt;urls&gt;&lt;/urls&gt;&lt;/record&gt;&lt;/Cite&gt;&lt;/EndNote&gt;</w:instrText>
      </w:r>
      <w:r w:rsidR="005F65D1" w:rsidRPr="00CB1A5E">
        <w:rPr>
          <w:rFonts w:ascii="Times New Roman" w:hAnsi="Times New Roman" w:cs="Times New Roman"/>
        </w:rPr>
        <w:fldChar w:fldCharType="separate"/>
      </w:r>
      <w:r w:rsidR="00857709" w:rsidRPr="00CB1A5E">
        <w:rPr>
          <w:rFonts w:ascii="Times New Roman" w:hAnsi="Times New Roman" w:cs="Times New Roman"/>
          <w:noProof/>
        </w:rPr>
        <w:t>(Caputo, Sim, Furesjo, &amp; Smola, 2002)</w:t>
      </w:r>
      <w:r w:rsidR="005F65D1" w:rsidRPr="00CB1A5E">
        <w:rPr>
          <w:rFonts w:ascii="Times New Roman" w:hAnsi="Times New Roman" w:cs="Times New Roman"/>
        </w:rPr>
        <w:fldChar w:fldCharType="end"/>
      </w:r>
      <w:r w:rsidR="005F65D1" w:rsidRPr="00CB1A5E">
        <w:rPr>
          <w:rFonts w:ascii="Times New Roman" w:hAnsi="Times New Roman" w:cs="Times New Roman"/>
        </w:rPr>
        <w:t xml:space="preserve">; also, the cost and </w:t>
      </w:r>
      <w:r w:rsidR="005F65D1" w:rsidRPr="00CB1A5E">
        <w:rPr>
          <w:rFonts w:ascii="Cambria Math" w:hAnsi="Cambria Math" w:cs="Cambria Math"/>
        </w:rPr>
        <w:t>𝜖</w:t>
      </w:r>
      <w:r w:rsidR="005F65D1" w:rsidRPr="00CB1A5E">
        <w:rPr>
          <w:rFonts w:ascii="Times New Roman" w:hAnsi="Times New Roman" w:cs="Times New Roman"/>
        </w:rPr>
        <w:t xml:space="preserve"> parameters have some relationship and Kuhn </w:t>
      </w:r>
      <w:r w:rsidR="005F65D1"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 ExcludeAuth="1"&gt;&lt;Author&gt;Kuhn&lt;/Author&gt;&lt;Year&gt;2014&lt;/Year&gt;&lt;RecNum&gt;2258&lt;/RecNum&gt;&lt;DisplayText&gt;(2014)&lt;/DisplayText&gt;&lt;record&gt;&lt;rec-number&gt;2258&lt;/rec-number&gt;&lt;foreign-keys&gt;&lt;key app="EN" db-id="zftdswrsu2wppiexse75wx0uf0arv92ff29f" timestamp="1571866774"&gt;2258&lt;/key&gt;&lt;/foreign-keys&gt;&lt;ref-type name="Journal Article"&gt;17&lt;/ref-type&gt;&lt;contributors&gt;&lt;authors&gt;&lt;author&gt;Kuhn, Max&lt;/author&gt;&lt;/authors&gt;&lt;/contributors&gt;&lt;titles&gt;&lt;title&gt;Futility analysis in the cross-validation of machine learning models&lt;/title&gt;&lt;secondary-title&gt;arXiv preprint arXiv:1405.6974&lt;/secondary-title&gt;&lt;/titles&gt;&lt;periodical&gt;&lt;full-title&gt;arXiv preprint arXiv:1405.6974&lt;/full-title&gt;&lt;/periodical&gt;&lt;dates&gt;&lt;year&gt;2014&lt;/year&gt;&lt;/dates&gt;&lt;urls&gt;&lt;/urls&gt;&lt;/record&gt;&lt;/Cite&gt;&lt;/EndNote&gt;</w:instrText>
      </w:r>
      <w:r w:rsidR="005F65D1" w:rsidRPr="00CB1A5E">
        <w:rPr>
          <w:rFonts w:ascii="Times New Roman" w:hAnsi="Times New Roman" w:cs="Times New Roman"/>
        </w:rPr>
        <w:fldChar w:fldCharType="separate"/>
      </w:r>
      <w:r w:rsidR="00857709" w:rsidRPr="00CB1A5E">
        <w:rPr>
          <w:rFonts w:ascii="Times New Roman" w:hAnsi="Times New Roman" w:cs="Times New Roman"/>
          <w:noProof/>
        </w:rPr>
        <w:t>(2014)</w:t>
      </w:r>
      <w:r w:rsidR="005F65D1" w:rsidRPr="00CB1A5E">
        <w:rPr>
          <w:rFonts w:ascii="Times New Roman" w:hAnsi="Times New Roman" w:cs="Times New Roman"/>
        </w:rPr>
        <w:fldChar w:fldCharType="end"/>
      </w:r>
      <w:r w:rsidR="005F65D1" w:rsidRPr="00CB1A5E">
        <w:rPr>
          <w:rFonts w:ascii="Times New Roman" w:hAnsi="Times New Roman" w:cs="Times New Roman"/>
        </w:rPr>
        <w:t xml:space="preserve"> suggests using cost (“C”) as the only tuning parameter. The </w:t>
      </w:r>
      <w:proofErr w:type="spellStart"/>
      <w:r w:rsidR="005F65D1" w:rsidRPr="00CB1A5E">
        <w:rPr>
          <w:rFonts w:ascii="Times New Roman" w:hAnsi="Times New Roman" w:cs="Times New Roman"/>
        </w:rPr>
        <w:t>knn</w:t>
      </w:r>
      <w:proofErr w:type="spellEnd"/>
      <w:r w:rsidR="005F65D1" w:rsidRPr="00CB1A5E">
        <w:rPr>
          <w:rFonts w:ascii="Times New Roman" w:hAnsi="Times New Roman" w:cs="Times New Roman"/>
        </w:rPr>
        <w:t xml:space="preserve"> algorithm had a single tuning parameter </w:t>
      </w:r>
      <w:r w:rsidR="005F65D1" w:rsidRPr="00CB1A5E">
        <w:rPr>
          <w:rFonts w:ascii="Times New Roman" w:hAnsi="Times New Roman" w:cs="Times New Roman"/>
          <w:i/>
          <w:iCs/>
        </w:rPr>
        <w:t>k</w:t>
      </w:r>
      <w:r w:rsidR="005F65D1" w:rsidRPr="00CB1A5E">
        <w:rPr>
          <w:rFonts w:ascii="Times New Roman" w:hAnsi="Times New Roman" w:cs="Times New Roman"/>
        </w:rPr>
        <w:t xml:space="preserve">, the number of nearest neighbors.  To alleviate computation burden, we used random search </w:t>
      </w:r>
      <w:r w:rsidR="005F65D1"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&lt;EndNote&gt;&lt;Cite&gt;&lt;Author&gt;Bergstra&lt;/Author&gt;&lt;Year&gt;2012&lt;/Year&gt;&lt;RecNum&gt;2257&lt;/RecNum&gt;&lt;DisplayText&gt;(Bergstra &amp;amp; Bengio, 2012)&lt;/DisplayText&gt;&lt;record&gt;&lt;rec-number&gt;2257&lt;/rec-number&gt;&lt;foreign-keys&gt;&lt;key app="EN" db-id="zftdswrsu2wppiexse75wx0uf0arv92ff29f" timestamp="1571866729"&gt;2257&lt;/key&gt;&lt;/foreign-keys&gt;&lt;ref-type name="Journal Article"&gt;17&lt;/ref-type&gt;&lt;contributors&gt;&lt;authors&gt;&lt;author&gt;Bergstra, James&lt;/author&gt;&lt;author&gt;Bengio, Yoshua&lt;/author&gt;&lt;/authors&gt;&lt;/contributors&gt;&lt;titles&gt;&lt;title&gt;Random search for hyper-parameter optimization&lt;/title&gt;&lt;secondary-title&gt;Journal of Machine Learning Research&lt;/secondary-title&gt;&lt;/titles&gt;&lt;periodical&gt;&lt;full-title&gt;Journal of Machine Learning Research&lt;/full-title&gt;&lt;/periodical&gt;&lt;pages&gt;281-305&lt;/pages&gt;&lt;volume&gt;13&lt;/volume&gt;&lt;number&gt;Feb&lt;/number&gt;&lt;dates&gt;&lt;year&gt;2012&lt;/year&gt;&lt;/dates&gt;&lt;urls&gt;&lt;/urls&gt;&lt;/record&gt;&lt;/Cite&gt;&lt;/EndNote&gt;</w:instrText>
      </w:r>
      <w:r w:rsidR="005F65D1" w:rsidRPr="00CB1A5E">
        <w:rPr>
          <w:rFonts w:ascii="Times New Roman" w:hAnsi="Times New Roman" w:cs="Times New Roman"/>
        </w:rPr>
        <w:fldChar w:fldCharType="separate"/>
      </w:r>
      <w:r w:rsidR="00857709" w:rsidRPr="00CB1A5E">
        <w:rPr>
          <w:rFonts w:ascii="Times New Roman" w:hAnsi="Times New Roman" w:cs="Times New Roman"/>
          <w:noProof/>
        </w:rPr>
        <w:t>(Bergstra &amp; Bengio, 2012)</w:t>
      </w:r>
      <w:r w:rsidR="005F65D1" w:rsidRPr="00CB1A5E">
        <w:rPr>
          <w:rFonts w:ascii="Times New Roman" w:hAnsi="Times New Roman" w:cs="Times New Roman"/>
        </w:rPr>
        <w:fldChar w:fldCharType="end"/>
      </w:r>
      <w:r w:rsidR="005F65D1" w:rsidRPr="00CB1A5E">
        <w:rPr>
          <w:rFonts w:ascii="Times New Roman" w:hAnsi="Times New Roman" w:cs="Times New Roman"/>
        </w:rPr>
        <w:t xml:space="preserve"> with adaptive resampling algorithm </w:t>
      </w:r>
      <w:r w:rsidR="005F65D1" w:rsidRPr="00CB1A5E">
        <w:rPr>
          <w:rFonts w:ascii="Times New Roman" w:hAnsi="Times New Roman" w:cs="Times New Roman"/>
        </w:rPr>
        <w:fldChar w:fldCharType="begin"/>
      </w:r>
      <w:r w:rsidR="00857709" w:rsidRPr="00CB1A5E">
        <w:rPr>
          <w:rFonts w:ascii="Times New Roman" w:hAnsi="Times New Roman" w:cs="Times New Roman"/>
        </w:rPr>
        <w:instrText xml:space="preserve"> ADDIN EN.CITE &lt;EndNote&gt;&lt;Cite&gt;&lt;Author&gt;Kuhn&lt;/Author&gt;&lt;Year&gt;2014&lt;/Year&gt;&lt;RecNum&gt;2258&lt;/RecNum&gt;&lt;DisplayText&gt;(Kuhn, 2014)&lt;/DisplayText&gt;&lt;record&gt;&lt;rec-number&gt;2258&lt;/rec-number&gt;&lt;foreign-keys&gt;&lt;key app="EN" db-id="zftdswrsu2wppiexse75wx0uf0arv92ff29f" timestamp="1571866774"&gt;2258&lt;/key&gt;&lt;/foreign-keys&gt;&lt;ref-type name="Journal Article"&gt;17&lt;/ref-type&gt;&lt;contributors&gt;&lt;authors&gt;&lt;author&gt;Kuhn, Max&lt;/author&gt;&lt;/authors&gt;&lt;/contributors&gt;&lt;titles&gt;&lt;title&gt;Futility analysis in the cross-validation of machine learning models&lt;/title&gt;&lt;secondary-title&gt;arXiv preprint arXiv:1405.6974&lt;/secondary-title&gt;&lt;/titles&gt;&lt;periodical&gt;&lt;full-title&gt;arXiv preprint arXiv:1405.6974&lt;/full-title&gt;&lt;/periodical&gt;&lt;dates&gt;&lt;year&gt;2014&lt;/year&gt;&lt;/dates&gt;&lt;urls&gt;&lt;/urls&gt;&lt;/record&gt;&lt;/Cite&gt;&lt;/EndNote&gt;</w:instrText>
      </w:r>
      <w:r w:rsidR="005F65D1" w:rsidRPr="00CB1A5E">
        <w:rPr>
          <w:rFonts w:ascii="Times New Roman" w:hAnsi="Times New Roman" w:cs="Times New Roman"/>
        </w:rPr>
        <w:fldChar w:fldCharType="separate"/>
      </w:r>
      <w:r w:rsidR="00857709" w:rsidRPr="00CB1A5E">
        <w:rPr>
          <w:rFonts w:ascii="Times New Roman" w:hAnsi="Times New Roman" w:cs="Times New Roman"/>
          <w:noProof/>
        </w:rPr>
        <w:t>(Kuhn, 2014)</w:t>
      </w:r>
      <w:r w:rsidR="005F65D1" w:rsidRPr="00CB1A5E">
        <w:rPr>
          <w:rFonts w:ascii="Times New Roman" w:hAnsi="Times New Roman" w:cs="Times New Roman"/>
        </w:rPr>
        <w:fldChar w:fldCharType="end"/>
      </w:r>
      <w:r w:rsidR="005F65D1" w:rsidRPr="00CB1A5E">
        <w:rPr>
          <w:rFonts w:ascii="Times New Roman" w:hAnsi="Times New Roman" w:cs="Times New Roman"/>
        </w:rPr>
        <w:t xml:space="preserve"> for no more than 15 parameter combinations, so the actually used parameter combinations and values varied with replications and training sets.</w:t>
      </w:r>
    </w:p>
    <w:p w14:paraId="2CF4B66B" w14:textId="5795E2D8" w:rsidR="00156B43" w:rsidRPr="00CB1A5E" w:rsidRDefault="00156B43" w:rsidP="00EC2EFB">
      <w:pPr>
        <w:spacing w:line="480" w:lineRule="auto"/>
        <w:rPr>
          <w:rFonts w:ascii="Times New Roman" w:hAnsi="Times New Roman" w:cs="Times New Roman"/>
        </w:rPr>
      </w:pPr>
      <w:r w:rsidRPr="00CB1A5E">
        <w:rPr>
          <w:rFonts w:ascii="Times New Roman" w:hAnsi="Times New Roman" w:cs="Times New Roman"/>
        </w:rPr>
        <w:br w:type="page"/>
      </w:r>
    </w:p>
    <w:p w14:paraId="5C18D5CD" w14:textId="2F5D9DDB" w:rsidR="00B92111" w:rsidRPr="00CB1A5E" w:rsidRDefault="00156B43" w:rsidP="00EC2EFB">
      <w:pPr>
        <w:pStyle w:val="ListParagraph"/>
        <w:numPr>
          <w:ilvl w:val="0"/>
          <w:numId w:val="2"/>
        </w:numPr>
        <w:autoSpaceDE w:val="0"/>
        <w:autoSpaceDN w:val="0"/>
        <w:adjustRightInd w:val="0"/>
        <w:spacing w:line="480" w:lineRule="auto"/>
        <w:rPr>
          <w:rFonts w:ascii="Times New Roman" w:hAnsi="Times New Roman" w:cs="Times New Roman"/>
          <w:b/>
          <w:bCs/>
        </w:rPr>
      </w:pPr>
      <w:r w:rsidRPr="00CB1A5E">
        <w:rPr>
          <w:rFonts w:ascii="Times New Roman" w:hAnsi="Times New Roman" w:cs="Times New Roman"/>
          <w:b/>
          <w:bCs/>
        </w:rPr>
        <w:lastRenderedPageBreak/>
        <w:t>Supplementary tables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792"/>
        <w:gridCol w:w="60"/>
      </w:tblGrid>
      <w:tr w:rsidR="004C1B42" w:rsidRPr="00CB1A5E" w14:paraId="2ECA0085" w14:textId="77777777" w:rsidTr="000F5426">
        <w:trPr>
          <w:gridAfter w:val="1"/>
          <w:wAfter w:w="32" w:type="pct"/>
          <w:trHeight w:val="301"/>
        </w:trPr>
        <w:tc>
          <w:tcPr>
            <w:tcW w:w="4968" w:type="pct"/>
            <w:gridSpan w:val="2"/>
            <w:tcBorders>
              <w:bottom w:val="single" w:sz="4" w:space="0" w:color="auto"/>
            </w:tcBorders>
          </w:tcPr>
          <w:p w14:paraId="7C965864" w14:textId="77777777" w:rsidR="004C1B42" w:rsidRPr="00CB1A5E" w:rsidRDefault="004C1B42" w:rsidP="00CB1A5E">
            <w:pPr>
              <w:rPr>
                <w:rFonts w:ascii="Times New Roman" w:hAnsi="Times New Roman" w:cs="Times New Roman"/>
              </w:rPr>
            </w:pPr>
            <w:r w:rsidRPr="00CB1A5E">
              <w:rPr>
                <w:rFonts w:ascii="Times New Roman" w:hAnsi="Times New Roman" w:cs="Times New Roman"/>
              </w:rPr>
              <w:t>Table S1. Variables included in the machine learning analysis.</w:t>
            </w:r>
          </w:p>
        </w:tc>
      </w:tr>
      <w:tr w:rsidR="004C1B42" w:rsidRPr="00CB1A5E" w14:paraId="316B0208" w14:textId="77777777" w:rsidTr="000F5426">
        <w:trPr>
          <w:gridAfter w:val="1"/>
          <w:wAfter w:w="32" w:type="pct"/>
          <w:trHeight w:val="301"/>
        </w:trPr>
        <w:tc>
          <w:tcPr>
            <w:tcW w:w="4968" w:type="pct"/>
            <w:gridSpan w:val="2"/>
            <w:tcBorders>
              <w:top w:val="single" w:sz="4" w:space="0" w:color="auto"/>
              <w:bottom w:val="single" w:sz="4" w:space="0" w:color="auto"/>
            </w:tcBorders>
            <w:shd w:val="clear" w:color="auto" w:fill="BFBFBF" w:themeFill="background1" w:themeFillShade="BF"/>
          </w:tcPr>
          <w:p w14:paraId="1682C277" w14:textId="4FD90CB8" w:rsidR="004C1B42" w:rsidRPr="00CB1A5E" w:rsidRDefault="004C1B42" w:rsidP="00CB1A5E">
            <w:pPr>
              <w:jc w:val="center"/>
              <w:rPr>
                <w:rFonts w:ascii="Times New Roman" w:hAnsi="Times New Roman" w:cs="Times New Roman"/>
              </w:rPr>
            </w:pPr>
            <w:r w:rsidRPr="00CB1A5E">
              <w:rPr>
                <w:rFonts w:ascii="Times New Roman" w:hAnsi="Times New Roman" w:cs="Times New Roman"/>
                <w:b/>
              </w:rPr>
              <w:t xml:space="preserve">Demographics </w:t>
            </w:r>
            <w:r w:rsidRPr="00CB1A5E">
              <w:rPr>
                <w:rFonts w:ascii="Times New Roman" w:hAnsi="Times New Roman" w:cs="Times New Roman"/>
              </w:rPr>
              <w:fldChar w:fldCharType="begin">
                <w:fldData xml:space="preserve">PEVuZE5vdGU+PENpdGU+PEF1dGhvcj5TdG92ZXI8L0F1dGhvcj48WWVhcj4yMDEwPC9ZZWFyPjxS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</w:fldData>
              </w:fldChar>
            </w:r>
            <w:r w:rsidR="00857709" w:rsidRPr="00CB1A5E">
              <w:rPr>
                <w:rFonts w:ascii="Times New Roman" w:hAnsi="Times New Roman" w:cs="Times New Roman"/>
              </w:rPr>
              <w:instrText xml:space="preserve"> ADDIN EN.CITE </w:instrText>
            </w:r>
            <w:r w:rsidR="00857709" w:rsidRPr="00CB1A5E">
              <w:rPr>
                <w:rFonts w:ascii="Times New Roman" w:hAnsi="Times New Roman" w:cs="Times New Roman"/>
              </w:rPr>
              <w:fldChar w:fldCharType="begin">
                <w:fldData xml:space="preserve">PEVuZE5vdGU+PENpdGU+PEF1dGhvcj5TdG92ZXI8L0F1dGhvcj48WWVhcj4yMDEwPC9ZZWFyPjxS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</w:fldData>
              </w:fldChar>
            </w:r>
            <w:r w:rsidR="00857709" w:rsidRPr="00CB1A5E">
              <w:rPr>
                <w:rFonts w:ascii="Times New Roman" w:hAnsi="Times New Roman" w:cs="Times New Roman"/>
              </w:rPr>
              <w:instrText xml:space="preserve"> ADDIN EN.CITE.DATA </w:instrText>
            </w:r>
            <w:r w:rsidR="00857709" w:rsidRPr="00CB1A5E">
              <w:rPr>
                <w:rFonts w:ascii="Times New Roman" w:hAnsi="Times New Roman" w:cs="Times New Roman"/>
              </w:rPr>
            </w:r>
            <w:r w:rsidR="00857709" w:rsidRPr="00CB1A5E">
              <w:rPr>
                <w:rFonts w:ascii="Times New Roman" w:hAnsi="Times New Roman" w:cs="Times New Roman"/>
              </w:rPr>
              <w:fldChar w:fldCharType="end"/>
            </w:r>
            <w:r w:rsidRPr="00CB1A5E">
              <w:rPr>
                <w:rFonts w:ascii="Times New Roman" w:hAnsi="Times New Roman" w:cs="Times New Roman"/>
              </w:rPr>
            </w:r>
            <w:r w:rsidRPr="00CB1A5E">
              <w:rPr>
                <w:rFonts w:ascii="Times New Roman" w:hAnsi="Times New Roman" w:cs="Times New Roman"/>
              </w:rPr>
              <w:fldChar w:fldCharType="separate"/>
            </w:r>
            <w:r w:rsidR="00857709" w:rsidRPr="00CB1A5E">
              <w:rPr>
                <w:rFonts w:ascii="Times New Roman" w:hAnsi="Times New Roman" w:cs="Times New Roman"/>
                <w:noProof/>
              </w:rPr>
              <w:t>(Deanna M Barch et al., 2018; Patrick J Stover, William R Harlan, Jane A Hammond, Tabitha Hendershot, &amp; Carol M Hamilton, 2010)</w:t>
            </w:r>
            <w:r w:rsidRPr="00CB1A5E">
              <w:rPr>
                <w:rFonts w:ascii="Times New Roman" w:hAnsi="Times New Roman" w:cs="Times New Roman"/>
              </w:rPr>
              <w:fldChar w:fldCharType="end"/>
            </w:r>
          </w:p>
        </w:tc>
      </w:tr>
      <w:tr w:rsidR="004C1B42" w:rsidRPr="00CB1A5E" w14:paraId="00E1DF51" w14:textId="77777777" w:rsidTr="000F5426">
        <w:trPr>
          <w:gridAfter w:val="1"/>
          <w:wAfter w:w="32" w:type="pct"/>
          <w:trHeight w:val="280"/>
        </w:trPr>
        <w:tc>
          <w:tcPr>
            <w:tcW w:w="2408" w:type="pct"/>
            <w:tcBorders>
              <w:top w:val="single" w:sz="4" w:space="0" w:color="auto"/>
            </w:tcBorders>
            <w:shd w:val="clear" w:color="auto" w:fill="F2F2F2" w:themeFill="background1" w:themeFillShade="F2"/>
          </w:tcPr>
          <w:p w14:paraId="7139CC96" w14:textId="77777777"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Age</w:t>
            </w:r>
          </w:p>
        </w:tc>
        <w:tc>
          <w:tcPr>
            <w:tcW w:w="2560" w:type="pct"/>
            <w:tcBorders>
              <w:top w:val="single" w:sz="4" w:space="0" w:color="auto"/>
            </w:tcBorders>
            <w:shd w:val="clear" w:color="auto" w:fill="F2F2F2" w:themeFill="background1" w:themeFillShade="F2"/>
          </w:tcPr>
          <w:p w14:paraId="516A94F8" w14:textId="77777777"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Parent Age</w:t>
            </w:r>
          </w:p>
        </w:tc>
      </w:tr>
      <w:tr w:rsidR="004C1B42" w:rsidRPr="00CB1A5E" w14:paraId="41C7A625" w14:textId="77777777" w:rsidTr="000F5426">
        <w:trPr>
          <w:gridAfter w:val="1"/>
          <w:wAfter w:w="32" w:type="pct"/>
          <w:trHeight w:val="301"/>
        </w:trPr>
        <w:tc>
          <w:tcPr>
            <w:tcW w:w="2408" w:type="pct"/>
          </w:tcPr>
          <w:p w14:paraId="7440C525" w14:textId="77777777"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Gender</w:t>
            </w:r>
          </w:p>
        </w:tc>
        <w:tc>
          <w:tcPr>
            <w:tcW w:w="2560" w:type="pct"/>
          </w:tcPr>
          <w:p w14:paraId="73D80869" w14:textId="77777777"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Parent Marital and Household Status</w:t>
            </w:r>
          </w:p>
        </w:tc>
      </w:tr>
      <w:tr w:rsidR="004C1B42" w:rsidRPr="00CB1A5E" w14:paraId="7641E818" w14:textId="77777777" w:rsidTr="000F5426">
        <w:trPr>
          <w:gridAfter w:val="1"/>
          <w:wAfter w:w="32" w:type="pct"/>
          <w:trHeight w:val="301"/>
        </w:trPr>
        <w:tc>
          <w:tcPr>
            <w:tcW w:w="2408" w:type="pct"/>
            <w:shd w:val="clear" w:color="auto" w:fill="F2F2F2" w:themeFill="background1" w:themeFillShade="F2"/>
          </w:tcPr>
          <w:p w14:paraId="233DB8FA" w14:textId="60A90F32"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xml:space="preserve">∙ </w:t>
            </w:r>
            <w:r w:rsidR="00757EBF" w:rsidRPr="00CB1A5E">
              <w:rPr>
                <w:rFonts w:ascii="Times New Roman" w:eastAsia="Times New Roman" w:hAnsi="Times New Roman" w:cs="Times New Roman"/>
                <w:color w:val="000000"/>
              </w:rPr>
              <w:t>Racial Minority Status</w:t>
            </w:r>
          </w:p>
        </w:tc>
        <w:tc>
          <w:tcPr>
            <w:tcW w:w="2560" w:type="pct"/>
            <w:shd w:val="clear" w:color="auto" w:fill="F2F2F2" w:themeFill="background1" w:themeFillShade="F2"/>
          </w:tcPr>
          <w:p w14:paraId="11EE1901" w14:textId="77777777"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Parent Education</w:t>
            </w:r>
          </w:p>
        </w:tc>
      </w:tr>
      <w:tr w:rsidR="004C1B42" w:rsidRPr="00CB1A5E" w14:paraId="6E6FAB8C" w14:textId="77777777" w:rsidTr="000F5426">
        <w:trPr>
          <w:gridAfter w:val="1"/>
          <w:wAfter w:w="32" w:type="pct"/>
          <w:trHeight w:val="301"/>
        </w:trPr>
        <w:tc>
          <w:tcPr>
            <w:tcW w:w="2408" w:type="pct"/>
            <w:tcBorders>
              <w:bottom w:val="single" w:sz="4" w:space="0" w:color="auto"/>
            </w:tcBorders>
          </w:tcPr>
          <w:p w14:paraId="5971CB6A" w14:textId="77777777"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Twin and Sibling Status</w:t>
            </w:r>
          </w:p>
        </w:tc>
        <w:tc>
          <w:tcPr>
            <w:tcW w:w="2560" w:type="pct"/>
            <w:tcBorders>
              <w:bottom w:val="single" w:sz="4" w:space="0" w:color="auto"/>
            </w:tcBorders>
          </w:tcPr>
          <w:p w14:paraId="7D959485" w14:textId="77777777"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Parent Age</w:t>
            </w:r>
          </w:p>
        </w:tc>
      </w:tr>
      <w:tr w:rsidR="004C1B42" w:rsidRPr="00CB1A5E" w14:paraId="3D003049" w14:textId="77777777" w:rsidTr="000F5426">
        <w:trPr>
          <w:gridAfter w:val="1"/>
          <w:wAfter w:w="32" w:type="pct"/>
          <w:trHeight w:val="301"/>
        </w:trPr>
        <w:tc>
          <w:tcPr>
            <w:tcW w:w="4968" w:type="pct"/>
            <w:gridSpan w:val="2"/>
            <w:tcBorders>
              <w:top w:val="single" w:sz="4" w:space="0" w:color="auto"/>
              <w:bottom w:val="single" w:sz="4" w:space="0" w:color="auto"/>
            </w:tcBorders>
            <w:shd w:val="clear" w:color="auto" w:fill="BFBFBF" w:themeFill="background1" w:themeFillShade="BF"/>
          </w:tcPr>
          <w:p w14:paraId="4D15162A" w14:textId="77777777" w:rsidR="004C1B42" w:rsidRPr="00CB1A5E" w:rsidRDefault="004C1B42" w:rsidP="00CB1A5E">
            <w:pPr>
              <w:jc w:val="center"/>
              <w:rPr>
                <w:rFonts w:ascii="Times New Roman" w:hAnsi="Times New Roman" w:cs="Times New Roman"/>
                <w:b/>
              </w:rPr>
            </w:pPr>
            <w:r w:rsidRPr="00CB1A5E">
              <w:rPr>
                <w:rFonts w:ascii="Times New Roman" w:hAnsi="Times New Roman" w:cs="Times New Roman"/>
                <w:b/>
              </w:rPr>
              <w:t>Environment</w:t>
            </w:r>
          </w:p>
        </w:tc>
      </w:tr>
      <w:tr w:rsidR="004C1B42" w:rsidRPr="00CB1A5E" w14:paraId="00AB96C8" w14:textId="77777777" w:rsidTr="000F5426">
        <w:trPr>
          <w:gridAfter w:val="1"/>
          <w:wAfter w:w="32" w:type="pct"/>
          <w:trHeight w:val="280"/>
        </w:trPr>
        <w:tc>
          <w:tcPr>
            <w:tcW w:w="2408" w:type="pct"/>
            <w:tcBorders>
              <w:top w:val="single" w:sz="4" w:space="0" w:color="auto"/>
            </w:tcBorders>
            <w:shd w:val="clear" w:color="auto" w:fill="F2F2F2" w:themeFill="background1" w:themeFillShade="F2"/>
          </w:tcPr>
          <w:p w14:paraId="4B4930FE" w14:textId="59B67BA8"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xml:space="preserve">∙ Income Disparity and Affordability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&lt;EndNote&gt;&lt;Cite&gt;&lt;Author&gt;Stover&lt;/Author&gt;&lt;Year&gt;2010&lt;/Year&gt;&lt;RecNum&gt;419&lt;/RecNum&gt;&lt;DisplayText&gt;(Patrick J Stover et al., 2010)&lt;/DisplayText&gt;&lt;record&gt;&lt;rec-number&gt;419&lt;/rec-number&gt;&lt;foreign-keys&gt;&lt;key app="EN" db-id="5wpr2swvodtwsqesrv4xtdzgxaxzdwtp0epw" timestamp="1576081075" guid="f4120cfe-3e5d-4c33-b102-4a58a832c159"&gt;419&lt;/key&gt;&lt;/foreign-keys&gt;&lt;ref-type name="Journal Article"&gt;17&lt;/ref-type&gt;&lt;contributors&gt;&lt;authors&gt;&lt;author&gt;Stover, Patrick J&lt;/author&gt;&lt;author&gt;Harlan, William R&lt;/author&gt;&lt;author&gt;Hammond, Jane A&lt;/author&gt;&lt;author&gt;Hendershot, Tabitha&lt;/author&gt;&lt;author&gt;Hamilton, Carol M&lt;/author&gt;&lt;/authors&gt;&lt;/contributors&gt;&lt;titles&gt;&lt;title&gt;PhenX: a toolkit for interdisciplinary genetics research&lt;/title&gt;&lt;secondary-title&gt;Current opinion in lipidology&lt;/secondary-title&gt;&lt;/titles&gt;&lt;periodical&gt;&lt;full-title&gt;Current opinion in lipidology&lt;/full-title&gt;&lt;/periodical&gt;&lt;pages&gt;136-140&lt;/pages&gt;&lt;volume&gt;21&lt;/volume&gt;&lt;number&gt;2&lt;/number&gt;&lt;dates&gt;&lt;year&gt;2010&lt;/year&gt;&lt;/dates&gt;&lt;isbn&gt;0957-9672&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(Patrick J Stover et al., 2010)</w:t>
            </w:r>
            <w:r w:rsidRPr="00CB1A5E">
              <w:rPr>
                <w:rFonts w:ascii="Times New Roman" w:eastAsia="Times New Roman" w:hAnsi="Times New Roman" w:cs="Times New Roman"/>
                <w:color w:val="000000"/>
              </w:rPr>
              <w:fldChar w:fldCharType="end"/>
            </w:r>
          </w:p>
        </w:tc>
        <w:tc>
          <w:tcPr>
            <w:tcW w:w="2560" w:type="pct"/>
            <w:tcBorders>
              <w:top w:val="single" w:sz="4" w:space="0" w:color="auto"/>
            </w:tcBorders>
            <w:shd w:val="clear" w:color="auto" w:fill="F2F2F2" w:themeFill="background1" w:themeFillShade="F2"/>
          </w:tcPr>
          <w:p w14:paraId="51E95D42" w14:textId="11585CC8"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xml:space="preserve">∙ Neighborhood Crime and Safety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&lt;EndNote&gt;&lt;Cite&gt;&lt;Author&gt;Barch&lt;/Author&gt;&lt;Year&gt;2018&lt;/Year&gt;&lt;RecNum&gt;2295&lt;/RecNum&gt;&lt;DisplayText&gt;(Deanna M Barch et al., 2018)&lt;/DisplayText&gt;&lt;record&gt;&lt;rec-number&gt;2295&lt;/rec-number&gt;&lt;foreign-keys&gt;&lt;key app="EN" db-id="zftdswrsu2wppiexse75wx0uf0arv92ff29f" timestamp="1582417268"&gt;2295&lt;/key&gt;&lt;/foreign-keys&gt;&lt;ref-type name="Journal Article"&gt;17&lt;/ref-type&gt;&lt;contributors&gt;&lt;authors&gt;&lt;author&gt;Barch, Deanna M&lt;/author&gt;&lt;author&gt;Albaugh, Matthew D&lt;/author&gt;&lt;author&gt;Avenevoli, Shelli&lt;/author&gt;&lt;author&gt;Chang, Linda&lt;/author&gt;&lt;author&gt;Clark, Duncan B&lt;/author&gt;&lt;author&gt;Glantz, Meyer D&lt;/author&gt;&lt;author&gt;Hudziak, James J&lt;/author&gt;&lt;author&gt;Jernigan, Terry L&lt;/author&gt;&lt;author&gt;Tapert, Susan F&lt;/author&gt;&lt;author&gt;Yurgelun-Todd, Debbie&lt;/author&gt;&lt;/authors&gt;&lt;/contributors&gt;&lt;titles&gt;&lt;title&gt;Demographic, physical and mental health assessments in the adolescent brain and cognitive development study: rationale and description&lt;/title&gt;&lt;secondary-title&gt;Developmental cognitive neuroscience&lt;/secondary-title&gt;&lt;/titles&gt;&lt;periodical&gt;&lt;full-title&gt;Dev Cogn Neurosci&lt;/full-title&gt;&lt;abbr-1&gt;Developmental cognitive neuroscience&lt;/abbr-1&gt;&lt;/periodical&gt;&lt;pages&gt;55-66&lt;/pages&gt;&lt;volume&gt;32&lt;/volume&gt;&lt;dates&gt;&lt;year&gt;2018&lt;/year&gt;&lt;/dates&gt;&lt;isbn&gt;1878-9293&lt;/isbn&gt;&lt;urls&gt;&lt;/urls&gt;&lt;/record&gt;&lt;/Cite&gt;&lt;/EndNote&gt;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(Deanna M Barch et al., 2018)</w:t>
            </w:r>
            <w:r w:rsidRPr="00CB1A5E">
              <w:rPr>
                <w:rFonts w:ascii="Times New Roman" w:eastAsia="Times New Roman" w:hAnsi="Times New Roman" w:cs="Times New Roman"/>
                <w:color w:val="000000"/>
              </w:rPr>
              <w:fldChar w:fldCharType="end"/>
            </w:r>
          </w:p>
        </w:tc>
      </w:tr>
      <w:tr w:rsidR="004C1B42" w:rsidRPr="00CB1A5E" w14:paraId="039BEC57" w14:textId="77777777" w:rsidTr="000F5426">
        <w:trPr>
          <w:gridAfter w:val="1"/>
          <w:wAfter w:w="32" w:type="pct"/>
          <w:trHeight w:val="321"/>
        </w:trPr>
        <w:tc>
          <w:tcPr>
            <w:tcW w:w="2408" w:type="pct"/>
          </w:tcPr>
          <w:p w14:paraId="51C4160D" w14:textId="4B6C0372"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xml:space="preserve">∙ Youth Access to Substances – CRPF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&lt;EndNote&gt;&lt;Cite&gt;&lt;Author&gt;Lisdahl&lt;/Author&gt;&lt;Year&gt;2018&lt;/Year&gt;&lt;RecNum&gt;457&lt;/RecNum&gt;&lt;DisplayText&gt;(Arthur et al., 2007; Krista M Lisdahl et al., 2018)&lt;/DisplayText&gt;&lt;record&gt;&lt;rec-number&gt;457&lt;/rec-number&gt;&lt;foreign-keys&gt;&lt;key app="EN" db-id="5wpr2swvodtwsqesrv4xtdzgxaxzdwtp0epw" timestamp="1584997304" guid="ce00a5a9-8e3e-46bf-9953-12e93230f52a"&gt;457&lt;/key&gt;&lt;/foreign-keys&gt;&lt;ref-type name="Journal Article"&gt;17&lt;/ref-type&gt;&lt;contributors&gt;&lt;authors&gt;&lt;author&gt;Lisdahl, Krista M&lt;/author&gt;&lt;author&gt;Sher, Kenneth J&lt;/author&gt;&lt;author&gt;Conway, Kevin P&lt;/author&gt;&lt;author&gt;Gonzalez, Raul&lt;/author&gt;&lt;author&gt;Ewing, Sarah W Feldstein&lt;/author&gt;&lt;author&gt;Nixon, Sara Jo&lt;/author&gt;&lt;author&gt;Tapert, Susan&lt;/author&gt;&lt;author&gt;Bartsch, Hauke&lt;/author&gt;&lt;author&gt;Goldstein, Rita Z&lt;/author&gt;&lt;author&gt;Heitzeg, Mary&lt;/author&gt;&lt;/authors&gt;&lt;/contributors&gt;&lt;titles&gt;&lt;title&gt;Adolescent brain cognitive development (ABCD) study: overview of substance use assessment methods&lt;/title&gt;&lt;secondary-title&gt;Developmental cognitive neuroscience&lt;/secondary-title&gt;&lt;/titles&gt;&lt;periodical&gt;&lt;full-title&gt;Developmental cognitive neuroscience&lt;/full-title&gt;&lt;/periodical&gt;&lt;pages&gt;80-96&lt;/pages&gt;&lt;volume&gt;32&lt;/volume&gt;&lt;dates&gt;&lt;year&gt;2018&lt;/year&gt;&lt;/dates&gt;&lt;isbn&gt;1878-9293&lt;/isbn&gt;&lt;urls&gt;&lt;/urls&gt;&lt;/record&gt;&lt;/Cite&gt;&lt;Cite&gt;&lt;Author&gt;Arthur&lt;/Author&gt;&lt;Year&gt;2007&lt;/Year&gt;&lt;RecNum&gt;18&lt;/RecNum&gt;&lt;record&gt;&lt;rec-number&gt;18&lt;/rec-number&gt;&lt;foreign-keys&gt;&lt;key app="EN" db-id="z2dsd9aafdx0z1ewze95rwttte0vex9vexrd" timestamp="1584997127"&gt;18&lt;/key&gt;&lt;/foreign-keys&gt;&lt;ref-type name="Journal Article"&gt;17&lt;/ref-type&gt;&lt;contributors&gt;&lt;authors&gt;&lt;author&gt;Arthur, M. W.&lt;/author&gt;&lt;author&gt;Briney, J. S.&lt;/author&gt;&lt;author&gt;Hawkins, J. D.&lt;/author&gt;&lt;author&gt;Abbott, R. D.&lt;/author&gt;&lt;author&gt;Brooke-Weiss, B. L.&lt;/author&gt;&lt;author&gt;Catalano, R. F.&lt;/author&gt;&lt;/authors&gt;&lt;/contributors&gt;&lt;titles&gt;&lt;title&gt;Measuring risk and protection in communities using the communities that care youth survey.&lt;/title&gt;&lt;secondary-title&gt;Eval. Program Plann.&lt;/secondary-title&gt;&lt;/titles&gt;&lt;pages&gt;197-211&lt;/pages&gt;&lt;volume&gt;30&lt;/volume&gt;&lt;dates&gt;&lt;year&gt;2007&lt;/year&gt;&lt;/dates&gt;&lt;urls&gt;&lt;/urls&gt;&lt;/record&gt;&lt;/Cite&gt;&lt;/EndNote&gt;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(Arthur et al., 2007; Krista M Lisdahl et al., 2018)</w:t>
            </w:r>
            <w:r w:rsidRPr="00CB1A5E">
              <w:rPr>
                <w:rFonts w:ascii="Times New Roman" w:eastAsia="Times New Roman" w:hAnsi="Times New Roman" w:cs="Times New Roman"/>
                <w:color w:val="000000"/>
              </w:rPr>
              <w:fldChar w:fldCharType="end"/>
            </w:r>
          </w:p>
        </w:tc>
        <w:tc>
          <w:tcPr>
            <w:tcW w:w="2560" w:type="pct"/>
          </w:tcPr>
          <w:p w14:paraId="6A8ECEAE" w14:textId="64213396"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xml:space="preserve">∙ Trauma – KSADs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&lt;EndNote&gt;&lt;Cite&gt;&lt;Author&gt;Puig-Antich&lt;/Author&gt;&lt;Year&gt;1986&lt;/Year&gt;&lt;RecNum&gt;417&lt;/RecNum&gt;&lt;DisplayText&gt;(Puig-Antich &amp;amp; Ryan, 1986)&lt;/DisplayText&gt;&lt;record&gt;&lt;rec-number&gt;417&lt;/rec-number&gt;&lt;foreign-keys&gt;&lt;key app="EN" db-id="5wpr2swvodtwsqesrv4xtdzgxaxzdwtp0epw" timestamp="1576080788" guid="b4d3f679-e81e-4fe4-8d09-7e88a5cdbd60"&gt;417&lt;/key&gt;&lt;/foreign-keys&gt;&lt;ref-type name="Journal Article"&gt;17&lt;/ref-type&gt;&lt;contributors&gt;&lt;authors&gt;&lt;author&gt;Puig-Antich, J&lt;/author&gt;&lt;author&gt;Ryan, N&lt;/author&gt;&lt;/authors&gt;&lt;/contributors&gt;&lt;titles&gt;&lt;title&gt;Kiddie schedule for affective disorders and schizophrenia&lt;/title&gt;&lt;secondary-title&gt;Pittsburgh, PA: Western Psychiatric Institute&lt;/secondary-title&gt;&lt;/titles&gt;&lt;periodical&gt;&lt;full-title&gt;Pittsburgh, PA: Western Psychiatric Institute&lt;/full-title&gt;&lt;/periodical&gt;&lt;dates&gt;&lt;year&gt;1986&lt;/year&gt;&lt;/dates&gt;&lt;urls&gt;&lt;/urls&gt;&lt;/record&gt;&lt;/Cite&gt;&lt;/EndNote&gt;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(Puig-Antich &amp; Ryan, 1986)</w:t>
            </w:r>
            <w:r w:rsidRPr="00CB1A5E">
              <w:rPr>
                <w:rFonts w:ascii="Times New Roman" w:eastAsia="Times New Roman" w:hAnsi="Times New Roman" w:cs="Times New Roman"/>
                <w:color w:val="000000"/>
              </w:rPr>
              <w:fldChar w:fldCharType="end"/>
            </w:r>
          </w:p>
        </w:tc>
      </w:tr>
      <w:tr w:rsidR="004C1B42" w:rsidRPr="00CB1A5E" w14:paraId="4B6234D6" w14:textId="77777777" w:rsidTr="000F5426">
        <w:trPr>
          <w:gridAfter w:val="1"/>
          <w:wAfter w:w="32" w:type="pct"/>
          <w:trHeight w:val="280"/>
        </w:trPr>
        <w:tc>
          <w:tcPr>
            <w:tcW w:w="4968" w:type="pct"/>
            <w:gridSpan w:val="2"/>
            <w:tcBorders>
              <w:top w:val="single" w:sz="4" w:space="0" w:color="auto"/>
              <w:bottom w:val="single" w:sz="4" w:space="0" w:color="auto"/>
            </w:tcBorders>
            <w:shd w:val="clear" w:color="auto" w:fill="BFBFBF" w:themeFill="background1" w:themeFillShade="BF"/>
          </w:tcPr>
          <w:p w14:paraId="0FC67424" w14:textId="77777777" w:rsidR="004C1B42" w:rsidRPr="00CB1A5E" w:rsidRDefault="004C1B42" w:rsidP="00CB1A5E">
            <w:pPr>
              <w:jc w:val="center"/>
              <w:rPr>
                <w:rFonts w:ascii="Times New Roman" w:hAnsi="Times New Roman" w:cs="Times New Roman"/>
                <w:b/>
              </w:rPr>
            </w:pPr>
            <w:r w:rsidRPr="00CB1A5E">
              <w:rPr>
                <w:rFonts w:ascii="Times New Roman" w:hAnsi="Times New Roman" w:cs="Times New Roman"/>
                <w:b/>
              </w:rPr>
              <w:t>Parent Mental Health and Familial Variables</w:t>
            </w:r>
          </w:p>
        </w:tc>
      </w:tr>
      <w:tr w:rsidR="004C1B42" w:rsidRPr="00CB1A5E" w14:paraId="4BBD157D" w14:textId="77777777" w:rsidTr="000F5426">
        <w:trPr>
          <w:gridAfter w:val="1"/>
          <w:wAfter w:w="32" w:type="pct"/>
          <w:trHeight w:val="301"/>
        </w:trPr>
        <w:tc>
          <w:tcPr>
            <w:tcW w:w="2408" w:type="pct"/>
            <w:tcBorders>
              <w:top w:val="single" w:sz="4" w:space="0" w:color="auto"/>
            </w:tcBorders>
            <w:shd w:val="clear" w:color="auto" w:fill="F2F2F2" w:themeFill="background1" w:themeFillShade="F2"/>
          </w:tcPr>
          <w:p w14:paraId="1191D295" w14:textId="21C7AB71"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xml:space="preserve">∙ Psychopathology and Substance Use – ASR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&lt;EndNote&gt;&lt;Cite&gt;&lt;Author&gt;Achenbach&lt;/Author&gt;&lt;Year&gt;1997&lt;/Year&gt;&lt;RecNum&gt;410&lt;/RecNum&gt;&lt;DisplayText&gt;(Thomas M Achenbach, 1997)&lt;/DisplayText&gt;&lt;record&gt;&lt;rec-number&gt;410&lt;/rec-number&gt;&lt;foreign-keys&gt;&lt;key app="EN" db-id="5wpr2swvodtwsqesrv4xtdzgxaxzdwtp0epw" timestamp="1576080502" guid="6e188888-1ca8-4ed8-803a-05d1eed5af0b"&gt;410&lt;/key&gt;&lt;/foreign-keys&gt;&lt;ref-type name="Book"&gt;6&lt;/ref-type&gt;&lt;contributors&gt;&lt;authors&gt;&lt;author&gt;Achenbach, Thomas M&lt;/author&gt;&lt;/authors&gt;&lt;/contributors&gt;&lt;titles&gt;&lt;title&gt;Manual for the young adult self-report and young adult behavior checklist&lt;/title&gt;&lt;/titles&gt;&lt;dates&gt;&lt;year&gt;1997&lt;/year&gt;&lt;/dates&gt;&lt;publisher&gt;University of Vermont, Department of Psychiatry&lt;/publisher&gt;&lt;isbn&gt;0938565451&lt;/isbn&gt;&lt;urls&gt;&lt;/urls&gt;&lt;/record&gt;&lt;/Cite&gt;&lt;/EndNote&gt;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(Thomas M Achenbach, 1997)</w:t>
            </w:r>
            <w:r w:rsidRPr="00CB1A5E">
              <w:rPr>
                <w:rFonts w:ascii="Times New Roman" w:eastAsia="Times New Roman" w:hAnsi="Times New Roman" w:cs="Times New Roman"/>
                <w:color w:val="000000"/>
              </w:rPr>
              <w:fldChar w:fldCharType="end"/>
            </w:r>
            <w:r w:rsidRPr="00CB1A5E">
              <w:rPr>
                <w:rFonts w:ascii="Times New Roman" w:eastAsia="Times New Roman" w:hAnsi="Times New Roman" w:cs="Times New Roman"/>
                <w:color w:val="000000"/>
              </w:rPr>
              <w:t xml:space="preserve"> </w:t>
            </w:r>
          </w:p>
        </w:tc>
        <w:tc>
          <w:tcPr>
            <w:tcW w:w="2560" w:type="pct"/>
            <w:tcBorders>
              <w:top w:val="single" w:sz="4" w:space="0" w:color="auto"/>
            </w:tcBorders>
            <w:shd w:val="clear" w:color="auto" w:fill="F2F2F2" w:themeFill="background1" w:themeFillShade="F2"/>
          </w:tcPr>
          <w:p w14:paraId="224853A1" w14:textId="35D2CB88" w:rsidR="004C1B42" w:rsidRPr="00CB1A5E" w:rsidRDefault="004C1B42" w:rsidP="00CB1A5E">
            <w:pPr>
              <w:jc w:val="center"/>
              <w:rPr>
                <w:rFonts w:ascii="Times New Roman" w:hAnsi="Times New Roman" w:cs="Times New Roman"/>
              </w:rPr>
            </w:pPr>
            <w:r w:rsidRPr="00CB1A5E">
              <w:rPr>
                <w:rFonts w:ascii="Times New Roman" w:eastAsia="Times New Roman" w:hAnsi="Times New Roman" w:cs="Times New Roman"/>
                <w:color w:val="000000"/>
              </w:rPr>
              <w:t xml:space="preserve">∙ Parental Monitoring – PMQ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&lt;EndNote&gt;&lt;Cite&gt;&lt;Author&gt;Chilcoat&lt;/Author&gt;&lt;Year&gt;1996&lt;/Year&gt;&lt;RecNum&gt;430&lt;/RecNum&gt;&lt;DisplayText&gt;(Howard D Chilcoat &amp;amp; James C Anthony, 1996)&lt;/DisplayText&gt;&lt;record&gt;&lt;rec-number&gt;430&lt;/rec-number&gt;&lt;foreign-keys&gt;&lt;key app="EN" db-id="5wpr2swvodtwsqesrv4xtdzgxaxzdwtp0epw" timestamp="1576184285" guid="8691d0d4-88c8-4c19-9305-a160ca366652"&gt;430&lt;/key&gt;&lt;/foreign-keys&gt;&lt;ref-type name="Journal Article"&gt;17&lt;/ref-type&gt;&lt;contributors&gt;&lt;authors&gt;&lt;author&gt;Chilcoat, Howard D&lt;/author&gt;&lt;author&gt;Anthony, James C&lt;/author&gt;&lt;/authors&gt;&lt;/contributors&gt;&lt;titles&gt;&lt;title&gt;Impact of parent monitoring on initiation of drug use through late childhood&lt;/title&gt;&lt;secondary-title&gt;Journal of the American Academy of Child &amp;amp; Adolescent Psychiatry&lt;/secondary-title&gt;&lt;/titles&gt;&lt;periodical&gt;&lt;full-title&gt;Journal of the American Academy of Child &amp;amp; Adolescent Psychiatry&lt;/full-title&gt;&lt;/periodical&gt;&lt;pages&gt;91-100&lt;/pages&gt;&lt;volume&gt;35&lt;/volume&gt;&lt;number&gt;1&lt;/number&gt;&lt;dates&gt;&lt;year&gt;1996&lt;/year&gt;&lt;/dates&gt;&lt;isbn&gt;0890-8567&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(Howard D Chilcoat &amp; James C Anthony, 1996)</w:t>
            </w:r>
            <w:r w:rsidRPr="00CB1A5E">
              <w:rPr>
                <w:rFonts w:ascii="Times New Roman" w:eastAsia="Times New Roman" w:hAnsi="Times New Roman" w:cs="Times New Roman"/>
                <w:color w:val="000000"/>
              </w:rPr>
              <w:fldChar w:fldCharType="end"/>
            </w:r>
            <w:r w:rsidRPr="00CB1A5E">
              <w:rPr>
                <w:rFonts w:ascii="Times New Roman" w:eastAsia="Times New Roman" w:hAnsi="Times New Roman" w:cs="Times New Roman"/>
                <w:color w:val="000000"/>
              </w:rPr>
              <w:t xml:space="preserve"> and Family Conflict – FES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&lt;EndNote&gt;&lt;Cite&gt;&lt;Author&gt;Moos&lt;/Author&gt;&lt;Year&gt;1994&lt;/Year&gt;&lt;RecNum&gt;413&lt;/RecNum&gt;&lt;DisplayText&gt;(Moos &amp;amp; Moos, 1994; Robert A Zucker et al., 2018)&lt;/DisplayText&gt;&lt;record&gt;&lt;rec-number&gt;413&lt;/rec-number&gt;&lt;foreign-keys&gt;&lt;key app="EN" db-id="5wpr2swvodtwsqesrv4xtdzgxaxzdwtp0epw" timestamp="1576080670" guid="69c57875-5113-4324-a0ce-2a1c55e8d545"&gt;413&lt;/key&gt;&lt;/foreign-keys&gt;&lt;ref-type name="Book"&gt;6&lt;/ref-type&gt;&lt;contributors&gt;&lt;authors&gt;&lt;author&gt;Moos, Rudolf H&lt;/author&gt;&lt;author&gt;Moos, Bernice S&lt;/author&gt;&lt;/authors&gt;&lt;/contributors&gt;&lt;titles&gt;&lt;title&gt;Family environment scale manual&lt;/title&gt;&lt;/titles&gt;&lt;dates&gt;&lt;year&gt;1994&lt;/year&gt;&lt;/dates&gt;&lt;publisher&gt;Consulting Psychologists Press&lt;/publisher&gt;&lt;urls&gt;&lt;/urls&gt;&lt;/record&gt;&lt;/Cite&gt;&lt;Cite&gt;&lt;Author&gt;Zucker&lt;/Author&gt;&lt;Year&gt;2018&lt;/Year&gt;&lt;RecNum&gt;412&lt;/RecNum&gt;&lt;record&gt;&lt;rec-number&gt;412&lt;/rec-number&gt;&lt;foreign-keys&gt;&lt;key app="EN" db-id="5wpr2swvodtwsqesrv4xtdzgxaxzdwtp0epw" timestamp="1576080588" guid="7e4b59e1-3919-4b32-a6db-c2e93bdfdbb9"&gt;412&lt;/key&gt;&lt;/foreign-keys&gt;&lt;ref-type name="Journal Article"&gt;17&lt;/ref-type&gt;&lt;contributors&gt;&lt;authors&gt;&lt;author&gt;Zucker, Robert A&lt;/author&gt;&lt;author&gt;Gonzalez, Raul&lt;/author&gt;&lt;author&gt;Ewing, Sarah W Feldstein&lt;/author&gt;&lt;author&gt;Paulus, Martin P&lt;/author&gt;&lt;author&gt;Arroyo, Judith&lt;/author&gt;&lt;author&gt;Fuligni, Andrew&lt;/author&gt;&lt;author&gt;Morris, Amanda Sheffield&lt;/author&gt;&lt;author&gt;Sanchez, Mariana&lt;/author&gt;&lt;author&gt;Wills, Thomas&lt;/author&gt;&lt;/authors&gt;&lt;/contributors&gt;&lt;titles&gt;&lt;title&gt;Assessment of culture and environment in the Adolescent Brain and Cognitive Development Study: Rationale, description of measures, and early data&lt;/title&gt;&lt;secondary-title&gt;Developmental cognitive neuroscience&lt;/secondary-title&gt;&lt;/titles&gt;&lt;periodical&gt;&lt;full-title&gt;Developmental cognitive neuroscience&lt;/full-title&gt;&lt;/periodical&gt;&lt;pages&gt;107-120&lt;/pages&gt;&lt;volume&gt;32&lt;/volume&gt;&lt;dates&gt;&lt;year&gt;2018&lt;/year&gt;&lt;/dates&gt;&lt;isbn&gt;1878-9293&lt;/isbn&gt;&lt;urls&gt;&lt;/urls&gt;&lt;/record&gt;&lt;/Cite&gt;&lt;/EndNote&gt;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(Moos &amp; Moos, 1994; Robert A Zucker et al., 2018)</w:t>
            </w:r>
            <w:r w:rsidRPr="00CB1A5E">
              <w:rPr>
                <w:rFonts w:ascii="Times New Roman" w:eastAsia="Times New Roman" w:hAnsi="Times New Roman" w:cs="Times New Roman"/>
                <w:color w:val="000000"/>
              </w:rPr>
              <w:fldChar w:fldCharType="end"/>
            </w:r>
          </w:p>
        </w:tc>
      </w:tr>
      <w:tr w:rsidR="004C1B42" w:rsidRPr="00CB1A5E" w14:paraId="720B0233" w14:textId="77777777" w:rsidTr="000F5426">
        <w:trPr>
          <w:gridAfter w:val="1"/>
          <w:wAfter w:w="32" w:type="pct"/>
          <w:trHeight w:val="301"/>
        </w:trPr>
        <w:tc>
          <w:tcPr>
            <w:tcW w:w="2408" w:type="pct"/>
            <w:tcBorders>
              <w:bottom w:val="single" w:sz="4" w:space="0" w:color="auto"/>
            </w:tcBorders>
          </w:tcPr>
          <w:p w14:paraId="2FEE399F" w14:textId="2315563A"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Caregiver Acceptance – CRBPI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&lt;EndNote&gt;&lt;Cite&gt;&lt;Author&gt;Schaefer&lt;/Author&gt;&lt;Year&gt;1965&lt;/Year&gt;&lt;RecNum&gt;17&lt;/RecNum&gt;&lt;DisplayText&gt;(Schaefer, 1965; Robert A Zucker et al., 2018)&lt;/DisplayText&gt;&lt;record&gt;&lt;rec-number&gt;17&lt;/rec-number&gt;&lt;foreign-keys&gt;&lt;key app="EN" db-id="z2dsd9aafdx0z1ewze95rwttte0vex9vexrd" timestamp="1584997127"&gt;17&lt;/key&gt;&lt;/foreign-keys&gt;&lt;ref-type name="Journal Article"&gt;17&lt;/ref-type&gt;&lt;contributors&gt;&lt;authors&gt;&lt;author&gt;Schaefer, E. S.&lt;/author&gt;&lt;/authors&gt;&lt;/contributors&gt;&lt;titles&gt;&lt;title&gt;A configurational analysis of children&amp;apos;s reports of parent behavior&lt;/title&gt;&lt;secondary-title&gt;J. Consult. Psychol.&lt;/secondary-title&gt;&lt;/titles&gt;&lt;pages&gt;552-557&lt;/pages&gt;&lt;volume&gt;29&lt;/volume&gt;&lt;dates&gt;&lt;year&gt;1965&lt;/year&gt;&lt;/dates&gt;&lt;urls&gt;&lt;/urls&gt;&lt;/record&gt;&lt;/Cite&gt;&lt;Cite&gt;&lt;Author&gt;Zucker&lt;/Author&gt;&lt;Year&gt;2018&lt;/Year&gt;&lt;RecNum&gt;412&lt;/RecNum&gt;&lt;record&gt;&lt;rec-number&gt;412&lt;/rec-number&gt;&lt;foreign-keys&gt;&lt;key app="EN" db-id="5wpr2swvodtwsqesrv4xtdzgxaxzdwtp0epw" timestamp="1576080588" guid="7e4b59e1-3919-4b32-a6db-c2e93bdfdbb9"&gt;412&lt;/key&gt;&lt;/foreign-keys&gt;&lt;ref-type name="Journal Article"&gt;17&lt;/ref-type&gt;&lt;contributors&gt;&lt;authors&gt;&lt;author&gt;Zucker, Robert A&lt;/author&gt;&lt;author&gt;Gonzalez, Raul&lt;/author&gt;&lt;author&gt;Ewing, Sarah W Feldstein&lt;/author&gt;&lt;author&gt;Paulus, Martin P&lt;/author&gt;&lt;author&gt;Arroyo, Judith&lt;/author&gt;&lt;author&gt;Fuligni, Andrew&lt;/author&gt;&lt;author&gt;Morris, Amanda Sheffield&lt;/author&gt;&lt;author&gt;Sanchez, Mariana&lt;/author&gt;&lt;author&gt;Wills, Thomas&lt;/author&gt;&lt;/authors&gt;&lt;/contributors&gt;&lt;titles&gt;&lt;title&gt;Assessment of culture and environment in the Adolescent Brain and Cognitive Development Study: Rationale, description of measures, and early data&lt;/title&gt;&lt;secondary-title&gt;Developmental cognitive neuroscience&lt;/secondary-title&gt;&lt;/titles&gt;&lt;periodical&gt;&lt;full-title&gt;Developmental cognitive neuroscience&lt;/full-title&gt;&lt;/periodical&gt;&lt;pages&gt;107-120&lt;/pages&gt;&lt;volume&gt;32&lt;/volume&gt;&lt;dates&gt;&lt;year&gt;2018&lt;/year&gt;&lt;/dates&gt;&lt;isbn&gt;1878-9293&lt;/isbn&gt;&lt;urls&gt;&lt;/urls&gt;&lt;/record&gt;&lt;/Cite&gt;&lt;/EndNote&gt;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(Schaefer, 1965; Robert A Zucker et al., 2018)</w:t>
            </w:r>
            <w:r w:rsidRPr="00CB1A5E">
              <w:rPr>
                <w:rFonts w:ascii="Times New Roman" w:eastAsia="Times New Roman" w:hAnsi="Times New Roman" w:cs="Times New Roman"/>
                <w:color w:val="000000"/>
              </w:rPr>
              <w:fldChar w:fldCharType="end"/>
            </w:r>
          </w:p>
        </w:tc>
        <w:tc>
          <w:tcPr>
            <w:tcW w:w="2560" w:type="pct"/>
            <w:tcBorders>
              <w:bottom w:val="single" w:sz="4" w:space="0" w:color="auto"/>
            </w:tcBorders>
          </w:tcPr>
          <w:p w14:paraId="6125611A" w14:textId="3084E296"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Family History – FHAM-S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&lt;EndNote&gt;&lt;Cite&gt;&lt;Author&gt;Rice&lt;/Author&gt;&lt;Year&gt;1995&lt;/Year&gt;&lt;RecNum&gt;423&lt;/RecNum&gt;&lt;DisplayText&gt;(John P Rice et al., 1995)&lt;/DisplayText&gt;&lt;record&gt;&lt;rec-number&gt;423&lt;/rec-number&gt;&lt;foreign-keys&gt;&lt;key app="EN" db-id="5wpr2swvodtwsqesrv4xtdzgxaxzdwtp0epw" timestamp="1576182945" guid="0dfdf791-c89b-430a-b3a1-ff3608282e6e"&gt;423&lt;/key&gt;&lt;/foreign-keys&gt;&lt;ref-type name="Journal Article"&gt;17&lt;/ref-type&gt;&lt;contributors&gt;&lt;authors&gt;&lt;author&gt;Rice, John P&lt;/author&gt;&lt;author&gt;Reich, Theodore&lt;/author&gt;&lt;author&gt;Bucholz, Kathleen K&lt;/author&gt;&lt;author&gt;Neuman, Rosalind J&lt;/author&gt;&lt;author&gt;Fishman, Roberta&lt;/author&gt;&lt;author&gt;Rochberg, Nanette&lt;/author&gt;&lt;author&gt;Hesselbrock, Victor M&lt;/author&gt;&lt;author&gt;Nurnberger, John I&lt;/author&gt;&lt;author&gt;Schuckit Jr, Marc A&lt;/author&gt;&lt;author&gt;Begleiter, Henri&lt;/author&gt;&lt;/authors&gt;&lt;/contributors&gt;&lt;titles&gt;&lt;title&gt;Comparison of direct interview and family history diagnoses of alcohol dependence&lt;/title&gt;&lt;secondary-title&gt;Alcoholism: Clinical and Experimental Research&lt;/secondary-title&gt;&lt;/titles&gt;&lt;periodical&gt;&lt;full-title&gt;Alcoholism: Clinical and Experimental Research&lt;/full-title&gt;&lt;/periodical&gt;&lt;pages&gt;1018-1023&lt;/pages&gt;&lt;volume&gt;19&lt;/volume&gt;&lt;number&gt;4&lt;/number&gt;&lt;dates&gt;&lt;year&gt;1995&lt;/year&gt;&lt;/dates&gt;&lt;isbn&gt;0145-6008&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(John P Rice et al., 1995)</w:t>
            </w:r>
            <w:r w:rsidRPr="00CB1A5E">
              <w:rPr>
                <w:rFonts w:ascii="Times New Roman" w:eastAsia="Times New Roman" w:hAnsi="Times New Roman" w:cs="Times New Roman"/>
                <w:color w:val="000000"/>
              </w:rPr>
              <w:fldChar w:fldCharType="end"/>
            </w:r>
          </w:p>
        </w:tc>
      </w:tr>
      <w:tr w:rsidR="004C1B42" w:rsidRPr="00CB1A5E" w14:paraId="2BE834A1" w14:textId="77777777" w:rsidTr="000F5426">
        <w:trPr>
          <w:gridAfter w:val="1"/>
          <w:wAfter w:w="32" w:type="pct"/>
          <w:trHeight w:val="280"/>
        </w:trPr>
        <w:tc>
          <w:tcPr>
            <w:tcW w:w="4968" w:type="pct"/>
            <w:gridSpan w:val="2"/>
            <w:tcBorders>
              <w:top w:val="single" w:sz="4" w:space="0" w:color="auto"/>
              <w:bottom w:val="single" w:sz="4" w:space="0" w:color="auto"/>
            </w:tcBorders>
            <w:shd w:val="clear" w:color="auto" w:fill="BFBFBF" w:themeFill="background1" w:themeFillShade="BF"/>
          </w:tcPr>
          <w:p w14:paraId="2B6063FA" w14:textId="77777777" w:rsidR="004C1B42" w:rsidRPr="00CB1A5E" w:rsidRDefault="004C1B42" w:rsidP="00CB1A5E">
            <w:pPr>
              <w:jc w:val="center"/>
              <w:rPr>
                <w:rFonts w:ascii="Times New Roman" w:eastAsia="Times New Roman" w:hAnsi="Times New Roman" w:cs="Times New Roman"/>
                <w:b/>
                <w:color w:val="000000"/>
              </w:rPr>
            </w:pPr>
            <w:r w:rsidRPr="00CB1A5E">
              <w:rPr>
                <w:rFonts w:ascii="Times New Roman" w:eastAsia="Times New Roman" w:hAnsi="Times New Roman" w:cs="Times New Roman"/>
                <w:b/>
                <w:color w:val="000000"/>
              </w:rPr>
              <w:t xml:space="preserve">Youth Mental Health </w:t>
            </w:r>
            <w:proofErr w:type="spellStart"/>
            <w:r w:rsidRPr="00CB1A5E">
              <w:rPr>
                <w:rFonts w:ascii="Times New Roman" w:eastAsia="Times New Roman" w:hAnsi="Times New Roman" w:cs="Times New Roman"/>
                <w:b/>
                <w:color w:val="000000"/>
              </w:rPr>
              <w:t>Symtpoms</w:t>
            </w:r>
            <w:proofErr w:type="spellEnd"/>
            <w:r w:rsidRPr="00CB1A5E">
              <w:rPr>
                <w:rFonts w:ascii="Times New Roman" w:eastAsia="Times New Roman" w:hAnsi="Times New Roman" w:cs="Times New Roman"/>
                <w:b/>
                <w:color w:val="000000"/>
              </w:rPr>
              <w:t xml:space="preserve"> and Behaviors</w:t>
            </w:r>
          </w:p>
        </w:tc>
      </w:tr>
      <w:tr w:rsidR="004C1B42" w:rsidRPr="00CB1A5E" w14:paraId="60461666" w14:textId="77777777" w:rsidTr="000F5426">
        <w:trPr>
          <w:gridAfter w:val="1"/>
          <w:wAfter w:w="32" w:type="pct"/>
          <w:trHeight w:val="301"/>
        </w:trPr>
        <w:tc>
          <w:tcPr>
            <w:tcW w:w="2408" w:type="pct"/>
            <w:tcBorders>
              <w:top w:val="single" w:sz="4" w:space="0" w:color="auto"/>
            </w:tcBorders>
            <w:shd w:val="clear" w:color="auto" w:fill="F2F2F2" w:themeFill="background1" w:themeFillShade="F2"/>
          </w:tcPr>
          <w:p w14:paraId="0637D0EB" w14:textId="696AE339"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w:t>
            </w:r>
            <w:proofErr w:type="spellStart"/>
            <w:r w:rsidRPr="00CB1A5E">
              <w:rPr>
                <w:rFonts w:ascii="Times New Roman" w:eastAsia="Times New Roman" w:hAnsi="Times New Roman" w:cs="Times New Roman"/>
                <w:color w:val="000000"/>
              </w:rPr>
              <w:t>Pscyhopathology</w:t>
            </w:r>
            <w:proofErr w:type="spellEnd"/>
            <w:r w:rsidRPr="00CB1A5E">
              <w:rPr>
                <w:rFonts w:ascii="Times New Roman" w:eastAsia="Times New Roman" w:hAnsi="Times New Roman" w:cs="Times New Roman"/>
                <w:color w:val="000000"/>
              </w:rPr>
              <w:t xml:space="preserve"> –  CBCL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&lt;EndNote&gt;&lt;Cite&gt;&lt;Author&gt;Achenbach&lt;/Author&gt;&lt;Year&gt;2000&lt;/Year&gt;&lt;RecNum&gt;416&lt;/RecNum&gt;&lt;DisplayText&gt;(Thomas M Achenbach &amp;amp; Ruffle, 2000)&lt;/DisplayText&gt;&lt;record&gt;&lt;rec-number&gt;416&lt;/rec-number&gt;&lt;foreign-keys&gt;&lt;key app="EN" db-id="5wpr2swvodtwsqesrv4xtdzgxaxzdwtp0epw" timestamp="1576080766" guid="43eb3b15-f144-4f07-8afd-0d5e701d4705"&gt;416&lt;/key&gt;&lt;/foreign-keys&gt;&lt;ref-type name="Journal Article"&gt;17&lt;/ref-type&gt;&lt;contributors&gt;&lt;authors&gt;&lt;author&gt;Achenbach, Thomas M&lt;/author&gt;&lt;author&gt;Ruffle, Thomas M&lt;/author&gt;&lt;/authors&gt;&lt;/contributors&gt;&lt;titles&gt;&lt;title&gt;The Child Behavior Checklist and related forms for assessing behavioral/emotional problems and competencies&lt;/title&gt;&lt;secondary-title&gt;Pediatrics in review&lt;/secondary-title&gt;&lt;/titles&gt;&lt;periodical&gt;&lt;full-title&gt;Pediatrics in review&lt;/full-title&gt;&lt;/periodical&gt;&lt;pages&gt;265-271&lt;/pages&gt;&lt;volume&gt;21&lt;/volume&gt;&lt;number&gt;8&lt;/number&gt;&lt;dates&gt;&lt;year&gt;2000&lt;/year&gt;&lt;/dates&gt;&lt;isbn&gt;0191-9601&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(Thomas M Achenbach &amp; Ruffle, 2000)</w:t>
            </w:r>
            <w:r w:rsidRPr="00CB1A5E">
              <w:rPr>
                <w:rFonts w:ascii="Times New Roman" w:eastAsia="Times New Roman" w:hAnsi="Times New Roman" w:cs="Times New Roman"/>
                <w:color w:val="000000"/>
              </w:rPr>
              <w:fldChar w:fldCharType="end"/>
            </w:r>
          </w:p>
        </w:tc>
        <w:tc>
          <w:tcPr>
            <w:tcW w:w="2560" w:type="pct"/>
            <w:tcBorders>
              <w:top w:val="single" w:sz="4" w:space="0" w:color="auto"/>
            </w:tcBorders>
            <w:shd w:val="clear" w:color="auto" w:fill="F2F2F2" w:themeFill="background1" w:themeFillShade="F2"/>
          </w:tcPr>
          <w:p w14:paraId="26568557" w14:textId="137A46FB"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Mania Symptoms – PGBI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&lt;EndNote&gt;&lt;Cite&gt;&lt;Author&gt;Youngstrom&lt;/Author&gt;&lt;Year&gt;2008&lt;/Year&gt;&lt;RecNum&gt;428&lt;/RecNum&gt;&lt;DisplayText&gt;(Eric A Youngstrom, Thomas W Frazier, Christine Demeter, Joseph R Calabrese, &amp;amp; Robert L Findling, 2008)&lt;/DisplayText&gt;&lt;record&gt;&lt;rec-number&gt;428&lt;/rec-number&gt;&lt;foreign-keys&gt;&lt;key app="EN" db-id="5wpr2swvodtwsqesrv4xtdzgxaxzdwtp0epw" timestamp="1576184036" guid="291a6069-39c7-40ec-a864-b392b99acbed"&gt;428&lt;/key&gt;&lt;/foreign-keys&gt;&lt;ref-type name="Journal Article"&gt;17&lt;/ref-type&gt;&lt;contributors&gt;&lt;authors&gt;&lt;author&gt;Youngstrom, Eric A&lt;/author&gt;&lt;author&gt;Frazier, Thomas W&lt;/author&gt;&lt;author&gt;Demeter, Christine&lt;/author&gt;&lt;author&gt;Calabrese, Joseph R&lt;/author&gt;&lt;author&gt;Findling, Robert L&lt;/author&gt;&lt;/authors&gt;&lt;/contributors&gt;&lt;titles&gt;&lt;title&gt;Developing a ten item mania scale from the parent general behavior inventory for children and adolescents&lt;/title&gt;&lt;secondary-title&gt;The Journal of clinical psychiatry&lt;/secondary-title&gt;&lt;/titles&gt;&lt;periodical&gt;&lt;full-title&gt;The Journal of clinical psychiatry&lt;/full-title&gt;&lt;/periodical&gt;&lt;pages&gt;831&lt;/pages&gt;&lt;volume&gt;69&lt;/volume&gt;&lt;number&gt;5&lt;/number&gt;&lt;dates&gt;&lt;year&gt;2008&lt;/year&gt;&lt;/dates&gt;&lt;urls&gt;&lt;/urls&gt;&lt;/record&gt;&lt;/Cite&gt;&lt;/EndNote&gt;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(Eric A Youngstrom, Thomas W Frazier, Christine Demeter, Joseph R Calabrese, &amp; Robert L Findling, 2008)</w:t>
            </w:r>
            <w:r w:rsidRPr="00CB1A5E">
              <w:rPr>
                <w:rFonts w:ascii="Times New Roman" w:eastAsia="Times New Roman" w:hAnsi="Times New Roman" w:cs="Times New Roman"/>
                <w:color w:val="000000"/>
              </w:rPr>
              <w:fldChar w:fldCharType="end"/>
            </w:r>
          </w:p>
        </w:tc>
      </w:tr>
      <w:tr w:rsidR="004C1B42" w:rsidRPr="00CB1A5E" w14:paraId="77F1B084" w14:textId="77777777" w:rsidTr="000F5426">
        <w:trPr>
          <w:gridAfter w:val="1"/>
          <w:wAfter w:w="32" w:type="pct"/>
          <w:trHeight w:val="378"/>
        </w:trPr>
        <w:tc>
          <w:tcPr>
            <w:tcW w:w="2408" w:type="pct"/>
          </w:tcPr>
          <w:p w14:paraId="7BD61EF1" w14:textId="1021E364"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Behavioral Avoidance and Inhibition –  BIS/BAS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&lt;EndNote&gt;&lt;Cite&gt;&lt;Author&gt;Carver&lt;/Author&gt;&lt;Year&gt;1994&lt;/Year&gt;&lt;RecNum&gt;1748&lt;/RecNum&gt;&lt;DisplayText&gt;(Carver &amp;amp; White, 1994)&lt;/DisplayText&gt;&lt;record&gt;&lt;rec-number&gt;1748&lt;/rec-number&gt;&lt;foreign-keys&gt;&lt;key app="EN" db-id="zftdswrsu2wppiexse75wx0uf0arv92ff29f" timestamp="1475593530" guid="0e2f1e50-3403-446e-8010-703754785bf5"&gt;1748&lt;/key&gt;&lt;/foreign-keys&gt;&lt;ref-type name="Journal Article"&gt;17&lt;/ref-type&gt;&lt;contributors&gt;&lt;authors&gt;&lt;author&gt;Carver, Charles S&lt;/author&gt;&lt;author&gt;White, Teri L&lt;/author&gt;&lt;/authors&gt;&lt;/contributors&gt;&lt;titles&gt;&lt;title&gt;Behavioral inhibition, behavioral activation, and affective responses to impending reward and punishment: the BIS/BAS scales&lt;/title&gt;&lt;secondary-title&gt;Journal of personality and social psychology&lt;/secondary-title&gt;&lt;/titles&gt;&lt;periodical&gt;&lt;full-title&gt;Journal of Personality and Social Psychology&lt;/full-title&gt;&lt;/periodical&gt;&lt;pages&gt;319&lt;/pages&gt;&lt;volume&gt;67&lt;/volume&gt;&lt;number&gt;2&lt;/number&gt;&lt;dates&gt;&lt;year&gt;1994&lt;/year&gt;&lt;/dates&gt;&lt;isbn&gt;1939-1315&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(Carver &amp; White, 1994)</w:t>
            </w:r>
            <w:r w:rsidRPr="00CB1A5E">
              <w:rPr>
                <w:rFonts w:ascii="Times New Roman" w:eastAsia="Times New Roman" w:hAnsi="Times New Roman" w:cs="Times New Roman"/>
                <w:color w:val="000000"/>
              </w:rPr>
              <w:fldChar w:fldCharType="end"/>
            </w:r>
          </w:p>
        </w:tc>
        <w:tc>
          <w:tcPr>
            <w:tcW w:w="2560" w:type="pct"/>
          </w:tcPr>
          <w:p w14:paraId="606E0639" w14:textId="6C0A3BD8"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Impulsivity –  UPPS-P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&lt;EndNote&gt;&lt;Cite&gt;&lt;Author&gt;Whiteside&lt;/Author&gt;&lt;Year&gt;2005&lt;/Year&gt;&lt;RecNum&gt;415&lt;/RecNum&gt;&lt;DisplayText&gt;(Whiteside, Lynam, Miller, &amp;amp; Reynolds, 2005)&lt;/DisplayText&gt;&lt;record&gt;&lt;rec-number&gt;415&lt;/rec-number&gt;&lt;foreign-keys&gt;&lt;key app="EN" db-id="5wpr2swvodtwsqesrv4xtdzgxaxzdwtp0epw" timestamp="1576080758" guid="42489856-dcf2-454f-8618-23182314df71"&gt;415&lt;/key&gt;&lt;/foreign-keys&gt;&lt;ref-type name="Journal Article"&gt;17&lt;/ref-type&gt;&lt;contributors&gt;&lt;authors&gt;&lt;author&gt;Whiteside, Stephen P&lt;/author&gt;&lt;author&gt;Lynam, Donald R&lt;/author&gt;&lt;author&gt;Miller, Joshua D&lt;/author&gt;&lt;author&gt;Reynolds, Sarah K&lt;/author&gt;&lt;/authors&gt;&lt;/contributors&gt;&lt;titles&gt;&lt;title&gt;Validation of the UPPS impulsive behaviour scale: a four‐factor model of impulsivity&lt;/title&gt;&lt;secondary-title&gt;European Journal of Personality: Published for the European Association of Personality Psychology&lt;/secondary-title&gt;&lt;/titles&gt;&lt;periodical&gt;&lt;full-title&gt;European Journal of Personality: Published for the European Association of Personality Psychology&lt;/full-title&gt;&lt;/periodical&gt;&lt;pages&gt;559-574&lt;/pages&gt;&lt;volume&gt;19&lt;/volume&gt;&lt;number&gt;7&lt;/number&gt;&lt;dates&gt;&lt;year&gt;2005&lt;/year&gt;&lt;/dates&gt;&lt;isbn&gt;0890-2070&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(Whiteside, Lynam, Miller, &amp; Reynolds, 2005)</w:t>
            </w:r>
            <w:r w:rsidRPr="00CB1A5E">
              <w:rPr>
                <w:rFonts w:ascii="Times New Roman" w:eastAsia="Times New Roman" w:hAnsi="Times New Roman" w:cs="Times New Roman"/>
                <w:color w:val="000000"/>
              </w:rPr>
              <w:fldChar w:fldCharType="end"/>
            </w:r>
          </w:p>
        </w:tc>
      </w:tr>
      <w:tr w:rsidR="004C1B42" w:rsidRPr="00CB1A5E" w14:paraId="3C2B6D36" w14:textId="77777777" w:rsidTr="000F5426">
        <w:trPr>
          <w:gridAfter w:val="1"/>
          <w:wAfter w:w="32" w:type="pct"/>
          <w:trHeight w:val="301"/>
        </w:trPr>
        <w:tc>
          <w:tcPr>
            <w:tcW w:w="4968" w:type="pct"/>
            <w:gridSpan w:val="2"/>
            <w:tcBorders>
              <w:top w:val="single" w:sz="4" w:space="0" w:color="auto"/>
              <w:bottom w:val="single" w:sz="4" w:space="0" w:color="auto"/>
            </w:tcBorders>
            <w:shd w:val="clear" w:color="auto" w:fill="BFBFBF" w:themeFill="background1" w:themeFillShade="BF"/>
          </w:tcPr>
          <w:p w14:paraId="0E0DA2CE" w14:textId="77777777" w:rsidR="004C1B42" w:rsidRPr="00CB1A5E" w:rsidRDefault="004C1B42" w:rsidP="00CB1A5E">
            <w:pPr>
              <w:jc w:val="center"/>
              <w:rPr>
                <w:rFonts w:ascii="Times New Roman" w:eastAsia="Times New Roman" w:hAnsi="Times New Roman" w:cs="Times New Roman"/>
                <w:b/>
                <w:color w:val="000000"/>
              </w:rPr>
            </w:pPr>
            <w:r w:rsidRPr="00CB1A5E">
              <w:rPr>
                <w:rFonts w:ascii="Times New Roman" w:eastAsia="Times New Roman" w:hAnsi="Times New Roman" w:cs="Times New Roman"/>
                <w:b/>
                <w:color w:val="000000"/>
              </w:rPr>
              <w:t>Modifiable Risks</w:t>
            </w:r>
          </w:p>
        </w:tc>
      </w:tr>
      <w:tr w:rsidR="004C1B42" w:rsidRPr="00CB1A5E" w14:paraId="1D289B99" w14:textId="77777777" w:rsidTr="000F5426">
        <w:trPr>
          <w:trHeight w:val="280"/>
        </w:trPr>
        <w:tc>
          <w:tcPr>
            <w:tcW w:w="2408" w:type="pct"/>
            <w:tcBorders>
              <w:top w:val="single" w:sz="4" w:space="0" w:color="auto"/>
            </w:tcBorders>
            <w:shd w:val="clear" w:color="auto" w:fill="F2F2F2" w:themeFill="background1" w:themeFillShade="F2"/>
          </w:tcPr>
          <w:p w14:paraId="6909892E" w14:textId="3DE6854F"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BMI And Waist Circumference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&lt;EndNote&gt;&lt;Cite&gt;&lt;Author&gt;CDC (Division of Nutrition&lt;/Author&gt;&lt;Year&gt;2016&lt;/Year&gt;&lt;RecNum&gt;8&lt;/RecNum&gt;&lt;DisplayText&gt;(CDC (Division of Nutrition, 2016)&lt;/DisplayText&gt;&lt;record&gt;&lt;rec-number&gt;8&lt;/rec-number&gt;&lt;foreign-keys&gt;&lt;key app="EN" db-id="z2dsd9aafdx0z1ewze95rwttte0vex9vexrd" timestamp="1584997127"&gt;8&lt;/key&gt;&lt;/foreign-keys&gt;&lt;ref-type name="Web Page"&gt;12&lt;/ref-type&gt;&lt;contributors&gt;&lt;authors&gt;&lt;author&gt;CDC (Division of Nutrition, P. A. a. O)&lt;/author&gt;&lt;/authors&gt;&lt;/contributors&gt;&lt;titles&gt;&lt;title&gt;Anthropometry Procedures Manual&lt;/title&gt;&lt;/titles&gt;&lt;dates&gt;&lt;year&gt;2016&lt;/year&gt;&lt;/dates&gt;&lt;urls&gt;&lt;related-urls&gt;&lt;url&gt;https://wwwn.cdc.gov/nchs/data/nhanes/2015-2016/manuals/2016 Anthropometry_Procedures_Manual.pdf.&lt;/url&gt;&lt;/related-urls&gt;&lt;/urls&gt;&lt;/record&gt;&lt;/Cite&gt;&lt;/EndNote&gt;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(CDC (Division of Nutrition, 2016)</w:t>
            </w:r>
            <w:r w:rsidRPr="00CB1A5E">
              <w:rPr>
                <w:rFonts w:ascii="Times New Roman" w:eastAsia="Times New Roman" w:hAnsi="Times New Roman" w:cs="Times New Roman"/>
                <w:color w:val="000000"/>
              </w:rPr>
              <w:fldChar w:fldCharType="end"/>
            </w:r>
          </w:p>
        </w:tc>
        <w:tc>
          <w:tcPr>
            <w:tcW w:w="2592" w:type="pct"/>
            <w:gridSpan w:val="2"/>
            <w:tcBorders>
              <w:top w:val="single" w:sz="4" w:space="0" w:color="auto"/>
            </w:tcBorders>
            <w:shd w:val="clear" w:color="auto" w:fill="F2F2F2" w:themeFill="background1" w:themeFillShade="F2"/>
          </w:tcPr>
          <w:p w14:paraId="2DE09E60" w14:textId="7188481E"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Sleep Quality –  SDSC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&lt;EndNote&gt;&lt;Cite&gt;&lt;Author&gt;Bruni&lt;/Author&gt;&lt;Year&gt;1996&lt;/Year&gt;&lt;RecNum&gt;421&lt;/RecNum&gt;&lt;DisplayText&gt;(Oliviero Bruni et al., 1996)&lt;/DisplayText&gt;&lt;record&gt;&lt;rec-number&gt;421&lt;/rec-number&gt;&lt;foreign-keys&gt;&lt;key app="EN" db-id="5wpr2swvodtwsqesrv4xtdzgxaxzdwtp0epw" timestamp="1576182305" guid="97e7fbb0-c984-4be5-b35f-ab617f908255"&gt;421&lt;/key&gt;&lt;/foreign-keys&gt;&lt;ref-type name="Journal Article"&gt;17&lt;/ref-type&gt;&lt;contributors&gt;&lt;authors&gt;&lt;author&gt;Bruni, Oliviero&lt;/author&gt;&lt;author&gt;Ottaviano, Salvatore&lt;/author&gt;&lt;author&gt;Guidetti, Vincenzo&lt;/author&gt;&lt;author&gt;Romoli, Manuela&lt;/author&gt;&lt;author&gt;Innocenzi, Margherita&lt;/author&gt;&lt;author&gt;Cortesi, Flavia&lt;/author&gt;&lt;author&gt;Giannotti, Flavia&lt;/author&gt;&lt;/authors&gt;&lt;/contributors&gt;&lt;titles&gt;&lt;title&gt;The Sleep Disturbance Scale for Children (SDSC) Construct ion and validation of an instrument to evaluate sleep disturbances in childhood and adolescence&lt;/title&gt;&lt;secondary-title&gt;Journal of sleep research&lt;/secondary-title&gt;&lt;/titles&gt;&lt;periodical&gt;&lt;full-title&gt;Journal of sleep research&lt;/full-title&gt;&lt;/periodical&gt;&lt;pages&gt;251-261&lt;/pages&gt;&lt;volume&gt;5&lt;/volume&gt;&lt;number&gt;4&lt;/number&gt;&lt;dates&gt;&lt;year&gt;1996&lt;/year&gt;&lt;/dates&gt;&lt;isbn&gt;0962-1105&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(Oliviero Bruni et al., 1996)</w:t>
            </w:r>
            <w:r w:rsidRPr="00CB1A5E">
              <w:rPr>
                <w:rFonts w:ascii="Times New Roman" w:eastAsia="Times New Roman" w:hAnsi="Times New Roman" w:cs="Times New Roman"/>
                <w:color w:val="000000"/>
              </w:rPr>
              <w:fldChar w:fldCharType="end"/>
            </w:r>
          </w:p>
        </w:tc>
      </w:tr>
      <w:tr w:rsidR="004C1B42" w:rsidRPr="00CB1A5E" w14:paraId="1E9A9DEA" w14:textId="77777777" w:rsidTr="000F5426">
        <w:trPr>
          <w:gridAfter w:val="1"/>
          <w:wAfter w:w="32" w:type="pct"/>
          <w:trHeight w:val="297"/>
        </w:trPr>
        <w:tc>
          <w:tcPr>
            <w:tcW w:w="2408" w:type="pct"/>
          </w:tcPr>
          <w:p w14:paraId="39E60470" w14:textId="3059CF34"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w:t>
            </w:r>
            <w:proofErr w:type="spellStart"/>
            <w:r w:rsidRPr="00CB1A5E">
              <w:rPr>
                <w:rFonts w:ascii="Times New Roman" w:eastAsia="Times New Roman" w:hAnsi="Times New Roman" w:cs="Times New Roman"/>
                <w:color w:val="000000"/>
              </w:rPr>
              <w:t>Extracurricuar</w:t>
            </w:r>
            <w:proofErr w:type="spellEnd"/>
            <w:r w:rsidRPr="00CB1A5E">
              <w:rPr>
                <w:rFonts w:ascii="Times New Roman" w:eastAsia="Times New Roman" w:hAnsi="Times New Roman" w:cs="Times New Roman"/>
                <w:color w:val="000000"/>
              </w:rPr>
              <w:t xml:space="preserve"> </w:t>
            </w:r>
            <w:r w:rsidR="000C6C2D" w:rsidRPr="00CB1A5E">
              <w:rPr>
                <w:rFonts w:ascii="Times New Roman" w:eastAsia="Times New Roman" w:hAnsi="Times New Roman" w:cs="Times New Roman"/>
                <w:color w:val="000000"/>
              </w:rPr>
              <w:t>Involvement</w:t>
            </w:r>
            <w:r w:rsidRPr="00CB1A5E">
              <w:rPr>
                <w:rFonts w:ascii="Times New Roman" w:eastAsia="Times New Roman" w:hAnsi="Times New Roman" w:cs="Times New Roman"/>
                <w:color w:val="000000"/>
              </w:rPr>
              <w:t xml:space="preserve"> – SAIQ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&lt;EndNote&gt;&lt;Cite&gt;&lt;Author&gt;Huppertz&lt;/Author&gt;&lt;Year&gt;2016&lt;/Year&gt;&lt;RecNum&gt;9&lt;/RecNum&gt;&lt;DisplayText&gt;(Huppertz et al., 2016)&lt;/DisplayText&gt;&lt;record&gt;&lt;rec-number&gt;9&lt;/rec-number&gt;&lt;foreign-keys&gt;&lt;key app="EN" db-id="z2dsd9aafdx0z1ewze95rwttte0vex9vexrd" timestamp="1584997127"&gt;9&lt;/key&gt;&lt;/foreign-keys&gt;&lt;ref-type name="Journal Article"&gt;17&lt;/ref-type&gt;&lt;contributors&gt;&lt;authors&gt;&lt;author&gt;Huppertz, C.&lt;/author&gt;&lt;author&gt;Bartels, M.&lt;/author&gt;&lt;author&gt;de Zeeuw, E. L.&lt;/author&gt;&lt;author&gt;van Beijsterveldt, C. E. M.&lt;/author&gt;&lt;author&gt;Hudziak, J. J.&lt;/author&gt;&lt;author&gt;Willemsen, G.&lt;/author&gt;&lt;author&gt;Boomsma, D. I.&lt;/author&gt;&lt;author&gt;de Geus, E. J. C.&lt;/author&gt;&lt;/authors&gt;&lt;/contributors&gt;&lt;titles&gt;&lt;title&gt;Individual differences in exercise behavior: stability and change in genetic and environmental determinants from age 7–18&lt;/title&gt;&lt;secondary-title&gt;Behav. Genet.&lt;/secondary-title&gt;&lt;/titles&gt;&lt;pages&gt;665–679&lt;/pages&gt;&lt;volume&gt;46&lt;/volume&gt;&lt;number&gt;5&lt;/number&gt;&lt;dates&gt;&lt;year&gt;2016&lt;/year&gt;&lt;/dates&gt;&lt;urls&gt;&lt;/urls&gt;&lt;/record&gt;&lt;/Cite&gt;&lt;/EndNote&gt;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(Huppertz et al., 2016)</w:t>
            </w:r>
            <w:r w:rsidRPr="00CB1A5E">
              <w:rPr>
                <w:rFonts w:ascii="Times New Roman" w:eastAsia="Times New Roman" w:hAnsi="Times New Roman" w:cs="Times New Roman"/>
                <w:color w:val="000000"/>
              </w:rPr>
              <w:fldChar w:fldCharType="end"/>
            </w:r>
          </w:p>
        </w:tc>
        <w:tc>
          <w:tcPr>
            <w:tcW w:w="2560" w:type="pct"/>
          </w:tcPr>
          <w:p w14:paraId="48451DF2" w14:textId="4581244F"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Physical Activity –  YRB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&lt;EndNote&gt;&lt;Cite&gt;&lt;Author&gt;CDC&lt;/Author&gt;&lt;Year&gt;2016&lt;/Year&gt;&lt;RecNum&gt;429&lt;/RecNum&gt;&lt;DisplayText&gt;(CDC, 2016a)&lt;/DisplayText&gt;&lt;record&gt;&lt;rec-number&gt;429&lt;/rec-number&gt;&lt;foreign-keys&gt;&lt;key app="EN" db-id="5wpr2swvodtwsqesrv4xtdzgxaxzdwtp0epw" timestamp="1576184185" guid="86360515-ce29-4276-99bd-a50134466db4"&gt;429&lt;/key&gt;&lt;/foreign-keys&gt;&lt;ref-type name="Journal Article"&gt;17&lt;/ref-type&gt;&lt;contributors&gt;&lt;authors&gt;&lt;author&gt;CDC&lt;/author&gt;&lt;/authors&gt;&lt;/contributors&gt;&lt;titles&gt;&lt;title&gt;Youth Risk Behavior Survey&lt;/title&gt;&lt;/titles&gt;&lt;dates&gt;&lt;year&gt;2016&lt;/year&gt;&lt;/dates&gt;&lt;urls&gt;&lt;related-urls&gt;&lt;url&gt;https://www.cdc.gov/healthyyouth/data/yrbs/&lt;/url&gt;&lt;/related-urls&gt;&lt;/urls&gt;&lt;/record&gt;&lt;/Cite&gt;&lt;/EndNote&gt;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(CDC, 2016a)</w:t>
            </w:r>
            <w:r w:rsidRPr="00CB1A5E">
              <w:rPr>
                <w:rFonts w:ascii="Times New Roman" w:eastAsia="Times New Roman" w:hAnsi="Times New Roman" w:cs="Times New Roman"/>
                <w:color w:val="000000"/>
              </w:rPr>
              <w:fldChar w:fldCharType="end"/>
            </w:r>
          </w:p>
        </w:tc>
      </w:tr>
      <w:tr w:rsidR="004C1B42" w:rsidRPr="00CB1A5E" w14:paraId="64E8284F" w14:textId="77777777" w:rsidTr="000F5426">
        <w:trPr>
          <w:gridAfter w:val="1"/>
          <w:wAfter w:w="32" w:type="pct"/>
          <w:trHeight w:val="297"/>
        </w:trPr>
        <w:tc>
          <w:tcPr>
            <w:tcW w:w="4968" w:type="pct"/>
            <w:gridSpan w:val="2"/>
          </w:tcPr>
          <w:p w14:paraId="2CA8DB0C" w14:textId="5B796DDA" w:rsidR="004C1B42" w:rsidRPr="00CB1A5E" w:rsidRDefault="004C1B42" w:rsidP="00CB1A5E">
            <w:pPr>
              <w:jc w:val="center"/>
              <w:rPr>
                <w:rFonts w:ascii="Times New Roman" w:eastAsia="Times New Roman" w:hAnsi="Times New Roman" w:cs="Times New Roman"/>
                <w:color w:val="000000"/>
              </w:rPr>
            </w:pPr>
            <w:r w:rsidRPr="00CB1A5E">
              <w:rPr>
                <w:rFonts w:ascii="Times New Roman" w:eastAsia="Times New Roman" w:hAnsi="Times New Roman" w:cs="Times New Roman"/>
                <w:color w:val="000000"/>
              </w:rPr>
              <w:t xml:space="preserve">∙ Screen Media Activity –  STQ </w:t>
            </w:r>
            <w:r w:rsidRPr="00CB1A5E">
              <w:rPr>
                <w:rFonts w:ascii="Times New Roman" w:eastAsia="Times New Roman" w:hAnsi="Times New Roman" w:cs="Times New Roman"/>
                <w:color w:val="000000"/>
              </w:rPr>
              <w:fldChar w:fldCharType="begin"/>
            </w:r>
            <w:r w:rsidR="00857709" w:rsidRPr="00CB1A5E">
              <w:rPr>
                <w:rFonts w:ascii="Times New Roman" w:eastAsia="Times New Roman" w:hAnsi="Times New Roman" w:cs="Times New Roman"/>
                <w:color w:val="000000"/>
              </w:rPr>
              <w:instrText xml:space="preserve"> ADDIN EN.CITE &lt;EndNote&gt;&lt;Cite&gt;&lt;Author&gt;Bagot&lt;/Author&gt;&lt;Year&gt;2018&lt;/Year&gt;&lt;RecNum&gt;427&lt;/RecNum&gt;&lt;DisplayText&gt;(K. Bagot et al., 2018)&lt;/DisplayText&gt;&lt;record&gt;&lt;rec-number&gt;427&lt;/rec-number&gt;&lt;foreign-keys&gt;&lt;key app="EN" db-id="5wpr2swvodtwsqesrv4xtdzgxaxzdwtp0epw" timestamp="1576183919" guid="3548d61d-79af-4109-880a-e63f28ee27af"&gt;427&lt;/key&gt;&lt;/foreign-keys&gt;&lt;ref-type name="Journal Article"&gt;17&lt;/ref-type&gt;&lt;contributors&gt;&lt;authors&gt;&lt;author&gt;Bagot, KS&lt;/author&gt;&lt;author&gt;Matthews, Stephen Augustus&lt;/author&gt;&lt;author&gt;Mason, M&lt;/author&gt;&lt;author&gt;Squeglia, Lindsay M&lt;/author&gt;&lt;author&gt;Fowler, J&lt;/author&gt;&lt;author&gt;Gray, K&lt;/author&gt;&lt;author&gt;Herting, M&lt;/author&gt;&lt;author&gt;May, A&lt;/author&gt;&lt;author&gt;Colrain, I&lt;/author&gt;&lt;author&gt;Godino, J&lt;/author&gt;&lt;/authors&gt;&lt;/contributors&gt;&lt;titles&gt;&lt;title&gt;Current, future and potential use of mobile and wearable technologies and social media data in the ABCD study to increase understanding of contributors to child health&lt;/title&gt;&lt;secondary-title&gt;Developmental cognitive neuroscience&lt;/secondary-title&gt;&lt;/titles&gt;&lt;periodical&gt;&lt;full-title&gt;Developmental cognitive neuroscience&lt;/full-title&gt;&lt;/periodical&gt;&lt;pages&gt;121-129&lt;/pages&gt;&lt;volume&gt;32&lt;/volume&gt;&lt;dates&gt;&lt;year&gt;2018&lt;/year&gt;&lt;/dates&gt;&lt;isbn&gt;1878-9293&lt;/isbn&gt;&lt;urls&gt;&lt;/urls&gt;&lt;/record&gt;&lt;/Cite&gt;&lt;/EndNote&gt;</w:instrText>
            </w:r>
            <w:r w:rsidRPr="00CB1A5E">
              <w:rPr>
                <w:rFonts w:ascii="Times New Roman" w:eastAsia="Times New Roman" w:hAnsi="Times New Roman" w:cs="Times New Roman"/>
                <w:color w:val="000000"/>
              </w:rPr>
              <w:fldChar w:fldCharType="separate"/>
            </w:r>
            <w:r w:rsidR="00857709" w:rsidRPr="00CB1A5E">
              <w:rPr>
                <w:rFonts w:ascii="Times New Roman" w:eastAsia="Times New Roman" w:hAnsi="Times New Roman" w:cs="Times New Roman"/>
                <w:noProof/>
                <w:color w:val="000000"/>
              </w:rPr>
              <w:t>(K. Bagot et al., 2018)</w:t>
            </w:r>
            <w:r w:rsidRPr="00CB1A5E">
              <w:rPr>
                <w:rFonts w:ascii="Times New Roman" w:eastAsia="Times New Roman" w:hAnsi="Times New Roman" w:cs="Times New Roman"/>
                <w:color w:val="000000"/>
              </w:rPr>
              <w:fldChar w:fldCharType="end"/>
            </w:r>
          </w:p>
        </w:tc>
      </w:tr>
      <w:tr w:rsidR="004C1B42" w:rsidRPr="00CB1A5E" w14:paraId="182AD3BA" w14:textId="77777777" w:rsidTr="000F5426">
        <w:trPr>
          <w:gridAfter w:val="1"/>
          <w:wAfter w:w="32" w:type="pct"/>
          <w:trHeight w:val="1808"/>
        </w:trPr>
        <w:tc>
          <w:tcPr>
            <w:tcW w:w="4968" w:type="pct"/>
            <w:gridSpan w:val="2"/>
            <w:tcBorders>
              <w:top w:val="single" w:sz="4" w:space="0" w:color="auto"/>
            </w:tcBorders>
          </w:tcPr>
          <w:p w14:paraId="395F4D72" w14:textId="77777777" w:rsidR="004C1B42" w:rsidRPr="00CB1A5E" w:rsidRDefault="004C1B42" w:rsidP="00CB1A5E">
            <w:pPr>
              <w:jc w:val="both"/>
              <w:rPr>
                <w:rFonts w:ascii="Times New Roman" w:eastAsia="Times New Roman" w:hAnsi="Times New Roman" w:cs="Times New Roman"/>
                <w:color w:val="000000"/>
              </w:rPr>
            </w:pPr>
            <w:r w:rsidRPr="00CB1A5E">
              <w:rPr>
                <w:rFonts w:ascii="Times New Roman" w:eastAsia="Times New Roman" w:hAnsi="Times New Roman" w:cs="Times New Roman"/>
                <w:color w:val="000000"/>
              </w:rPr>
              <w:t>Abbreviations:</w:t>
            </w:r>
            <w:r w:rsidRPr="00CB1A5E">
              <w:rPr>
                <w:rFonts w:ascii="Times New Roman" w:hAnsi="Times New Roman" w:cs="Times New Roman"/>
              </w:rPr>
              <w:t xml:space="preserve"> ASR, Adult Self-Report; BIS/BAS, Behavioral Avoidance/Inhibition Scales; BMI, Body Mass Index; CBCL, Child Behavior Checklist; CRPBI, Child’s Report of Parental Behavior Inventory – Acceptance subscale; CRPF, Community Risk and Protective Factors; FES, Family Environment Scale - Family Conflict Subscale; FHAM-S, Family History Assessment Module Screener; KSADs, Kiddie Schedule for Affective Disorders and Schizophrenia for DSM-5; PGBI, Parent General Behavior Inventory for Children and Adolescents – Mania subscale; PMQ, Parental Monitoring Questionnaire; SAIQ, Sports and Activities Involvement Questionnaire; SDSC, Sleep Disturbance Scale for Children; STQ , Screen Time Questionnaire; </w:t>
            </w:r>
            <w:r w:rsidRPr="00CB1A5E">
              <w:rPr>
                <w:rFonts w:ascii="Times New Roman" w:hAnsi="Times New Roman" w:cs="Times New Roman"/>
                <w:color w:val="000000"/>
              </w:rPr>
              <w:t>UPPS-P, Impulsive Behavior Scale; YRB, Youth Risk Behavior Survey.</w:t>
            </w:r>
          </w:p>
        </w:tc>
      </w:tr>
    </w:tbl>
    <w:p w14:paraId="6CC8DFB9" w14:textId="77777777" w:rsidR="00156B43" w:rsidRPr="00CB1A5E" w:rsidRDefault="00156B43" w:rsidP="00EC2EFB">
      <w:pPr>
        <w:pStyle w:val="ListParagraph"/>
        <w:numPr>
          <w:ilvl w:val="0"/>
          <w:numId w:val="2"/>
        </w:numPr>
        <w:spacing w:line="480" w:lineRule="auto"/>
        <w:rPr>
          <w:rFonts w:ascii="Times New Roman" w:hAnsi="Times New Roman" w:cs="Times New Roman"/>
          <w:b/>
          <w:bCs/>
        </w:rPr>
      </w:pPr>
      <w:r w:rsidRPr="00CB1A5E">
        <w:rPr>
          <w:rFonts w:ascii="Times New Roman" w:hAnsi="Times New Roman" w:cs="Times New Roman"/>
          <w:b/>
          <w:bCs/>
        </w:rPr>
        <w:lastRenderedPageBreak/>
        <w:t>Supplementary figures</w:t>
      </w:r>
    </w:p>
    <w:p w14:paraId="06A43CBE" w14:textId="77777777" w:rsidR="00156B43" w:rsidRPr="00CB1A5E" w:rsidRDefault="00156B43" w:rsidP="00EC2EFB">
      <w:pPr>
        <w:pStyle w:val="ListParagraph"/>
        <w:spacing w:line="480" w:lineRule="auto"/>
        <w:ind w:left="360"/>
        <w:rPr>
          <w:rFonts w:ascii="Times New Roman" w:hAnsi="Times New Roman" w:cs="Times New Roman"/>
          <w:b/>
          <w:bCs/>
        </w:rPr>
      </w:pPr>
    </w:p>
    <w:p w14:paraId="65BAECCF" w14:textId="77777777" w:rsidR="00156B43" w:rsidRPr="00CB1A5E" w:rsidRDefault="00156B43" w:rsidP="00EC2EFB">
      <w:pPr>
        <w:pStyle w:val="ListParagraph"/>
        <w:spacing w:line="480" w:lineRule="auto"/>
        <w:ind w:left="360"/>
        <w:rPr>
          <w:rFonts w:ascii="Times New Roman" w:hAnsi="Times New Roman" w:cs="Times New Roman"/>
          <w:b/>
          <w:bCs/>
        </w:rPr>
      </w:pPr>
      <w:r w:rsidRPr="00CB1A5E">
        <w:rPr>
          <w:rFonts w:ascii="Times New Roman" w:hAnsi="Times New Roman" w:cs="Times New Roman"/>
          <w:noProof/>
        </w:rPr>
        <w:drawing>
          <wp:inline distT="0" distB="0" distL="0" distR="0" wp14:anchorId="1ED834A7" wp14:editId="510C28F2">
            <wp:extent cx="5856051" cy="467796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6886" cy="4726557"/>
                    </a:xfrm>
                    <a:prstGeom prst="rect">
                      <a:avLst/>
                    </a:prstGeom>
                  </pic:spPr>
                </pic:pic>
              </a:graphicData>
            </a:graphic>
          </wp:inline>
        </w:drawing>
      </w:r>
    </w:p>
    <w:p w14:paraId="4F1BAC59" w14:textId="5772208B" w:rsidR="00156B43" w:rsidRPr="00CB1A5E" w:rsidRDefault="00156B43" w:rsidP="00CB1A5E">
      <w:pPr>
        <w:pStyle w:val="ListParagraph"/>
        <w:autoSpaceDE w:val="0"/>
        <w:autoSpaceDN w:val="0"/>
        <w:adjustRightInd w:val="0"/>
        <w:ind w:left="360"/>
        <w:rPr>
          <w:rFonts w:ascii="Times New Roman" w:hAnsi="Times New Roman" w:cs="Times New Roman"/>
        </w:rPr>
      </w:pPr>
      <w:r w:rsidRPr="00CB1A5E">
        <w:rPr>
          <w:rFonts w:ascii="Times New Roman" w:hAnsi="Times New Roman" w:cs="Times New Roman"/>
          <w:b/>
          <w:bCs/>
        </w:rPr>
        <w:t>Figure S1</w:t>
      </w:r>
      <w:r w:rsidR="00A417D4" w:rsidRPr="00CB1A5E">
        <w:rPr>
          <w:rFonts w:ascii="Times New Roman" w:hAnsi="Times New Roman" w:cs="Times New Roman"/>
          <w:b/>
          <w:bCs/>
        </w:rPr>
        <w:t>.</w:t>
      </w:r>
      <w:r w:rsidRPr="00CB1A5E">
        <w:rPr>
          <w:rFonts w:ascii="Times New Roman" w:hAnsi="Times New Roman" w:cs="Times New Roman"/>
        </w:rPr>
        <w:t xml:space="preserve"> The process of repeated nested CV. This figure illustrates the process of nested CV repeated 100 times indexed by </w:t>
      </w:r>
      <w:r w:rsidRPr="00CB1A5E">
        <w:rPr>
          <w:rFonts w:ascii="Cambria Math" w:hAnsi="Cambria Math" w:cs="Cambria Math"/>
        </w:rPr>
        <w:t>𝜌</w:t>
      </w:r>
      <w:r w:rsidRPr="00CB1A5E">
        <w:rPr>
          <w:rFonts w:ascii="Times New Roman" w:hAnsi="Times New Roman" w:cs="Times New Roman"/>
        </w:rPr>
        <w:t xml:space="preserve">. In the outer loop, the original data of </w:t>
      </w:r>
      <w:r w:rsidRPr="00CB1A5E">
        <w:rPr>
          <w:rFonts w:ascii="Cambria Math" w:hAnsi="Cambria Math" w:cs="Cambria Math"/>
        </w:rPr>
        <w:t>𝑛</w:t>
      </w:r>
      <w:r w:rsidRPr="00CB1A5E">
        <w:rPr>
          <w:rFonts w:ascii="Times New Roman" w:hAnsi="Times New Roman" w:cs="Times New Roman"/>
        </w:rPr>
        <w:t xml:space="preserve"> subjects were partitioned into </w:t>
      </w:r>
      <w:r w:rsidRPr="00CB1A5E">
        <w:rPr>
          <w:rFonts w:ascii="Cambria Math" w:hAnsi="Cambria Math" w:cs="Cambria Math"/>
        </w:rPr>
        <w:t>𝐾</w:t>
      </w:r>
      <w:r w:rsidRPr="00CB1A5E">
        <w:rPr>
          <w:rFonts w:ascii="Times New Roman" w:hAnsi="Times New Roman" w:cs="Times New Roman"/>
          <w:vertAlign w:val="subscript"/>
        </w:rPr>
        <w:t>1</w:t>
      </w:r>
      <w:r w:rsidRPr="00CB1A5E">
        <w:rPr>
          <w:rFonts w:ascii="Times New Roman" w:hAnsi="Times New Roman" w:cs="Times New Roman"/>
        </w:rPr>
        <w:t xml:space="preserve"> parts indexed by </w:t>
      </w:r>
      <w:r w:rsidRPr="00CB1A5E">
        <w:rPr>
          <w:rFonts w:ascii="Cambria Math" w:hAnsi="Cambria Math" w:cs="Cambria Math"/>
        </w:rPr>
        <w:t>𝜏</w:t>
      </w:r>
      <w:r w:rsidRPr="00CB1A5E">
        <w:rPr>
          <w:rFonts w:ascii="Times New Roman" w:hAnsi="Times New Roman" w:cs="Times New Roman"/>
        </w:rPr>
        <w:t>. For each iterate, (</w:t>
      </w:r>
      <w:r w:rsidRPr="00CB1A5E">
        <w:rPr>
          <w:rFonts w:ascii="Cambria Math" w:hAnsi="Cambria Math" w:cs="Cambria Math"/>
        </w:rPr>
        <w:t>𝐾</w:t>
      </w:r>
      <w:r w:rsidRPr="00CB1A5E">
        <w:rPr>
          <w:rFonts w:ascii="Times New Roman" w:hAnsi="Times New Roman" w:cs="Times New Roman"/>
          <w:vertAlign w:val="subscript"/>
        </w:rPr>
        <w:t>1</w:t>
      </w:r>
      <w:r w:rsidRPr="00CB1A5E">
        <w:rPr>
          <w:rFonts w:ascii="Times New Roman" w:hAnsi="Times New Roman" w:cs="Times New Roman"/>
        </w:rPr>
        <w:t xml:space="preserve"> − 1) parts served as a training set to optimize tuning parameters in the inner loop (see Supplementary Figure S1b.). The stack model </w:t>
      </w:r>
      <w:proofErr w:type="spellStart"/>
      <w:r w:rsidRPr="00CB1A5E">
        <w:rPr>
          <w:rFonts w:ascii="Times New Roman" w:hAnsi="Times New Roman" w:cs="Times New Roman"/>
        </w:rPr>
        <w:t>M</w:t>
      </w:r>
      <w:r w:rsidRPr="00CB1A5E">
        <w:rPr>
          <w:rFonts w:ascii="Times New Roman" w:hAnsi="Times New Roman" w:cs="Times New Roman"/>
          <w:vertAlign w:val="superscript"/>
        </w:rPr>
        <w:t>s</w:t>
      </w:r>
      <w:proofErr w:type="spellEnd"/>
      <w:r w:rsidRPr="00CB1A5E">
        <w:rPr>
          <w:rFonts w:ascii="Times New Roman" w:hAnsi="Times New Roman" w:cs="Times New Roman"/>
          <w:vertAlign w:val="subscript"/>
        </w:rPr>
        <w:sym w:font="Symbol" w:char="F072"/>
      </w:r>
      <w:r w:rsidRPr="00CB1A5E">
        <w:rPr>
          <w:rFonts w:ascii="Times New Roman" w:hAnsi="Times New Roman" w:cs="Times New Roman"/>
          <w:vertAlign w:val="subscript"/>
        </w:rPr>
        <w:t>,</w:t>
      </w:r>
      <w:r w:rsidRPr="00CB1A5E">
        <w:rPr>
          <w:rFonts w:ascii="Cambria Math" w:hAnsi="Cambria Math" w:cs="Cambria Math"/>
          <w:vertAlign w:val="subscript"/>
        </w:rPr>
        <w:t>𝜏</w:t>
      </w:r>
      <w:r w:rsidRPr="00CB1A5E">
        <w:rPr>
          <w:rFonts w:ascii="Times New Roman" w:hAnsi="Times New Roman" w:cs="Times New Roman"/>
        </w:rPr>
        <w:t xml:space="preserve"> from the inner loop was then used to predict the held-out set of the outer loop. Predicted values </w:t>
      </w:r>
      <m:oMath>
        <m:acc>
          <m:accPr>
            <m:ctrlPr>
              <w:rPr>
                <w:rFonts w:ascii="Cambria Math" w:hAnsi="Cambria Math" w:cs="Times New Roman"/>
                <w:b/>
                <w:bCs/>
                <w:i/>
              </w:rPr>
            </m:ctrlPr>
          </m:accPr>
          <m:e>
            <m:r>
              <m:rPr>
                <m:sty m:val="bi"/>
              </m:rPr>
              <w:rPr>
                <w:rFonts w:ascii="Cambria Math" w:hAnsi="Cambria Math" w:cs="Times New Roman"/>
              </w:rPr>
              <m:t>y</m:t>
            </m:r>
          </m:e>
        </m:acc>
      </m:oMath>
      <w:r w:rsidRPr="00CB1A5E">
        <w:rPr>
          <w:rFonts w:ascii="Times New Roman" w:hAnsi="Times New Roman" w:cs="Times New Roman"/>
        </w:rPr>
        <w:t>(</w:t>
      </w:r>
      <w:r w:rsidRPr="00CB1A5E">
        <w:rPr>
          <w:rFonts w:ascii="Cambria Math" w:hAnsi="Cambria Math" w:cs="Cambria Math"/>
        </w:rPr>
        <w:t>𝜌</w:t>
      </w:r>
      <w:r w:rsidRPr="00CB1A5E">
        <w:rPr>
          <w:rFonts w:ascii="Times New Roman" w:hAnsi="Times New Roman" w:cs="Times New Roman"/>
        </w:rPr>
        <w:t>) were combined across held-out sets to evaluate the performance of the stack models.</w:t>
      </w:r>
    </w:p>
    <w:p w14:paraId="73AFA26D" w14:textId="77777777" w:rsidR="00156B43" w:rsidRPr="00CB1A5E" w:rsidRDefault="00156B43" w:rsidP="00EC2EFB">
      <w:pPr>
        <w:pStyle w:val="ListParagraph"/>
        <w:autoSpaceDE w:val="0"/>
        <w:autoSpaceDN w:val="0"/>
        <w:adjustRightInd w:val="0"/>
        <w:spacing w:line="480" w:lineRule="auto"/>
        <w:ind w:left="360"/>
        <w:rPr>
          <w:rFonts w:ascii="Times New Roman" w:hAnsi="Times New Roman" w:cs="Times New Roman"/>
        </w:rPr>
      </w:pPr>
    </w:p>
    <w:p w14:paraId="33F73678" w14:textId="77777777" w:rsidR="00156B43" w:rsidRPr="00CB1A5E" w:rsidRDefault="00156B43" w:rsidP="00EC2EFB">
      <w:pPr>
        <w:pStyle w:val="ListParagraph"/>
        <w:autoSpaceDE w:val="0"/>
        <w:autoSpaceDN w:val="0"/>
        <w:adjustRightInd w:val="0"/>
        <w:spacing w:line="480" w:lineRule="auto"/>
        <w:ind w:left="360"/>
        <w:rPr>
          <w:rFonts w:ascii="Times New Roman" w:hAnsi="Times New Roman" w:cs="Times New Roman"/>
        </w:rPr>
      </w:pPr>
    </w:p>
    <w:p w14:paraId="2DF171A3" w14:textId="77777777" w:rsidR="00156B43" w:rsidRPr="00CB1A5E" w:rsidRDefault="00156B43" w:rsidP="00EC2EFB">
      <w:pPr>
        <w:pStyle w:val="ListParagraph"/>
        <w:autoSpaceDE w:val="0"/>
        <w:autoSpaceDN w:val="0"/>
        <w:adjustRightInd w:val="0"/>
        <w:spacing w:line="480" w:lineRule="auto"/>
        <w:ind w:left="360"/>
        <w:rPr>
          <w:rFonts w:ascii="Times New Roman" w:hAnsi="Times New Roman" w:cs="Times New Roman"/>
        </w:rPr>
      </w:pPr>
    </w:p>
    <w:p w14:paraId="22A13E1A" w14:textId="50B633B4" w:rsidR="00156B43" w:rsidRPr="00CB1A5E" w:rsidRDefault="00156B43" w:rsidP="00CB1A5E">
      <w:pPr>
        <w:pStyle w:val="ListParagraph"/>
        <w:autoSpaceDE w:val="0"/>
        <w:autoSpaceDN w:val="0"/>
        <w:adjustRightInd w:val="0"/>
        <w:ind w:left="360"/>
        <w:rPr>
          <w:rFonts w:ascii="Times New Roman" w:hAnsi="Times New Roman" w:cs="Times New Roman"/>
          <w:b/>
          <w:bCs/>
        </w:rPr>
      </w:pPr>
      <w:r w:rsidRPr="00CB1A5E">
        <w:rPr>
          <w:rFonts w:ascii="Times New Roman" w:hAnsi="Times New Roman" w:cs="Times New Roman"/>
          <w:b/>
          <w:bCs/>
          <w:noProof/>
        </w:rPr>
        <w:lastRenderedPageBreak/>
        <w:drawing>
          <wp:inline distT="0" distB="0" distL="0" distR="0" wp14:anchorId="36310477" wp14:editId="11851104">
            <wp:extent cx="5943600" cy="618871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188710"/>
                    </a:xfrm>
                    <a:prstGeom prst="rect">
                      <a:avLst/>
                    </a:prstGeom>
                  </pic:spPr>
                </pic:pic>
              </a:graphicData>
            </a:graphic>
          </wp:inline>
        </w:drawing>
      </w:r>
      <w:r w:rsidRPr="00CB1A5E">
        <w:rPr>
          <w:rFonts w:ascii="Times New Roman" w:hAnsi="Times New Roman" w:cs="Times New Roman"/>
          <w:b/>
          <w:bCs/>
        </w:rPr>
        <w:t>Figure S2</w:t>
      </w:r>
      <w:r w:rsidRPr="00CB1A5E">
        <w:rPr>
          <w:rFonts w:ascii="Times New Roman" w:hAnsi="Times New Roman" w:cs="Times New Roman"/>
        </w:rPr>
        <w:t xml:space="preserve">. The </w:t>
      </w:r>
      <w:proofErr w:type="gramStart"/>
      <w:r w:rsidRPr="00CB1A5E">
        <w:rPr>
          <w:rFonts w:ascii="Times New Roman" w:hAnsi="Times New Roman" w:cs="Times New Roman"/>
        </w:rPr>
        <w:t>inner-loop</w:t>
      </w:r>
      <w:proofErr w:type="gramEnd"/>
      <w:r w:rsidRPr="00CB1A5E">
        <w:rPr>
          <w:rFonts w:ascii="Times New Roman" w:hAnsi="Times New Roman" w:cs="Times New Roman"/>
        </w:rPr>
        <w:t xml:space="preserve"> of repeated nested CV. In the inner loop, each training set from the outer loop was further partitioned into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 xml:space="preserve"> parts indexed by </w:t>
      </w:r>
      <w:r w:rsidRPr="00CB1A5E">
        <w:rPr>
          <w:rFonts w:ascii="Cambria Math" w:hAnsi="Cambria Math" w:cs="Cambria Math"/>
        </w:rPr>
        <w:t>𝜅</w:t>
      </w:r>
      <w:r w:rsidRPr="00CB1A5E">
        <w:rPr>
          <w:rFonts w:ascii="Times New Roman" w:hAnsi="Times New Roman" w:cs="Times New Roman"/>
        </w:rPr>
        <w:t xml:space="preserve">. A model with a tuning parameter combination </w:t>
      </w:r>
      <w:r w:rsidRPr="00CB1A5E">
        <w:rPr>
          <w:rFonts w:ascii="Cambria Math" w:hAnsi="Cambria Math" w:cs="Cambria Math"/>
        </w:rPr>
        <w:t>𝜽</w:t>
      </w:r>
      <w:r w:rsidRPr="00CB1A5E">
        <w:rPr>
          <w:rFonts w:ascii="Times New Roman" w:hAnsi="Times New Roman" w:cs="Times New Roman"/>
          <w:vertAlign w:val="subscript"/>
        </w:rPr>
        <w:t>j</w:t>
      </w:r>
      <w:r w:rsidRPr="00CB1A5E">
        <w:rPr>
          <w:rFonts w:ascii="Times New Roman" w:hAnsi="Times New Roman" w:cs="Times New Roman"/>
        </w:rPr>
        <w:t xml:space="preserve"> was trained on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 xml:space="preserve"> − 1) parts, and then this model was applied to predict the held-out set. The predicted values were then compared to the observed values by R-square. Iterating across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 xml:space="preserve"> folds led to </w:t>
      </w:r>
      <w:r w:rsidRPr="00CB1A5E">
        <w:rPr>
          <w:rFonts w:ascii="Cambria Math" w:hAnsi="Cambria Math" w:cs="Cambria Math"/>
        </w:rPr>
        <w:t>𝐾</w:t>
      </w:r>
      <w:r w:rsidRPr="00CB1A5E">
        <w:rPr>
          <w:rFonts w:ascii="Times New Roman" w:hAnsi="Times New Roman" w:cs="Times New Roman"/>
          <w:vertAlign w:val="subscript"/>
        </w:rPr>
        <w:t>2</w:t>
      </w:r>
      <w:r w:rsidRPr="00CB1A5E">
        <w:rPr>
          <w:rFonts w:ascii="Times New Roman" w:hAnsi="Times New Roman" w:cs="Times New Roman"/>
        </w:rPr>
        <w:t xml:space="preserve"> values of R-square. The process was repeated for all parameter combinations, and the optimal tuning parameter combination (</w:t>
      </w:r>
      <w:r w:rsidRPr="00CB1A5E">
        <w:rPr>
          <w:rFonts w:ascii="Cambria Math" w:hAnsi="Cambria Math" w:cs="Cambria Math"/>
        </w:rPr>
        <w:t>𝜽</w:t>
      </w:r>
      <w:proofErr w:type="spellStart"/>
      <w:r w:rsidRPr="00CB1A5E">
        <w:rPr>
          <w:rFonts w:ascii="Times New Roman" w:hAnsi="Times New Roman" w:cs="Times New Roman"/>
          <w:vertAlign w:val="subscript"/>
        </w:rPr>
        <w:t>Opt</w:t>
      </w:r>
      <w:proofErr w:type="spellEnd"/>
      <w:r w:rsidRPr="00CB1A5E">
        <w:rPr>
          <w:rFonts w:ascii="Times New Roman" w:hAnsi="Times New Roman" w:cs="Times New Roman"/>
        </w:rPr>
        <w:t xml:space="preserve">) was determined by </w:t>
      </w:r>
      <w:proofErr w:type="gramStart"/>
      <w:r w:rsidRPr="00CB1A5E">
        <w:rPr>
          <w:rFonts w:ascii="Times New Roman" w:hAnsi="Times New Roman" w:cs="Times New Roman"/>
        </w:rPr>
        <w:t>the ”one</w:t>
      </w:r>
      <w:proofErr w:type="gramEnd"/>
      <w:r w:rsidRPr="00CB1A5E">
        <w:rPr>
          <w:rFonts w:ascii="Times New Roman" w:hAnsi="Times New Roman" w:cs="Times New Roman"/>
        </w:rPr>
        <w:t>-SE” rule. This optimal parameter combination was applied to the whole training set and gave the predicted values as</w:t>
      </w:r>
      <w:r w:rsidRPr="00CB1A5E">
        <w:rPr>
          <w:rFonts w:ascii="Times New Roman" w:hAnsi="Times New Roman" w:cs="Times New Roman"/>
          <w:b/>
          <w:bCs/>
        </w:rPr>
        <w:t xml:space="preserve"> </w:t>
      </w:r>
      <m:oMath>
        <m:acc>
          <m:accPr>
            <m:ctrlPr>
              <w:rPr>
                <w:rFonts w:ascii="Cambria Math" w:hAnsi="Cambria Math" w:cs="Times New Roman"/>
                <w:b/>
                <w:bCs/>
                <w:i/>
              </w:rPr>
            </m:ctrlPr>
          </m:accPr>
          <m:e>
            <m:r>
              <m:rPr>
                <m:sty m:val="bi"/>
              </m:rPr>
              <w:rPr>
                <w:rFonts w:ascii="Cambria Math" w:hAnsi="Cambria Math" w:cs="Times New Roman"/>
              </w:rPr>
              <m:t>y</m:t>
            </m:r>
          </m:e>
        </m:acc>
      </m:oMath>
      <w:r w:rsidRPr="00CB1A5E">
        <w:rPr>
          <w:rFonts w:ascii="Times New Roman" w:hAnsi="Times New Roman" w:cs="Times New Roman"/>
          <w:color w:val="222222"/>
        </w:rPr>
        <w:t>(</w:t>
      </w:r>
      <w:r w:rsidRPr="00CB1A5E">
        <w:rPr>
          <w:rFonts w:ascii="Cambria Math" w:hAnsi="Cambria Math" w:cs="Cambria Math"/>
        </w:rPr>
        <w:t>𝜽</w:t>
      </w:r>
      <w:proofErr w:type="spellStart"/>
      <w:r w:rsidRPr="00CB1A5E">
        <w:rPr>
          <w:rFonts w:ascii="Times New Roman" w:hAnsi="Times New Roman" w:cs="Times New Roman"/>
          <w:vertAlign w:val="subscript"/>
        </w:rPr>
        <w:t>Opt</w:t>
      </w:r>
      <w:proofErr w:type="spellEnd"/>
      <w:r w:rsidRPr="00CB1A5E">
        <w:rPr>
          <w:rFonts w:ascii="Times New Roman" w:hAnsi="Times New Roman" w:cs="Times New Roman"/>
        </w:rPr>
        <w:t>). This process was then repeated for all machine learning methods. The predicted values across machine learning methods were then combined with observed values to build a stack model M</w:t>
      </w:r>
      <w:r w:rsidRPr="00CB1A5E">
        <w:rPr>
          <w:rFonts w:ascii="Times New Roman" w:hAnsi="Times New Roman" w:cs="Times New Roman"/>
          <w:vertAlign w:val="superscript"/>
        </w:rPr>
        <w:t>S</w:t>
      </w:r>
      <w:r w:rsidRPr="00CB1A5E">
        <w:rPr>
          <w:rFonts w:ascii="Times New Roman" w:hAnsi="Times New Roman" w:cs="Times New Roman"/>
        </w:rPr>
        <w:t>.</w:t>
      </w:r>
    </w:p>
    <w:p w14:paraId="70C6E9D7" w14:textId="78431284" w:rsidR="00156B43" w:rsidRPr="00CB1A5E" w:rsidRDefault="00156B43" w:rsidP="00EC2EFB">
      <w:pPr>
        <w:spacing w:line="480" w:lineRule="auto"/>
        <w:rPr>
          <w:rFonts w:ascii="Times New Roman" w:hAnsi="Times New Roman" w:cs="Times New Roman"/>
        </w:rPr>
      </w:pPr>
      <w:r w:rsidRPr="00CB1A5E">
        <w:rPr>
          <w:rFonts w:ascii="Times New Roman" w:hAnsi="Times New Roman" w:cs="Times New Roman"/>
        </w:rPr>
        <w:t xml:space="preserve"> </w:t>
      </w:r>
    </w:p>
    <w:p w14:paraId="1C7767E7" w14:textId="3EE8E3AF" w:rsidR="00144C49" w:rsidRPr="00CB1A5E" w:rsidRDefault="00DC071B" w:rsidP="00EC2EFB">
      <w:pPr>
        <w:spacing w:line="480" w:lineRule="auto"/>
        <w:rPr>
          <w:rFonts w:ascii="Times New Roman" w:hAnsi="Times New Roman" w:cs="Times New Roman"/>
          <w:b/>
          <w:bCs/>
        </w:rPr>
      </w:pPr>
      <w:r w:rsidRPr="00CB1A5E">
        <w:rPr>
          <w:rFonts w:ascii="Times New Roman" w:hAnsi="Times New Roman" w:cs="Times New Roman"/>
          <w:noProof/>
        </w:rPr>
        <w:lastRenderedPageBreak/>
        <w:drawing>
          <wp:inline distT="0" distB="0" distL="0" distR="0" wp14:anchorId="07739821" wp14:editId="6192E9C3">
            <wp:extent cx="5943600" cy="4391660"/>
            <wp:effectExtent l="0" t="0" r="0" b="2540"/>
            <wp:docPr id="31" name="Chart 31">
              <a:extLst xmlns:a="http://schemas.openxmlformats.org/drawingml/2006/main">
                <a:ext uri="{FF2B5EF4-FFF2-40B4-BE49-F238E27FC236}">
                  <a16:creationId xmlns:a16="http://schemas.microsoft.com/office/drawing/2014/main" id="{98A8B068-E06F-EC42-A5AA-E0B32E9D9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60B0FD" w14:textId="4A343E22" w:rsidR="00144C49" w:rsidRPr="00CB1A5E" w:rsidRDefault="00144C49" w:rsidP="00EC2EFB">
      <w:pPr>
        <w:spacing w:line="480" w:lineRule="auto"/>
        <w:rPr>
          <w:rFonts w:ascii="Times New Roman" w:hAnsi="Times New Roman" w:cs="Times New Roman"/>
        </w:rPr>
      </w:pPr>
      <w:r w:rsidRPr="00CB1A5E">
        <w:rPr>
          <w:rFonts w:ascii="Times New Roman" w:hAnsi="Times New Roman" w:cs="Times New Roman"/>
          <w:b/>
          <w:bCs/>
        </w:rPr>
        <w:t>Figure S3</w:t>
      </w:r>
      <w:r w:rsidRPr="00CB1A5E">
        <w:rPr>
          <w:rFonts w:ascii="Times New Roman" w:hAnsi="Times New Roman" w:cs="Times New Roman"/>
        </w:rPr>
        <w:t xml:space="preserve">. Distribution of age-corrected Fluid Cognitive Functioning (FCF) composite scores. </w:t>
      </w:r>
    </w:p>
    <w:p w14:paraId="4B3406C1" w14:textId="77777777" w:rsidR="00144C49" w:rsidRPr="00CB1A5E" w:rsidRDefault="00144C49" w:rsidP="00EC2EFB">
      <w:pPr>
        <w:spacing w:line="480" w:lineRule="auto"/>
        <w:rPr>
          <w:rFonts w:ascii="Times New Roman" w:hAnsi="Times New Roman" w:cs="Times New Roman"/>
          <w:b/>
          <w:bCs/>
        </w:rPr>
      </w:pPr>
      <w:r w:rsidRPr="00CB1A5E">
        <w:rPr>
          <w:rFonts w:ascii="Times New Roman" w:hAnsi="Times New Roman" w:cs="Times New Roman"/>
          <w:b/>
          <w:bCs/>
        </w:rPr>
        <w:br w:type="page"/>
      </w:r>
    </w:p>
    <w:p w14:paraId="05A1315A" w14:textId="5AE379C5" w:rsidR="005F65D1" w:rsidRPr="00CB1A5E" w:rsidRDefault="00E67B68" w:rsidP="00EC2EFB">
      <w:pPr>
        <w:autoSpaceDE w:val="0"/>
        <w:autoSpaceDN w:val="0"/>
        <w:adjustRightInd w:val="0"/>
        <w:spacing w:line="480" w:lineRule="auto"/>
        <w:rPr>
          <w:rFonts w:ascii="Times New Roman" w:hAnsi="Times New Roman" w:cs="Times New Roman"/>
          <w:b/>
          <w:bCs/>
        </w:rPr>
      </w:pPr>
      <w:r w:rsidRPr="00CB1A5E">
        <w:rPr>
          <w:rFonts w:ascii="Times New Roman" w:hAnsi="Times New Roman" w:cs="Times New Roman"/>
          <w:b/>
          <w:bCs/>
          <w:noProof/>
        </w:rPr>
        <w:lastRenderedPageBreak/>
        <w:drawing>
          <wp:inline distT="0" distB="0" distL="0" distR="0" wp14:anchorId="51E5E741" wp14:editId="47B4F404">
            <wp:extent cx="5254237" cy="6799634"/>
            <wp:effectExtent l="0" t="0" r="3810" b="0"/>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S4.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1808" cy="6809432"/>
                    </a:xfrm>
                    <a:prstGeom prst="rect">
                      <a:avLst/>
                    </a:prstGeom>
                  </pic:spPr>
                </pic:pic>
              </a:graphicData>
            </a:graphic>
          </wp:inline>
        </w:drawing>
      </w:r>
    </w:p>
    <w:p w14:paraId="3946ED90" w14:textId="5BC78827" w:rsidR="005F65D1" w:rsidRPr="00CB1A5E" w:rsidRDefault="005F65D1" w:rsidP="00CB1A5E">
      <w:pPr>
        <w:autoSpaceDE w:val="0"/>
        <w:autoSpaceDN w:val="0"/>
        <w:adjustRightInd w:val="0"/>
        <w:rPr>
          <w:rFonts w:ascii="Times New Roman" w:hAnsi="Times New Roman" w:cs="Times New Roman"/>
        </w:rPr>
      </w:pPr>
      <w:r w:rsidRPr="00CB1A5E">
        <w:rPr>
          <w:rFonts w:ascii="Times New Roman" w:hAnsi="Times New Roman" w:cs="Times New Roman"/>
          <w:b/>
          <w:bCs/>
        </w:rPr>
        <w:t>Figure S</w:t>
      </w:r>
      <w:r w:rsidR="00E2753A" w:rsidRPr="00CB1A5E">
        <w:rPr>
          <w:rFonts w:ascii="Times New Roman" w:hAnsi="Times New Roman" w:cs="Times New Roman"/>
          <w:b/>
          <w:bCs/>
        </w:rPr>
        <w:t>4</w:t>
      </w:r>
      <w:r w:rsidRPr="00CB1A5E">
        <w:rPr>
          <w:rFonts w:ascii="Times New Roman" w:hAnsi="Times New Roman" w:cs="Times New Roman"/>
        </w:rPr>
        <w:t xml:space="preserve">. Percent of variance explained for age corrected fluid cognitive functioning scores by </w:t>
      </w:r>
      <w:r w:rsidR="00F64B13" w:rsidRPr="00CB1A5E">
        <w:rPr>
          <w:rFonts w:ascii="Times New Roman" w:hAnsi="Times New Roman" w:cs="Times New Roman"/>
        </w:rPr>
        <w:t>4</w:t>
      </w:r>
      <w:r w:rsidR="00E67B68" w:rsidRPr="00CB1A5E">
        <w:rPr>
          <w:rFonts w:ascii="Times New Roman" w:hAnsi="Times New Roman" w:cs="Times New Roman"/>
        </w:rPr>
        <w:t>7</w:t>
      </w:r>
      <w:r w:rsidRPr="00CB1A5E">
        <w:rPr>
          <w:rFonts w:ascii="Times New Roman" w:hAnsi="Times New Roman" w:cs="Times New Roman"/>
        </w:rPr>
        <w:t xml:space="preserve"> demographic, psychological, and environmental predictors (n = 9</w:t>
      </w:r>
      <w:r w:rsidR="007B5A62" w:rsidRPr="00CB1A5E">
        <w:rPr>
          <w:rFonts w:ascii="Times New Roman" w:hAnsi="Times New Roman" w:cs="Times New Roman"/>
        </w:rPr>
        <w:t>,</w:t>
      </w:r>
      <w:r w:rsidRPr="00CB1A5E">
        <w:rPr>
          <w:rFonts w:ascii="Times New Roman" w:hAnsi="Times New Roman" w:cs="Times New Roman"/>
        </w:rPr>
        <w:t xml:space="preserve">719). </w:t>
      </w:r>
      <w:proofErr w:type="spellStart"/>
      <w:r w:rsidRPr="00CB1A5E">
        <w:rPr>
          <w:rFonts w:ascii="Times New Roman" w:hAnsi="Times New Roman" w:cs="Times New Roman"/>
        </w:rPr>
        <w:t>glmnet</w:t>
      </w:r>
      <w:proofErr w:type="spellEnd"/>
      <w:r w:rsidRPr="00CB1A5E">
        <w:rPr>
          <w:rFonts w:ascii="Times New Roman" w:hAnsi="Times New Roman" w:cs="Times New Roman"/>
        </w:rPr>
        <w:t xml:space="preserve">: Elastic net; </w:t>
      </w:r>
      <w:proofErr w:type="spellStart"/>
      <w:r w:rsidR="007B242F" w:rsidRPr="00CB1A5E">
        <w:rPr>
          <w:rFonts w:ascii="Times New Roman" w:hAnsi="Times New Roman" w:cs="Times New Roman"/>
        </w:rPr>
        <w:t>cforest</w:t>
      </w:r>
      <w:proofErr w:type="spellEnd"/>
      <w:r w:rsidRPr="00CB1A5E">
        <w:rPr>
          <w:rFonts w:ascii="Times New Roman" w:hAnsi="Times New Roman" w:cs="Times New Roman"/>
        </w:rPr>
        <w:t xml:space="preserve">: </w:t>
      </w:r>
      <w:r w:rsidR="007B242F" w:rsidRPr="00CB1A5E">
        <w:rPr>
          <w:rFonts w:ascii="Times New Roman" w:hAnsi="Times New Roman" w:cs="Times New Roman"/>
        </w:rPr>
        <w:t xml:space="preserve">conditional </w:t>
      </w:r>
      <w:r w:rsidRPr="00CB1A5E">
        <w:rPr>
          <w:rFonts w:ascii="Times New Roman" w:hAnsi="Times New Roman" w:cs="Times New Roman"/>
        </w:rPr>
        <w:t xml:space="preserve">random forest; </w:t>
      </w:r>
      <w:proofErr w:type="spellStart"/>
      <w:r w:rsidRPr="00CB1A5E">
        <w:rPr>
          <w:rFonts w:ascii="Times New Roman" w:hAnsi="Times New Roman" w:cs="Times New Roman"/>
        </w:rPr>
        <w:t>knn</w:t>
      </w:r>
      <w:proofErr w:type="spellEnd"/>
      <w:r w:rsidRPr="00CB1A5E">
        <w:rPr>
          <w:rFonts w:ascii="Times New Roman" w:hAnsi="Times New Roman" w:cs="Times New Roman"/>
        </w:rPr>
        <w:t xml:space="preserve">: k-nearest neighbors; </w:t>
      </w:r>
      <w:proofErr w:type="spellStart"/>
      <w:r w:rsidRPr="00CB1A5E">
        <w:rPr>
          <w:rFonts w:ascii="Times New Roman" w:hAnsi="Times New Roman" w:cs="Times New Roman"/>
        </w:rPr>
        <w:t>svmRadial</w:t>
      </w:r>
      <w:proofErr w:type="spellEnd"/>
      <w:r w:rsidRPr="00CB1A5E">
        <w:rPr>
          <w:rFonts w:ascii="Times New Roman" w:hAnsi="Times New Roman" w:cs="Times New Roman"/>
        </w:rPr>
        <w:t xml:space="preserve">: support vector machine; StackClscR2: combined (stacked) method. Error bars represent 95% confidence intervals. </w:t>
      </w:r>
    </w:p>
    <w:p w14:paraId="4731A91D" w14:textId="77777777" w:rsidR="008126E3" w:rsidRPr="00CB1A5E" w:rsidRDefault="008126E3" w:rsidP="00EC2EFB">
      <w:pPr>
        <w:spacing w:line="480" w:lineRule="auto"/>
        <w:rPr>
          <w:rFonts w:ascii="Times New Roman" w:hAnsi="Times New Roman" w:cs="Times New Roman"/>
          <w:b/>
          <w:bCs/>
        </w:rPr>
      </w:pPr>
    </w:p>
    <w:p w14:paraId="21F3ED4B" w14:textId="77777777" w:rsidR="008126E3" w:rsidRPr="00CB1A5E" w:rsidRDefault="008126E3" w:rsidP="00EC2EFB">
      <w:pPr>
        <w:spacing w:line="480" w:lineRule="auto"/>
        <w:rPr>
          <w:rFonts w:ascii="Times New Roman" w:hAnsi="Times New Roman" w:cs="Times New Roman"/>
          <w:b/>
          <w:bCs/>
        </w:rPr>
      </w:pPr>
    </w:p>
    <w:p w14:paraId="15F821D7" w14:textId="37042F06" w:rsidR="008126E3" w:rsidRPr="00CB1A5E" w:rsidRDefault="00350E72" w:rsidP="00EC2EFB">
      <w:pPr>
        <w:spacing w:line="480" w:lineRule="auto"/>
        <w:rPr>
          <w:rFonts w:ascii="Times New Roman" w:hAnsi="Times New Roman" w:cs="Times New Roman"/>
          <w:b/>
          <w:bCs/>
        </w:rPr>
      </w:pPr>
      <w:r w:rsidRPr="00CB1A5E">
        <w:rPr>
          <w:rFonts w:ascii="Times New Roman" w:hAnsi="Times New Roman" w:cs="Times New Roman"/>
          <w:b/>
          <w:bCs/>
          <w:noProof/>
        </w:rPr>
        <w:lastRenderedPageBreak/>
        <w:drawing>
          <wp:inline distT="0" distB="0" distL="0" distR="0" wp14:anchorId="368CD258" wp14:editId="773970DF">
            <wp:extent cx="5943600" cy="5094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6.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0234079D" w14:textId="36D67951" w:rsidR="008126E3" w:rsidRPr="00CB1A5E" w:rsidRDefault="008126E3" w:rsidP="00CB1A5E">
      <w:pPr>
        <w:rPr>
          <w:rFonts w:ascii="Times New Roman" w:hAnsi="Times New Roman" w:cs="Times New Roman"/>
        </w:rPr>
      </w:pPr>
      <w:r w:rsidRPr="00CB1A5E">
        <w:rPr>
          <w:rFonts w:ascii="Times New Roman" w:hAnsi="Times New Roman" w:cs="Times New Roman"/>
          <w:b/>
          <w:bCs/>
        </w:rPr>
        <w:t>Figure S</w:t>
      </w:r>
      <w:r w:rsidR="00B90E55" w:rsidRPr="00CB1A5E">
        <w:rPr>
          <w:rFonts w:ascii="Times New Roman" w:hAnsi="Times New Roman" w:cs="Times New Roman"/>
          <w:b/>
          <w:bCs/>
        </w:rPr>
        <w:t>5</w:t>
      </w:r>
      <w:r w:rsidRPr="00CB1A5E">
        <w:rPr>
          <w:rFonts w:ascii="Times New Roman" w:hAnsi="Times New Roman" w:cs="Times New Roman"/>
          <w:b/>
          <w:bCs/>
        </w:rPr>
        <w:t xml:space="preserve">. </w:t>
      </w:r>
      <w:r w:rsidRPr="00CB1A5E">
        <w:rPr>
          <w:rFonts w:ascii="Times New Roman" w:hAnsi="Times New Roman" w:cs="Times New Roman"/>
        </w:rPr>
        <w:t xml:space="preserve">Scatter plots showing the relationship between potentially modifiable variables and Fluid Cognitive </w:t>
      </w:r>
      <w:proofErr w:type="spellStart"/>
      <w:r w:rsidRPr="00CB1A5E">
        <w:rPr>
          <w:rFonts w:ascii="Times New Roman" w:hAnsi="Times New Roman" w:cs="Times New Roman"/>
        </w:rPr>
        <w:t>Fucntioning</w:t>
      </w:r>
      <w:proofErr w:type="spellEnd"/>
      <w:r w:rsidRPr="00CB1A5E">
        <w:rPr>
          <w:rFonts w:ascii="Times New Roman" w:hAnsi="Times New Roman" w:cs="Times New Roman"/>
        </w:rPr>
        <w:t xml:space="preserve"> (FCF) composite scores.</w:t>
      </w:r>
      <w:r w:rsidR="00B75E8E" w:rsidRPr="00CB1A5E">
        <w:rPr>
          <w:rFonts w:ascii="Times New Roman" w:hAnsi="Times New Roman" w:cs="Times New Roman"/>
        </w:rPr>
        <w:t xml:space="preserve"> Abbreviations: SMA, screen media activity. </w:t>
      </w:r>
    </w:p>
    <w:p w14:paraId="6A0B35C6" w14:textId="67D533F6" w:rsidR="004427D0" w:rsidRPr="00CB1A5E" w:rsidRDefault="004427D0" w:rsidP="00EC2EFB">
      <w:pPr>
        <w:spacing w:line="480" w:lineRule="auto"/>
        <w:rPr>
          <w:rFonts w:ascii="Times New Roman" w:hAnsi="Times New Roman" w:cs="Times New Roman"/>
        </w:rPr>
      </w:pPr>
    </w:p>
    <w:p w14:paraId="793754C2" w14:textId="5ABB81FF" w:rsidR="002D3DD7" w:rsidRPr="00CB1A5E" w:rsidRDefault="002D3DD7" w:rsidP="00EC2EFB">
      <w:pPr>
        <w:spacing w:line="480" w:lineRule="auto"/>
        <w:rPr>
          <w:rFonts w:ascii="Times New Roman" w:hAnsi="Times New Roman" w:cs="Times New Roman"/>
        </w:rPr>
      </w:pPr>
    </w:p>
    <w:p w14:paraId="667706A6" w14:textId="7F470789" w:rsidR="002D3DD7" w:rsidRPr="00CB1A5E" w:rsidRDefault="002D3DD7" w:rsidP="00EC2EFB">
      <w:pPr>
        <w:spacing w:line="480" w:lineRule="auto"/>
        <w:rPr>
          <w:rFonts w:ascii="Times New Roman" w:hAnsi="Times New Roman" w:cs="Times New Roman"/>
        </w:rPr>
      </w:pPr>
    </w:p>
    <w:p w14:paraId="70AD57E3" w14:textId="007A5BD6" w:rsidR="002D3DD7" w:rsidRPr="00CB1A5E" w:rsidRDefault="002D3DD7" w:rsidP="002D3DD7">
      <w:pPr>
        <w:spacing w:line="480" w:lineRule="auto"/>
        <w:rPr>
          <w:rFonts w:ascii="Times New Roman" w:hAnsi="Times New Roman" w:cs="Times New Roman"/>
          <w:b/>
          <w:bCs/>
        </w:rPr>
      </w:pPr>
      <w:r w:rsidRPr="00CB1A5E">
        <w:rPr>
          <w:rFonts w:ascii="Times New Roman" w:hAnsi="Times New Roman" w:cs="Times New Roman"/>
          <w:b/>
          <w:bCs/>
          <w:noProof/>
        </w:rPr>
        <w:lastRenderedPageBreak/>
        <w:drawing>
          <wp:inline distT="0" distB="0" distL="0" distR="0" wp14:anchorId="7121C681" wp14:editId="461B8A54">
            <wp:extent cx="5794218" cy="5505617"/>
            <wp:effectExtent l="0" t="0" r="0" b="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03069" cy="5514027"/>
                    </a:xfrm>
                    <a:prstGeom prst="rect">
                      <a:avLst/>
                    </a:prstGeom>
                  </pic:spPr>
                </pic:pic>
              </a:graphicData>
            </a:graphic>
          </wp:inline>
        </w:drawing>
      </w:r>
    </w:p>
    <w:p w14:paraId="07BE7331" w14:textId="166A95C6" w:rsidR="002D3DD7" w:rsidRPr="00CB1A5E" w:rsidRDefault="002D3DD7" w:rsidP="00CB1A5E">
      <w:pPr>
        <w:rPr>
          <w:rFonts w:ascii="Times New Roman" w:hAnsi="Times New Roman" w:cs="Times New Roman"/>
        </w:rPr>
      </w:pPr>
      <w:r w:rsidRPr="00CB1A5E">
        <w:rPr>
          <w:rFonts w:ascii="Times New Roman" w:hAnsi="Times New Roman" w:cs="Times New Roman"/>
          <w:b/>
          <w:bCs/>
        </w:rPr>
        <w:t>Figure S6</w:t>
      </w:r>
      <w:r w:rsidRPr="00CB1A5E">
        <w:rPr>
          <w:rFonts w:ascii="Times New Roman" w:hAnsi="Times New Roman" w:cs="Times New Roman"/>
        </w:rPr>
        <w:t xml:space="preserve">. Correlation matrix </w:t>
      </w:r>
      <w:r w:rsidR="00902832" w:rsidRPr="00CB1A5E">
        <w:rPr>
          <w:rFonts w:ascii="Times New Roman" w:hAnsi="Times New Roman" w:cs="Times New Roman"/>
        </w:rPr>
        <w:t xml:space="preserve">(Spearman </w:t>
      </w:r>
      <w:r w:rsidR="00902832" w:rsidRPr="00CB1A5E">
        <w:rPr>
          <w:rFonts w:ascii="Times New Roman" w:hAnsi="Times New Roman" w:cs="Times New Roman"/>
          <w:i/>
          <w:iCs/>
        </w:rPr>
        <w:t>r</w:t>
      </w:r>
      <w:r w:rsidR="00902832" w:rsidRPr="00CB1A5E">
        <w:rPr>
          <w:rFonts w:ascii="Times New Roman" w:hAnsi="Times New Roman" w:cs="Times New Roman"/>
        </w:rPr>
        <w:t xml:space="preserve">) </w:t>
      </w:r>
      <w:r w:rsidRPr="00CB1A5E">
        <w:rPr>
          <w:rFonts w:ascii="Times New Roman" w:hAnsi="Times New Roman" w:cs="Times New Roman"/>
        </w:rPr>
        <w:t xml:space="preserve">depicting relationships between various screen media activities on weekdays and weekend. All relationships are statistically significant at </w:t>
      </w:r>
      <w:r w:rsidRPr="00CB1A5E">
        <w:rPr>
          <w:rFonts w:ascii="Times New Roman" w:hAnsi="Times New Roman" w:cs="Times New Roman"/>
          <w:i/>
          <w:iCs/>
        </w:rPr>
        <w:t>p</w:t>
      </w:r>
      <w:r w:rsidRPr="00CB1A5E">
        <w:rPr>
          <w:rFonts w:ascii="Times New Roman" w:hAnsi="Times New Roman" w:cs="Times New Roman"/>
        </w:rPr>
        <w:t xml:space="preserve"> &lt; .001. </w:t>
      </w:r>
    </w:p>
    <w:p w14:paraId="62F90EED" w14:textId="77777777" w:rsidR="002D3DD7" w:rsidRPr="00CB1A5E" w:rsidRDefault="002D3DD7" w:rsidP="00EC2EFB">
      <w:pPr>
        <w:spacing w:line="480" w:lineRule="auto"/>
        <w:rPr>
          <w:rFonts w:ascii="Times New Roman" w:hAnsi="Times New Roman" w:cs="Times New Roman"/>
        </w:rPr>
      </w:pPr>
    </w:p>
    <w:p w14:paraId="18FB21C1" w14:textId="12C61AEA" w:rsidR="004427D0" w:rsidRPr="00CB1A5E" w:rsidRDefault="004427D0" w:rsidP="00EC2EFB">
      <w:pPr>
        <w:spacing w:line="480" w:lineRule="auto"/>
        <w:rPr>
          <w:rFonts w:ascii="Times New Roman" w:hAnsi="Times New Roman" w:cs="Times New Roman"/>
          <w:b/>
          <w:bCs/>
        </w:rPr>
      </w:pPr>
      <w:r w:rsidRPr="00CB1A5E">
        <w:rPr>
          <w:rFonts w:ascii="Times New Roman" w:hAnsi="Times New Roman" w:cs="Times New Roman"/>
          <w:b/>
          <w:bCs/>
        </w:rPr>
        <w:br w:type="page"/>
      </w:r>
    </w:p>
    <w:p w14:paraId="405AE423" w14:textId="41208E2D" w:rsidR="00C71650" w:rsidRPr="00CB1A5E" w:rsidRDefault="00C71650" w:rsidP="00CB1A5E">
      <w:pPr>
        <w:spacing w:line="480" w:lineRule="auto"/>
        <w:jc w:val="center"/>
        <w:rPr>
          <w:rFonts w:ascii="Times New Roman" w:hAnsi="Times New Roman" w:cs="Times New Roman"/>
          <w:b/>
          <w:bCs/>
        </w:rPr>
      </w:pPr>
      <w:r w:rsidRPr="00CB1A5E">
        <w:rPr>
          <w:rFonts w:ascii="Times New Roman" w:hAnsi="Times New Roman" w:cs="Times New Roman"/>
          <w:b/>
          <w:bCs/>
        </w:rPr>
        <w:lastRenderedPageBreak/>
        <w:t>References</w:t>
      </w:r>
    </w:p>
    <w:p w14:paraId="1A554942" w14:textId="77777777" w:rsidR="00857709" w:rsidRPr="00CB1A5E" w:rsidRDefault="00051B17"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rPr>
        <w:fldChar w:fldCharType="begin"/>
      </w:r>
      <w:r w:rsidRPr="00CB1A5E">
        <w:rPr>
          <w:rFonts w:ascii="Times New Roman" w:hAnsi="Times New Roman" w:cs="Times New Roman"/>
        </w:rPr>
        <w:instrText xml:space="preserve"> ADDIN EN.REFLIST </w:instrText>
      </w:r>
      <w:r w:rsidRPr="00CB1A5E">
        <w:rPr>
          <w:rFonts w:ascii="Times New Roman" w:hAnsi="Times New Roman" w:cs="Times New Roman"/>
        </w:rPr>
        <w:fldChar w:fldCharType="separate"/>
      </w:r>
      <w:r w:rsidR="00857709" w:rsidRPr="00CB1A5E">
        <w:rPr>
          <w:rFonts w:ascii="Times New Roman" w:hAnsi="Times New Roman" w:cs="Times New Roman"/>
          <w:noProof/>
        </w:rPr>
        <w:t xml:space="preserve">Achenbach, T. M. (1997). </w:t>
      </w:r>
      <w:r w:rsidR="00857709" w:rsidRPr="00CB1A5E">
        <w:rPr>
          <w:rFonts w:ascii="Times New Roman" w:hAnsi="Times New Roman" w:cs="Times New Roman"/>
          <w:i/>
          <w:noProof/>
        </w:rPr>
        <w:t>Manual for the young adult self-report and young adult behavior checklist</w:t>
      </w:r>
      <w:r w:rsidR="00857709" w:rsidRPr="00CB1A5E">
        <w:rPr>
          <w:rFonts w:ascii="Times New Roman" w:hAnsi="Times New Roman" w:cs="Times New Roman"/>
          <w:noProof/>
        </w:rPr>
        <w:t>: University of Vermont, Department of Psychiatry.</w:t>
      </w:r>
    </w:p>
    <w:p w14:paraId="1681F679"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Achenbach, T. M. (2009). The Achenbach System of Emprically Based Assessment (ASEBA): Development, Findings, Theory and Applications. In. University of Vermong Research Center for Children, Youth, and Families, Burlington, VT.</w:t>
      </w:r>
    </w:p>
    <w:p w14:paraId="69ECED92"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Achenbach, T. M., &amp; Ruffle, T. M. (2000). The Child Behavior Checklist and related forms for assessing behavioral/emotional problems and competencies. </w:t>
      </w:r>
      <w:r w:rsidRPr="00CB1A5E">
        <w:rPr>
          <w:rFonts w:ascii="Times New Roman" w:hAnsi="Times New Roman" w:cs="Times New Roman"/>
          <w:i/>
          <w:noProof/>
        </w:rPr>
        <w:t>Pediatrics in review, 21</w:t>
      </w:r>
      <w:r w:rsidRPr="00CB1A5E">
        <w:rPr>
          <w:rFonts w:ascii="Times New Roman" w:hAnsi="Times New Roman" w:cs="Times New Roman"/>
          <w:noProof/>
        </w:rPr>
        <w:t xml:space="preserve">(8), 265-271. </w:t>
      </w:r>
    </w:p>
    <w:p w14:paraId="1A74CA27"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Arthur, M. W., Briney, J. S., Hawkins, J. D., Abbott, R. D., Brooke-Weiss, B. L., &amp; Catalano, R. F. (2007). Measuring risk and protection in communities using the communities that care youth survey. </w:t>
      </w:r>
      <w:r w:rsidRPr="00CB1A5E">
        <w:rPr>
          <w:rFonts w:ascii="Times New Roman" w:hAnsi="Times New Roman" w:cs="Times New Roman"/>
          <w:i/>
          <w:noProof/>
        </w:rPr>
        <w:t>Eval. Program Plann., 30</w:t>
      </w:r>
      <w:r w:rsidRPr="00CB1A5E">
        <w:rPr>
          <w:rFonts w:ascii="Times New Roman" w:hAnsi="Times New Roman" w:cs="Times New Roman"/>
          <w:noProof/>
        </w:rPr>
        <w:t xml:space="preserve">, 197-211. </w:t>
      </w:r>
    </w:p>
    <w:p w14:paraId="14E4E66F"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Bagot, K., Matthews, S. A., Mason, M., Squeglia, L. M., Fowler, J., Gray, K., . . . Godino, J. (2018). Current, future and potential use of mobile and wearable technologies and social media data in the ABCD study to increase understanding of contributors to child health. </w:t>
      </w:r>
      <w:r w:rsidRPr="00CB1A5E">
        <w:rPr>
          <w:rFonts w:ascii="Times New Roman" w:hAnsi="Times New Roman" w:cs="Times New Roman"/>
          <w:i/>
          <w:noProof/>
        </w:rPr>
        <w:t>Developmental cognitive neuroscience, 32</w:t>
      </w:r>
      <w:r w:rsidRPr="00CB1A5E">
        <w:rPr>
          <w:rFonts w:ascii="Times New Roman" w:hAnsi="Times New Roman" w:cs="Times New Roman"/>
          <w:noProof/>
        </w:rPr>
        <w:t xml:space="preserve">, 121-129. </w:t>
      </w:r>
    </w:p>
    <w:p w14:paraId="79E396C8" w14:textId="44203BFA"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Bagot, K. S., Matthews, S. A., Mason, M., Squeglia, L. M., Fowler, J., Gray, K., . . . Patrick, K. (2018). Current, future and potential use of mobile and wearable technologies and social media data in the ABCD study to increase understanding of contributors to child health. </w:t>
      </w:r>
      <w:r w:rsidRPr="00CB1A5E">
        <w:rPr>
          <w:rFonts w:ascii="Times New Roman" w:hAnsi="Times New Roman" w:cs="Times New Roman"/>
          <w:i/>
          <w:noProof/>
        </w:rPr>
        <w:t>Dev Cogn Neurosci, 32</w:t>
      </w:r>
      <w:r w:rsidRPr="00CB1A5E">
        <w:rPr>
          <w:rFonts w:ascii="Times New Roman" w:hAnsi="Times New Roman" w:cs="Times New Roman"/>
          <w:noProof/>
        </w:rPr>
        <w:t xml:space="preserve">, 121-129. Retrieved from </w:t>
      </w:r>
      <w:hyperlink r:id="rId14" w:history="1">
        <w:r w:rsidRPr="00CB1A5E">
          <w:rPr>
            <w:rStyle w:val="Hyperlink"/>
            <w:rFonts w:ascii="Times New Roman" w:hAnsi="Times New Roman" w:cs="Times New Roman"/>
            <w:noProof/>
          </w:rPr>
          <w:t>https://www.ncbi.nlm.nih.gov/pubmed/29636283</w:t>
        </w:r>
      </w:hyperlink>
      <w:r w:rsidRPr="00CB1A5E">
        <w:rPr>
          <w:rFonts w:ascii="Times New Roman" w:hAnsi="Times New Roman" w:cs="Times New Roman"/>
          <w:noProof/>
        </w:rPr>
        <w:t>. doi:10.1016/j.dcn.2018.03.008</w:t>
      </w:r>
    </w:p>
    <w:p w14:paraId="63BEFCFC"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Barch, D. M., Albaugh, M. D., Avenevoli, S., Chang, L., Clark, D. B., Glantz, M. D., . . . Yurgelun-Todd, D. (2018). Demographic, physical and mental health assessments in the </w:t>
      </w:r>
      <w:r w:rsidRPr="00CB1A5E">
        <w:rPr>
          <w:rFonts w:ascii="Times New Roman" w:hAnsi="Times New Roman" w:cs="Times New Roman"/>
          <w:noProof/>
        </w:rPr>
        <w:lastRenderedPageBreak/>
        <w:t xml:space="preserve">adolescent brain and cognitive development study: rationale and description. </w:t>
      </w:r>
      <w:r w:rsidRPr="00CB1A5E">
        <w:rPr>
          <w:rFonts w:ascii="Times New Roman" w:hAnsi="Times New Roman" w:cs="Times New Roman"/>
          <w:i/>
          <w:noProof/>
        </w:rPr>
        <w:t>Dev Cogn Neurosci, 32</w:t>
      </w:r>
      <w:r w:rsidRPr="00CB1A5E">
        <w:rPr>
          <w:rFonts w:ascii="Times New Roman" w:hAnsi="Times New Roman" w:cs="Times New Roman"/>
          <w:noProof/>
        </w:rPr>
        <w:t xml:space="preserve">, 55-66. </w:t>
      </w:r>
    </w:p>
    <w:p w14:paraId="6D5DF9D7" w14:textId="0E2717A4"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Barch, D. M., Albaugh, M. D., Avenevoli, S., Chang, L., Clark, D. B., Glantz, M. D., . . . Sher, K. J. (2018). Demographic, physical and mental health assessments in the adolescent brain and cognitive development study: Rationale and description. </w:t>
      </w:r>
      <w:r w:rsidRPr="00CB1A5E">
        <w:rPr>
          <w:rFonts w:ascii="Times New Roman" w:hAnsi="Times New Roman" w:cs="Times New Roman"/>
          <w:i/>
          <w:noProof/>
        </w:rPr>
        <w:t>Dev Cogn Neurosci, 32</w:t>
      </w:r>
      <w:r w:rsidRPr="00CB1A5E">
        <w:rPr>
          <w:rFonts w:ascii="Times New Roman" w:hAnsi="Times New Roman" w:cs="Times New Roman"/>
          <w:noProof/>
        </w:rPr>
        <w:t xml:space="preserve">, 55-66. Retrieved from </w:t>
      </w:r>
      <w:hyperlink r:id="rId15" w:history="1">
        <w:r w:rsidRPr="00CB1A5E">
          <w:rPr>
            <w:rStyle w:val="Hyperlink"/>
            <w:rFonts w:ascii="Times New Roman" w:hAnsi="Times New Roman" w:cs="Times New Roman"/>
            <w:noProof/>
          </w:rPr>
          <w:t>https://www.ncbi.nlm.nih.gov/pubmed/29113758</w:t>
        </w:r>
      </w:hyperlink>
      <w:r w:rsidRPr="00CB1A5E">
        <w:rPr>
          <w:rFonts w:ascii="Times New Roman" w:hAnsi="Times New Roman" w:cs="Times New Roman"/>
          <w:noProof/>
        </w:rPr>
        <w:t>. doi:10.1016/j.dcn.2017.10.010</w:t>
      </w:r>
    </w:p>
    <w:p w14:paraId="576D21E5"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Barsaglini, A., Sartori, G., Benetti, S., Pettersson-Yeo, W., &amp; Mechelli, A. (2014). The effects of psychotherapy on brain function: a systematic and critical review. </w:t>
      </w:r>
      <w:r w:rsidRPr="00CB1A5E">
        <w:rPr>
          <w:rFonts w:ascii="Times New Roman" w:hAnsi="Times New Roman" w:cs="Times New Roman"/>
          <w:i/>
          <w:noProof/>
        </w:rPr>
        <w:t>Progress in Neurobiology., 114</w:t>
      </w:r>
      <w:r w:rsidRPr="00CB1A5E">
        <w:rPr>
          <w:rFonts w:ascii="Times New Roman" w:hAnsi="Times New Roman" w:cs="Times New Roman"/>
          <w:noProof/>
        </w:rPr>
        <w:t xml:space="preserve">, 1-14. </w:t>
      </w:r>
    </w:p>
    <w:p w14:paraId="5475A059"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Bergstra, J., &amp; Bengio, Y. (2012). Random search for hyper-parameter optimization. </w:t>
      </w:r>
      <w:r w:rsidRPr="00CB1A5E">
        <w:rPr>
          <w:rFonts w:ascii="Times New Roman" w:hAnsi="Times New Roman" w:cs="Times New Roman"/>
          <w:i/>
          <w:noProof/>
        </w:rPr>
        <w:t>Journal of Machine Learning Research, 13</w:t>
      </w:r>
      <w:r w:rsidRPr="00CB1A5E">
        <w:rPr>
          <w:rFonts w:ascii="Times New Roman" w:hAnsi="Times New Roman" w:cs="Times New Roman"/>
          <w:noProof/>
        </w:rPr>
        <w:t xml:space="preserve">(Feb), 281-305. </w:t>
      </w:r>
    </w:p>
    <w:p w14:paraId="0526466B"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Bruni, O., Ottaviano, S., Guidetti, V., Romoli, M., Innocenzi, M., Cortesi, F., &amp; Giannotti, F. (1996). The Sleep Disturbance Scale for Children (SDSC) Construct ion and validation of an instrument to evaluate sleep disturbances in childhood and adolescence. </w:t>
      </w:r>
      <w:r w:rsidRPr="00CB1A5E">
        <w:rPr>
          <w:rFonts w:ascii="Times New Roman" w:hAnsi="Times New Roman" w:cs="Times New Roman"/>
          <w:i/>
          <w:noProof/>
        </w:rPr>
        <w:t>Journal of sleep research, 5</w:t>
      </w:r>
      <w:r w:rsidRPr="00CB1A5E">
        <w:rPr>
          <w:rFonts w:ascii="Times New Roman" w:hAnsi="Times New Roman" w:cs="Times New Roman"/>
          <w:noProof/>
        </w:rPr>
        <w:t xml:space="preserve">(4), 251-261. </w:t>
      </w:r>
    </w:p>
    <w:p w14:paraId="73C7B04F"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Bruni, O., Ottaviano, S., Guidetti, V., Romoli, M., Innocenzi, M., Cortesi, F., &amp; Giannotti, F. (1996). The Sleep Disturbance Scale for Children (SDSC). Construction and validation of an instrument to evaluate sleep disturbances in childhood and adolescence. </w:t>
      </w:r>
      <w:r w:rsidRPr="00CB1A5E">
        <w:rPr>
          <w:rFonts w:ascii="Times New Roman" w:hAnsi="Times New Roman" w:cs="Times New Roman"/>
          <w:i/>
          <w:noProof/>
        </w:rPr>
        <w:t>J. Sleep Res, 5</w:t>
      </w:r>
      <w:r w:rsidRPr="00CB1A5E">
        <w:rPr>
          <w:rFonts w:ascii="Times New Roman" w:hAnsi="Times New Roman" w:cs="Times New Roman"/>
          <w:noProof/>
        </w:rPr>
        <w:t xml:space="preserve">(4), 251–261. </w:t>
      </w:r>
    </w:p>
    <w:p w14:paraId="2E6AD704"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Caputo, B., Sim, K., Furesjo, F., &amp; Smola, A. (2002). </w:t>
      </w:r>
      <w:r w:rsidRPr="00CB1A5E">
        <w:rPr>
          <w:rFonts w:ascii="Times New Roman" w:hAnsi="Times New Roman" w:cs="Times New Roman"/>
          <w:i/>
          <w:noProof/>
        </w:rPr>
        <w:t>Appearance-based object recognition using SVMs: which kernel should I use?</w:t>
      </w:r>
      <w:r w:rsidRPr="00CB1A5E">
        <w:rPr>
          <w:rFonts w:ascii="Times New Roman" w:hAnsi="Times New Roman" w:cs="Times New Roman"/>
          <w:noProof/>
        </w:rPr>
        <w:t xml:space="preserve"> Paper presented at the Proc of NIPS workshop </w:t>
      </w:r>
      <w:r w:rsidRPr="00CB1A5E">
        <w:rPr>
          <w:rFonts w:ascii="Times New Roman" w:hAnsi="Times New Roman" w:cs="Times New Roman"/>
          <w:noProof/>
        </w:rPr>
        <w:lastRenderedPageBreak/>
        <w:t>on Statistical methods for computational experiments in visual processing and computer vision, Whistler.</w:t>
      </w:r>
    </w:p>
    <w:p w14:paraId="0573A288"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Carver, C. S., &amp; White, T. L. (1994). Behavioral inhibition, behavioral activation, and affective responses to impending reward and punishment: the BIS/BAS scales. </w:t>
      </w:r>
      <w:r w:rsidRPr="00CB1A5E">
        <w:rPr>
          <w:rFonts w:ascii="Times New Roman" w:hAnsi="Times New Roman" w:cs="Times New Roman"/>
          <w:i/>
          <w:noProof/>
        </w:rPr>
        <w:t>Journal of Personality and Social Psychology, 67</w:t>
      </w:r>
      <w:r w:rsidRPr="00CB1A5E">
        <w:rPr>
          <w:rFonts w:ascii="Times New Roman" w:hAnsi="Times New Roman" w:cs="Times New Roman"/>
          <w:noProof/>
        </w:rPr>
        <w:t xml:space="preserve">(2), 319. </w:t>
      </w:r>
    </w:p>
    <w:p w14:paraId="635E47F8" w14:textId="35495BE4"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CDC. (2016a). Youth Risk Behavior Survey. Retrieved from </w:t>
      </w:r>
      <w:hyperlink r:id="rId16" w:history="1">
        <w:r w:rsidRPr="00CB1A5E">
          <w:rPr>
            <w:rStyle w:val="Hyperlink"/>
            <w:rFonts w:ascii="Times New Roman" w:hAnsi="Times New Roman" w:cs="Times New Roman"/>
            <w:noProof/>
          </w:rPr>
          <w:t>https://www.cdc.gov/healthyyouth/data/yrbs/</w:t>
        </w:r>
      </w:hyperlink>
      <w:r w:rsidRPr="00CB1A5E">
        <w:rPr>
          <w:rFonts w:ascii="Times New Roman" w:hAnsi="Times New Roman" w:cs="Times New Roman"/>
          <w:noProof/>
        </w:rPr>
        <w:t xml:space="preserve">. </w:t>
      </w:r>
    </w:p>
    <w:p w14:paraId="05ED2292" w14:textId="36320B13"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CDC. (2016b). Youth Risk Behavior Survey. Retrieved from </w:t>
      </w:r>
      <w:hyperlink r:id="rId17" w:history="1">
        <w:r w:rsidRPr="00CB1A5E">
          <w:rPr>
            <w:rStyle w:val="Hyperlink"/>
            <w:rFonts w:ascii="Times New Roman" w:hAnsi="Times New Roman" w:cs="Times New Roman"/>
            <w:noProof/>
          </w:rPr>
          <w:t>https://www.cdc.gov/healthyyouth/data/yrbs/</w:t>
        </w:r>
      </w:hyperlink>
    </w:p>
    <w:p w14:paraId="198939C5" w14:textId="1436ACF2"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CDC (Division of Nutrition, P. A. a. O. (2016). Anthropometry Procedures Manual. Retrieved from </w:t>
      </w:r>
      <w:hyperlink r:id="rId18" w:history="1">
        <w:r w:rsidRPr="00CB1A5E">
          <w:rPr>
            <w:rStyle w:val="Hyperlink"/>
            <w:rFonts w:ascii="Times New Roman" w:hAnsi="Times New Roman" w:cs="Times New Roman"/>
            <w:noProof/>
          </w:rPr>
          <w:t>https://wwwn.cdc.gov/nchs/data/nhanes/2015-2016/manuals/2016</w:t>
        </w:r>
      </w:hyperlink>
      <w:r w:rsidRPr="00CB1A5E">
        <w:rPr>
          <w:rFonts w:ascii="Times New Roman" w:hAnsi="Times New Roman" w:cs="Times New Roman"/>
          <w:noProof/>
        </w:rPr>
        <w:t xml:space="preserve"> Anthropometry_Procedures_Manual.pdf.</w:t>
      </w:r>
    </w:p>
    <w:p w14:paraId="43C8E526"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Chilcoat, H. D., &amp; Anthony, J. C. (1996). Impact of parent monitoring on initiation of drug use through late childhood. </w:t>
      </w:r>
      <w:r w:rsidRPr="00CB1A5E">
        <w:rPr>
          <w:rFonts w:ascii="Times New Roman" w:hAnsi="Times New Roman" w:cs="Times New Roman"/>
          <w:i/>
          <w:noProof/>
        </w:rPr>
        <w:t>J. Am. Acad. Child Adolesc. Psychiatry, 35</w:t>
      </w:r>
      <w:r w:rsidRPr="00CB1A5E">
        <w:rPr>
          <w:rFonts w:ascii="Times New Roman" w:hAnsi="Times New Roman" w:cs="Times New Roman"/>
          <w:noProof/>
        </w:rPr>
        <w:t xml:space="preserve">, 91-100. </w:t>
      </w:r>
    </w:p>
    <w:p w14:paraId="57F8C394"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Chilcoat, H. D., &amp; Anthony, J. C. (1996). Impact of parent monitoring on initiation of drug use through late childhood. </w:t>
      </w:r>
      <w:r w:rsidRPr="00CB1A5E">
        <w:rPr>
          <w:rFonts w:ascii="Times New Roman" w:hAnsi="Times New Roman" w:cs="Times New Roman"/>
          <w:i/>
          <w:noProof/>
        </w:rPr>
        <w:t>Journal of the American Academy of Child &amp; Adolescent Psychiatry, 35</w:t>
      </w:r>
      <w:r w:rsidRPr="00CB1A5E">
        <w:rPr>
          <w:rFonts w:ascii="Times New Roman" w:hAnsi="Times New Roman" w:cs="Times New Roman"/>
          <w:noProof/>
        </w:rPr>
        <w:t xml:space="preserve">(1), 91-100. </w:t>
      </w:r>
    </w:p>
    <w:p w14:paraId="6DBAD763"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Diemer, M. A., Mistry, R. S., Wadsworth, M. E., Lopez, I., &amp; Reimers, F. (2012). Best practices in conceptualizing and measure social class in psycholgocial research.</w:t>
      </w:r>
      <w:r w:rsidRPr="00CB1A5E">
        <w:rPr>
          <w:rFonts w:ascii="Times New Roman" w:hAnsi="Times New Roman" w:cs="Times New Roman"/>
          <w:i/>
          <w:noProof/>
        </w:rPr>
        <w:t xml:space="preserve"> Anal. Soc. Issues Public Policy, 13</w:t>
      </w:r>
      <w:r w:rsidRPr="00CB1A5E">
        <w:rPr>
          <w:rFonts w:ascii="Times New Roman" w:hAnsi="Times New Roman" w:cs="Times New Roman"/>
          <w:noProof/>
        </w:rPr>
        <w:t xml:space="preserve">(1), 77-113. </w:t>
      </w:r>
    </w:p>
    <w:p w14:paraId="149050C2"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Filzmoser, P., Liebmann, B., &amp; Varmuza, K. (2009). Repeated double cross validation. </w:t>
      </w:r>
      <w:r w:rsidRPr="00CB1A5E">
        <w:rPr>
          <w:rFonts w:ascii="Times New Roman" w:hAnsi="Times New Roman" w:cs="Times New Roman"/>
          <w:i/>
          <w:noProof/>
        </w:rPr>
        <w:t>Journal of Chemometrics: A Journal of the Chemometrics Society, 23</w:t>
      </w:r>
      <w:r w:rsidRPr="00CB1A5E">
        <w:rPr>
          <w:rFonts w:ascii="Times New Roman" w:hAnsi="Times New Roman" w:cs="Times New Roman"/>
          <w:noProof/>
        </w:rPr>
        <w:t xml:space="preserve">(4), 160-171. </w:t>
      </w:r>
    </w:p>
    <w:p w14:paraId="46435643"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lastRenderedPageBreak/>
        <w:t xml:space="preserve">Hothorn, T., Hornik, K., &amp; Zeileis, A. (2006). Unbiased recursive partitioning: A conditional inference framework. </w:t>
      </w:r>
      <w:r w:rsidRPr="00CB1A5E">
        <w:rPr>
          <w:rFonts w:ascii="Times New Roman" w:hAnsi="Times New Roman" w:cs="Times New Roman"/>
          <w:i/>
          <w:noProof/>
        </w:rPr>
        <w:t>Journal of Computational and Graphical statistics, 15</w:t>
      </w:r>
      <w:r w:rsidRPr="00CB1A5E">
        <w:rPr>
          <w:rFonts w:ascii="Times New Roman" w:hAnsi="Times New Roman" w:cs="Times New Roman"/>
          <w:noProof/>
        </w:rPr>
        <w:t xml:space="preserve">(3), 651-674. </w:t>
      </w:r>
    </w:p>
    <w:p w14:paraId="74A6FF6F"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Huppertz, C., Bartels, M., de Zeeuw, E. L., van Beijsterveldt, C. E. M., Hudziak, J. J., Willemsen, G., . . . de Geus, E. J. C. (2016). Individual differences in exercise behavior: stability and change in genetic and environmental determinants from age 7–18. </w:t>
      </w:r>
      <w:r w:rsidRPr="00CB1A5E">
        <w:rPr>
          <w:rFonts w:ascii="Times New Roman" w:hAnsi="Times New Roman" w:cs="Times New Roman"/>
          <w:i/>
          <w:noProof/>
        </w:rPr>
        <w:t>Behav. Genet., 46</w:t>
      </w:r>
      <w:r w:rsidRPr="00CB1A5E">
        <w:rPr>
          <w:rFonts w:ascii="Times New Roman" w:hAnsi="Times New Roman" w:cs="Times New Roman"/>
          <w:noProof/>
        </w:rPr>
        <w:t xml:space="preserve">(5), 665–679. </w:t>
      </w:r>
    </w:p>
    <w:p w14:paraId="642661F4"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Keller, J. M., Gray, M. R., &amp; Givens, J. A. (1985). A fuzzy k-nearest neighbor algorithm. </w:t>
      </w:r>
      <w:r w:rsidRPr="00CB1A5E">
        <w:rPr>
          <w:rFonts w:ascii="Times New Roman" w:hAnsi="Times New Roman" w:cs="Times New Roman"/>
          <w:i/>
          <w:noProof/>
        </w:rPr>
        <w:t>IEEE transactions on systems, man, and cybernetics</w:t>
      </w:r>
      <w:r w:rsidRPr="00CB1A5E">
        <w:rPr>
          <w:rFonts w:ascii="Times New Roman" w:hAnsi="Times New Roman" w:cs="Times New Roman"/>
          <w:noProof/>
        </w:rPr>
        <w:t xml:space="preserve">(4), 580-585. </w:t>
      </w:r>
    </w:p>
    <w:p w14:paraId="2DFD2CC3"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Kobak, K. A., &amp; Kaufman, J. (2015). </w:t>
      </w:r>
      <w:r w:rsidRPr="00CB1A5E">
        <w:rPr>
          <w:rFonts w:ascii="Times New Roman" w:hAnsi="Times New Roman" w:cs="Times New Roman"/>
          <w:i/>
          <w:noProof/>
        </w:rPr>
        <w:t>Ksads-comp</w:t>
      </w:r>
      <w:r w:rsidRPr="00CB1A5E">
        <w:rPr>
          <w:rFonts w:ascii="Times New Roman" w:hAnsi="Times New Roman" w:cs="Times New Roman"/>
          <w:noProof/>
        </w:rPr>
        <w:t>. Madison, WI: Center for Telepsychology.</w:t>
      </w:r>
    </w:p>
    <w:p w14:paraId="11593B25"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Kuhn, M. (2014). Futility analysis in the cross-validation of machine learning models. </w:t>
      </w:r>
      <w:r w:rsidRPr="00CB1A5E">
        <w:rPr>
          <w:rFonts w:ascii="Times New Roman" w:hAnsi="Times New Roman" w:cs="Times New Roman"/>
          <w:i/>
          <w:noProof/>
        </w:rPr>
        <w:t>arXiv preprint arXiv:1405.6974</w:t>
      </w:r>
      <w:r w:rsidRPr="00CB1A5E">
        <w:rPr>
          <w:rFonts w:ascii="Times New Roman" w:hAnsi="Times New Roman" w:cs="Times New Roman"/>
          <w:noProof/>
        </w:rPr>
        <w:t xml:space="preserve">. </w:t>
      </w:r>
    </w:p>
    <w:p w14:paraId="45F7CE47"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Lisdahl, K. M., Sher, K. J., Conway, K. P., Gonzalez, R., Ewing, S. W. F., Nixon, S. J., . . . Heitzeg, M. (2018). Adolescent brain cognitive development (ABCD) study: overview of substance use assessment methods. </w:t>
      </w:r>
      <w:r w:rsidRPr="00CB1A5E">
        <w:rPr>
          <w:rFonts w:ascii="Times New Roman" w:hAnsi="Times New Roman" w:cs="Times New Roman"/>
          <w:i/>
          <w:noProof/>
        </w:rPr>
        <w:t>Developmental cognitive neuroscience, 32</w:t>
      </w:r>
      <w:r w:rsidRPr="00CB1A5E">
        <w:rPr>
          <w:rFonts w:ascii="Times New Roman" w:hAnsi="Times New Roman" w:cs="Times New Roman"/>
          <w:noProof/>
        </w:rPr>
        <w:t xml:space="preserve">, 80-96. </w:t>
      </w:r>
    </w:p>
    <w:p w14:paraId="0DC60443" w14:textId="7E92E680"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Lisdahl, K. M., Sher, K. J., Conway, K. P., Gonzalez, R., Feldstein Ewing, S. W., Nixon, S. J., . . . Heitzeg, M. (2018). Adolescent brain cognitive development (ABCD) study: Overview of substance use assessment methods. </w:t>
      </w:r>
      <w:r w:rsidRPr="00CB1A5E">
        <w:rPr>
          <w:rFonts w:ascii="Times New Roman" w:hAnsi="Times New Roman" w:cs="Times New Roman"/>
          <w:i/>
          <w:noProof/>
        </w:rPr>
        <w:t>Dev Cogn Neurosci, 32</w:t>
      </w:r>
      <w:r w:rsidRPr="00CB1A5E">
        <w:rPr>
          <w:rFonts w:ascii="Times New Roman" w:hAnsi="Times New Roman" w:cs="Times New Roman"/>
          <w:noProof/>
        </w:rPr>
        <w:t xml:space="preserve">, 80-96. Retrieved from </w:t>
      </w:r>
      <w:hyperlink r:id="rId19" w:history="1">
        <w:r w:rsidRPr="00CB1A5E">
          <w:rPr>
            <w:rStyle w:val="Hyperlink"/>
            <w:rFonts w:ascii="Times New Roman" w:hAnsi="Times New Roman" w:cs="Times New Roman"/>
            <w:noProof/>
          </w:rPr>
          <w:t>https://www.ncbi.nlm.nih.gov/pubmed/29559216</w:t>
        </w:r>
      </w:hyperlink>
      <w:r w:rsidRPr="00CB1A5E">
        <w:rPr>
          <w:rFonts w:ascii="Times New Roman" w:hAnsi="Times New Roman" w:cs="Times New Roman"/>
          <w:noProof/>
        </w:rPr>
        <w:t>. doi:10.1016/j.dcn.2018.02.007</w:t>
      </w:r>
    </w:p>
    <w:p w14:paraId="50A4C831"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Lynam, D. R. (2013). </w:t>
      </w:r>
      <w:r w:rsidRPr="00CB1A5E">
        <w:rPr>
          <w:rFonts w:ascii="Times New Roman" w:hAnsi="Times New Roman" w:cs="Times New Roman"/>
          <w:i/>
          <w:noProof/>
        </w:rPr>
        <w:t>Development of the Short Form of the UPPS-P Impulsive Behavior Scale</w:t>
      </w:r>
      <w:r w:rsidRPr="00CB1A5E">
        <w:rPr>
          <w:rFonts w:ascii="Times New Roman" w:hAnsi="Times New Roman" w:cs="Times New Roman"/>
          <w:noProof/>
        </w:rPr>
        <w:t xml:space="preserve">. Retrieved from Unpublished Technical Report: </w:t>
      </w:r>
    </w:p>
    <w:p w14:paraId="32B48C87"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Moos, R. H., &amp; Moos, B. S. (1994). </w:t>
      </w:r>
      <w:r w:rsidRPr="00CB1A5E">
        <w:rPr>
          <w:rFonts w:ascii="Times New Roman" w:hAnsi="Times New Roman" w:cs="Times New Roman"/>
          <w:i/>
          <w:noProof/>
        </w:rPr>
        <w:t>Family environment scale manual</w:t>
      </w:r>
      <w:r w:rsidRPr="00CB1A5E">
        <w:rPr>
          <w:rFonts w:ascii="Times New Roman" w:hAnsi="Times New Roman" w:cs="Times New Roman"/>
          <w:noProof/>
        </w:rPr>
        <w:t>: Consulting Psychologists Press.</w:t>
      </w:r>
    </w:p>
    <w:p w14:paraId="1EE56203"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lastRenderedPageBreak/>
        <w:t xml:space="preserve">Pagliaccio, D., Luking, K. R., Anokhin, A. P., Gotlib, I. H., Hayden, E. P., Olino, T. M., . . . Barch, D. M. (2016). Revising the BIS/BAS Scale to study development: measurement invariance and normative effects of age and sex from childhood through adulthood. </w:t>
      </w:r>
      <w:r w:rsidRPr="00CB1A5E">
        <w:rPr>
          <w:rFonts w:ascii="Times New Roman" w:hAnsi="Times New Roman" w:cs="Times New Roman"/>
          <w:i/>
          <w:noProof/>
        </w:rPr>
        <w:t>Psychol. Assess, 28</w:t>
      </w:r>
      <w:r w:rsidRPr="00CB1A5E">
        <w:rPr>
          <w:rFonts w:ascii="Times New Roman" w:hAnsi="Times New Roman" w:cs="Times New Roman"/>
          <w:noProof/>
        </w:rPr>
        <w:t xml:space="preserve">(4), 439-442. </w:t>
      </w:r>
    </w:p>
    <w:p w14:paraId="124F0F32"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Puig-Antich, J., &amp; Ryan, N. (1986). Kiddie schedule for affective disorders and schizophrenia. </w:t>
      </w:r>
      <w:r w:rsidRPr="00CB1A5E">
        <w:rPr>
          <w:rFonts w:ascii="Times New Roman" w:hAnsi="Times New Roman" w:cs="Times New Roman"/>
          <w:i/>
          <w:noProof/>
        </w:rPr>
        <w:t>Pittsburgh, PA: Western Psychiatric Institute</w:t>
      </w:r>
      <w:r w:rsidRPr="00CB1A5E">
        <w:rPr>
          <w:rFonts w:ascii="Times New Roman" w:hAnsi="Times New Roman" w:cs="Times New Roman"/>
          <w:noProof/>
        </w:rPr>
        <w:t xml:space="preserve">. </w:t>
      </w:r>
    </w:p>
    <w:p w14:paraId="75981A04"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Rice, J. P., Reich, T., Bucholz, K. K., Neuman, R. J., Fishman, R., Rochberg, N., . . . Begleiter, H. (1995). Comparison of direct interview and family history diagnoses of alcohol dependence. </w:t>
      </w:r>
      <w:r w:rsidRPr="00CB1A5E">
        <w:rPr>
          <w:rFonts w:ascii="Times New Roman" w:hAnsi="Times New Roman" w:cs="Times New Roman"/>
          <w:i/>
          <w:noProof/>
        </w:rPr>
        <w:t>Alcoholism: Clinical and Experimental Research, 19</w:t>
      </w:r>
      <w:r w:rsidRPr="00CB1A5E">
        <w:rPr>
          <w:rFonts w:ascii="Times New Roman" w:hAnsi="Times New Roman" w:cs="Times New Roman"/>
          <w:noProof/>
        </w:rPr>
        <w:t xml:space="preserve">(4), 1018-1023. </w:t>
      </w:r>
    </w:p>
    <w:p w14:paraId="7A6AD231"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Rice, J. P., Reich, T., Bucholz, K. K., Neuman, R. J., Fishman, R., Rochberg, N., . . . Begleiter, H. (1995). Comparison of direct interview and family history diagnoses of alcohol dependence. </w:t>
      </w:r>
      <w:r w:rsidRPr="00CB1A5E">
        <w:rPr>
          <w:rFonts w:ascii="Times New Roman" w:hAnsi="Times New Roman" w:cs="Times New Roman"/>
          <w:i/>
          <w:noProof/>
        </w:rPr>
        <w:t>Alcohol. Clin. Exp. Res, 19</w:t>
      </w:r>
      <w:r w:rsidRPr="00CB1A5E">
        <w:rPr>
          <w:rFonts w:ascii="Times New Roman" w:hAnsi="Times New Roman" w:cs="Times New Roman"/>
          <w:noProof/>
        </w:rPr>
        <w:t xml:space="preserve">(4), 1018-1023. </w:t>
      </w:r>
    </w:p>
    <w:p w14:paraId="031A0A84"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Schaefer, E. S. (1965). A configurational analysis of children's reports of parent behavior. </w:t>
      </w:r>
      <w:r w:rsidRPr="00CB1A5E">
        <w:rPr>
          <w:rFonts w:ascii="Times New Roman" w:hAnsi="Times New Roman" w:cs="Times New Roman"/>
          <w:i/>
          <w:noProof/>
        </w:rPr>
        <w:t>J. Consult. Psychol., 29</w:t>
      </w:r>
      <w:r w:rsidRPr="00CB1A5E">
        <w:rPr>
          <w:rFonts w:ascii="Times New Roman" w:hAnsi="Times New Roman" w:cs="Times New Roman"/>
          <w:noProof/>
        </w:rPr>
        <w:t xml:space="preserve">, 552-557. </w:t>
      </w:r>
    </w:p>
    <w:p w14:paraId="65DD83B2"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Singh, G. K. (2003). Area deprivation and widening inequalities in US mortality, 1969–1998. </w:t>
      </w:r>
      <w:r w:rsidRPr="00CB1A5E">
        <w:rPr>
          <w:rFonts w:ascii="Times New Roman" w:hAnsi="Times New Roman" w:cs="Times New Roman"/>
          <w:i/>
          <w:noProof/>
        </w:rPr>
        <w:t>Am J Public Health, 93</w:t>
      </w:r>
      <w:r w:rsidRPr="00CB1A5E">
        <w:rPr>
          <w:rFonts w:ascii="Times New Roman" w:hAnsi="Times New Roman" w:cs="Times New Roman"/>
          <w:noProof/>
        </w:rPr>
        <w:t xml:space="preserve">, 1137-1143. </w:t>
      </w:r>
    </w:p>
    <w:p w14:paraId="37B19BD1"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Stone, M. (1974). Cross‐validatory choice and assessment of statistical predictions. </w:t>
      </w:r>
      <w:r w:rsidRPr="00CB1A5E">
        <w:rPr>
          <w:rFonts w:ascii="Times New Roman" w:hAnsi="Times New Roman" w:cs="Times New Roman"/>
          <w:i/>
          <w:noProof/>
        </w:rPr>
        <w:t>Journal of the Royal Statistical Society: Series B (Methodological), 36</w:t>
      </w:r>
      <w:r w:rsidRPr="00CB1A5E">
        <w:rPr>
          <w:rFonts w:ascii="Times New Roman" w:hAnsi="Times New Roman" w:cs="Times New Roman"/>
          <w:noProof/>
        </w:rPr>
        <w:t xml:space="preserve">(2), 111-133. </w:t>
      </w:r>
    </w:p>
    <w:p w14:paraId="108D2CE2"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Stover, P. J., Harlan, W. R., Hammond, J. A., Hendershot, T., &amp; Hamilton, C. M. (2010). PhenX: a toolkit for interdisciplinary genetics research. </w:t>
      </w:r>
      <w:r w:rsidRPr="00CB1A5E">
        <w:rPr>
          <w:rFonts w:ascii="Times New Roman" w:hAnsi="Times New Roman" w:cs="Times New Roman"/>
          <w:i/>
          <w:noProof/>
        </w:rPr>
        <w:t>Current opinion in lipidology, 21</w:t>
      </w:r>
      <w:r w:rsidRPr="00CB1A5E">
        <w:rPr>
          <w:rFonts w:ascii="Times New Roman" w:hAnsi="Times New Roman" w:cs="Times New Roman"/>
          <w:noProof/>
        </w:rPr>
        <w:t xml:space="preserve">(2), 136-140. </w:t>
      </w:r>
    </w:p>
    <w:p w14:paraId="289FBD94" w14:textId="39AE27E4"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Stover, P. J., Harlan, W. R., Hammond, J. A., Hendershot, T., &amp; Hamilton, C. M. (2010). PhenX: a toolkit for interdisciplinary genetics research. </w:t>
      </w:r>
      <w:r w:rsidRPr="00CB1A5E">
        <w:rPr>
          <w:rFonts w:ascii="Times New Roman" w:hAnsi="Times New Roman" w:cs="Times New Roman"/>
          <w:i/>
          <w:noProof/>
        </w:rPr>
        <w:t>Curr Opin Lipidol, 21</w:t>
      </w:r>
      <w:r w:rsidRPr="00CB1A5E">
        <w:rPr>
          <w:rFonts w:ascii="Times New Roman" w:hAnsi="Times New Roman" w:cs="Times New Roman"/>
          <w:noProof/>
        </w:rPr>
        <w:t xml:space="preserve">(2), 136-140. </w:t>
      </w:r>
      <w:r w:rsidRPr="00CB1A5E">
        <w:rPr>
          <w:rFonts w:ascii="Times New Roman" w:hAnsi="Times New Roman" w:cs="Times New Roman"/>
          <w:noProof/>
        </w:rPr>
        <w:lastRenderedPageBreak/>
        <w:t xml:space="preserve">Retrieved from </w:t>
      </w:r>
      <w:hyperlink r:id="rId20" w:history="1">
        <w:r w:rsidRPr="00CB1A5E">
          <w:rPr>
            <w:rStyle w:val="Hyperlink"/>
            <w:rFonts w:ascii="Times New Roman" w:hAnsi="Times New Roman" w:cs="Times New Roman"/>
            <w:noProof/>
          </w:rPr>
          <w:t>https://www.ncbi.nlm.nih.gov/pubmed/20154612</w:t>
        </w:r>
      </w:hyperlink>
      <w:r w:rsidRPr="00CB1A5E">
        <w:rPr>
          <w:rFonts w:ascii="Times New Roman" w:hAnsi="Times New Roman" w:cs="Times New Roman"/>
          <w:noProof/>
        </w:rPr>
        <w:t>. doi:10.1097/MOL.0b013e3283377395</w:t>
      </w:r>
    </w:p>
    <w:p w14:paraId="5000C3E7"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Suykens, J. A., &amp; Vandewalle, J. (1999). Least squares support vector machine classifiers. </w:t>
      </w:r>
      <w:r w:rsidRPr="00CB1A5E">
        <w:rPr>
          <w:rFonts w:ascii="Times New Roman" w:hAnsi="Times New Roman" w:cs="Times New Roman"/>
          <w:i/>
          <w:noProof/>
        </w:rPr>
        <w:t>Neural processing letters, 9</w:t>
      </w:r>
      <w:r w:rsidRPr="00CB1A5E">
        <w:rPr>
          <w:rFonts w:ascii="Times New Roman" w:hAnsi="Times New Roman" w:cs="Times New Roman"/>
          <w:noProof/>
        </w:rPr>
        <w:t xml:space="preserve">(3), 293-300. </w:t>
      </w:r>
    </w:p>
    <w:p w14:paraId="6845903F" w14:textId="04819F8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Toolkit, P. (2016). Neighborhood Safety (#210900 &amp; 210901). Retrieved from </w:t>
      </w:r>
      <w:hyperlink r:id="rId21" w:history="1">
        <w:r w:rsidRPr="00CB1A5E">
          <w:rPr>
            <w:rStyle w:val="Hyperlink"/>
            <w:rFonts w:ascii="Times New Roman" w:hAnsi="Times New Roman" w:cs="Times New Roman"/>
            <w:noProof/>
          </w:rPr>
          <w:t>https://www.phenxtoolkit.org/toolkit_content/PDF/PX210901.pdf</w:t>
        </w:r>
      </w:hyperlink>
      <w:r w:rsidRPr="00CB1A5E">
        <w:rPr>
          <w:rFonts w:ascii="Times New Roman" w:hAnsi="Times New Roman" w:cs="Times New Roman"/>
          <w:noProof/>
        </w:rPr>
        <w:t>.</w:t>
      </w:r>
    </w:p>
    <w:p w14:paraId="01FD3CA4"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Varma, S., &amp; Simon, R. (2006). Bias in error estimation when using cross-validation for model selection. </w:t>
      </w:r>
      <w:r w:rsidRPr="00CB1A5E">
        <w:rPr>
          <w:rFonts w:ascii="Times New Roman" w:hAnsi="Times New Roman" w:cs="Times New Roman"/>
          <w:i/>
          <w:noProof/>
        </w:rPr>
        <w:t>BMC bioinformatics, 7</w:t>
      </w:r>
      <w:r w:rsidRPr="00CB1A5E">
        <w:rPr>
          <w:rFonts w:ascii="Times New Roman" w:hAnsi="Times New Roman" w:cs="Times New Roman"/>
          <w:noProof/>
        </w:rPr>
        <w:t xml:space="preserve">(1), 91. </w:t>
      </w:r>
    </w:p>
    <w:p w14:paraId="5BE9DD5F"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Whiteside, S. P., Lynam, D. R., Miller, J. D., &amp; Reynolds, S. K. (2005). Validation of the UPPS impulsive behaviour scale: a four‐factor model of impulsivity. </w:t>
      </w:r>
      <w:r w:rsidRPr="00CB1A5E">
        <w:rPr>
          <w:rFonts w:ascii="Times New Roman" w:hAnsi="Times New Roman" w:cs="Times New Roman"/>
          <w:i/>
          <w:noProof/>
        </w:rPr>
        <w:t>European Journal of Personality: Published for the European Association of Personality Psychology, 19</w:t>
      </w:r>
      <w:r w:rsidRPr="00CB1A5E">
        <w:rPr>
          <w:rFonts w:ascii="Times New Roman" w:hAnsi="Times New Roman" w:cs="Times New Roman"/>
          <w:noProof/>
        </w:rPr>
        <w:t xml:space="preserve">(7), 559-574. </w:t>
      </w:r>
    </w:p>
    <w:p w14:paraId="609125C1"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Youngstrom, E. A., Frazier, T. W., Demeter, C., Calabrese, J. R., &amp; Findling, R. L. (2008). Developing a 10-item mania scale from the Parent General Behavior Inventory for children and adolescents. </w:t>
      </w:r>
      <w:r w:rsidRPr="00CB1A5E">
        <w:rPr>
          <w:rFonts w:ascii="Times New Roman" w:hAnsi="Times New Roman" w:cs="Times New Roman"/>
          <w:i/>
          <w:noProof/>
        </w:rPr>
        <w:t>J. Clin. Psychiatry, 69</w:t>
      </w:r>
      <w:r w:rsidRPr="00CB1A5E">
        <w:rPr>
          <w:rFonts w:ascii="Times New Roman" w:hAnsi="Times New Roman" w:cs="Times New Roman"/>
          <w:noProof/>
        </w:rPr>
        <w:t xml:space="preserve">(5), 831–839. </w:t>
      </w:r>
    </w:p>
    <w:p w14:paraId="306BCF6E"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Youngstrom, E. A., Frazier, T. W., Demeter, C., Calabrese, J. R., &amp; Findling, R. L. (2008). Developing a ten item mania scale from the parent general behavior inventory for children and adolescents. </w:t>
      </w:r>
      <w:r w:rsidRPr="00CB1A5E">
        <w:rPr>
          <w:rFonts w:ascii="Times New Roman" w:hAnsi="Times New Roman" w:cs="Times New Roman"/>
          <w:i/>
          <w:noProof/>
        </w:rPr>
        <w:t>The Journal of clinical psychiatry, 69</w:t>
      </w:r>
      <w:r w:rsidRPr="00CB1A5E">
        <w:rPr>
          <w:rFonts w:ascii="Times New Roman" w:hAnsi="Times New Roman" w:cs="Times New Roman"/>
          <w:noProof/>
        </w:rPr>
        <w:t xml:space="preserve">(5), 831. </w:t>
      </w:r>
    </w:p>
    <w:p w14:paraId="5971BA1B"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Zapolski, T. C., Stairs, A. M., Settles, R. F., Combs, J. L., &amp; Smith, G. T. (2010). The measurement of dispositions to rash action in children. </w:t>
      </w:r>
      <w:r w:rsidRPr="00CB1A5E">
        <w:rPr>
          <w:rFonts w:ascii="Times New Roman" w:hAnsi="Times New Roman" w:cs="Times New Roman"/>
          <w:i/>
          <w:noProof/>
        </w:rPr>
        <w:t>Assessment, 17</w:t>
      </w:r>
      <w:r w:rsidRPr="00CB1A5E">
        <w:rPr>
          <w:rFonts w:ascii="Times New Roman" w:hAnsi="Times New Roman" w:cs="Times New Roman"/>
          <w:noProof/>
        </w:rPr>
        <w:t xml:space="preserve">(1), 116–125. </w:t>
      </w:r>
    </w:p>
    <w:p w14:paraId="1A9B841E" w14:textId="77777777"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Zucker, R. A., Gonzalez, R., Ewing, S. W. F., Paulus, M. P., Arroyo, J., Fuligni, A., . . . Wills, T. (2018). Assessment of culture and environment in the Adolescent Brain and Cognitive </w:t>
      </w:r>
      <w:r w:rsidRPr="00CB1A5E">
        <w:rPr>
          <w:rFonts w:ascii="Times New Roman" w:hAnsi="Times New Roman" w:cs="Times New Roman"/>
          <w:noProof/>
        </w:rPr>
        <w:lastRenderedPageBreak/>
        <w:t xml:space="preserve">Development Study: Rationale, description of measures, and early data. </w:t>
      </w:r>
      <w:r w:rsidRPr="00CB1A5E">
        <w:rPr>
          <w:rFonts w:ascii="Times New Roman" w:hAnsi="Times New Roman" w:cs="Times New Roman"/>
          <w:i/>
          <w:noProof/>
        </w:rPr>
        <w:t>Developmental cognitive neuroscience, 32</w:t>
      </w:r>
      <w:r w:rsidRPr="00CB1A5E">
        <w:rPr>
          <w:rFonts w:ascii="Times New Roman" w:hAnsi="Times New Roman" w:cs="Times New Roman"/>
          <w:noProof/>
        </w:rPr>
        <w:t xml:space="preserve">, 107-120. </w:t>
      </w:r>
    </w:p>
    <w:p w14:paraId="4E333D31" w14:textId="364AF8B9" w:rsidR="00857709" w:rsidRPr="00CB1A5E" w:rsidRDefault="00857709" w:rsidP="00CB1A5E">
      <w:pPr>
        <w:pStyle w:val="EndNoteBibliography"/>
        <w:spacing w:line="480" w:lineRule="auto"/>
        <w:ind w:left="720" w:hanging="720"/>
        <w:rPr>
          <w:rFonts w:ascii="Times New Roman" w:hAnsi="Times New Roman" w:cs="Times New Roman"/>
          <w:noProof/>
        </w:rPr>
      </w:pPr>
      <w:r w:rsidRPr="00CB1A5E">
        <w:rPr>
          <w:rFonts w:ascii="Times New Roman" w:hAnsi="Times New Roman" w:cs="Times New Roman"/>
          <w:noProof/>
        </w:rPr>
        <w:t xml:space="preserve">Zucker, R. A., Gonzalez, R., Feldstein Ewing, S. W., Paulus, M. P., Arroyo, J., Fuligni, A., . . . Wills, T. (2018). Assessment of culture and environment in the Adolescent Brain and Cognitive Development Study: Rationale, description of measures, and early data. </w:t>
      </w:r>
      <w:r w:rsidRPr="00CB1A5E">
        <w:rPr>
          <w:rFonts w:ascii="Times New Roman" w:hAnsi="Times New Roman" w:cs="Times New Roman"/>
          <w:i/>
          <w:noProof/>
        </w:rPr>
        <w:t>Dev Cogn Neurosci, 32</w:t>
      </w:r>
      <w:r w:rsidRPr="00CB1A5E">
        <w:rPr>
          <w:rFonts w:ascii="Times New Roman" w:hAnsi="Times New Roman" w:cs="Times New Roman"/>
          <w:noProof/>
        </w:rPr>
        <w:t xml:space="preserve">, 107-120. Retrieved from </w:t>
      </w:r>
      <w:hyperlink r:id="rId22" w:history="1">
        <w:r w:rsidRPr="00CB1A5E">
          <w:rPr>
            <w:rStyle w:val="Hyperlink"/>
            <w:rFonts w:ascii="Times New Roman" w:hAnsi="Times New Roman" w:cs="Times New Roman"/>
            <w:noProof/>
          </w:rPr>
          <w:t>https://www.ncbi.nlm.nih.gov/pubmed/29627333</w:t>
        </w:r>
      </w:hyperlink>
      <w:r w:rsidRPr="00CB1A5E">
        <w:rPr>
          <w:rFonts w:ascii="Times New Roman" w:hAnsi="Times New Roman" w:cs="Times New Roman"/>
          <w:noProof/>
        </w:rPr>
        <w:t>. doi:10.1016/j.dcn.2018.03.004</w:t>
      </w:r>
    </w:p>
    <w:p w14:paraId="24EE7C3B" w14:textId="27284030" w:rsidR="00051B17" w:rsidRPr="00CB1A5E" w:rsidRDefault="00051B17" w:rsidP="00CB1A5E">
      <w:pPr>
        <w:spacing w:line="480" w:lineRule="auto"/>
        <w:rPr>
          <w:rFonts w:ascii="Times New Roman" w:hAnsi="Times New Roman" w:cs="Times New Roman"/>
        </w:rPr>
      </w:pPr>
      <w:r w:rsidRPr="00CB1A5E">
        <w:rPr>
          <w:rFonts w:ascii="Times New Roman" w:hAnsi="Times New Roman" w:cs="Times New Roman"/>
        </w:rPr>
        <w:fldChar w:fldCharType="end"/>
      </w:r>
    </w:p>
    <w:bookmarkEnd w:id="0"/>
    <w:bookmarkEnd w:id="1"/>
    <w:bookmarkEnd w:id="2"/>
    <w:p w14:paraId="2DD8FBDD" w14:textId="6FFCA7DF" w:rsidR="00156B43" w:rsidRPr="00CB1A5E" w:rsidRDefault="00156B43" w:rsidP="00CB1A5E">
      <w:pPr>
        <w:spacing w:line="480" w:lineRule="auto"/>
        <w:rPr>
          <w:rFonts w:ascii="Times New Roman" w:hAnsi="Times New Roman" w:cs="Times New Roman"/>
        </w:rPr>
      </w:pPr>
    </w:p>
    <w:sectPr w:rsidR="00156B43" w:rsidRPr="00CB1A5E" w:rsidSect="002467BF">
      <w:headerReference w:type="even" r:id="rId23"/>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CE785" w14:textId="77777777" w:rsidR="0075386B" w:rsidRDefault="0075386B" w:rsidP="00CB59C7">
      <w:r>
        <w:separator/>
      </w:r>
    </w:p>
  </w:endnote>
  <w:endnote w:type="continuationSeparator" w:id="0">
    <w:p w14:paraId="5EE3C469" w14:textId="77777777" w:rsidR="0075386B" w:rsidRDefault="0075386B" w:rsidP="00CB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506DD" w14:textId="77777777" w:rsidR="0075386B" w:rsidRDefault="0075386B" w:rsidP="00CB59C7">
      <w:r>
        <w:separator/>
      </w:r>
    </w:p>
  </w:footnote>
  <w:footnote w:type="continuationSeparator" w:id="0">
    <w:p w14:paraId="3852B5D9" w14:textId="77777777" w:rsidR="0075386B" w:rsidRDefault="0075386B" w:rsidP="00CB5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8130961"/>
      <w:docPartObj>
        <w:docPartGallery w:val="Page Numbers (Top of Page)"/>
        <w:docPartUnique/>
      </w:docPartObj>
    </w:sdtPr>
    <w:sdtContent>
      <w:p w14:paraId="2217221F" w14:textId="3B8FF9E6" w:rsidR="00CB59C7" w:rsidRDefault="00CB59C7" w:rsidP="001859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61C032" w14:textId="77777777" w:rsidR="00CB59C7" w:rsidRDefault="00CB59C7" w:rsidP="00CB59C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4624803"/>
      <w:docPartObj>
        <w:docPartGallery w:val="Page Numbers (Top of Page)"/>
        <w:docPartUnique/>
      </w:docPartObj>
    </w:sdtPr>
    <w:sdtContent>
      <w:p w14:paraId="0501A51C" w14:textId="64019437" w:rsidR="00CB59C7" w:rsidRDefault="00CB59C7" w:rsidP="001859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0B8531" w14:textId="77777777" w:rsidR="00CB59C7" w:rsidRDefault="00CB59C7" w:rsidP="00CB59C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868E5"/>
    <w:multiLevelType w:val="hybridMultilevel"/>
    <w:tmpl w:val="CE3086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C20BD9"/>
    <w:multiLevelType w:val="hybridMultilevel"/>
    <w:tmpl w:val="78082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5E1984"/>
    <w:multiLevelType w:val="hybridMultilevel"/>
    <w:tmpl w:val="43A0E2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0556744"/>
    <w:multiLevelType w:val="hybridMultilevel"/>
    <w:tmpl w:val="EA988E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E963BC"/>
    <w:multiLevelType w:val="hybridMultilevel"/>
    <w:tmpl w:val="BA7CB4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C85D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50B220C"/>
    <w:multiLevelType w:val="hybridMultilevel"/>
    <w:tmpl w:val="CD34C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93190"/>
    <w:rsid w:val="000038E8"/>
    <w:rsid w:val="00004D6F"/>
    <w:rsid w:val="00034184"/>
    <w:rsid w:val="000344FB"/>
    <w:rsid w:val="00051B17"/>
    <w:rsid w:val="00055ADF"/>
    <w:rsid w:val="00071523"/>
    <w:rsid w:val="00075854"/>
    <w:rsid w:val="000C6C2D"/>
    <w:rsid w:val="000E75B2"/>
    <w:rsid w:val="000F5426"/>
    <w:rsid w:val="0011786A"/>
    <w:rsid w:val="00131E38"/>
    <w:rsid w:val="00144C49"/>
    <w:rsid w:val="00155647"/>
    <w:rsid w:val="00156B43"/>
    <w:rsid w:val="001575A7"/>
    <w:rsid w:val="001922A8"/>
    <w:rsid w:val="00195533"/>
    <w:rsid w:val="0019610B"/>
    <w:rsid w:val="001B59BC"/>
    <w:rsid w:val="001D13CA"/>
    <w:rsid w:val="001E019E"/>
    <w:rsid w:val="001E508D"/>
    <w:rsid w:val="001E6857"/>
    <w:rsid w:val="00205142"/>
    <w:rsid w:val="002264FC"/>
    <w:rsid w:val="002467BF"/>
    <w:rsid w:val="0029415C"/>
    <w:rsid w:val="002B5ABB"/>
    <w:rsid w:val="002D2C58"/>
    <w:rsid w:val="002D3DD7"/>
    <w:rsid w:val="002F1CB2"/>
    <w:rsid w:val="002F3B8D"/>
    <w:rsid w:val="00307B0D"/>
    <w:rsid w:val="003173B2"/>
    <w:rsid w:val="00322094"/>
    <w:rsid w:val="0032589D"/>
    <w:rsid w:val="0033124F"/>
    <w:rsid w:val="00344B35"/>
    <w:rsid w:val="00350E72"/>
    <w:rsid w:val="003845DA"/>
    <w:rsid w:val="003A2884"/>
    <w:rsid w:val="003B4F32"/>
    <w:rsid w:val="003B550D"/>
    <w:rsid w:val="003E4FAA"/>
    <w:rsid w:val="00404A07"/>
    <w:rsid w:val="00432E68"/>
    <w:rsid w:val="004427D0"/>
    <w:rsid w:val="00443C12"/>
    <w:rsid w:val="0048054F"/>
    <w:rsid w:val="0049351A"/>
    <w:rsid w:val="00494E31"/>
    <w:rsid w:val="004A1E76"/>
    <w:rsid w:val="004B2181"/>
    <w:rsid w:val="004B444E"/>
    <w:rsid w:val="004C1B42"/>
    <w:rsid w:val="004D016E"/>
    <w:rsid w:val="004D0823"/>
    <w:rsid w:val="004F6667"/>
    <w:rsid w:val="0051218F"/>
    <w:rsid w:val="00515F9D"/>
    <w:rsid w:val="00563956"/>
    <w:rsid w:val="0056770C"/>
    <w:rsid w:val="00572F0E"/>
    <w:rsid w:val="00574362"/>
    <w:rsid w:val="0058113E"/>
    <w:rsid w:val="00581258"/>
    <w:rsid w:val="005A4AF6"/>
    <w:rsid w:val="005B5B89"/>
    <w:rsid w:val="005C18EC"/>
    <w:rsid w:val="005C5FDA"/>
    <w:rsid w:val="005D43E7"/>
    <w:rsid w:val="005D5878"/>
    <w:rsid w:val="005D797C"/>
    <w:rsid w:val="005F5973"/>
    <w:rsid w:val="005F65D1"/>
    <w:rsid w:val="006140F0"/>
    <w:rsid w:val="0061682A"/>
    <w:rsid w:val="006505E8"/>
    <w:rsid w:val="00656D3B"/>
    <w:rsid w:val="0068079B"/>
    <w:rsid w:val="006C16AE"/>
    <w:rsid w:val="006F7BB0"/>
    <w:rsid w:val="00703561"/>
    <w:rsid w:val="007300D1"/>
    <w:rsid w:val="0075386B"/>
    <w:rsid w:val="00757EBF"/>
    <w:rsid w:val="007647F8"/>
    <w:rsid w:val="0077431F"/>
    <w:rsid w:val="007B242F"/>
    <w:rsid w:val="007B5A62"/>
    <w:rsid w:val="007C5BAD"/>
    <w:rsid w:val="007D13CC"/>
    <w:rsid w:val="007D427B"/>
    <w:rsid w:val="007D50BF"/>
    <w:rsid w:val="007E6DE4"/>
    <w:rsid w:val="008126E3"/>
    <w:rsid w:val="008329BE"/>
    <w:rsid w:val="00851226"/>
    <w:rsid w:val="00857709"/>
    <w:rsid w:val="00866426"/>
    <w:rsid w:val="00883533"/>
    <w:rsid w:val="008A0932"/>
    <w:rsid w:val="008C3C74"/>
    <w:rsid w:val="00902832"/>
    <w:rsid w:val="00916884"/>
    <w:rsid w:val="009273DE"/>
    <w:rsid w:val="00931F6B"/>
    <w:rsid w:val="009532F2"/>
    <w:rsid w:val="00954037"/>
    <w:rsid w:val="00960C14"/>
    <w:rsid w:val="00962204"/>
    <w:rsid w:val="009707BE"/>
    <w:rsid w:val="009C31DE"/>
    <w:rsid w:val="009E050D"/>
    <w:rsid w:val="009E2B3D"/>
    <w:rsid w:val="009F13C8"/>
    <w:rsid w:val="00A05E9E"/>
    <w:rsid w:val="00A1306F"/>
    <w:rsid w:val="00A410B9"/>
    <w:rsid w:val="00A417D4"/>
    <w:rsid w:val="00A41811"/>
    <w:rsid w:val="00A44CA1"/>
    <w:rsid w:val="00A554EF"/>
    <w:rsid w:val="00A61206"/>
    <w:rsid w:val="00A75E4E"/>
    <w:rsid w:val="00AB74C2"/>
    <w:rsid w:val="00AD577E"/>
    <w:rsid w:val="00AE4955"/>
    <w:rsid w:val="00AF73AE"/>
    <w:rsid w:val="00B007B0"/>
    <w:rsid w:val="00B144B4"/>
    <w:rsid w:val="00B22685"/>
    <w:rsid w:val="00B25F72"/>
    <w:rsid w:val="00B33407"/>
    <w:rsid w:val="00B500CD"/>
    <w:rsid w:val="00B5017B"/>
    <w:rsid w:val="00B75454"/>
    <w:rsid w:val="00B75E8E"/>
    <w:rsid w:val="00B90E55"/>
    <w:rsid w:val="00B92111"/>
    <w:rsid w:val="00B94F0D"/>
    <w:rsid w:val="00B96B87"/>
    <w:rsid w:val="00BA1DB7"/>
    <w:rsid w:val="00BB2EF2"/>
    <w:rsid w:val="00BC23D7"/>
    <w:rsid w:val="00BD37E0"/>
    <w:rsid w:val="00BE6F57"/>
    <w:rsid w:val="00BF22B8"/>
    <w:rsid w:val="00C24A77"/>
    <w:rsid w:val="00C439C7"/>
    <w:rsid w:val="00C47B35"/>
    <w:rsid w:val="00C71650"/>
    <w:rsid w:val="00C7684D"/>
    <w:rsid w:val="00C82681"/>
    <w:rsid w:val="00C93934"/>
    <w:rsid w:val="00C97154"/>
    <w:rsid w:val="00CA680E"/>
    <w:rsid w:val="00CA7B26"/>
    <w:rsid w:val="00CB082E"/>
    <w:rsid w:val="00CB14B1"/>
    <w:rsid w:val="00CB1A5E"/>
    <w:rsid w:val="00CB59C7"/>
    <w:rsid w:val="00CC4E3F"/>
    <w:rsid w:val="00CD1C3F"/>
    <w:rsid w:val="00CF74BA"/>
    <w:rsid w:val="00D04FE2"/>
    <w:rsid w:val="00D111B0"/>
    <w:rsid w:val="00D1372B"/>
    <w:rsid w:val="00D45A54"/>
    <w:rsid w:val="00D51C18"/>
    <w:rsid w:val="00D7413F"/>
    <w:rsid w:val="00D76BBE"/>
    <w:rsid w:val="00D961A4"/>
    <w:rsid w:val="00DA77C6"/>
    <w:rsid w:val="00DC071B"/>
    <w:rsid w:val="00DF684E"/>
    <w:rsid w:val="00E1376C"/>
    <w:rsid w:val="00E22B42"/>
    <w:rsid w:val="00E2753A"/>
    <w:rsid w:val="00E50067"/>
    <w:rsid w:val="00E528CC"/>
    <w:rsid w:val="00E537BF"/>
    <w:rsid w:val="00E67B68"/>
    <w:rsid w:val="00E72EEB"/>
    <w:rsid w:val="00E76CEF"/>
    <w:rsid w:val="00E80D3B"/>
    <w:rsid w:val="00E94B42"/>
    <w:rsid w:val="00E958E9"/>
    <w:rsid w:val="00EA58F5"/>
    <w:rsid w:val="00EB511E"/>
    <w:rsid w:val="00EC2EFB"/>
    <w:rsid w:val="00ED6822"/>
    <w:rsid w:val="00EE03DD"/>
    <w:rsid w:val="00F07989"/>
    <w:rsid w:val="00F12635"/>
    <w:rsid w:val="00F143ED"/>
    <w:rsid w:val="00F249A5"/>
    <w:rsid w:val="00F315E0"/>
    <w:rsid w:val="00F32AFB"/>
    <w:rsid w:val="00F3486D"/>
    <w:rsid w:val="00F64B13"/>
    <w:rsid w:val="00F75DF4"/>
    <w:rsid w:val="00F830AD"/>
    <w:rsid w:val="00F93190"/>
    <w:rsid w:val="00FA417A"/>
    <w:rsid w:val="00FA4A90"/>
    <w:rsid w:val="00FA6A99"/>
    <w:rsid w:val="00FD3AA2"/>
    <w:rsid w:val="00FD5AF2"/>
    <w:rsid w:val="00FE6019"/>
    <w:rsid w:val="00FF5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01056"/>
  <w15:chartTrackingRefBased/>
  <w15:docId w15:val="{3F98A9F7-3BEF-B049-86A1-88F4BF6C2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56B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6B4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6B43"/>
    <w:rPr>
      <w:rFonts w:ascii="Times New Roman" w:hAnsi="Times New Roman" w:cs="Times New Roman"/>
      <w:sz w:val="18"/>
      <w:szCs w:val="18"/>
    </w:rPr>
  </w:style>
  <w:style w:type="paragraph" w:styleId="ListParagraph">
    <w:name w:val="List Paragraph"/>
    <w:basedOn w:val="Normal"/>
    <w:uiPriority w:val="34"/>
    <w:qFormat/>
    <w:rsid w:val="00156B43"/>
    <w:pPr>
      <w:ind w:left="720"/>
      <w:contextualSpacing/>
    </w:pPr>
  </w:style>
  <w:style w:type="character" w:styleId="CommentReference">
    <w:name w:val="annotation reference"/>
    <w:basedOn w:val="DefaultParagraphFont"/>
    <w:uiPriority w:val="99"/>
    <w:semiHidden/>
    <w:unhideWhenUsed/>
    <w:rsid w:val="00156B43"/>
    <w:rPr>
      <w:sz w:val="16"/>
      <w:szCs w:val="16"/>
    </w:rPr>
  </w:style>
  <w:style w:type="paragraph" w:styleId="CommentText">
    <w:name w:val="annotation text"/>
    <w:basedOn w:val="Normal"/>
    <w:link w:val="CommentTextChar"/>
    <w:uiPriority w:val="99"/>
    <w:unhideWhenUsed/>
    <w:rsid w:val="00156B43"/>
    <w:rPr>
      <w:sz w:val="20"/>
      <w:szCs w:val="20"/>
    </w:rPr>
  </w:style>
  <w:style w:type="character" w:customStyle="1" w:styleId="CommentTextChar">
    <w:name w:val="Comment Text Char"/>
    <w:basedOn w:val="DefaultParagraphFont"/>
    <w:link w:val="CommentText"/>
    <w:uiPriority w:val="99"/>
    <w:rsid w:val="00156B43"/>
    <w:rPr>
      <w:sz w:val="20"/>
      <w:szCs w:val="20"/>
    </w:rPr>
  </w:style>
  <w:style w:type="paragraph" w:styleId="CommentSubject">
    <w:name w:val="annotation subject"/>
    <w:basedOn w:val="CommentText"/>
    <w:next w:val="CommentText"/>
    <w:link w:val="CommentSubjectChar"/>
    <w:uiPriority w:val="99"/>
    <w:semiHidden/>
    <w:unhideWhenUsed/>
    <w:rsid w:val="00156B43"/>
    <w:rPr>
      <w:b/>
      <w:bCs/>
    </w:rPr>
  </w:style>
  <w:style w:type="character" w:customStyle="1" w:styleId="CommentSubjectChar">
    <w:name w:val="Comment Subject Char"/>
    <w:basedOn w:val="CommentTextChar"/>
    <w:link w:val="CommentSubject"/>
    <w:uiPriority w:val="99"/>
    <w:semiHidden/>
    <w:rsid w:val="00156B43"/>
    <w:rPr>
      <w:b/>
      <w:bCs/>
      <w:sz w:val="20"/>
      <w:szCs w:val="20"/>
    </w:rPr>
  </w:style>
  <w:style w:type="paragraph" w:customStyle="1" w:styleId="EndNoteBibliographyTitle">
    <w:name w:val="EndNote Bibliography Title"/>
    <w:basedOn w:val="Normal"/>
    <w:link w:val="EndNoteBibliographyTitleChar"/>
    <w:rsid w:val="00C71650"/>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C71650"/>
    <w:rPr>
      <w:rFonts w:ascii="Calibri" w:hAnsi="Calibri" w:cs="Calibri"/>
    </w:rPr>
  </w:style>
  <w:style w:type="paragraph" w:customStyle="1" w:styleId="EndNoteBibliography">
    <w:name w:val="EndNote Bibliography"/>
    <w:basedOn w:val="Normal"/>
    <w:link w:val="EndNoteBibliographyChar"/>
    <w:rsid w:val="00C71650"/>
    <w:rPr>
      <w:rFonts w:ascii="Calibri" w:hAnsi="Calibri" w:cs="Calibri"/>
    </w:rPr>
  </w:style>
  <w:style w:type="character" w:customStyle="1" w:styleId="EndNoteBibliographyChar">
    <w:name w:val="EndNote Bibliography Char"/>
    <w:basedOn w:val="DefaultParagraphFont"/>
    <w:link w:val="EndNoteBibliography"/>
    <w:rsid w:val="00C71650"/>
    <w:rPr>
      <w:rFonts w:ascii="Calibri" w:hAnsi="Calibri" w:cs="Calibri"/>
    </w:rPr>
  </w:style>
  <w:style w:type="table" w:styleId="TableGrid">
    <w:name w:val="Table Grid"/>
    <w:basedOn w:val="TableNormal"/>
    <w:uiPriority w:val="39"/>
    <w:rsid w:val="00051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3C12"/>
    <w:rPr>
      <w:color w:val="0563C1" w:themeColor="hyperlink"/>
      <w:u w:val="single"/>
    </w:rPr>
  </w:style>
  <w:style w:type="character" w:styleId="UnresolvedMention">
    <w:name w:val="Unresolved Mention"/>
    <w:basedOn w:val="DefaultParagraphFont"/>
    <w:uiPriority w:val="99"/>
    <w:rsid w:val="00443C12"/>
    <w:rPr>
      <w:color w:val="605E5C"/>
      <w:shd w:val="clear" w:color="auto" w:fill="E1DFDD"/>
    </w:rPr>
  </w:style>
  <w:style w:type="paragraph" w:styleId="Revision">
    <w:name w:val="Revision"/>
    <w:hidden/>
    <w:uiPriority w:val="99"/>
    <w:semiHidden/>
    <w:rsid w:val="00004D6F"/>
  </w:style>
  <w:style w:type="character" w:customStyle="1" w:styleId="apple-converted-space">
    <w:name w:val="apple-converted-space"/>
    <w:basedOn w:val="DefaultParagraphFont"/>
    <w:rsid w:val="00656D3B"/>
  </w:style>
  <w:style w:type="paragraph" w:styleId="Header">
    <w:name w:val="header"/>
    <w:basedOn w:val="Normal"/>
    <w:link w:val="HeaderChar"/>
    <w:uiPriority w:val="99"/>
    <w:unhideWhenUsed/>
    <w:rsid w:val="00CB59C7"/>
    <w:pPr>
      <w:tabs>
        <w:tab w:val="center" w:pos="4680"/>
        <w:tab w:val="right" w:pos="9360"/>
      </w:tabs>
    </w:pPr>
  </w:style>
  <w:style w:type="character" w:customStyle="1" w:styleId="HeaderChar">
    <w:name w:val="Header Char"/>
    <w:basedOn w:val="DefaultParagraphFont"/>
    <w:link w:val="Header"/>
    <w:uiPriority w:val="99"/>
    <w:rsid w:val="00CB59C7"/>
  </w:style>
  <w:style w:type="character" w:styleId="PageNumber">
    <w:name w:val="page number"/>
    <w:basedOn w:val="DefaultParagraphFont"/>
    <w:uiPriority w:val="99"/>
    <w:semiHidden/>
    <w:unhideWhenUsed/>
    <w:rsid w:val="00CB5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22434">
      <w:bodyDiv w:val="1"/>
      <w:marLeft w:val="0"/>
      <w:marRight w:val="0"/>
      <w:marTop w:val="0"/>
      <w:marBottom w:val="0"/>
      <w:divBdr>
        <w:top w:val="none" w:sz="0" w:space="0" w:color="auto"/>
        <w:left w:val="none" w:sz="0" w:space="0" w:color="auto"/>
        <w:bottom w:val="none" w:sz="0" w:space="0" w:color="auto"/>
        <w:right w:val="none" w:sz="0" w:space="0" w:color="auto"/>
      </w:divBdr>
    </w:div>
    <w:div w:id="382414858">
      <w:bodyDiv w:val="1"/>
      <w:marLeft w:val="0"/>
      <w:marRight w:val="0"/>
      <w:marTop w:val="0"/>
      <w:marBottom w:val="0"/>
      <w:divBdr>
        <w:top w:val="none" w:sz="0" w:space="0" w:color="auto"/>
        <w:left w:val="none" w:sz="0" w:space="0" w:color="auto"/>
        <w:bottom w:val="none" w:sz="0" w:space="0" w:color="auto"/>
        <w:right w:val="none" w:sz="0" w:space="0" w:color="auto"/>
      </w:divBdr>
    </w:div>
    <w:div w:id="823278543">
      <w:bodyDiv w:val="1"/>
      <w:marLeft w:val="0"/>
      <w:marRight w:val="0"/>
      <w:marTop w:val="0"/>
      <w:marBottom w:val="0"/>
      <w:divBdr>
        <w:top w:val="none" w:sz="0" w:space="0" w:color="auto"/>
        <w:left w:val="none" w:sz="0" w:space="0" w:color="auto"/>
        <w:bottom w:val="none" w:sz="0" w:space="0" w:color="auto"/>
        <w:right w:val="none" w:sz="0" w:space="0" w:color="auto"/>
      </w:divBdr>
    </w:div>
    <w:div w:id="1078165345">
      <w:bodyDiv w:val="1"/>
      <w:marLeft w:val="0"/>
      <w:marRight w:val="0"/>
      <w:marTop w:val="0"/>
      <w:marBottom w:val="0"/>
      <w:divBdr>
        <w:top w:val="none" w:sz="0" w:space="0" w:color="auto"/>
        <w:left w:val="none" w:sz="0" w:space="0" w:color="auto"/>
        <w:bottom w:val="none" w:sz="0" w:space="0" w:color="auto"/>
        <w:right w:val="none" w:sz="0" w:space="0" w:color="auto"/>
      </w:divBdr>
    </w:div>
    <w:div w:id="1107655244">
      <w:bodyDiv w:val="1"/>
      <w:marLeft w:val="0"/>
      <w:marRight w:val="0"/>
      <w:marTop w:val="0"/>
      <w:marBottom w:val="0"/>
      <w:divBdr>
        <w:top w:val="none" w:sz="0" w:space="0" w:color="auto"/>
        <w:left w:val="none" w:sz="0" w:space="0" w:color="auto"/>
        <w:bottom w:val="none" w:sz="0" w:space="0" w:color="auto"/>
        <w:right w:val="none" w:sz="0" w:space="0" w:color="auto"/>
      </w:divBdr>
    </w:div>
    <w:div w:id="1395735482">
      <w:bodyDiv w:val="1"/>
      <w:marLeft w:val="0"/>
      <w:marRight w:val="0"/>
      <w:marTop w:val="0"/>
      <w:marBottom w:val="0"/>
      <w:divBdr>
        <w:top w:val="none" w:sz="0" w:space="0" w:color="auto"/>
        <w:left w:val="none" w:sz="0" w:space="0" w:color="auto"/>
        <w:bottom w:val="none" w:sz="0" w:space="0" w:color="auto"/>
        <w:right w:val="none" w:sz="0" w:space="0" w:color="auto"/>
      </w:divBdr>
    </w:div>
    <w:div w:id="1425492754">
      <w:bodyDiv w:val="1"/>
      <w:marLeft w:val="0"/>
      <w:marRight w:val="0"/>
      <w:marTop w:val="0"/>
      <w:marBottom w:val="0"/>
      <w:divBdr>
        <w:top w:val="none" w:sz="0" w:space="0" w:color="auto"/>
        <w:left w:val="none" w:sz="0" w:space="0" w:color="auto"/>
        <w:bottom w:val="none" w:sz="0" w:space="0" w:color="auto"/>
        <w:right w:val="none" w:sz="0" w:space="0" w:color="auto"/>
      </w:divBdr>
    </w:div>
    <w:div w:id="1430661188">
      <w:bodyDiv w:val="1"/>
      <w:marLeft w:val="0"/>
      <w:marRight w:val="0"/>
      <w:marTop w:val="0"/>
      <w:marBottom w:val="0"/>
      <w:divBdr>
        <w:top w:val="none" w:sz="0" w:space="0" w:color="auto"/>
        <w:left w:val="none" w:sz="0" w:space="0" w:color="auto"/>
        <w:bottom w:val="none" w:sz="0" w:space="0" w:color="auto"/>
        <w:right w:val="none" w:sz="0" w:space="0" w:color="auto"/>
      </w:divBdr>
    </w:div>
    <w:div w:id="1550219690">
      <w:bodyDiv w:val="1"/>
      <w:marLeft w:val="0"/>
      <w:marRight w:val="0"/>
      <w:marTop w:val="0"/>
      <w:marBottom w:val="0"/>
      <w:divBdr>
        <w:top w:val="none" w:sz="0" w:space="0" w:color="auto"/>
        <w:left w:val="none" w:sz="0" w:space="0" w:color="auto"/>
        <w:bottom w:val="none" w:sz="0" w:space="0" w:color="auto"/>
        <w:right w:val="none" w:sz="0" w:space="0" w:color="auto"/>
      </w:divBdr>
    </w:div>
    <w:div w:id="1570506072">
      <w:bodyDiv w:val="1"/>
      <w:marLeft w:val="0"/>
      <w:marRight w:val="0"/>
      <w:marTop w:val="0"/>
      <w:marBottom w:val="0"/>
      <w:divBdr>
        <w:top w:val="none" w:sz="0" w:space="0" w:color="auto"/>
        <w:left w:val="none" w:sz="0" w:space="0" w:color="auto"/>
        <w:bottom w:val="none" w:sz="0" w:space="0" w:color="auto"/>
        <w:right w:val="none" w:sz="0" w:space="0" w:color="auto"/>
      </w:divBdr>
    </w:div>
    <w:div w:id="213949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hyperlink" Target="https://wwwn.cdc.gov/nchs/data/nhanes/2015-2016/manuals/2016"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henxtoolkit.org/toolkit_content/PDF/PX210901.pdf" TargetMode="External"/><Relationship Id="rId7" Type="http://schemas.openxmlformats.org/officeDocument/2006/relationships/image" Target="media/image1.tiff"/><Relationship Id="rId12" Type="http://schemas.openxmlformats.org/officeDocument/2006/relationships/image" Target="media/image5.emf"/><Relationship Id="rId17" Type="http://schemas.openxmlformats.org/officeDocument/2006/relationships/hyperlink" Target="https://www.cdc.gov/healthyyouth/data/yrb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dc.gov/healthyyouth/data/yrbs/" TargetMode="External"/><Relationship Id="rId20" Type="http://schemas.openxmlformats.org/officeDocument/2006/relationships/hyperlink" Target="https://www.ncbi.nlm.nih.gov/pubmed/201546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ncbi.nlm.nih.gov/pubmed/29113758" TargetMode="Externa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s://www.ncbi.nlm.nih.gov/pubmed/29559216"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www.ncbi.nlm.nih.gov/pubmed/29636283" TargetMode="External"/><Relationship Id="rId22" Type="http://schemas.openxmlformats.org/officeDocument/2006/relationships/hyperlink" Target="https://www.ncbi.nlm.nih.gov/pubmed/2962733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nkirlic/Documents/PROJECTS/ABCD/NeuroCog_Paper/Figures/abcdFigN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Sheet2!$B$1</c:f>
              <c:strCache>
                <c:ptCount val="1"/>
                <c:pt idx="0">
                  <c:v>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Sheet2!$A$2:$A$8</c:f>
              <c:strCache>
                <c:ptCount val="7"/>
                <c:pt idx="0">
                  <c:v>&lt;69 (Extremely Low)</c:v>
                </c:pt>
                <c:pt idx="1">
                  <c:v>70 - 79 (Borderline)</c:v>
                </c:pt>
                <c:pt idx="2">
                  <c:v>80 - 89 (Low Average)</c:v>
                </c:pt>
                <c:pt idx="3">
                  <c:v>90 - 109 (Average)</c:v>
                </c:pt>
                <c:pt idx="4">
                  <c:v>110 - 119 (High Average)</c:v>
                </c:pt>
                <c:pt idx="5">
                  <c:v>120 - 129 (Superior)</c:v>
                </c:pt>
                <c:pt idx="6">
                  <c:v>&gt; 130 (Very Superior)</c:v>
                </c:pt>
              </c:strCache>
            </c:strRef>
          </c:cat>
          <c:val>
            <c:numRef>
              <c:f>Sheet2!$B$2:$B$8</c:f>
              <c:numCache>
                <c:formatCode>General</c:formatCode>
                <c:ptCount val="7"/>
                <c:pt idx="0">
                  <c:v>608</c:v>
                </c:pt>
                <c:pt idx="1">
                  <c:v>1150</c:v>
                </c:pt>
                <c:pt idx="2">
                  <c:v>1883</c:v>
                </c:pt>
                <c:pt idx="3">
                  <c:v>4104</c:v>
                </c:pt>
                <c:pt idx="4">
                  <c:v>1133</c:v>
                </c:pt>
                <c:pt idx="5">
                  <c:v>555</c:v>
                </c:pt>
                <c:pt idx="6">
                  <c:v>285</c:v>
                </c:pt>
              </c:numCache>
            </c:numRef>
          </c:val>
          <c:extLst>
            <c:ext xmlns:c16="http://schemas.microsoft.com/office/drawing/2014/chart" uri="{C3380CC4-5D6E-409C-BE32-E72D297353CC}">
              <c16:uniqueId val="{00000000-3BB9-594A-8446-F2C5BC966E34}"/>
            </c:ext>
          </c:extLst>
        </c:ser>
        <c:dLbls>
          <c:dLblPos val="inEnd"/>
          <c:showLegendKey val="0"/>
          <c:showVal val="1"/>
          <c:showCatName val="0"/>
          <c:showSerName val="0"/>
          <c:showPercent val="0"/>
          <c:showBubbleSize val="0"/>
        </c:dLbls>
        <c:gapWidth val="100"/>
        <c:overlap val="-24"/>
        <c:axId val="625427871"/>
        <c:axId val="600029391"/>
      </c:barChart>
      <c:catAx>
        <c:axId val="6254278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0029391"/>
        <c:crosses val="autoZero"/>
        <c:auto val="1"/>
        <c:lblAlgn val="ctr"/>
        <c:lblOffset val="100"/>
        <c:noMultiLvlLbl val="0"/>
      </c:catAx>
      <c:valAx>
        <c:axId val="6000293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25427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10061</Words>
  <Characters>57349</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 Kirlic</dc:creator>
  <cp:keywords/>
  <dc:description/>
  <cp:lastModifiedBy>Namik Kirlic</cp:lastModifiedBy>
  <cp:revision>6</cp:revision>
  <dcterms:created xsi:type="dcterms:W3CDTF">2020-12-14T20:43:00Z</dcterms:created>
  <dcterms:modified xsi:type="dcterms:W3CDTF">2021-02-25T17:57:00Z</dcterms:modified>
</cp:coreProperties>
</file>