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C" w:rsidRPr="00555688" w:rsidRDefault="008444CC" w:rsidP="008444CC">
      <w:pPr>
        <w:rPr>
          <w:rFonts w:ascii="Times New Roman" w:hAnsi="Times New Roman"/>
          <w:b/>
          <w:sz w:val="24"/>
          <w:szCs w:val="24"/>
          <w:lang w:val="en-US"/>
        </w:rPr>
      </w:pPr>
      <w:r w:rsidRPr="00555688">
        <w:rPr>
          <w:rFonts w:ascii="Times New Roman" w:hAnsi="Times New Roman"/>
          <w:b/>
          <w:sz w:val="24"/>
          <w:szCs w:val="24"/>
          <w:lang w:val="en-US"/>
        </w:rPr>
        <w:t>Table S8. Independent effects of time spent at different locations in total and 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for </w:t>
      </w:r>
      <w:r w:rsidRPr="00555688">
        <w:rPr>
          <w:rFonts w:ascii="Times New Roman" w:hAnsi="Times New Roman"/>
          <w:b/>
          <w:sz w:val="24"/>
          <w:szCs w:val="24"/>
          <w:lang w:val="en-US"/>
        </w:rPr>
        <w:t>selected variables) in relation to work or recreation during exposure period in endemic regions</w:t>
      </w:r>
    </w:p>
    <w:p w:rsidR="008444CC" w:rsidRPr="00984EAD" w:rsidRDefault="008444CC" w:rsidP="008444C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Stepwise selection procedure (p&lt;0.1 for retention) from this intermediate model (model A) leaves only the effects of mixed forest and forest edge. Therefore in model B we considered both recreational and occupational exposure in these locations. Forest edge exposure during leisure time was dropped at this time.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314"/>
        <w:gridCol w:w="1870"/>
        <w:gridCol w:w="1138"/>
        <w:gridCol w:w="1064"/>
        <w:gridCol w:w="840"/>
        <w:gridCol w:w="1005"/>
        <w:gridCol w:w="1233"/>
      </w:tblGrid>
      <w:tr w:rsidR="008444CC" w:rsidRPr="00670290" w:rsidTr="0083536B">
        <w:trPr>
          <w:trHeight w:val="300"/>
        </w:trPr>
        <w:tc>
          <w:tcPr>
            <w:tcW w:w="23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Model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Variable</w:t>
            </w:r>
            <w:proofErr w:type="spellEnd"/>
          </w:p>
        </w:tc>
        <w:tc>
          <w:tcPr>
            <w:tcW w:w="1138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Odds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Ratio</w:t>
            </w:r>
          </w:p>
        </w:tc>
        <w:tc>
          <w:tcPr>
            <w:tcW w:w="1064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S.E</w:t>
            </w:r>
          </w:p>
        </w:tc>
        <w:tc>
          <w:tcPr>
            <w:tcW w:w="840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-value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95%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Confidence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Interval</w:t>
            </w:r>
            <w:proofErr w:type="spellEnd"/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vMerge w:val="restart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Model A: Time spent outdoors in total (≥10 h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/week)</w:t>
            </w: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deciduous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-0.01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</w:t>
            </w:r>
            <w:r w:rsidRPr="00FB6D09">
              <w:rPr>
                <w:rFonts w:ascii="Arial" w:hAnsi="Arial" w:cs="Arial"/>
                <w:sz w:val="18"/>
                <w:szCs w:val="18"/>
              </w:rPr>
              <w:t>-4.50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vMerge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coniferous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-1.16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  <w:r w:rsidRPr="00FB6D09">
              <w:rPr>
                <w:rFonts w:ascii="Arial" w:hAnsi="Arial" w:cs="Arial"/>
                <w:sz w:val="18"/>
                <w:szCs w:val="18"/>
              </w:rPr>
              <w:t>-1.81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mixed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3.99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1.65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3.34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0F004C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1.77-8.97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edge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-1.11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</w:t>
            </w:r>
            <w:r w:rsidRPr="00FB6D09">
              <w:rPr>
                <w:rFonts w:ascii="Arial" w:hAnsi="Arial" w:cs="Arial"/>
                <w:sz w:val="18"/>
                <w:szCs w:val="18"/>
              </w:rPr>
              <w:t>-1.51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meadows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/high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grass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-0.89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  <w:r w:rsidRPr="00FB6D09">
              <w:rPr>
                <w:rFonts w:ascii="Arial" w:hAnsi="Arial" w:cs="Arial"/>
                <w:sz w:val="18"/>
                <w:szCs w:val="18"/>
              </w:rPr>
              <w:t>-1.58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town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parks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-0.74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</w:t>
            </w:r>
            <w:r w:rsidRPr="00FB6D09">
              <w:rPr>
                <w:rFonts w:ascii="Arial" w:hAnsi="Arial" w:cs="Arial"/>
                <w:sz w:val="18"/>
                <w:szCs w:val="18"/>
              </w:rPr>
              <w:t>-2.47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city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streets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-0.67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  <w:r w:rsidRPr="00FB6D09">
              <w:rPr>
                <w:rFonts w:ascii="Arial" w:hAnsi="Arial" w:cs="Arial"/>
                <w:sz w:val="18"/>
                <w:szCs w:val="18"/>
              </w:rPr>
              <w:t>-2.36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cottage garden</w:t>
            </w:r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-0.45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  <w:r w:rsidRPr="00FB6D09">
              <w:rPr>
                <w:rFonts w:ascii="Arial" w:hAnsi="Arial" w:cs="Arial"/>
                <w:sz w:val="18"/>
                <w:szCs w:val="18"/>
              </w:rPr>
              <w:t>-1.96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fields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farms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-1.39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D09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FB6D09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</w:t>
            </w:r>
            <w:r w:rsidRPr="00FB6D09">
              <w:rPr>
                <w:rFonts w:ascii="Arial" w:hAnsi="Arial" w:cs="Arial"/>
                <w:sz w:val="18"/>
                <w:szCs w:val="18"/>
              </w:rPr>
              <w:t>-1.29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vMerge w:val="restart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Model B: Time spen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outdoor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 in relation to work (≥10 h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/week)</w:t>
            </w: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mixed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3.45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2.32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1.84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0.066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0F004C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0.92-12.92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edge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0.21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0.15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-2.20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0.028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0F004C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0.05-0.85</w:t>
            </w:r>
          </w:p>
        </w:tc>
      </w:tr>
      <w:tr w:rsidR="008444CC" w:rsidRPr="00670290" w:rsidTr="0083536B">
        <w:trPr>
          <w:trHeight w:val="139"/>
        </w:trPr>
        <w:tc>
          <w:tcPr>
            <w:tcW w:w="2314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:rsidR="008444CC" w:rsidRPr="000F004C" w:rsidRDefault="008444CC" w:rsidP="008353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vMerge w:val="restart"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Model B: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Time spent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outdoors during leisure activities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10 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/week</w:t>
            </w: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mixed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3.31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1.56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2.54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756C85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C85">
              <w:rPr>
                <w:rFonts w:ascii="Arial" w:hAnsi="Arial" w:cs="Arial"/>
                <w:b/>
                <w:sz w:val="18"/>
                <w:szCs w:val="18"/>
              </w:rPr>
              <w:t>0.011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0F004C" w:rsidRDefault="008444CC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1.32-8.34</w:t>
            </w:r>
          </w:p>
        </w:tc>
      </w:tr>
      <w:tr w:rsidR="008444CC" w:rsidRPr="00670290" w:rsidTr="0083536B">
        <w:trPr>
          <w:trHeight w:val="300"/>
        </w:trPr>
        <w:tc>
          <w:tcPr>
            <w:tcW w:w="2314" w:type="dxa"/>
            <w:vMerge/>
            <w:tcBorders>
              <w:right w:val="single" w:sz="12" w:space="0" w:color="000000"/>
            </w:tcBorders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shd w:val="clear" w:color="auto" w:fill="auto"/>
            <w:noWrap/>
          </w:tcPr>
          <w:p w:rsidR="008444CC" w:rsidRPr="00670290" w:rsidRDefault="008444C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edge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</w:tcPr>
          <w:p w:rsidR="008444CC" w:rsidRPr="000B068C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8C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1064" w:type="dxa"/>
            <w:shd w:val="clear" w:color="auto" w:fill="auto"/>
            <w:noWrap/>
          </w:tcPr>
          <w:p w:rsidR="008444CC" w:rsidRPr="000B068C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8C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40" w:type="dxa"/>
            <w:shd w:val="clear" w:color="auto" w:fill="auto"/>
            <w:noWrap/>
          </w:tcPr>
          <w:p w:rsidR="008444CC" w:rsidRPr="000B068C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8C">
              <w:rPr>
                <w:rFonts w:ascii="Arial" w:hAnsi="Arial" w:cs="Arial"/>
                <w:sz w:val="18"/>
                <w:szCs w:val="18"/>
              </w:rPr>
              <w:t>-0.44</w:t>
            </w:r>
          </w:p>
        </w:tc>
        <w:tc>
          <w:tcPr>
            <w:tcW w:w="1005" w:type="dxa"/>
            <w:shd w:val="clear" w:color="auto" w:fill="auto"/>
            <w:noWrap/>
          </w:tcPr>
          <w:p w:rsidR="008444CC" w:rsidRPr="000B068C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8C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1233" w:type="dxa"/>
            <w:shd w:val="clear" w:color="auto" w:fill="auto"/>
            <w:noWrap/>
          </w:tcPr>
          <w:p w:rsidR="008444CC" w:rsidRPr="000B068C" w:rsidRDefault="008444CC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</w:t>
            </w:r>
            <w:r w:rsidRPr="000B068C">
              <w:rPr>
                <w:rFonts w:ascii="Arial" w:hAnsi="Arial" w:cs="Arial"/>
                <w:sz w:val="18"/>
                <w:szCs w:val="18"/>
              </w:rPr>
              <w:t>-2.47</w:t>
            </w:r>
          </w:p>
        </w:tc>
      </w:tr>
    </w:tbl>
    <w:p w:rsidR="00D9143B" w:rsidRDefault="00D9143B">
      <w:bookmarkStart w:id="0" w:name="_GoBack"/>
      <w:bookmarkEnd w:id="0"/>
    </w:p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C"/>
    <w:rsid w:val="00156438"/>
    <w:rsid w:val="002C6EAA"/>
    <w:rsid w:val="008444CC"/>
    <w:rsid w:val="008636D7"/>
    <w:rsid w:val="00996023"/>
    <w:rsid w:val="00AF680A"/>
    <w:rsid w:val="00C759FA"/>
    <w:rsid w:val="00C826EF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B6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C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C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Company>University of Oxford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1</cp:revision>
  <dcterms:created xsi:type="dcterms:W3CDTF">2012-08-24T11:26:00Z</dcterms:created>
  <dcterms:modified xsi:type="dcterms:W3CDTF">2012-08-24T11:26:00Z</dcterms:modified>
</cp:coreProperties>
</file>