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684F" w14:textId="69E7CEEA" w:rsidR="00956EB0" w:rsidRPr="008A4C2D" w:rsidRDefault="00956EB0" w:rsidP="00956EB0">
      <w:pPr>
        <w:rPr>
          <w:rFonts w:ascii="Times New Roman" w:hAnsi="Times New Roman" w:cs="Times New Roman"/>
        </w:rPr>
      </w:pPr>
      <w:proofErr w:type="gramStart"/>
      <w:r w:rsidRPr="008A4C2D">
        <w:rPr>
          <w:rFonts w:ascii="Times New Roman" w:hAnsi="Times New Roman" w:cs="Times New Roman"/>
        </w:rPr>
        <w:t>Supplemental figure 1.</w:t>
      </w:r>
      <w:proofErr w:type="gramEnd"/>
      <w:r w:rsidRPr="008A4C2D">
        <w:rPr>
          <w:rFonts w:ascii="Times New Roman" w:hAnsi="Times New Roman" w:cs="Times New Roman"/>
        </w:rPr>
        <w:t xml:space="preserve"> Flow chart of patient selection.</w:t>
      </w:r>
    </w:p>
    <w:p w14:paraId="55B080C8" w14:textId="77777777" w:rsidR="00956EB0" w:rsidRDefault="00956EB0" w:rsidP="00956EB0">
      <w:r>
        <w:rPr>
          <w:noProof/>
          <w:lang w:val="en-PH" w:eastAsia="en-PH"/>
        </w:rPr>
        <mc:AlternateContent>
          <mc:Choice Requires="wpc">
            <w:drawing>
              <wp:inline distT="0" distB="0" distL="0" distR="0" wp14:anchorId="6F494994" wp14:editId="69989332">
                <wp:extent cx="5695950" cy="6877050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" y="115231"/>
                            <a:ext cx="3715384" cy="1436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57020" w14:textId="77777777" w:rsidR="00E8251E" w:rsidRPr="00EC5C13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C5C13">
                                <w:rPr>
                                  <w:rFonts w:ascii="Times New Roman" w:eastAsia="DengXian" w:hAnsi="Times New Roman" w:cs="Times New Roman"/>
                                </w:rPr>
                                <w:t>Eligible prostate cancer patients</w:t>
                              </w:r>
                            </w:p>
                            <w:p w14:paraId="0D0B6ECB" w14:textId="77777777" w:rsidR="00E8251E" w:rsidRPr="00EC5C13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 w:hanging="27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Primary site: ICD-O-3 topography codes C619</w:t>
                              </w:r>
                            </w:p>
                            <w:p w14:paraId="0AA61C32" w14:textId="77777777" w:rsidR="00E8251E" w:rsidRPr="00EC5C13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 w:hanging="27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Histology: ICD-O-3 morphology codes 8000-8576, 8940-8950, 8980-8981</w:t>
                              </w:r>
                            </w:p>
                            <w:p w14:paraId="2194515B" w14:textId="77777777" w:rsidR="00E8251E" w:rsidRPr="00EC5C13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 w:hanging="27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Diagnosis years 1996-2013</w:t>
                              </w:r>
                            </w:p>
                            <w:p w14:paraId="5201C375" w14:textId="77777777" w:rsidR="00E8251E" w:rsidRPr="00EC5C13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 w:hanging="27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EC5C13">
                                <w:rPr>
                                  <w:rFonts w:ascii="Times New Roman" w:eastAsia="DengXian" w:hAnsi="Times New Roman" w:cs="Times New Roman"/>
                                </w:rPr>
                                <w:t>Sequence number = 00 or 01</w:t>
                              </w:r>
                            </w:p>
                            <w:p w14:paraId="28B45093" w14:textId="77777777" w:rsidR="00E8251E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 w:hanging="270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EC5C13">
                                <w:rPr>
                                  <w:rFonts w:ascii="Times New Roman" w:eastAsia="DengXian" w:hAnsi="Times New Roman" w:cs="Times New Roman"/>
                                </w:rPr>
                                <w:t>Microscopically confirmed diagnosis</w:t>
                              </w:r>
                            </w:p>
                            <w:p w14:paraId="2883CE8D" w14:textId="77777777" w:rsidR="00E8251E" w:rsidRPr="00EC5C13" w:rsidRDefault="00E8251E" w:rsidP="00956EB0">
                              <w:pPr>
                                <w:pStyle w:val="ListParagraph"/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N=53,187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619250" y="1551600"/>
                            <a:ext cx="0" cy="7966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619250" y="1992925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7100" y="2348231"/>
                            <a:ext cx="1460500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0392D" w14:textId="77777777" w:rsidR="00E8251E" w:rsidRPr="00107E3B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Remaining patients</w:t>
                              </w:r>
                            </w:p>
                            <w:p w14:paraId="7C4E53ED" w14:textId="77777777" w:rsidR="00E8251E" w:rsidRPr="00107E3B" w:rsidRDefault="00E8251E" w:rsidP="00956EB0">
                              <w:p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52,796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9500" y="1744981"/>
                            <a:ext cx="2265044" cy="432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CD1BA" w14:textId="77777777" w:rsidR="00E8251E" w:rsidRPr="00107E3B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Excluded 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391</w:t>
                              </w:r>
                            </w:p>
                            <w:p w14:paraId="77666FC9" w14:textId="77777777" w:rsidR="00E8251E" w:rsidRPr="00107E3B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 w:hanging="18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7E3B">
                                <w:rPr>
                                  <w:rFonts w:ascii="Times New Roman" w:hAnsi="Times New Roman" w:cs="Times New Roman"/>
                                </w:rPr>
                                <w:t>Race not white or black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619250" y="2770505"/>
                            <a:ext cx="0" cy="796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619250" y="3211830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3750" y="3566795"/>
                            <a:ext cx="146049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C301A" w14:textId="77777777" w:rsidR="00E8251E" w:rsidRPr="00107E3B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Remaining patients</w:t>
                              </w:r>
                            </w:p>
                            <w:p w14:paraId="0D6DFFB5" w14:textId="77777777" w:rsidR="00E8251E" w:rsidRPr="00107E3B" w:rsidRDefault="00E8251E" w:rsidP="00956EB0">
                              <w:p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44,060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0135" y="2961300"/>
                            <a:ext cx="2264409" cy="432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EE99E" w14:textId="77777777" w:rsidR="00E8251E" w:rsidRPr="00107E3B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107E3B">
                                <w:rPr>
                                  <w:rFonts w:ascii="Times New Roman" w:eastAsia="DengXian" w:hAnsi="Times New Roman" w:cs="Times New Roman"/>
                                </w:rPr>
                                <w:t>Excluded 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8,736</w:t>
                              </w:r>
                            </w:p>
                            <w:p w14:paraId="65253F44" w14:textId="77777777" w:rsidR="00E8251E" w:rsidRPr="00107E3B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hanging="54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Not localized prostate cancer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619250" y="3989069"/>
                            <a:ext cx="0" cy="10718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619250" y="4519294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35" y="5060950"/>
                            <a:ext cx="1459864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D61FF" w14:textId="77777777" w:rsidR="00E8251E" w:rsidRPr="00055107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Remaining patients</w:t>
                              </w:r>
                            </w:p>
                            <w:p w14:paraId="7275544B" w14:textId="77777777" w:rsidR="00E8251E" w:rsidRPr="00055107" w:rsidRDefault="00E8251E" w:rsidP="00956EB0">
                              <w:p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29,914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0135" y="4050663"/>
                            <a:ext cx="3220719" cy="944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F17CA" w14:textId="77777777" w:rsidR="00E8251E" w:rsidRPr="00055107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Excluded 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14,146</w:t>
                              </w:r>
                            </w:p>
                            <w:p w14:paraId="76B0714D" w14:textId="77777777" w:rsidR="00E8251E" w:rsidRPr="00055107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hanging="540"/>
                                <w:jc w:val="both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Not receiving surgery or radiation (n=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12,626</w:t>
                              </w:r>
                              <w:r w:rsidRPr="00055107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69F79DC4" w14:textId="77777777" w:rsidR="00E8251E" w:rsidRPr="00055107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hanging="540"/>
                                <w:jc w:val="both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Receiving both surgery and radiation (n=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767</w:t>
                              </w:r>
                              <w:r w:rsidRPr="00055107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5B6C5FB6" w14:textId="77777777" w:rsidR="00E8251E" w:rsidRPr="00055107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hanging="540"/>
                                <w:jc w:val="both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eastAsia="DengXian" w:hAnsi="Times New Roman" w:cs="Times New Roman"/>
                                </w:rPr>
                                <w:t>Treatment unknown (n=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716</w:t>
                              </w:r>
                              <w:r w:rsidRPr="00055107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67A0BE74" w14:textId="77777777" w:rsidR="00E8251E" w:rsidRPr="00055107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hanging="540"/>
                                <w:jc w:val="both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055107">
                                <w:rPr>
                                  <w:rFonts w:ascii="Times New Roman" w:hAnsi="Times New Roman" w:cs="Times New Roman"/>
                                </w:rPr>
                                <w:t>Census tract poverty unknown (n=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37</w:t>
                              </w:r>
                              <w:r w:rsidRPr="00055107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619250" y="5483224"/>
                            <a:ext cx="0" cy="878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619250" y="5924549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4200" y="6362064"/>
                            <a:ext cx="1459229" cy="422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02E1C" w14:textId="77777777" w:rsidR="00E8251E" w:rsidRPr="008A4C2D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8A4C2D">
                                <w:rPr>
                                  <w:rFonts w:ascii="Times New Roman" w:eastAsia="DengXian" w:hAnsi="Times New Roman" w:cs="Times New Roman"/>
                                </w:rPr>
                                <w:t>Final analytic dataset</w:t>
                              </w:r>
                            </w:p>
                            <w:p w14:paraId="61F5CCCC" w14:textId="77777777" w:rsidR="00E8251E" w:rsidRPr="008A4C2D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8A4C2D">
                                <w:rPr>
                                  <w:rFonts w:ascii="Times New Roman" w:eastAsia="DengXian" w:hAnsi="Times New Roman" w:cs="Times New Roman"/>
                                </w:rPr>
                                <w:t>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26,277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0135" y="5528945"/>
                            <a:ext cx="3221354" cy="75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EA87D" w14:textId="77777777" w:rsidR="00E8251E" w:rsidRPr="008A4C2D" w:rsidRDefault="00E8251E" w:rsidP="00956EB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DengXian" w:hAnsi="Times New Roman" w:cs="Times New Roman"/>
                                </w:rPr>
                              </w:pPr>
                              <w:r w:rsidRPr="008A4C2D">
                                <w:rPr>
                                  <w:rFonts w:ascii="Times New Roman" w:eastAsia="DengXian" w:hAnsi="Times New Roman" w:cs="Times New Roman"/>
                                </w:rPr>
                                <w:t>Excluded N=</w:t>
                              </w:r>
                              <w:r>
                                <w:rPr>
                                  <w:rFonts w:ascii="Times New Roman" w:eastAsia="DengXian" w:hAnsi="Times New Roman" w:cs="Times New Roman"/>
                                </w:rPr>
                                <w:t>3,637</w:t>
                              </w:r>
                            </w:p>
                            <w:p w14:paraId="26F27ADC" w14:textId="77777777" w:rsidR="00E8251E" w:rsidRPr="00DD6A2F" w:rsidRDefault="00E8251E" w:rsidP="00956EB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18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D6A2F">
                                <w:rPr>
                                  <w:rFonts w:ascii="Times New Roman" w:hAnsi="Times New Roman" w:cs="Times New Roman"/>
                                </w:rPr>
                                <w:t xml:space="preserve">Follow-up &lt;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5 years</w:t>
                              </w:r>
                              <w:r w:rsidRPr="00DD6A2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or b</w:t>
                              </w:r>
                              <w:r w:rsidRPr="00DD6A2F">
                                <w:rPr>
                                  <w:rFonts w:ascii="Times New Roman" w:hAnsi="Times New Roman" w:cs="Times New Roman"/>
                                </w:rPr>
                                <w:t xml:space="preserve">ladder cancer occurred within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5 years</w:t>
                              </w:r>
                              <w:r w:rsidRPr="00DD6A2F">
                                <w:rPr>
                                  <w:rFonts w:ascii="Times New Roman" w:hAnsi="Times New Roman" w:cs="Times New Roman"/>
                                </w:rPr>
                                <w:t xml:space="preserve"> from prostate cancer diagnosis (n=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3,637</w:t>
                              </w:r>
                              <w:r w:rsidRPr="00DD6A2F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94994" id="Canvas 22" o:spid="_x0000_s1026" editas="canvas" style="width:448.5pt;height:541.5pt;mso-position-horizontal-relative:char;mso-position-vertical-relative:line" coordsize="56959,6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959;height:68770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60;top:1152;width:37154;height:1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50E57020" w14:textId="77777777" w:rsidR="00E8251E" w:rsidRPr="00EC5C13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C5C13">
                          <w:rPr>
                            <w:rFonts w:ascii="Times New Roman" w:eastAsia="DengXian" w:hAnsi="Times New Roman" w:cs="Times New Roman"/>
                          </w:rPr>
                          <w:t>Eligible prostate cancer patients</w:t>
                        </w:r>
                      </w:p>
                      <w:p w14:paraId="0D0B6ECB" w14:textId="77777777" w:rsidR="00E8251E" w:rsidRPr="00EC5C13" w:rsidRDefault="00E8251E" w:rsidP="00956E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 w:hanging="27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DengXian" w:hAnsi="Times New Roman" w:cs="Times New Roman"/>
                          </w:rPr>
                          <w:t>Primary site: ICD-O-3 topography codes C619</w:t>
                        </w:r>
                      </w:p>
                      <w:p w14:paraId="0AA61C32" w14:textId="77777777" w:rsidR="00E8251E" w:rsidRPr="00EC5C13" w:rsidRDefault="00E8251E" w:rsidP="00956E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 w:hanging="27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DengXian" w:hAnsi="Times New Roman" w:cs="Times New Roman"/>
                          </w:rPr>
                          <w:t>Histology: ICD-O-3 morphology codes 8000-8576, 8940-8950, 8980-8981</w:t>
                        </w:r>
                      </w:p>
                      <w:p w14:paraId="2194515B" w14:textId="77777777" w:rsidR="00E8251E" w:rsidRPr="00EC5C13" w:rsidRDefault="00E8251E" w:rsidP="00956E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 w:hanging="27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DengXian" w:hAnsi="Times New Roman" w:cs="Times New Roman"/>
                          </w:rPr>
                          <w:t>Diagnosis years 1996-2013</w:t>
                        </w:r>
                      </w:p>
                      <w:p w14:paraId="5201C375" w14:textId="77777777" w:rsidR="00E8251E" w:rsidRPr="00EC5C13" w:rsidRDefault="00E8251E" w:rsidP="00956E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 w:hanging="27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C5C13">
                          <w:rPr>
                            <w:rFonts w:ascii="Times New Roman" w:eastAsia="DengXian" w:hAnsi="Times New Roman" w:cs="Times New Roman"/>
                          </w:rPr>
                          <w:t>Sequence number = 00 or 01</w:t>
                        </w:r>
                      </w:p>
                      <w:p w14:paraId="28B45093" w14:textId="77777777" w:rsidR="00E8251E" w:rsidRDefault="00E8251E" w:rsidP="00956E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 w:hanging="270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EC5C13">
                          <w:rPr>
                            <w:rFonts w:ascii="Times New Roman" w:eastAsia="DengXian" w:hAnsi="Times New Roman" w:cs="Times New Roman"/>
                          </w:rPr>
                          <w:t>Microscopically confirmed diagnosis</w:t>
                        </w:r>
                      </w:p>
                      <w:p w14:paraId="2883CE8D" w14:textId="77777777" w:rsidR="00E8251E" w:rsidRPr="00EC5C13" w:rsidRDefault="00E8251E" w:rsidP="00956EB0">
                        <w:pPr>
                          <w:pStyle w:val="ListParagraph"/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>
                          <w:rPr>
                            <w:rFonts w:ascii="Times New Roman" w:eastAsia="DengXian" w:hAnsi="Times New Roman" w:cs="Times New Roman"/>
                          </w:rPr>
                          <w:t>N=53,187</w:t>
                        </w:r>
                      </w:p>
                    </w:txbxContent>
                  </v:textbox>
                </v:shape>
                <v:line id="Straight Connector 2" o:spid="_x0000_s1029" style="position:absolute;visibility:visible;mso-wrap-style:square" from="16192,15516" to="16192,23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qDkwQAAANo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zg90q8AXL+AwAA//8DAFBLAQItABQABgAIAAAAIQDb4fbL7gAAAIUBAAATAAAAAAAAAAAAAAAA&#10;AAAAAABbQ29udGVudF9UeXBlc10ueG1sUEsBAi0AFAAGAAgAAAAhAFr0LFu/AAAAFQEAAAsAAAAA&#10;AAAAAAAAAAAAHwEAAF9yZWxzLy5yZWxzUEsBAi0AFAAGAAgAAAAhAPj6oOTBAAAA2gAAAA8AAAAA&#10;AAAAAAAAAAAABwIAAGRycy9kb3ducmV2LnhtbFBLBQYAAAAAAwADALcAAAD1AgAAAAA=&#10;" strokecolor="black [3200]" strokeweight="1pt">
                  <v:stroke joinstyle="miter"/>
                </v:line>
                <v:line id="Straight Connector 7" o:spid="_x0000_s1030" style="position:absolute;visibility:visible;mso-wrap-style:square" from="16192,19929" to="23495,19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" strokecolor="black [3200]" strokeweight="1pt">
                  <v:stroke joinstyle="miter"/>
                </v:line>
                <v:shape id="Text Box 2" o:spid="_x0000_s1031" type="#_x0000_t202" style="position:absolute;left:9271;top:23482;width:14605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<v:textbox style="mso-fit-shape-to-text:t">
                    <w:txbxContent>
                      <w:p w14:paraId="5070392D" w14:textId="77777777" w:rsidR="00E8251E" w:rsidRPr="00107E3B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Remaining patients</w:t>
                        </w:r>
                      </w:p>
                      <w:p w14:paraId="7C4E53ED" w14:textId="77777777" w:rsidR="00E8251E" w:rsidRPr="00107E3B" w:rsidRDefault="00E8251E" w:rsidP="00956EB0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52,796</w:t>
                        </w:r>
                      </w:p>
                    </w:txbxContent>
                  </v:textbox>
                </v:shape>
                <v:shape id="Text Box 2" o:spid="_x0000_s1032" type="#_x0000_t202" style="position:absolute;left:23495;top:17449;width:22650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">
                  <v:textbox style="mso-fit-shape-to-text:t">
                    <w:txbxContent>
                      <w:p w14:paraId="09DCD1BA" w14:textId="77777777" w:rsidR="00E8251E" w:rsidRPr="00107E3B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Excluded 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391</w:t>
                        </w:r>
                      </w:p>
                      <w:p w14:paraId="77666FC9" w14:textId="77777777" w:rsidR="00E8251E" w:rsidRPr="00107E3B" w:rsidRDefault="00E8251E" w:rsidP="00956EB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 w:hanging="180"/>
                          <w:rPr>
                            <w:rFonts w:ascii="Times New Roman" w:hAnsi="Times New Roman" w:cs="Times New Roman"/>
                          </w:rPr>
                        </w:pPr>
                        <w:r w:rsidRPr="00107E3B">
                          <w:rPr>
                            <w:rFonts w:ascii="Times New Roman" w:hAnsi="Times New Roman" w:cs="Times New Roman"/>
                          </w:rPr>
                          <w:t>Race not white or black</w:t>
                        </w:r>
                      </w:p>
                    </w:txbxContent>
                  </v:textbox>
                </v:shape>
                <v:line id="Straight Connector 10" o:spid="_x0000_s1033" style="position:absolute;visibility:visible;mso-wrap-style:square" from="16192,27705" to="16192,35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OMxAAAANs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i/08osMoOd3AAAA//8DAFBLAQItABQABgAIAAAAIQDb4fbL7gAAAIUBAAATAAAAAAAAAAAA&#10;AAAAAAAAAABbQ29udGVudF9UeXBlc10ueG1sUEsBAi0AFAAGAAgAAAAhAFr0LFu/AAAAFQEAAAsA&#10;AAAAAAAAAAAAAAAAHwEAAF9yZWxzLy5yZWxzUEsBAi0AFAAGAAgAAAAhAKkuc4zEAAAA2wAAAA8A&#10;AAAAAAAAAAAAAAAABwIAAGRycy9kb3ducmV2LnhtbFBLBQYAAAAAAwADALcAAAD4AgAAAAA=&#10;" strokecolor="black [3200]" strokeweight="1pt">
                  <v:stroke joinstyle="miter"/>
                </v:line>
                <v:line id="Straight Connector 11" o:spid="_x0000_s1034" style="position:absolute;visibility:visible;mso-wrap-style:square" from="16192,32118" to="23495,3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" strokecolor="black [3200]" strokeweight="1pt">
                  <v:stroke joinstyle="miter"/>
                </v:line>
                <v:shape id="Text Box 2" o:spid="_x0000_s1035" type="#_x0000_t202" style="position:absolute;left:9737;top:35667;width:14605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O0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B7y/pADn7AQAA//8DAFBLAQItABQABgAIAAAAIQDb4fbL7gAAAIUBAAATAAAAAAAAAAAAAAAA&#10;AAAAAABbQ29udGVudF9UeXBlc10ueG1sUEsBAi0AFAAGAAgAAAAhAFr0LFu/AAAAFQEAAAsAAAAA&#10;AAAAAAAAAAAAHwEAAF9yZWxzLy5yZWxzUEsBAi0AFAAGAAgAAAAhAL9j07TBAAAA2wAAAA8AAAAA&#10;AAAAAAAAAAAABwIAAGRycy9kb3ducmV2LnhtbFBLBQYAAAAAAwADALcAAAD1AgAAAAA=&#10;">
                  <v:textbox style="mso-fit-shape-to-text:t">
                    <w:txbxContent>
                      <w:p w14:paraId="0D1C301A" w14:textId="77777777" w:rsidR="00E8251E" w:rsidRPr="00107E3B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Remaining patients</w:t>
                        </w:r>
                      </w:p>
                      <w:p w14:paraId="0D6DFFB5" w14:textId="77777777" w:rsidR="00E8251E" w:rsidRPr="00107E3B" w:rsidRDefault="00E8251E" w:rsidP="00956EB0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44,060</w:t>
                        </w:r>
                      </w:p>
                    </w:txbxContent>
                  </v:textbox>
                </v:shape>
                <v:shape id="Text Box 2" o:spid="_x0000_s1036" type="#_x0000_t202" style="position:absolute;left:23501;top:29613;width:22644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YvwgAAANsAAAAPAAAAZHJzL2Rvd25yZXYueG1sRE9NawIx&#10;EL0L/ocwQm81q8V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DQL3YvwgAAANsAAAAPAAAA&#10;AAAAAAAAAAAAAAcCAABkcnMvZG93bnJldi54bWxQSwUGAAAAAAMAAwC3AAAA9gIAAAAA&#10;">
                  <v:textbox style="mso-fit-shape-to-text:t">
                    <w:txbxContent>
                      <w:p w14:paraId="660EE99E" w14:textId="77777777" w:rsidR="00E8251E" w:rsidRPr="00107E3B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107E3B">
                          <w:rPr>
                            <w:rFonts w:ascii="Times New Roman" w:eastAsia="DengXian" w:hAnsi="Times New Roman" w:cs="Times New Roman"/>
                          </w:rPr>
                          <w:t>Excluded 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8,736</w:t>
                        </w:r>
                      </w:p>
                      <w:p w14:paraId="65253F44" w14:textId="77777777" w:rsidR="00E8251E" w:rsidRPr="00107E3B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hanging="54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DengXian" w:hAnsi="Times New Roman" w:cs="Times New Roman"/>
                          </w:rPr>
                          <w:t>Not localized prostate cancer</w:t>
                        </w:r>
                      </w:p>
                    </w:txbxContent>
                  </v:textbox>
                </v:shape>
                <v:line id="Straight Connector 14" o:spid="_x0000_s1037" style="position:absolute;visibility:visible;mso-wrap-style:square" from="16192,39890" to="16192,5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WPwAAAANsAAAAPAAAAZHJzL2Rvd25yZXYueG1sRE9Ni8Iw&#10;EL0v+B/CCN7W1EXK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1hV1j8AAAADbAAAADwAAAAAA&#10;AAAAAAAAAAAHAgAAZHJzL2Rvd25yZXYueG1sUEsFBgAAAAADAAMAtwAAAPQCAAAAAA==&#10;" strokecolor="black [3200]" strokeweight="1pt">
                  <v:stroke joinstyle="miter"/>
                </v:line>
                <v:line id="Straight Connector 15" o:spid="_x0000_s1038" style="position:absolute;visibility:visible;mso-wrap-style:square" from="16192,45192" to="23495,4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AUwAAAANsAAAAPAAAAZHJzL2Rvd25yZXYueG1sRE9Ni8Iw&#10;EL0v+B/CCN7W1AXL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uVnQFMAAAADbAAAADwAAAAAA&#10;AAAAAAAAAAAHAgAAZHJzL2Rvd25yZXYueG1sUEsFBgAAAAADAAMAtwAAAPQCAAAAAA==&#10;" strokecolor="black [3200]" strokeweight="1pt">
                  <v:stroke joinstyle="miter"/>
                </v:line>
                <v:shape id="Text Box 2" o:spid="_x0000_s1039" type="#_x0000_t202" style="position:absolute;left:9829;top:50609;width:14598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">
                  <v:textbox style="mso-fit-shape-to-text:t">
                    <w:txbxContent>
                      <w:p w14:paraId="4E0D61FF" w14:textId="77777777" w:rsidR="00E8251E" w:rsidRPr="00055107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Remaining patients</w:t>
                        </w:r>
                      </w:p>
                      <w:p w14:paraId="7275544B" w14:textId="77777777" w:rsidR="00E8251E" w:rsidRPr="00055107" w:rsidRDefault="00E8251E" w:rsidP="00956EB0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29,914</w:t>
                        </w:r>
                      </w:p>
                    </w:txbxContent>
                  </v:textbox>
                </v:shape>
                <v:shape id="Text Box 2" o:spid="_x0000_s1040" type="#_x0000_t202" style="position:absolute;left:23501;top:40506;width:32207;height:9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">
                  <v:textbox style="mso-fit-shape-to-text:t">
                    <w:txbxContent>
                      <w:p w14:paraId="312F17CA" w14:textId="77777777" w:rsidR="00E8251E" w:rsidRPr="00055107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Excluded 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14,146</w:t>
                        </w:r>
                      </w:p>
                      <w:p w14:paraId="76B0714D" w14:textId="77777777" w:rsidR="00E8251E" w:rsidRPr="00055107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hanging="540"/>
                          <w:jc w:val="both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Not receiving surgery or radiation (n=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12,626</w:t>
                        </w:r>
                        <w:r w:rsidRPr="00055107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69F79DC4" w14:textId="77777777" w:rsidR="00E8251E" w:rsidRPr="00055107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hanging="540"/>
                          <w:jc w:val="both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Receiving both surgery and radiation (n=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767</w:t>
                        </w:r>
                        <w:r w:rsidRPr="00055107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5B6C5FB6" w14:textId="77777777" w:rsidR="00E8251E" w:rsidRPr="00055107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hanging="540"/>
                          <w:jc w:val="both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eastAsia="DengXian" w:hAnsi="Times New Roman" w:cs="Times New Roman"/>
                          </w:rPr>
                          <w:t>Treatment unknown (n=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716</w:t>
                        </w:r>
                        <w:r w:rsidRPr="00055107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67A0BE74" w14:textId="77777777" w:rsidR="00E8251E" w:rsidRPr="00055107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hanging="540"/>
                          <w:jc w:val="both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055107">
                          <w:rPr>
                            <w:rFonts w:ascii="Times New Roman" w:hAnsi="Times New Roman" w:cs="Times New Roman"/>
                          </w:rPr>
                          <w:t>Census tract poverty unknown (n=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37</w:t>
                        </w:r>
                        <w:r w:rsidRPr="00055107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8" o:spid="_x0000_s1041" style="position:absolute;visibility:visible;mso-wrap-style:square" from="16192,54832" to="16192,6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+KxAAAANs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i+w8osMoOd3AAAA//8DAFBLAQItABQABgAIAAAAIQDb4fbL7gAAAIUBAAATAAAAAAAAAAAA&#10;AAAAAAAAAABbQ29udGVudF9UeXBlc10ueG1sUEsBAi0AFAAGAAgAAAAhAFr0LFu/AAAAFQEAAAsA&#10;AAAAAAAAAAAAAAAAHwEAAF9yZWxzLy5yZWxzUEsBAi0AFAAGAAgAAAAhAFdYf4rEAAAA2wAAAA8A&#10;AAAAAAAAAAAAAAAABwIAAGRycy9kb3ducmV2LnhtbFBLBQYAAAAAAwADALcAAAD4AgAAAAA=&#10;" strokecolor="black [3200]" strokeweight="1pt">
                  <v:stroke joinstyle="miter"/>
                </v:line>
                <v:line id="Straight Connector 19" o:spid="_x0000_s1042" style="position:absolute;visibility:visible;mso-wrap-style:square" from="16192,59245" to="23495,5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" strokecolor="black [3200]" strokeweight="1pt">
                  <v:stroke joinstyle="miter"/>
                </v:line>
                <v:shape id="Text Box 2" o:spid="_x0000_s1043" type="#_x0000_t202" style="position:absolute;left:9442;top:63620;width:14592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14:paraId="40002E1C" w14:textId="77777777" w:rsidR="00E8251E" w:rsidRPr="008A4C2D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8A4C2D">
                          <w:rPr>
                            <w:rFonts w:ascii="Times New Roman" w:eastAsia="DengXian" w:hAnsi="Times New Roman" w:cs="Times New Roman"/>
                          </w:rPr>
                          <w:t>Final analytic dataset</w:t>
                        </w:r>
                      </w:p>
                      <w:p w14:paraId="61F5CCCC" w14:textId="77777777" w:rsidR="00E8251E" w:rsidRPr="008A4C2D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8A4C2D">
                          <w:rPr>
                            <w:rFonts w:ascii="Times New Roman" w:eastAsia="DengXian" w:hAnsi="Times New Roman" w:cs="Times New Roman"/>
                          </w:rPr>
                          <w:t>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26,277</w:t>
                        </w:r>
                      </w:p>
                    </w:txbxContent>
                  </v:textbox>
                </v:shape>
                <v:shape id="Text Box 2" o:spid="_x0000_s1044" type="#_x0000_t202" style="position:absolute;left:23501;top:55289;width:32213;height:7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">
                  <v:textbox style="mso-fit-shape-to-text:t">
                    <w:txbxContent>
                      <w:p w14:paraId="06DEA87D" w14:textId="77777777" w:rsidR="00E8251E" w:rsidRPr="008A4C2D" w:rsidRDefault="00E8251E" w:rsidP="00956EB0">
                        <w:pPr>
                          <w:spacing w:after="0" w:line="240" w:lineRule="auto"/>
                          <w:jc w:val="center"/>
                          <w:rPr>
                            <w:rFonts w:ascii="Times New Roman" w:eastAsia="DengXian" w:hAnsi="Times New Roman" w:cs="Times New Roman"/>
                          </w:rPr>
                        </w:pPr>
                        <w:r w:rsidRPr="008A4C2D">
                          <w:rPr>
                            <w:rFonts w:ascii="Times New Roman" w:eastAsia="DengXian" w:hAnsi="Times New Roman" w:cs="Times New Roman"/>
                          </w:rPr>
                          <w:t>Excluded N=</w:t>
                        </w:r>
                        <w:r>
                          <w:rPr>
                            <w:rFonts w:ascii="Times New Roman" w:eastAsia="DengXian" w:hAnsi="Times New Roman" w:cs="Times New Roman"/>
                          </w:rPr>
                          <w:t>3,637</w:t>
                        </w:r>
                      </w:p>
                      <w:p w14:paraId="26F27ADC" w14:textId="77777777" w:rsidR="00E8251E" w:rsidRPr="00DD6A2F" w:rsidRDefault="00E8251E" w:rsidP="00956EB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360" w:hanging="18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D6A2F">
                          <w:rPr>
                            <w:rFonts w:ascii="Times New Roman" w:hAnsi="Times New Roman" w:cs="Times New Roman"/>
                          </w:rPr>
                          <w:t xml:space="preserve">Follow-up &lt;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5 years</w:t>
                        </w:r>
                        <w:r w:rsidRPr="00DD6A2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or b</w:t>
                        </w:r>
                        <w:r w:rsidRPr="00DD6A2F">
                          <w:rPr>
                            <w:rFonts w:ascii="Times New Roman" w:hAnsi="Times New Roman" w:cs="Times New Roman"/>
                          </w:rPr>
                          <w:t xml:space="preserve">ladder cancer occurred within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5 years</w:t>
                        </w:r>
                        <w:r w:rsidRPr="00DD6A2F">
                          <w:rPr>
                            <w:rFonts w:ascii="Times New Roman" w:hAnsi="Times New Roman" w:cs="Times New Roman"/>
                          </w:rPr>
                          <w:t xml:space="preserve"> from prostate cancer diagnosis (n=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3,637</w:t>
                        </w:r>
                        <w:r w:rsidRPr="00DD6A2F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1D5F3" w14:textId="77777777" w:rsidR="00956EB0" w:rsidRDefault="00956EB0" w:rsidP="00956EB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6EB0" w:rsidSect="005353B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D8E0E" w14:textId="77777777" w:rsidR="00E52EEE" w:rsidRDefault="00E52EEE" w:rsidP="00AF2147">
      <w:pPr>
        <w:spacing w:after="0" w:line="240" w:lineRule="auto"/>
      </w:pPr>
      <w:r>
        <w:separator/>
      </w:r>
    </w:p>
  </w:endnote>
  <w:endnote w:type="continuationSeparator" w:id="0">
    <w:p w14:paraId="610230AA" w14:textId="77777777" w:rsidR="00E52EEE" w:rsidRDefault="00E52EEE" w:rsidP="00AF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AF71C" w14:textId="77777777" w:rsidR="00E52EEE" w:rsidRDefault="00E52EEE" w:rsidP="00AF2147">
      <w:pPr>
        <w:spacing w:after="0" w:line="240" w:lineRule="auto"/>
      </w:pPr>
      <w:r>
        <w:separator/>
      </w:r>
    </w:p>
  </w:footnote>
  <w:footnote w:type="continuationSeparator" w:id="0">
    <w:p w14:paraId="70E56846" w14:textId="77777777" w:rsidR="00E52EEE" w:rsidRDefault="00E52EEE" w:rsidP="00AF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6CF"/>
    <w:multiLevelType w:val="hybridMultilevel"/>
    <w:tmpl w:val="18AE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A15B8"/>
    <w:multiLevelType w:val="hybridMultilevel"/>
    <w:tmpl w:val="DBA018A0"/>
    <w:lvl w:ilvl="0" w:tplc="EFCE4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46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74B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45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22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A0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A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0F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92C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6E4754"/>
    <w:multiLevelType w:val="hybridMultilevel"/>
    <w:tmpl w:val="66E6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12C96"/>
    <w:multiLevelType w:val="hybridMultilevel"/>
    <w:tmpl w:val="8316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adiotherapy On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srsdz2ntst5qesffnxtfw1f5pf0aff0fep&quot;&gt;Racial difference in 2nd bladder cancer after PC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item&gt;30&lt;/item&gt;&lt;item&gt;31&lt;/item&gt;&lt;item&gt;32&lt;/item&gt;&lt;item&gt;35&lt;/item&gt;&lt;item&gt;36&lt;/item&gt;&lt;item&gt;37&lt;/item&gt;&lt;item&gt;38&lt;/item&gt;&lt;item&gt;39&lt;/item&gt;&lt;item&gt;40&lt;/item&gt;&lt;item&gt;41&lt;/item&gt;&lt;item&gt;42&lt;/item&gt;&lt;item&gt;44&lt;/item&gt;&lt;item&gt;45&lt;/item&gt;&lt;item&gt;46&lt;/item&gt;&lt;item&gt;47&lt;/item&gt;&lt;item&gt;48&lt;/item&gt;&lt;item&gt;51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344086"/>
    <w:rsid w:val="0000397B"/>
    <w:rsid w:val="000050A1"/>
    <w:rsid w:val="00022EA5"/>
    <w:rsid w:val="00023A94"/>
    <w:rsid w:val="000275F6"/>
    <w:rsid w:val="0003642F"/>
    <w:rsid w:val="0003733C"/>
    <w:rsid w:val="00042D81"/>
    <w:rsid w:val="00045D19"/>
    <w:rsid w:val="0006198D"/>
    <w:rsid w:val="000626C9"/>
    <w:rsid w:val="000672AB"/>
    <w:rsid w:val="000674F0"/>
    <w:rsid w:val="00073BAF"/>
    <w:rsid w:val="00075221"/>
    <w:rsid w:val="00076963"/>
    <w:rsid w:val="00077C06"/>
    <w:rsid w:val="0008332B"/>
    <w:rsid w:val="000915B9"/>
    <w:rsid w:val="00096E9F"/>
    <w:rsid w:val="000A0587"/>
    <w:rsid w:val="000A36F2"/>
    <w:rsid w:val="000B599C"/>
    <w:rsid w:val="000B6DAE"/>
    <w:rsid w:val="000B7A30"/>
    <w:rsid w:val="000C0CE5"/>
    <w:rsid w:val="000C39FA"/>
    <w:rsid w:val="000C544E"/>
    <w:rsid w:val="000C6DE8"/>
    <w:rsid w:val="000C6E93"/>
    <w:rsid w:val="000C7E5F"/>
    <w:rsid w:val="000D121A"/>
    <w:rsid w:val="000D57EA"/>
    <w:rsid w:val="000D79A6"/>
    <w:rsid w:val="000E6673"/>
    <w:rsid w:val="000F08F3"/>
    <w:rsid w:val="000F7A88"/>
    <w:rsid w:val="0010173A"/>
    <w:rsid w:val="00101B5F"/>
    <w:rsid w:val="0010202C"/>
    <w:rsid w:val="001078AB"/>
    <w:rsid w:val="00117ED3"/>
    <w:rsid w:val="00120E92"/>
    <w:rsid w:val="00121645"/>
    <w:rsid w:val="001217E8"/>
    <w:rsid w:val="00125BE2"/>
    <w:rsid w:val="00126349"/>
    <w:rsid w:val="0014194A"/>
    <w:rsid w:val="00141BD2"/>
    <w:rsid w:val="00144BC9"/>
    <w:rsid w:val="00144CFB"/>
    <w:rsid w:val="00167B31"/>
    <w:rsid w:val="001815B0"/>
    <w:rsid w:val="00182D89"/>
    <w:rsid w:val="00184D26"/>
    <w:rsid w:val="00186171"/>
    <w:rsid w:val="001923DD"/>
    <w:rsid w:val="0019391E"/>
    <w:rsid w:val="00197111"/>
    <w:rsid w:val="001976DF"/>
    <w:rsid w:val="001A279D"/>
    <w:rsid w:val="001A3DD1"/>
    <w:rsid w:val="001A7C7F"/>
    <w:rsid w:val="001B180B"/>
    <w:rsid w:val="001B353A"/>
    <w:rsid w:val="001C26F7"/>
    <w:rsid w:val="001C4A59"/>
    <w:rsid w:val="001C7B8A"/>
    <w:rsid w:val="001E3FBC"/>
    <w:rsid w:val="001E6BEA"/>
    <w:rsid w:val="001F45D2"/>
    <w:rsid w:val="001F723F"/>
    <w:rsid w:val="001F7B2B"/>
    <w:rsid w:val="00203D73"/>
    <w:rsid w:val="00205E80"/>
    <w:rsid w:val="00213516"/>
    <w:rsid w:val="00214221"/>
    <w:rsid w:val="0021488E"/>
    <w:rsid w:val="0021686A"/>
    <w:rsid w:val="00222B31"/>
    <w:rsid w:val="00234BBC"/>
    <w:rsid w:val="00235238"/>
    <w:rsid w:val="002403E0"/>
    <w:rsid w:val="00240AD1"/>
    <w:rsid w:val="00240C54"/>
    <w:rsid w:val="002461B0"/>
    <w:rsid w:val="002462BC"/>
    <w:rsid w:val="00255C69"/>
    <w:rsid w:val="0025780F"/>
    <w:rsid w:val="00257D4E"/>
    <w:rsid w:val="0026655D"/>
    <w:rsid w:val="002711CF"/>
    <w:rsid w:val="002830B8"/>
    <w:rsid w:val="00284638"/>
    <w:rsid w:val="00286EE7"/>
    <w:rsid w:val="002870AB"/>
    <w:rsid w:val="002951FF"/>
    <w:rsid w:val="00296743"/>
    <w:rsid w:val="002A49F8"/>
    <w:rsid w:val="002A6104"/>
    <w:rsid w:val="002B156A"/>
    <w:rsid w:val="002B4B5C"/>
    <w:rsid w:val="002B5697"/>
    <w:rsid w:val="002B7D25"/>
    <w:rsid w:val="002C6610"/>
    <w:rsid w:val="002D1302"/>
    <w:rsid w:val="002D24FF"/>
    <w:rsid w:val="002D7DCF"/>
    <w:rsid w:val="002E135D"/>
    <w:rsid w:val="002E4397"/>
    <w:rsid w:val="002E54A6"/>
    <w:rsid w:val="002F0B61"/>
    <w:rsid w:val="002F42D3"/>
    <w:rsid w:val="002F5184"/>
    <w:rsid w:val="00302E6B"/>
    <w:rsid w:val="00303CB9"/>
    <w:rsid w:val="00303EC3"/>
    <w:rsid w:val="00303F4B"/>
    <w:rsid w:val="00305540"/>
    <w:rsid w:val="003103DB"/>
    <w:rsid w:val="00312373"/>
    <w:rsid w:val="00312DD4"/>
    <w:rsid w:val="00321CFD"/>
    <w:rsid w:val="003221F0"/>
    <w:rsid w:val="00325C2E"/>
    <w:rsid w:val="003267AB"/>
    <w:rsid w:val="00333D88"/>
    <w:rsid w:val="00343C55"/>
    <w:rsid w:val="00344086"/>
    <w:rsid w:val="00357336"/>
    <w:rsid w:val="00362428"/>
    <w:rsid w:val="00375704"/>
    <w:rsid w:val="00375A4A"/>
    <w:rsid w:val="003848C1"/>
    <w:rsid w:val="00386B27"/>
    <w:rsid w:val="003900C1"/>
    <w:rsid w:val="0039078E"/>
    <w:rsid w:val="00393758"/>
    <w:rsid w:val="00393DDB"/>
    <w:rsid w:val="0039785A"/>
    <w:rsid w:val="003B4086"/>
    <w:rsid w:val="003C192C"/>
    <w:rsid w:val="003E72AB"/>
    <w:rsid w:val="003F3CBC"/>
    <w:rsid w:val="003F7126"/>
    <w:rsid w:val="003F76FF"/>
    <w:rsid w:val="00400523"/>
    <w:rsid w:val="00404773"/>
    <w:rsid w:val="00410F5A"/>
    <w:rsid w:val="00415CBF"/>
    <w:rsid w:val="00416FC8"/>
    <w:rsid w:val="004314AF"/>
    <w:rsid w:val="0043365F"/>
    <w:rsid w:val="00434359"/>
    <w:rsid w:val="00440519"/>
    <w:rsid w:val="0044064F"/>
    <w:rsid w:val="0044533C"/>
    <w:rsid w:val="0046204F"/>
    <w:rsid w:val="00464353"/>
    <w:rsid w:val="00464528"/>
    <w:rsid w:val="004776AD"/>
    <w:rsid w:val="00490FA7"/>
    <w:rsid w:val="00493B57"/>
    <w:rsid w:val="00497A7D"/>
    <w:rsid w:val="004A172A"/>
    <w:rsid w:val="004A2772"/>
    <w:rsid w:val="004A3111"/>
    <w:rsid w:val="004A6EAE"/>
    <w:rsid w:val="004B3D4A"/>
    <w:rsid w:val="004B63EB"/>
    <w:rsid w:val="004B7C38"/>
    <w:rsid w:val="004C1141"/>
    <w:rsid w:val="004D6763"/>
    <w:rsid w:val="004D79EF"/>
    <w:rsid w:val="004E3AA9"/>
    <w:rsid w:val="004F61F0"/>
    <w:rsid w:val="00501D28"/>
    <w:rsid w:val="00505417"/>
    <w:rsid w:val="00511F99"/>
    <w:rsid w:val="00514778"/>
    <w:rsid w:val="00514FFB"/>
    <w:rsid w:val="005156FB"/>
    <w:rsid w:val="00524082"/>
    <w:rsid w:val="005353B0"/>
    <w:rsid w:val="00542410"/>
    <w:rsid w:val="00542B22"/>
    <w:rsid w:val="00542C1F"/>
    <w:rsid w:val="00544ED2"/>
    <w:rsid w:val="005460A7"/>
    <w:rsid w:val="00547E65"/>
    <w:rsid w:val="00551BEF"/>
    <w:rsid w:val="00552CA9"/>
    <w:rsid w:val="00553D02"/>
    <w:rsid w:val="005600E3"/>
    <w:rsid w:val="005624FD"/>
    <w:rsid w:val="00563B49"/>
    <w:rsid w:val="0056717B"/>
    <w:rsid w:val="005673A4"/>
    <w:rsid w:val="00572B45"/>
    <w:rsid w:val="00581D46"/>
    <w:rsid w:val="005844E0"/>
    <w:rsid w:val="005A2439"/>
    <w:rsid w:val="005A2AD9"/>
    <w:rsid w:val="005A6A2A"/>
    <w:rsid w:val="005B1405"/>
    <w:rsid w:val="005C43D0"/>
    <w:rsid w:val="005C5849"/>
    <w:rsid w:val="005C5D8B"/>
    <w:rsid w:val="005C62FC"/>
    <w:rsid w:val="005C6E60"/>
    <w:rsid w:val="005D1418"/>
    <w:rsid w:val="005D713E"/>
    <w:rsid w:val="005E2157"/>
    <w:rsid w:val="005E2CDA"/>
    <w:rsid w:val="005E4C1E"/>
    <w:rsid w:val="005F21EF"/>
    <w:rsid w:val="005F58A9"/>
    <w:rsid w:val="00600BF7"/>
    <w:rsid w:val="00601246"/>
    <w:rsid w:val="00604F7B"/>
    <w:rsid w:val="00606F40"/>
    <w:rsid w:val="00624BE0"/>
    <w:rsid w:val="00624F46"/>
    <w:rsid w:val="00625417"/>
    <w:rsid w:val="00625FB0"/>
    <w:rsid w:val="006310AE"/>
    <w:rsid w:val="00633D3B"/>
    <w:rsid w:val="00635A0A"/>
    <w:rsid w:val="00641853"/>
    <w:rsid w:val="00647751"/>
    <w:rsid w:val="00650FE1"/>
    <w:rsid w:val="00654D51"/>
    <w:rsid w:val="0066669E"/>
    <w:rsid w:val="00667078"/>
    <w:rsid w:val="006805D6"/>
    <w:rsid w:val="0068725D"/>
    <w:rsid w:val="006A0652"/>
    <w:rsid w:val="006A5A41"/>
    <w:rsid w:val="006C41A7"/>
    <w:rsid w:val="006D1840"/>
    <w:rsid w:val="006D2EB9"/>
    <w:rsid w:val="006E4B1E"/>
    <w:rsid w:val="006F098C"/>
    <w:rsid w:val="006F28FC"/>
    <w:rsid w:val="006F4831"/>
    <w:rsid w:val="006F54A7"/>
    <w:rsid w:val="006F5515"/>
    <w:rsid w:val="00702892"/>
    <w:rsid w:val="00702B27"/>
    <w:rsid w:val="0070376E"/>
    <w:rsid w:val="00704270"/>
    <w:rsid w:val="007105B3"/>
    <w:rsid w:val="00716540"/>
    <w:rsid w:val="0072100D"/>
    <w:rsid w:val="007344F2"/>
    <w:rsid w:val="007430E4"/>
    <w:rsid w:val="0075551E"/>
    <w:rsid w:val="00757952"/>
    <w:rsid w:val="007628BD"/>
    <w:rsid w:val="00770669"/>
    <w:rsid w:val="0077551B"/>
    <w:rsid w:val="007840B6"/>
    <w:rsid w:val="007962E6"/>
    <w:rsid w:val="0079712A"/>
    <w:rsid w:val="007A0BC1"/>
    <w:rsid w:val="007A4B4C"/>
    <w:rsid w:val="007B1F6E"/>
    <w:rsid w:val="007B3235"/>
    <w:rsid w:val="007C05CC"/>
    <w:rsid w:val="007C172C"/>
    <w:rsid w:val="007C17CD"/>
    <w:rsid w:val="007D0313"/>
    <w:rsid w:val="007D0F3D"/>
    <w:rsid w:val="007D2C80"/>
    <w:rsid w:val="007E4E7A"/>
    <w:rsid w:val="007E7783"/>
    <w:rsid w:val="008039A4"/>
    <w:rsid w:val="00811783"/>
    <w:rsid w:val="00813A2A"/>
    <w:rsid w:val="00823FCB"/>
    <w:rsid w:val="00825D8D"/>
    <w:rsid w:val="00837A98"/>
    <w:rsid w:val="00841E19"/>
    <w:rsid w:val="0084221C"/>
    <w:rsid w:val="00855FE5"/>
    <w:rsid w:val="0085730E"/>
    <w:rsid w:val="0087238A"/>
    <w:rsid w:val="0087333E"/>
    <w:rsid w:val="0088170B"/>
    <w:rsid w:val="00882F60"/>
    <w:rsid w:val="00884620"/>
    <w:rsid w:val="00885FE1"/>
    <w:rsid w:val="008928A3"/>
    <w:rsid w:val="008A41BA"/>
    <w:rsid w:val="008A5829"/>
    <w:rsid w:val="008B3054"/>
    <w:rsid w:val="008B4AA3"/>
    <w:rsid w:val="008B4BF4"/>
    <w:rsid w:val="008B727A"/>
    <w:rsid w:val="008C0213"/>
    <w:rsid w:val="008C127D"/>
    <w:rsid w:val="008C7547"/>
    <w:rsid w:val="008D06AC"/>
    <w:rsid w:val="008D0BD7"/>
    <w:rsid w:val="008D33EB"/>
    <w:rsid w:val="008D6B71"/>
    <w:rsid w:val="008E1438"/>
    <w:rsid w:val="008E17D6"/>
    <w:rsid w:val="008E79DF"/>
    <w:rsid w:val="008F5994"/>
    <w:rsid w:val="008F69FA"/>
    <w:rsid w:val="00900448"/>
    <w:rsid w:val="0090091D"/>
    <w:rsid w:val="009064E9"/>
    <w:rsid w:val="00911CF9"/>
    <w:rsid w:val="0091439E"/>
    <w:rsid w:val="00915297"/>
    <w:rsid w:val="00921472"/>
    <w:rsid w:val="00923BD9"/>
    <w:rsid w:val="0092405E"/>
    <w:rsid w:val="009241BB"/>
    <w:rsid w:val="00934357"/>
    <w:rsid w:val="00935465"/>
    <w:rsid w:val="009354A4"/>
    <w:rsid w:val="00937E8D"/>
    <w:rsid w:val="00954225"/>
    <w:rsid w:val="00956EB0"/>
    <w:rsid w:val="009619B7"/>
    <w:rsid w:val="00962B48"/>
    <w:rsid w:val="00966F45"/>
    <w:rsid w:val="00967339"/>
    <w:rsid w:val="009705FE"/>
    <w:rsid w:val="00970C1E"/>
    <w:rsid w:val="009714E1"/>
    <w:rsid w:val="00974051"/>
    <w:rsid w:val="009768B0"/>
    <w:rsid w:val="00990FED"/>
    <w:rsid w:val="009911A6"/>
    <w:rsid w:val="009A3BB6"/>
    <w:rsid w:val="009B20B9"/>
    <w:rsid w:val="009C2E06"/>
    <w:rsid w:val="009C50CB"/>
    <w:rsid w:val="009D1043"/>
    <w:rsid w:val="009E4A29"/>
    <w:rsid w:val="009F0242"/>
    <w:rsid w:val="009F39F0"/>
    <w:rsid w:val="009F7073"/>
    <w:rsid w:val="00A0428E"/>
    <w:rsid w:val="00A06270"/>
    <w:rsid w:val="00A15C54"/>
    <w:rsid w:val="00A20B96"/>
    <w:rsid w:val="00A31907"/>
    <w:rsid w:val="00A31FF3"/>
    <w:rsid w:val="00A37DEC"/>
    <w:rsid w:val="00A40793"/>
    <w:rsid w:val="00A42182"/>
    <w:rsid w:val="00A447A0"/>
    <w:rsid w:val="00A615FE"/>
    <w:rsid w:val="00A64061"/>
    <w:rsid w:val="00A64A3E"/>
    <w:rsid w:val="00A71E11"/>
    <w:rsid w:val="00A7241D"/>
    <w:rsid w:val="00A74288"/>
    <w:rsid w:val="00A77359"/>
    <w:rsid w:val="00A87F3D"/>
    <w:rsid w:val="00A91641"/>
    <w:rsid w:val="00AC10B5"/>
    <w:rsid w:val="00AC44C7"/>
    <w:rsid w:val="00AD1046"/>
    <w:rsid w:val="00AD129C"/>
    <w:rsid w:val="00AD19D6"/>
    <w:rsid w:val="00AD2747"/>
    <w:rsid w:val="00AD6BF3"/>
    <w:rsid w:val="00AF0D5F"/>
    <w:rsid w:val="00AF2147"/>
    <w:rsid w:val="00B03AC8"/>
    <w:rsid w:val="00B03BA7"/>
    <w:rsid w:val="00B14843"/>
    <w:rsid w:val="00B173EE"/>
    <w:rsid w:val="00B21224"/>
    <w:rsid w:val="00B22A1D"/>
    <w:rsid w:val="00B25DDA"/>
    <w:rsid w:val="00B26F8B"/>
    <w:rsid w:val="00B359BE"/>
    <w:rsid w:val="00B36DB7"/>
    <w:rsid w:val="00B37E83"/>
    <w:rsid w:val="00B4112F"/>
    <w:rsid w:val="00B43E77"/>
    <w:rsid w:val="00B55760"/>
    <w:rsid w:val="00B56453"/>
    <w:rsid w:val="00B6421F"/>
    <w:rsid w:val="00B73501"/>
    <w:rsid w:val="00B753D3"/>
    <w:rsid w:val="00B760DB"/>
    <w:rsid w:val="00B82913"/>
    <w:rsid w:val="00B90E93"/>
    <w:rsid w:val="00B95111"/>
    <w:rsid w:val="00B954E9"/>
    <w:rsid w:val="00BA720F"/>
    <w:rsid w:val="00BA7298"/>
    <w:rsid w:val="00BB4426"/>
    <w:rsid w:val="00BB5512"/>
    <w:rsid w:val="00BC04FF"/>
    <w:rsid w:val="00BC60CA"/>
    <w:rsid w:val="00BC793B"/>
    <w:rsid w:val="00BE579E"/>
    <w:rsid w:val="00BE7BAB"/>
    <w:rsid w:val="00BE7CEC"/>
    <w:rsid w:val="00BF21CF"/>
    <w:rsid w:val="00C042DA"/>
    <w:rsid w:val="00C059F6"/>
    <w:rsid w:val="00C07266"/>
    <w:rsid w:val="00C132BC"/>
    <w:rsid w:val="00C133B2"/>
    <w:rsid w:val="00C13CD0"/>
    <w:rsid w:val="00C14557"/>
    <w:rsid w:val="00C2084E"/>
    <w:rsid w:val="00C40ABD"/>
    <w:rsid w:val="00C42C52"/>
    <w:rsid w:val="00C47273"/>
    <w:rsid w:val="00C64A57"/>
    <w:rsid w:val="00C72552"/>
    <w:rsid w:val="00C7525B"/>
    <w:rsid w:val="00C80FA8"/>
    <w:rsid w:val="00C8773C"/>
    <w:rsid w:val="00CA50F5"/>
    <w:rsid w:val="00CC14AD"/>
    <w:rsid w:val="00CC39E1"/>
    <w:rsid w:val="00CC465B"/>
    <w:rsid w:val="00CC7C1B"/>
    <w:rsid w:val="00CD4133"/>
    <w:rsid w:val="00CD6774"/>
    <w:rsid w:val="00CD72F6"/>
    <w:rsid w:val="00CF0E9A"/>
    <w:rsid w:val="00CF59C8"/>
    <w:rsid w:val="00CF61B0"/>
    <w:rsid w:val="00CF74F6"/>
    <w:rsid w:val="00D00DC6"/>
    <w:rsid w:val="00D11680"/>
    <w:rsid w:val="00D15E60"/>
    <w:rsid w:val="00D16EEE"/>
    <w:rsid w:val="00D25CEC"/>
    <w:rsid w:val="00D36C4F"/>
    <w:rsid w:val="00D40F1E"/>
    <w:rsid w:val="00D467B3"/>
    <w:rsid w:val="00D51ACF"/>
    <w:rsid w:val="00D57C90"/>
    <w:rsid w:val="00D57DAE"/>
    <w:rsid w:val="00D57E4E"/>
    <w:rsid w:val="00D620AE"/>
    <w:rsid w:val="00D634A2"/>
    <w:rsid w:val="00D64C51"/>
    <w:rsid w:val="00D67854"/>
    <w:rsid w:val="00D70BD5"/>
    <w:rsid w:val="00D7547D"/>
    <w:rsid w:val="00D75E38"/>
    <w:rsid w:val="00D768DC"/>
    <w:rsid w:val="00D826FC"/>
    <w:rsid w:val="00D858CE"/>
    <w:rsid w:val="00D908F6"/>
    <w:rsid w:val="00D91841"/>
    <w:rsid w:val="00D947A5"/>
    <w:rsid w:val="00DB1E82"/>
    <w:rsid w:val="00DC0140"/>
    <w:rsid w:val="00DC1AA4"/>
    <w:rsid w:val="00DC636E"/>
    <w:rsid w:val="00DD0D1A"/>
    <w:rsid w:val="00DD37C9"/>
    <w:rsid w:val="00DD3D57"/>
    <w:rsid w:val="00DD5223"/>
    <w:rsid w:val="00DE63D6"/>
    <w:rsid w:val="00DF046A"/>
    <w:rsid w:val="00DF3CB1"/>
    <w:rsid w:val="00DF641B"/>
    <w:rsid w:val="00E2184B"/>
    <w:rsid w:val="00E22599"/>
    <w:rsid w:val="00E2387E"/>
    <w:rsid w:val="00E2396B"/>
    <w:rsid w:val="00E264FE"/>
    <w:rsid w:val="00E36959"/>
    <w:rsid w:val="00E376CC"/>
    <w:rsid w:val="00E42DD0"/>
    <w:rsid w:val="00E43845"/>
    <w:rsid w:val="00E45C9B"/>
    <w:rsid w:val="00E47865"/>
    <w:rsid w:val="00E503CC"/>
    <w:rsid w:val="00E52EEE"/>
    <w:rsid w:val="00E53138"/>
    <w:rsid w:val="00E569E3"/>
    <w:rsid w:val="00E6650E"/>
    <w:rsid w:val="00E7259E"/>
    <w:rsid w:val="00E725CA"/>
    <w:rsid w:val="00E73501"/>
    <w:rsid w:val="00E75008"/>
    <w:rsid w:val="00E8251E"/>
    <w:rsid w:val="00E865D1"/>
    <w:rsid w:val="00E907CF"/>
    <w:rsid w:val="00E949D9"/>
    <w:rsid w:val="00E9648E"/>
    <w:rsid w:val="00EA72E6"/>
    <w:rsid w:val="00EB2EFB"/>
    <w:rsid w:val="00EB7BF1"/>
    <w:rsid w:val="00EC1662"/>
    <w:rsid w:val="00EC1A1D"/>
    <w:rsid w:val="00EC69E6"/>
    <w:rsid w:val="00ED16BA"/>
    <w:rsid w:val="00ED1D66"/>
    <w:rsid w:val="00ED22AB"/>
    <w:rsid w:val="00ED2CC0"/>
    <w:rsid w:val="00ED30C4"/>
    <w:rsid w:val="00EE1352"/>
    <w:rsid w:val="00EE577B"/>
    <w:rsid w:val="00EE5EC1"/>
    <w:rsid w:val="00EE7A2F"/>
    <w:rsid w:val="00F024A2"/>
    <w:rsid w:val="00F03866"/>
    <w:rsid w:val="00F038B0"/>
    <w:rsid w:val="00F15B94"/>
    <w:rsid w:val="00F20E88"/>
    <w:rsid w:val="00F238FD"/>
    <w:rsid w:val="00F41F16"/>
    <w:rsid w:val="00F46F15"/>
    <w:rsid w:val="00F505AE"/>
    <w:rsid w:val="00F56366"/>
    <w:rsid w:val="00F61BC8"/>
    <w:rsid w:val="00F63A35"/>
    <w:rsid w:val="00F7333D"/>
    <w:rsid w:val="00F739DB"/>
    <w:rsid w:val="00F75C7F"/>
    <w:rsid w:val="00F775EE"/>
    <w:rsid w:val="00F811F5"/>
    <w:rsid w:val="00F85729"/>
    <w:rsid w:val="00F87E65"/>
    <w:rsid w:val="00F90649"/>
    <w:rsid w:val="00F92A20"/>
    <w:rsid w:val="00F94691"/>
    <w:rsid w:val="00F9580F"/>
    <w:rsid w:val="00F9751D"/>
    <w:rsid w:val="00FA203F"/>
    <w:rsid w:val="00FB312B"/>
    <w:rsid w:val="00FB35D7"/>
    <w:rsid w:val="00FC4C34"/>
    <w:rsid w:val="00FC7CB4"/>
    <w:rsid w:val="00FD4796"/>
    <w:rsid w:val="00FD689F"/>
    <w:rsid w:val="00FE5ED0"/>
    <w:rsid w:val="00FE6C9A"/>
    <w:rsid w:val="00FE72EF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0E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0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5F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5F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E1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6242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242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242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2428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CD72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2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90E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625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D5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8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4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47"/>
  </w:style>
  <w:style w:type="paragraph" w:styleId="Footer">
    <w:name w:val="footer"/>
    <w:basedOn w:val="Normal"/>
    <w:link w:val="FooterChar"/>
    <w:uiPriority w:val="99"/>
    <w:unhideWhenUsed/>
    <w:rsid w:val="00AF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0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5F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5F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E1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6242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242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242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2428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CD72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2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90E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625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D5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8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4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47"/>
  </w:style>
  <w:style w:type="paragraph" w:styleId="Footer">
    <w:name w:val="footer"/>
    <w:basedOn w:val="Normal"/>
    <w:link w:val="FooterChar"/>
    <w:uiPriority w:val="99"/>
    <w:unhideWhenUsed/>
    <w:rsid w:val="00AF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Zhang</dc:creator>
  <cp:keywords/>
  <dc:description/>
  <cp:lastModifiedBy>Charlo Catubig</cp:lastModifiedBy>
  <cp:revision>4</cp:revision>
  <dcterms:created xsi:type="dcterms:W3CDTF">2021-06-03T10:30:00Z</dcterms:created>
  <dcterms:modified xsi:type="dcterms:W3CDTF">2021-06-17T10:34:00Z</dcterms:modified>
</cp:coreProperties>
</file>