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69FAB" w14:textId="77777777" w:rsidR="00BD13CD" w:rsidRPr="00384E51" w:rsidRDefault="00BD13CD" w:rsidP="00BD13C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E51">
        <w:rPr>
          <w:rFonts w:ascii="Times New Roman" w:eastAsia="Times New Roman" w:hAnsi="Times New Roman" w:cs="Times New Roman"/>
          <w:b/>
          <w:sz w:val="24"/>
          <w:szCs w:val="24"/>
        </w:rPr>
        <w:t>APPENDIX</w:t>
      </w:r>
    </w:p>
    <w:p w14:paraId="77181565" w14:textId="63A3ACC0" w:rsidR="00BD13CD" w:rsidRPr="00132062" w:rsidRDefault="00BD13CD" w:rsidP="00BD13C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Table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 w:rsidRPr="000B4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4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Comparison of weighted survey respondent demographics to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American Medical Association</w:t>
      </w:r>
      <w:r w:rsidRPr="000B4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estimates of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OB/GYN</w:t>
      </w:r>
      <w:r w:rsidRPr="000B4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demographics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2D5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Seasonal Influenza Vaccine in Pregnant Women: Views and Experiences of Obstetrician-Gynecologists,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2015-2016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0"/>
        <w:gridCol w:w="1485"/>
        <w:gridCol w:w="1485"/>
      </w:tblGrid>
      <w:tr w:rsidR="00BD13CD" w:rsidRPr="000B4BBA" w14:paraId="76388E5A" w14:textId="77777777" w:rsidTr="006235A1">
        <w:trPr>
          <w:trHeight w:val="300"/>
        </w:trPr>
        <w:tc>
          <w:tcPr>
            <w:tcW w:w="6570" w:type="dxa"/>
            <w:shd w:val="clear" w:color="auto" w:fill="auto"/>
            <w:vAlign w:val="center"/>
          </w:tcPr>
          <w:p w14:paraId="71F9BF52" w14:textId="77777777" w:rsidR="00BD13CD" w:rsidRPr="000B4BBA" w:rsidRDefault="00BD13CD" w:rsidP="006235A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152DA1E8" w14:textId="77777777" w:rsidR="00BD13CD" w:rsidRPr="000B4BBA" w:rsidRDefault="00BD13CD" w:rsidP="006235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Survey respondents</w:t>
            </w:r>
          </w:p>
        </w:tc>
        <w:tc>
          <w:tcPr>
            <w:tcW w:w="1485" w:type="dxa"/>
            <w:vAlign w:val="center"/>
          </w:tcPr>
          <w:p w14:paraId="12A8F12A" w14:textId="77777777" w:rsidR="00BD13CD" w:rsidRPr="000B4BBA" w:rsidRDefault="00BD13CD" w:rsidP="006235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OB/GYN population</w:t>
            </w:r>
          </w:p>
        </w:tc>
      </w:tr>
      <w:tr w:rsidR="00BD13CD" w:rsidRPr="000B4BBA" w14:paraId="307DC2DC" w14:textId="77777777" w:rsidTr="006235A1">
        <w:trPr>
          <w:trHeight w:val="60"/>
        </w:trPr>
        <w:tc>
          <w:tcPr>
            <w:tcW w:w="6570" w:type="dxa"/>
            <w:shd w:val="clear" w:color="auto" w:fill="auto"/>
            <w:vAlign w:val="bottom"/>
          </w:tcPr>
          <w:p w14:paraId="72BA1871" w14:textId="77777777" w:rsidR="00BD13CD" w:rsidRPr="000B4BBA" w:rsidRDefault="00BD13CD" w:rsidP="006235A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 by gender</w:t>
            </w:r>
          </w:p>
        </w:tc>
        <w:tc>
          <w:tcPr>
            <w:tcW w:w="1485" w:type="dxa"/>
            <w:vAlign w:val="center"/>
          </w:tcPr>
          <w:p w14:paraId="684889BB" w14:textId="77777777" w:rsidR="00BD13CD" w:rsidRPr="000B4BBA" w:rsidRDefault="00BD13CD" w:rsidP="006235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41D8AD51" w14:textId="77777777" w:rsidR="00BD13CD" w:rsidRPr="000B4BBA" w:rsidRDefault="00BD13CD" w:rsidP="006235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3CD" w:rsidRPr="000B4BBA" w14:paraId="6E0BB3B7" w14:textId="77777777" w:rsidTr="006235A1">
        <w:trPr>
          <w:trHeight w:val="60"/>
        </w:trPr>
        <w:tc>
          <w:tcPr>
            <w:tcW w:w="6570" w:type="dxa"/>
            <w:shd w:val="clear" w:color="auto" w:fill="auto"/>
          </w:tcPr>
          <w:p w14:paraId="63A941DE" w14:textId="77777777" w:rsidR="00BD13CD" w:rsidRPr="000B4BBA" w:rsidRDefault="00BD13CD" w:rsidP="006235A1">
            <w:pPr>
              <w:spacing w:after="0" w:line="480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BBA">
              <w:rPr>
                <w:rFonts w:ascii="Times New Roman" w:hAnsi="Times New Roman" w:cs="Times New Roman"/>
                <w:sz w:val="24"/>
                <w:szCs w:val="24"/>
              </w:rPr>
              <w:t>Male, &lt;45</w:t>
            </w:r>
          </w:p>
        </w:tc>
        <w:tc>
          <w:tcPr>
            <w:tcW w:w="1485" w:type="dxa"/>
          </w:tcPr>
          <w:p w14:paraId="6F50DA95" w14:textId="77777777" w:rsidR="00BD13CD" w:rsidRPr="000B4BBA" w:rsidRDefault="00BD13CD" w:rsidP="006235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BBA">
              <w:rPr>
                <w:rFonts w:ascii="Times New Roman" w:hAnsi="Times New Roman" w:cs="Times New Roman"/>
                <w:sz w:val="24"/>
                <w:szCs w:val="24"/>
              </w:rPr>
              <w:t>8.2%</w:t>
            </w:r>
          </w:p>
        </w:tc>
        <w:tc>
          <w:tcPr>
            <w:tcW w:w="1485" w:type="dxa"/>
          </w:tcPr>
          <w:p w14:paraId="0BDE666A" w14:textId="77777777" w:rsidR="00BD13CD" w:rsidRPr="000B4BBA" w:rsidRDefault="00BD13CD" w:rsidP="006235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BBA">
              <w:rPr>
                <w:rFonts w:ascii="Times New Roman" w:hAnsi="Times New Roman" w:cs="Times New Roman"/>
                <w:sz w:val="24"/>
                <w:szCs w:val="24"/>
              </w:rPr>
              <w:t>8.5%</w:t>
            </w:r>
          </w:p>
        </w:tc>
      </w:tr>
      <w:tr w:rsidR="00BD13CD" w:rsidRPr="000B4BBA" w14:paraId="34403EEC" w14:textId="77777777" w:rsidTr="006235A1">
        <w:trPr>
          <w:trHeight w:val="60"/>
        </w:trPr>
        <w:tc>
          <w:tcPr>
            <w:tcW w:w="6570" w:type="dxa"/>
            <w:shd w:val="clear" w:color="auto" w:fill="auto"/>
          </w:tcPr>
          <w:p w14:paraId="51FA710F" w14:textId="77777777" w:rsidR="00BD13CD" w:rsidRPr="000B4BBA" w:rsidRDefault="00BD13CD" w:rsidP="006235A1">
            <w:pPr>
              <w:spacing w:after="0" w:line="480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BBA">
              <w:rPr>
                <w:rFonts w:ascii="Times New Roman" w:hAnsi="Times New Roman" w:cs="Times New Roman"/>
                <w:sz w:val="24"/>
                <w:szCs w:val="24"/>
              </w:rPr>
              <w:t>Male 45-64</w:t>
            </w:r>
          </w:p>
        </w:tc>
        <w:tc>
          <w:tcPr>
            <w:tcW w:w="1485" w:type="dxa"/>
          </w:tcPr>
          <w:p w14:paraId="0FD036C7" w14:textId="77777777" w:rsidR="00BD13CD" w:rsidRPr="000B4BBA" w:rsidRDefault="00BD13CD" w:rsidP="006235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BBA">
              <w:rPr>
                <w:rFonts w:ascii="Times New Roman" w:hAnsi="Times New Roman" w:cs="Times New Roman"/>
                <w:sz w:val="24"/>
                <w:szCs w:val="24"/>
              </w:rPr>
              <w:t>26.7%</w:t>
            </w:r>
          </w:p>
        </w:tc>
        <w:tc>
          <w:tcPr>
            <w:tcW w:w="1485" w:type="dxa"/>
          </w:tcPr>
          <w:p w14:paraId="41D21A1A" w14:textId="77777777" w:rsidR="00BD13CD" w:rsidRPr="000B4BBA" w:rsidRDefault="00BD13CD" w:rsidP="006235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BBA">
              <w:rPr>
                <w:rFonts w:ascii="Times New Roman" w:hAnsi="Times New Roman" w:cs="Times New Roman"/>
                <w:sz w:val="24"/>
                <w:szCs w:val="24"/>
              </w:rPr>
              <w:t>26.6%</w:t>
            </w:r>
          </w:p>
        </w:tc>
      </w:tr>
      <w:tr w:rsidR="00BD13CD" w:rsidRPr="000B4BBA" w14:paraId="788A0773" w14:textId="77777777" w:rsidTr="006235A1">
        <w:trPr>
          <w:trHeight w:val="60"/>
        </w:trPr>
        <w:tc>
          <w:tcPr>
            <w:tcW w:w="6570" w:type="dxa"/>
            <w:shd w:val="clear" w:color="auto" w:fill="auto"/>
          </w:tcPr>
          <w:p w14:paraId="1FBAB7A8" w14:textId="77777777" w:rsidR="00BD13CD" w:rsidRPr="000B4BBA" w:rsidRDefault="00BD13CD" w:rsidP="006235A1">
            <w:pPr>
              <w:spacing w:after="0" w:line="480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BBA">
              <w:rPr>
                <w:rFonts w:ascii="Times New Roman" w:hAnsi="Times New Roman" w:cs="Times New Roman"/>
                <w:sz w:val="24"/>
                <w:szCs w:val="24"/>
              </w:rPr>
              <w:t>Male 65+</w:t>
            </w:r>
          </w:p>
        </w:tc>
        <w:tc>
          <w:tcPr>
            <w:tcW w:w="1485" w:type="dxa"/>
          </w:tcPr>
          <w:p w14:paraId="59246C4A" w14:textId="77777777" w:rsidR="00BD13CD" w:rsidRPr="000B4BBA" w:rsidRDefault="00BD13CD" w:rsidP="006235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BBA">
              <w:rPr>
                <w:rFonts w:ascii="Times New Roman" w:hAnsi="Times New Roman" w:cs="Times New Roman"/>
                <w:sz w:val="24"/>
                <w:szCs w:val="24"/>
              </w:rPr>
              <w:t>11.8%</w:t>
            </w:r>
          </w:p>
        </w:tc>
        <w:tc>
          <w:tcPr>
            <w:tcW w:w="1485" w:type="dxa"/>
          </w:tcPr>
          <w:p w14:paraId="655B3EED" w14:textId="77777777" w:rsidR="00BD13CD" w:rsidRPr="000B4BBA" w:rsidRDefault="00BD13CD" w:rsidP="006235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BBA">
              <w:rPr>
                <w:rFonts w:ascii="Times New Roman" w:hAnsi="Times New Roman" w:cs="Times New Roman"/>
                <w:sz w:val="24"/>
                <w:szCs w:val="24"/>
              </w:rPr>
              <w:t>11.5%</w:t>
            </w:r>
          </w:p>
        </w:tc>
      </w:tr>
      <w:tr w:rsidR="00BD13CD" w:rsidRPr="000B4BBA" w14:paraId="3F6BBA8A" w14:textId="77777777" w:rsidTr="006235A1">
        <w:trPr>
          <w:trHeight w:val="60"/>
        </w:trPr>
        <w:tc>
          <w:tcPr>
            <w:tcW w:w="6570" w:type="dxa"/>
            <w:shd w:val="clear" w:color="auto" w:fill="auto"/>
          </w:tcPr>
          <w:p w14:paraId="624CC28F" w14:textId="77777777" w:rsidR="00BD13CD" w:rsidRPr="000B4BBA" w:rsidRDefault="00BD13CD" w:rsidP="006235A1">
            <w:pPr>
              <w:spacing w:after="0" w:line="480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BBA">
              <w:rPr>
                <w:rFonts w:ascii="Times New Roman" w:hAnsi="Times New Roman" w:cs="Times New Roman"/>
                <w:sz w:val="24"/>
                <w:szCs w:val="24"/>
              </w:rPr>
              <w:t>Female &lt;45</w:t>
            </w:r>
          </w:p>
        </w:tc>
        <w:tc>
          <w:tcPr>
            <w:tcW w:w="1485" w:type="dxa"/>
          </w:tcPr>
          <w:p w14:paraId="35D0C47D" w14:textId="77777777" w:rsidR="00BD13CD" w:rsidRPr="000B4BBA" w:rsidRDefault="00BD13CD" w:rsidP="006235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BBA">
              <w:rPr>
                <w:rFonts w:ascii="Times New Roman" w:hAnsi="Times New Roman" w:cs="Times New Roman"/>
                <w:sz w:val="24"/>
                <w:szCs w:val="24"/>
              </w:rPr>
              <w:t>29.8%</w:t>
            </w:r>
          </w:p>
        </w:tc>
        <w:tc>
          <w:tcPr>
            <w:tcW w:w="1485" w:type="dxa"/>
          </w:tcPr>
          <w:p w14:paraId="250EAF67" w14:textId="77777777" w:rsidR="00BD13CD" w:rsidRPr="000B4BBA" w:rsidRDefault="00BD13CD" w:rsidP="006235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BBA">
              <w:rPr>
                <w:rFonts w:ascii="Times New Roman" w:hAnsi="Times New Roman" w:cs="Times New Roman"/>
                <w:sz w:val="24"/>
                <w:szCs w:val="24"/>
              </w:rPr>
              <w:t>29.8%</w:t>
            </w:r>
          </w:p>
        </w:tc>
      </w:tr>
      <w:tr w:rsidR="00BD13CD" w:rsidRPr="000B4BBA" w14:paraId="7F871A87" w14:textId="77777777" w:rsidTr="006235A1">
        <w:trPr>
          <w:trHeight w:val="60"/>
        </w:trPr>
        <w:tc>
          <w:tcPr>
            <w:tcW w:w="6570" w:type="dxa"/>
            <w:shd w:val="clear" w:color="auto" w:fill="auto"/>
          </w:tcPr>
          <w:p w14:paraId="22E01BD9" w14:textId="77777777" w:rsidR="00BD13CD" w:rsidRPr="000B4BBA" w:rsidRDefault="00BD13CD" w:rsidP="006235A1">
            <w:pPr>
              <w:spacing w:after="0" w:line="480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BBA">
              <w:rPr>
                <w:rFonts w:ascii="Times New Roman" w:hAnsi="Times New Roman" w:cs="Times New Roman"/>
                <w:sz w:val="24"/>
                <w:szCs w:val="24"/>
              </w:rPr>
              <w:t>Female 45+</w:t>
            </w:r>
          </w:p>
        </w:tc>
        <w:tc>
          <w:tcPr>
            <w:tcW w:w="1485" w:type="dxa"/>
          </w:tcPr>
          <w:p w14:paraId="0A9913E6" w14:textId="77777777" w:rsidR="00BD13CD" w:rsidRPr="000B4BBA" w:rsidRDefault="00BD13CD" w:rsidP="006235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BBA">
              <w:rPr>
                <w:rFonts w:ascii="Times New Roman" w:hAnsi="Times New Roman" w:cs="Times New Roman"/>
                <w:sz w:val="24"/>
                <w:szCs w:val="24"/>
              </w:rPr>
              <w:t>23.5%</w:t>
            </w:r>
          </w:p>
        </w:tc>
        <w:tc>
          <w:tcPr>
            <w:tcW w:w="1485" w:type="dxa"/>
          </w:tcPr>
          <w:p w14:paraId="2D9D1DA5" w14:textId="77777777" w:rsidR="00BD13CD" w:rsidRPr="000B4BBA" w:rsidRDefault="00BD13CD" w:rsidP="006235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BBA">
              <w:rPr>
                <w:rFonts w:ascii="Times New Roman" w:hAnsi="Times New Roman" w:cs="Times New Roman"/>
                <w:sz w:val="24"/>
                <w:szCs w:val="24"/>
              </w:rPr>
              <w:t>23.6%</w:t>
            </w:r>
          </w:p>
        </w:tc>
      </w:tr>
      <w:tr w:rsidR="00BD13CD" w:rsidRPr="000B4BBA" w14:paraId="1060E8C8" w14:textId="77777777" w:rsidTr="006235A1">
        <w:trPr>
          <w:trHeight w:val="60"/>
        </w:trPr>
        <w:tc>
          <w:tcPr>
            <w:tcW w:w="6570" w:type="dxa"/>
            <w:shd w:val="clear" w:color="auto" w:fill="auto"/>
            <w:vAlign w:val="bottom"/>
          </w:tcPr>
          <w:p w14:paraId="7D11BA34" w14:textId="77777777" w:rsidR="00BD13CD" w:rsidRPr="000B4BBA" w:rsidRDefault="00BD13CD" w:rsidP="006235A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Race and ethnicity</w:t>
            </w:r>
          </w:p>
        </w:tc>
        <w:tc>
          <w:tcPr>
            <w:tcW w:w="1485" w:type="dxa"/>
            <w:vAlign w:val="center"/>
          </w:tcPr>
          <w:p w14:paraId="2C216530" w14:textId="77777777" w:rsidR="00BD13CD" w:rsidRPr="000B4BBA" w:rsidRDefault="00BD13CD" w:rsidP="006235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1833A580" w14:textId="77777777" w:rsidR="00BD13CD" w:rsidRPr="000B4BBA" w:rsidRDefault="00BD13CD" w:rsidP="006235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3CD" w:rsidRPr="000B4BBA" w14:paraId="4957F32D" w14:textId="77777777" w:rsidTr="006235A1">
        <w:trPr>
          <w:trHeight w:val="60"/>
        </w:trPr>
        <w:tc>
          <w:tcPr>
            <w:tcW w:w="6570" w:type="dxa"/>
            <w:shd w:val="clear" w:color="auto" w:fill="auto"/>
          </w:tcPr>
          <w:p w14:paraId="70CF0CDB" w14:textId="77777777" w:rsidR="00BD13CD" w:rsidRPr="000B4BBA" w:rsidRDefault="00BD13CD" w:rsidP="006235A1">
            <w:pPr>
              <w:spacing w:after="0" w:line="480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BBA">
              <w:rPr>
                <w:rFonts w:ascii="Times New Roman" w:hAnsi="Times New Roman" w:cs="Times New Roman"/>
                <w:sz w:val="24"/>
                <w:szCs w:val="24"/>
              </w:rPr>
              <w:t>White, non-Hispanic</w:t>
            </w:r>
          </w:p>
        </w:tc>
        <w:tc>
          <w:tcPr>
            <w:tcW w:w="1485" w:type="dxa"/>
            <w:vAlign w:val="center"/>
          </w:tcPr>
          <w:p w14:paraId="522D2358" w14:textId="77777777" w:rsidR="00BD13CD" w:rsidRPr="000B4BBA" w:rsidRDefault="00BD13CD" w:rsidP="006235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B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69.8%</w:t>
            </w:r>
          </w:p>
        </w:tc>
        <w:tc>
          <w:tcPr>
            <w:tcW w:w="1485" w:type="dxa"/>
            <w:vAlign w:val="center"/>
          </w:tcPr>
          <w:p w14:paraId="28B1D57D" w14:textId="77777777" w:rsidR="00BD13CD" w:rsidRPr="000B4BBA" w:rsidRDefault="00BD13CD" w:rsidP="006235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69.6%</w:t>
            </w:r>
          </w:p>
        </w:tc>
      </w:tr>
      <w:tr w:rsidR="00BD13CD" w:rsidRPr="000B4BBA" w14:paraId="3D759AD2" w14:textId="77777777" w:rsidTr="006235A1">
        <w:trPr>
          <w:trHeight w:val="60"/>
        </w:trPr>
        <w:tc>
          <w:tcPr>
            <w:tcW w:w="6570" w:type="dxa"/>
            <w:shd w:val="clear" w:color="auto" w:fill="auto"/>
          </w:tcPr>
          <w:p w14:paraId="4E18EC39" w14:textId="77777777" w:rsidR="00BD13CD" w:rsidRPr="000B4BBA" w:rsidRDefault="00BD13CD" w:rsidP="006235A1">
            <w:pPr>
              <w:spacing w:after="0" w:line="480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BBA">
              <w:rPr>
                <w:rFonts w:ascii="Times New Roman" w:hAnsi="Times New Roman" w:cs="Times New Roman"/>
                <w:sz w:val="24"/>
                <w:szCs w:val="24"/>
              </w:rPr>
              <w:t>Black, non-Hispanic</w:t>
            </w:r>
          </w:p>
        </w:tc>
        <w:tc>
          <w:tcPr>
            <w:tcW w:w="1485" w:type="dxa"/>
            <w:vAlign w:val="center"/>
          </w:tcPr>
          <w:p w14:paraId="2D2B2F9C" w14:textId="77777777" w:rsidR="00BD13CD" w:rsidRPr="000B4BBA" w:rsidRDefault="00BD13CD" w:rsidP="006235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B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9.6%</w:t>
            </w:r>
          </w:p>
        </w:tc>
        <w:tc>
          <w:tcPr>
            <w:tcW w:w="1485" w:type="dxa"/>
            <w:vAlign w:val="center"/>
          </w:tcPr>
          <w:p w14:paraId="6CCE3289" w14:textId="77777777" w:rsidR="00BD13CD" w:rsidRPr="000B4BBA" w:rsidRDefault="00BD13CD" w:rsidP="006235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9.8%</w:t>
            </w:r>
          </w:p>
        </w:tc>
      </w:tr>
      <w:tr w:rsidR="00BD13CD" w:rsidRPr="000B4BBA" w14:paraId="421A755E" w14:textId="77777777" w:rsidTr="006235A1">
        <w:trPr>
          <w:trHeight w:val="60"/>
        </w:trPr>
        <w:tc>
          <w:tcPr>
            <w:tcW w:w="6570" w:type="dxa"/>
            <w:shd w:val="clear" w:color="auto" w:fill="auto"/>
          </w:tcPr>
          <w:p w14:paraId="63C1373D" w14:textId="77777777" w:rsidR="00BD13CD" w:rsidRPr="000B4BBA" w:rsidRDefault="00BD13CD" w:rsidP="006235A1">
            <w:pPr>
              <w:spacing w:after="0" w:line="480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BBA">
              <w:rPr>
                <w:rFonts w:ascii="Times New Roman" w:hAnsi="Times New Roman" w:cs="Times New Roman"/>
                <w:sz w:val="24"/>
                <w:szCs w:val="24"/>
              </w:rPr>
              <w:t>Asian, non-Hispanic</w:t>
            </w:r>
          </w:p>
        </w:tc>
        <w:tc>
          <w:tcPr>
            <w:tcW w:w="1485" w:type="dxa"/>
            <w:vAlign w:val="center"/>
          </w:tcPr>
          <w:p w14:paraId="06710DE8" w14:textId="77777777" w:rsidR="00BD13CD" w:rsidRPr="000B4BBA" w:rsidRDefault="00BD13CD" w:rsidP="006235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B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11.4%</w:t>
            </w:r>
          </w:p>
        </w:tc>
        <w:tc>
          <w:tcPr>
            <w:tcW w:w="1485" w:type="dxa"/>
            <w:vAlign w:val="center"/>
          </w:tcPr>
          <w:p w14:paraId="3A2F4297" w14:textId="77777777" w:rsidR="00BD13CD" w:rsidRPr="000B4BBA" w:rsidRDefault="00BD13CD" w:rsidP="006235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11.6%</w:t>
            </w:r>
          </w:p>
        </w:tc>
      </w:tr>
      <w:tr w:rsidR="00BD13CD" w:rsidRPr="000B4BBA" w14:paraId="17C8C458" w14:textId="77777777" w:rsidTr="006235A1">
        <w:trPr>
          <w:trHeight w:val="60"/>
        </w:trPr>
        <w:tc>
          <w:tcPr>
            <w:tcW w:w="6570" w:type="dxa"/>
            <w:shd w:val="clear" w:color="auto" w:fill="auto"/>
          </w:tcPr>
          <w:p w14:paraId="0C15812D" w14:textId="77777777" w:rsidR="00BD13CD" w:rsidRPr="000B4BBA" w:rsidRDefault="00BD13CD" w:rsidP="006235A1">
            <w:pPr>
              <w:spacing w:after="0" w:line="480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BBA">
              <w:rPr>
                <w:rFonts w:ascii="Times New Roman" w:hAnsi="Times New Roman" w:cs="Times New Roman"/>
                <w:sz w:val="24"/>
                <w:szCs w:val="24"/>
              </w:rPr>
              <w:t>Other (including Hispanic)</w:t>
            </w:r>
          </w:p>
        </w:tc>
        <w:tc>
          <w:tcPr>
            <w:tcW w:w="1485" w:type="dxa"/>
            <w:vAlign w:val="center"/>
          </w:tcPr>
          <w:p w14:paraId="30094FA6" w14:textId="77777777" w:rsidR="00BD13CD" w:rsidRPr="000B4BBA" w:rsidRDefault="00BD13CD" w:rsidP="006235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B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9.0%</w:t>
            </w:r>
          </w:p>
        </w:tc>
        <w:tc>
          <w:tcPr>
            <w:tcW w:w="1485" w:type="dxa"/>
            <w:vAlign w:val="center"/>
          </w:tcPr>
          <w:p w14:paraId="704164E6" w14:textId="77777777" w:rsidR="00BD13CD" w:rsidRPr="000B4BBA" w:rsidRDefault="00BD13CD" w:rsidP="006235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9.0%</w:t>
            </w:r>
          </w:p>
        </w:tc>
      </w:tr>
      <w:tr w:rsidR="00BD13CD" w:rsidRPr="000B4BBA" w14:paraId="4E4A6CA0" w14:textId="77777777" w:rsidTr="006235A1">
        <w:trPr>
          <w:trHeight w:val="60"/>
        </w:trPr>
        <w:tc>
          <w:tcPr>
            <w:tcW w:w="6570" w:type="dxa"/>
            <w:shd w:val="clear" w:color="auto" w:fill="auto"/>
            <w:vAlign w:val="bottom"/>
          </w:tcPr>
          <w:p w14:paraId="0C210FF5" w14:textId="77777777" w:rsidR="00BD13CD" w:rsidRPr="000B4BBA" w:rsidRDefault="00BD13CD" w:rsidP="006235A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B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Region</w:t>
            </w:r>
          </w:p>
        </w:tc>
        <w:tc>
          <w:tcPr>
            <w:tcW w:w="1485" w:type="dxa"/>
            <w:vAlign w:val="center"/>
          </w:tcPr>
          <w:p w14:paraId="6B6DCF04" w14:textId="77777777" w:rsidR="00BD13CD" w:rsidRPr="000B4BBA" w:rsidRDefault="00BD13CD" w:rsidP="006235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6EABC250" w14:textId="77777777" w:rsidR="00BD13CD" w:rsidRPr="000B4BBA" w:rsidRDefault="00BD13CD" w:rsidP="006235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3CD" w:rsidRPr="000B4BBA" w14:paraId="41B0E318" w14:textId="77777777" w:rsidTr="006235A1">
        <w:trPr>
          <w:trHeight w:val="60"/>
        </w:trPr>
        <w:tc>
          <w:tcPr>
            <w:tcW w:w="6570" w:type="dxa"/>
            <w:shd w:val="clear" w:color="auto" w:fill="auto"/>
          </w:tcPr>
          <w:p w14:paraId="18360FD1" w14:textId="77777777" w:rsidR="00BD13CD" w:rsidRPr="000B4BBA" w:rsidRDefault="00BD13CD" w:rsidP="006235A1">
            <w:pPr>
              <w:spacing w:after="0" w:line="480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BBA">
              <w:rPr>
                <w:rFonts w:ascii="Times New Roman" w:hAnsi="Times New Roman" w:cs="Times New Roman"/>
                <w:sz w:val="24"/>
                <w:szCs w:val="24"/>
              </w:rPr>
              <w:t>Northeast</w:t>
            </w:r>
          </w:p>
        </w:tc>
        <w:tc>
          <w:tcPr>
            <w:tcW w:w="1485" w:type="dxa"/>
          </w:tcPr>
          <w:p w14:paraId="6D0988A9" w14:textId="77777777" w:rsidR="00BD13CD" w:rsidRPr="000B4BBA" w:rsidRDefault="00BD13CD" w:rsidP="006235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BBA">
              <w:rPr>
                <w:rFonts w:ascii="Times New Roman" w:hAnsi="Times New Roman" w:cs="Times New Roman"/>
                <w:sz w:val="24"/>
                <w:szCs w:val="24"/>
              </w:rPr>
              <w:t>21.9%</w:t>
            </w:r>
          </w:p>
        </w:tc>
        <w:tc>
          <w:tcPr>
            <w:tcW w:w="1485" w:type="dxa"/>
            <w:vAlign w:val="center"/>
          </w:tcPr>
          <w:p w14:paraId="21CC9D07" w14:textId="77777777" w:rsidR="00BD13CD" w:rsidRPr="000B4BBA" w:rsidRDefault="00BD13CD" w:rsidP="006235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21.9%</w:t>
            </w:r>
          </w:p>
        </w:tc>
      </w:tr>
      <w:tr w:rsidR="00BD13CD" w:rsidRPr="000B4BBA" w14:paraId="004E3332" w14:textId="77777777" w:rsidTr="006235A1">
        <w:trPr>
          <w:trHeight w:val="60"/>
        </w:trPr>
        <w:tc>
          <w:tcPr>
            <w:tcW w:w="6570" w:type="dxa"/>
            <w:shd w:val="clear" w:color="auto" w:fill="auto"/>
          </w:tcPr>
          <w:p w14:paraId="3A04E97C" w14:textId="77777777" w:rsidR="00BD13CD" w:rsidRPr="000B4BBA" w:rsidRDefault="00BD13CD" w:rsidP="006235A1">
            <w:pPr>
              <w:spacing w:after="0" w:line="480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BBA">
              <w:rPr>
                <w:rFonts w:ascii="Times New Roman" w:hAnsi="Times New Roman" w:cs="Times New Roman"/>
                <w:sz w:val="24"/>
                <w:szCs w:val="24"/>
              </w:rPr>
              <w:t>North-Central</w:t>
            </w:r>
          </w:p>
        </w:tc>
        <w:tc>
          <w:tcPr>
            <w:tcW w:w="1485" w:type="dxa"/>
          </w:tcPr>
          <w:p w14:paraId="697E04C0" w14:textId="77777777" w:rsidR="00BD13CD" w:rsidRPr="000B4BBA" w:rsidRDefault="00BD13CD" w:rsidP="006235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BBA">
              <w:rPr>
                <w:rFonts w:ascii="Times New Roman" w:hAnsi="Times New Roman" w:cs="Times New Roman"/>
                <w:sz w:val="24"/>
                <w:szCs w:val="24"/>
              </w:rPr>
              <w:t>19.8%</w:t>
            </w:r>
          </w:p>
        </w:tc>
        <w:tc>
          <w:tcPr>
            <w:tcW w:w="1485" w:type="dxa"/>
            <w:vAlign w:val="center"/>
          </w:tcPr>
          <w:p w14:paraId="22891743" w14:textId="77777777" w:rsidR="00BD13CD" w:rsidRPr="000B4BBA" w:rsidRDefault="00BD13CD" w:rsidP="006235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19.7%</w:t>
            </w:r>
          </w:p>
        </w:tc>
      </w:tr>
      <w:tr w:rsidR="00BD13CD" w:rsidRPr="000B4BBA" w14:paraId="0602B163" w14:textId="77777777" w:rsidTr="006235A1">
        <w:trPr>
          <w:trHeight w:val="60"/>
        </w:trPr>
        <w:tc>
          <w:tcPr>
            <w:tcW w:w="6570" w:type="dxa"/>
            <w:shd w:val="clear" w:color="auto" w:fill="auto"/>
          </w:tcPr>
          <w:p w14:paraId="530EAE13" w14:textId="77777777" w:rsidR="00BD13CD" w:rsidRPr="000B4BBA" w:rsidRDefault="00BD13CD" w:rsidP="006235A1">
            <w:pPr>
              <w:spacing w:after="0" w:line="480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BBA">
              <w:rPr>
                <w:rFonts w:ascii="Times New Roman" w:hAnsi="Times New Roman" w:cs="Times New Roman"/>
                <w:sz w:val="24"/>
                <w:szCs w:val="24"/>
              </w:rPr>
              <w:t xml:space="preserve">South </w:t>
            </w:r>
          </w:p>
        </w:tc>
        <w:tc>
          <w:tcPr>
            <w:tcW w:w="1485" w:type="dxa"/>
          </w:tcPr>
          <w:p w14:paraId="7538EF7C" w14:textId="77777777" w:rsidR="00BD13CD" w:rsidRPr="000B4BBA" w:rsidRDefault="00BD13CD" w:rsidP="006235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BBA">
              <w:rPr>
                <w:rFonts w:ascii="Times New Roman" w:hAnsi="Times New Roman" w:cs="Times New Roman"/>
                <w:sz w:val="24"/>
                <w:szCs w:val="24"/>
              </w:rPr>
              <w:t>36.2%</w:t>
            </w:r>
          </w:p>
        </w:tc>
        <w:tc>
          <w:tcPr>
            <w:tcW w:w="1485" w:type="dxa"/>
            <w:vAlign w:val="center"/>
          </w:tcPr>
          <w:p w14:paraId="24485572" w14:textId="77777777" w:rsidR="00BD13CD" w:rsidRPr="000B4BBA" w:rsidRDefault="00BD13CD" w:rsidP="006235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36.3%</w:t>
            </w:r>
          </w:p>
        </w:tc>
      </w:tr>
      <w:tr w:rsidR="00BD13CD" w:rsidRPr="000B4BBA" w14:paraId="402FDEBD" w14:textId="77777777" w:rsidTr="006235A1">
        <w:trPr>
          <w:trHeight w:val="60"/>
        </w:trPr>
        <w:tc>
          <w:tcPr>
            <w:tcW w:w="6570" w:type="dxa"/>
            <w:shd w:val="clear" w:color="auto" w:fill="auto"/>
          </w:tcPr>
          <w:p w14:paraId="305BD492" w14:textId="77777777" w:rsidR="00BD13CD" w:rsidRPr="000B4BBA" w:rsidRDefault="00BD13CD" w:rsidP="006235A1">
            <w:pPr>
              <w:spacing w:after="0" w:line="480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BBA"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</w:p>
        </w:tc>
        <w:tc>
          <w:tcPr>
            <w:tcW w:w="1485" w:type="dxa"/>
          </w:tcPr>
          <w:p w14:paraId="4DF6A1F5" w14:textId="77777777" w:rsidR="00BD13CD" w:rsidRPr="000B4BBA" w:rsidRDefault="00BD13CD" w:rsidP="006235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BBA">
              <w:rPr>
                <w:rFonts w:ascii="Times New Roman" w:hAnsi="Times New Roman" w:cs="Times New Roman"/>
                <w:sz w:val="24"/>
                <w:szCs w:val="24"/>
              </w:rPr>
              <w:t>22.2%</w:t>
            </w:r>
          </w:p>
        </w:tc>
        <w:tc>
          <w:tcPr>
            <w:tcW w:w="1485" w:type="dxa"/>
            <w:vAlign w:val="center"/>
          </w:tcPr>
          <w:p w14:paraId="09B00155" w14:textId="77777777" w:rsidR="00BD13CD" w:rsidRPr="000B4BBA" w:rsidRDefault="00BD13CD" w:rsidP="006235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22.1%</w:t>
            </w:r>
          </w:p>
        </w:tc>
      </w:tr>
    </w:tbl>
    <w:p w14:paraId="0780CFBB" w14:textId="77777777" w:rsidR="00BD13CD" w:rsidRPr="00872937" w:rsidRDefault="00BD13CD" w:rsidP="00BD13CD">
      <w:pPr>
        <w:spacing w:after="240" w:line="240" w:lineRule="auto"/>
        <w:rPr>
          <w:rFonts w:ascii="Times New Roman" w:hAnsi="Times New Roman"/>
          <w:sz w:val="24"/>
        </w:rPr>
      </w:pPr>
    </w:p>
    <w:p w14:paraId="7458CADC" w14:textId="2D05A4F0" w:rsidR="001515FD" w:rsidRPr="00B231AB" w:rsidRDefault="00F7358A">
      <w:pPr>
        <w:rPr>
          <w:rFonts w:ascii="Calibri" w:eastAsia="Times New Roman" w:hAnsi="Calibri" w:cs="Calibri"/>
          <w:b/>
          <w:color w:val="000000"/>
          <w:szCs w:val="20"/>
        </w:rPr>
      </w:pPr>
    </w:p>
    <w:sectPr w:rsidR="001515FD" w:rsidRPr="00B231AB" w:rsidSect="00140B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3A7CC" w14:textId="77777777" w:rsidR="002236AF" w:rsidRDefault="007934FB">
      <w:pPr>
        <w:spacing w:after="0" w:line="240" w:lineRule="auto"/>
      </w:pPr>
      <w:r>
        <w:separator/>
      </w:r>
    </w:p>
  </w:endnote>
  <w:endnote w:type="continuationSeparator" w:id="0">
    <w:p w14:paraId="662F8D50" w14:textId="77777777" w:rsidR="002236AF" w:rsidRDefault="0079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D9E4E" w14:textId="77777777" w:rsidR="00F7358A" w:rsidRDefault="00F73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1566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9DC09A" w14:textId="77777777" w:rsidR="007B3F8F" w:rsidRDefault="00BD13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2FF2889F" w14:textId="77777777" w:rsidR="007B3F8F" w:rsidRDefault="00F735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6D603" w14:textId="77777777" w:rsidR="00F7358A" w:rsidRDefault="00F73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2C1F1" w14:textId="77777777" w:rsidR="002236AF" w:rsidRDefault="007934FB">
      <w:pPr>
        <w:spacing w:after="0" w:line="240" w:lineRule="auto"/>
      </w:pPr>
      <w:r>
        <w:separator/>
      </w:r>
    </w:p>
  </w:footnote>
  <w:footnote w:type="continuationSeparator" w:id="0">
    <w:p w14:paraId="3EBD36AD" w14:textId="77777777" w:rsidR="002236AF" w:rsidRDefault="00793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0337C" w14:textId="77777777" w:rsidR="00F7358A" w:rsidRDefault="00F73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DEEF4" w14:textId="77777777" w:rsidR="007B3F8F" w:rsidRDefault="00F735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3A44C" w14:textId="77777777" w:rsidR="00F7358A" w:rsidRDefault="00F735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AB"/>
    <w:rsid w:val="002236AF"/>
    <w:rsid w:val="0058770D"/>
    <w:rsid w:val="00590F4C"/>
    <w:rsid w:val="007934FB"/>
    <w:rsid w:val="00B231AB"/>
    <w:rsid w:val="00BD13CD"/>
    <w:rsid w:val="00F553CF"/>
    <w:rsid w:val="00F7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B21B7"/>
  <w15:chartTrackingRefBased/>
  <w15:docId w15:val="{C7CC8A88-1FFB-463F-829C-DAE5968B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3CD"/>
  </w:style>
  <w:style w:type="paragraph" w:styleId="Footer">
    <w:name w:val="footer"/>
    <w:basedOn w:val="Normal"/>
    <w:link w:val="FooterChar"/>
    <w:uiPriority w:val="99"/>
    <w:unhideWhenUsed/>
    <w:rsid w:val="00BD1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Caporello, Hannah</dc:creator>
  <cp:keywords/>
  <dc:description/>
  <cp:lastModifiedBy>Wade, Diane (CDC/DDNID/NCBDDD/OD) (CTR)</cp:lastModifiedBy>
  <cp:revision>2</cp:revision>
  <dcterms:created xsi:type="dcterms:W3CDTF">2021-05-11T15:40:00Z</dcterms:created>
  <dcterms:modified xsi:type="dcterms:W3CDTF">2021-05-11T15:40:00Z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2021-05-11T15:39:51Z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0aa58286-3220-4632-9ef3-d271fba86215</vt:lpwstr>
  </property>
  <property fmtid="{D5CDD505-2E9C-101B-9397-08002B2CF9AE}" pid="8" name="MSIP_Label_8af03ff0-41c5-4c41-b55e-fabb8fae94be_ContentBits">
    <vt:lpwstr>0</vt:lpwstr>
  </property>
</Properties>
</file>