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03F89" w14:textId="77777777" w:rsidR="00031095" w:rsidRDefault="006E790D" w:rsidP="00031095">
      <w:pPr>
        <w:adjustRightInd w:val="0"/>
        <w:spacing w:before="10" w:after="10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6481342"/>
      <w:r w:rsidRPr="006E7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ONLINE SUPPLEMENTS</w:t>
      </w:r>
    </w:p>
    <w:p w14:paraId="0B8D628E" w14:textId="77777777" w:rsidR="00031095" w:rsidRDefault="00031095" w:rsidP="00031095">
      <w:pPr>
        <w:adjustRightInd w:val="0"/>
        <w:spacing w:before="10" w:after="10"/>
        <w:ind w:left="-720"/>
        <w:rPr>
          <w:rFonts w:ascii="Times New Roman" w:hAnsi="Times New Roman" w:cs="Times New Roman"/>
          <w:sz w:val="20"/>
          <w:szCs w:val="20"/>
        </w:rPr>
      </w:pPr>
    </w:p>
    <w:p w14:paraId="6102B0BE" w14:textId="3C313945" w:rsidR="00031095" w:rsidRPr="00031095" w:rsidRDefault="00031095" w:rsidP="00031095">
      <w:pPr>
        <w:adjustRightInd w:val="0"/>
        <w:spacing w:before="10" w:after="10"/>
        <w:ind w:left="-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2D5A">
        <w:rPr>
          <w:rFonts w:ascii="Times New Roman" w:hAnsi="Times New Roman" w:cs="Times New Roman"/>
          <w:sz w:val="20"/>
          <w:szCs w:val="20"/>
        </w:rPr>
        <w:t xml:space="preserve">Table I. ICD-9-CM or ICD-10-CM codes for </w:t>
      </w:r>
      <w:r>
        <w:rPr>
          <w:rFonts w:ascii="Times New Roman" w:hAnsi="Times New Roman" w:cs="Times New Roman"/>
          <w:sz w:val="20"/>
          <w:szCs w:val="20"/>
        </w:rPr>
        <w:t xml:space="preserve">diabetes, lipid disorders, hypertension and tobacco use listed as secondary codes for each AIS hospitalization </w:t>
      </w:r>
      <w:r w:rsidRPr="00701240">
        <w:rPr>
          <w:rFonts w:ascii="Times New Roman" w:hAnsi="Times New Roman" w:cs="Times New Roman"/>
          <w:sz w:val="20"/>
          <w:szCs w:val="20"/>
        </w:rPr>
        <w:t>among 35-64 years, 2006-2017</w:t>
      </w:r>
    </w:p>
    <w:tbl>
      <w:tblPr>
        <w:tblW w:w="5997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94"/>
        <w:gridCol w:w="5761"/>
      </w:tblGrid>
      <w:tr w:rsidR="00C918EF" w:rsidRPr="00C918EF" w14:paraId="0744D4FC" w14:textId="77777777" w:rsidTr="00031095">
        <w:trPr>
          <w:trHeight w:val="260"/>
        </w:trPr>
        <w:tc>
          <w:tcPr>
            <w:tcW w:w="771" w:type="pct"/>
            <w:shd w:val="clear" w:color="000000" w:fill="FFFFFF"/>
            <w:noWrap/>
            <w:hideMark/>
          </w:tcPr>
          <w:p w14:paraId="65DB834A" w14:textId="77777777" w:rsidR="00C918EF" w:rsidRPr="00031095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1446" w:type="pct"/>
            <w:shd w:val="clear" w:color="000000" w:fill="FFFFFF"/>
            <w:noWrap/>
            <w:hideMark/>
          </w:tcPr>
          <w:p w14:paraId="314898F5" w14:textId="77777777" w:rsidR="00C918EF" w:rsidRPr="00031095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2783" w:type="pct"/>
            <w:shd w:val="clear" w:color="000000" w:fill="FFFFFF"/>
            <w:noWrap/>
            <w:hideMark/>
          </w:tcPr>
          <w:p w14:paraId="4920B822" w14:textId="77777777" w:rsidR="00C918EF" w:rsidRPr="00031095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ICD-10-CM</w:t>
            </w:r>
          </w:p>
        </w:tc>
      </w:tr>
      <w:tr w:rsidR="00C918EF" w:rsidRPr="00C918EF" w14:paraId="6DF31CB5" w14:textId="77777777" w:rsidTr="00FF0D92">
        <w:trPr>
          <w:trHeight w:val="4490"/>
        </w:trPr>
        <w:tc>
          <w:tcPr>
            <w:tcW w:w="771" w:type="pct"/>
            <w:shd w:val="clear" w:color="000000" w:fill="FFFFFF"/>
            <w:vAlign w:val="center"/>
            <w:hideMark/>
          </w:tcPr>
          <w:p w14:paraId="76AB78D9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Diabetes 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14:paraId="2B480A9B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>249.00, 249.01, 249.10, 249.11,  249.20, 249.21, 249.30, 249.31, 249.40, 249.41, 249.50, 249.51, 249.60, 249.61, 249.70, 249.71, 249.80, 249.81,  249.90, 249.91, 250.00, 250.01, 250.02, 250.03, 250.10, 250.11, 250.12, 250.13, 250.20, 250.21, 250.22, 250.23, 250.30, 250.31, 250.32, 250.33, 250.40, 250.41, 250.42, 250.43, 250.50, 250.51, 250.52, 250.53, 250.60, 250.61, 250.62, 250.63, 250.70, 250.71, 250.72, 250.73, 250.80, 250.81, 250.82, 250.83, 250.90,250.91, 250.92, 250.93, 790.2, 790.21, 790.22, 790.29, 791.5, 791.6, V45.85, V53.91, V65.46</w:t>
            </w:r>
          </w:p>
        </w:tc>
        <w:tc>
          <w:tcPr>
            <w:tcW w:w="2783" w:type="pct"/>
            <w:shd w:val="clear" w:color="000000" w:fill="FFFFFF"/>
            <w:vAlign w:val="center"/>
            <w:hideMark/>
          </w:tcPr>
          <w:p w14:paraId="05CB93D6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E08.00, E08.01, E08.10, E08.11, E08.21, E08.22, E08.29, E08.311, E08.319, E08.321, E08.3211, E08.3212, E08.3213, E08.3219, E08.329, E08.3291, E08.3292, E08.3293, E08.3299, E08.331, E08.3311, E08.3312, E08.3313, E08.3319, E08.339, E08.3391, E08.3392, E08.3393, E08.3399, E08.341, E08.3411, E08.3412, E08.3413, E08.3419, E08.349, E08.3491, E08.3492, E08.3493, E08.3499, E08.351, E08.3511, E08.3512, E08.3513, E08.3519, E08.3521, E08.3522, E08.3523, E08.3529, E08.3531, E08.3532, E08.3533, E08.3539, E08.3541, E08.3542, E08.3543, E08.3549, E08.3551, E08.3552, E08.3553, E08.3559, E08.359, E08.3591, E08.3592, E08.3593, E08.3599, E08.36, E08.37X1, E08.37X2, E08.37X3, E08.37X9, E08.39, E08.40, E08.41, E08.42, E08.43, E08.44, E08.49, E08.51, E08.52, E08.59, E08.610, E08.618, E08.620, E08.621, E08.622, E08.628, E08.630, E08.638, E08.641, E08.649, E08.65, E08.69, E08.8, E08.9, E09.00, E09.01, E09.10, E09.11, E09.21, E09.22, E09.29, E09.311, E09.319, E09.321, E09.3211, E09.3212, E09.3213, E09.3219, E09.329, E09.3291, E09.3292, E09.3293, E09.3299, E09.331, E09.3311, E09.3312, E09.3313, E09.3319, E09.339, E09.3391, E09.3392, E09.3393, E09.3399, E09.341, E09.3411, E09.3412, E09.3413, E09.3419, E09.349, E09.3491, E09.3492, E09.3493, E09.3499, E09.351, E09.3511, E09.3512, E09.3513, E09.3519, E09.3521, E09.3522, E09.3523, E09.3529, E09.3531, E09.3532, E09.3533, E09.3539, E09.3541, E09.3542, E09.3543, E09.3549, E09.3551, E09.3552, E09.3553, E09.3559, E09.359, E09.3591, E09.3592, E09.3593, E09.3599, E09.36, E09.37X1, E09.37X2, E09.37X3, E09.37X9, E09.39, E09.40, E09.41, E09.42, E09.43, E09.44, E09.49, E09.51, E09.52, E09.59, E09.610, E09.618, E09.620, E09.621, E09.622, E09.628, E09.630, E09.638, E09.641, E09.649, E09.65, E09.69, E09.8, E09.9, E10.10, E10.11, E10.21, E10.22, E10.29, E10.311, E10.319, E10.321, E10.3211, E10.3212, E10.3213, E10.3219, E10.329, E10.3291, E10.3292, E10.3293, E10.3299, E10.331, E10.3311, E10.3312, E10.3313, E10.3319, E10.339, E10.3391, E10.3392, E10.3393, E10.3399, E10.341, E10.3411, E10.3412, E10.3413, E10.3419, E10.349, E10.3491, E10.3492, E10.3493, E10.3499, E10.351, E10.3511, E10.3512, E10.3513, E10.3519, E10.359, E10.36, E10.37X1, E10.37X2, E10.37X3, E10.37X9, E10.39, E10.40, E10.41, E10.42, E10.43, E10.44, E10.49, E10.51, E10.52, E10.59, E10.610, E10.618, E10.620, E10.621, E10.622, E10.628, E10.630, E10.638, E10.641, E10.649, E10.65, E10.69, E10.8, E10.9, E11.00, E11.01, E11.10, E11.11, E11.21, E11.22, E11.29, E11.311, E11.319, E11.321, E11.3211, E11.3212, E11.3213, E11.3219, E11.329, E11.3291, E11.3292, E11.3293, E11.3299, E11.331, E11.3311, E11.3312, E11.3313, E11.3319, E11.339, E11.3391, E11.3392, E11.3393, E11.3399, E11.341, E11.3411, E11.3412, E11.3413, E11.3419, E11.349, E11.3491, E11.3492, E11.3493, E11.3499, E11.351, E11.3511, E11.3512, E11.3513, E11.3519, E11.3521, E11.3522, E11.3523, E11.3529, E11.3531, E11.3532, E11.3533, E11.3539, E11.3541, E11.3542, E11.3543, E11.3549, E11.3551, E11.3552, E11.3553, E11.3559, </w:t>
            </w: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E11.359, E11.3591, E11.3592, E11.3593, E11.3599, E11.36, E11.37X1, E11.37X2, E11.37X3, E11.37X9, E11.39, E11.40, E11.41, E11.42, E11.43, E11.44, E11.49, E11.51, E11.52, E11.59, E11.610, E11.618, E11.620, E11.621, E11.622, E11.628, E11.630, E11.638, E11.641, E11.649, E11.65, E11.69, E11.8, E11.9, E13.00, E13.01, E13.10, E13.11, E13.21, E13.22, E13.29, E13.311, E13.319, E13.321, E13.3211, E13.3212, E13.3213, E13.3219, E13.329, E13.3291, E13.3292, E13.3293, E13.3299, E13.331, E13.3311, E13.3312, E13.3313, E13.3319, E13.339, E13.3391, E13.3392, E13.3393, E13.3399, E13.341, E13.3411, E13.3412, E13.3413, E13.3419, E13.349, E13.3491, E13.3492, E13.3493, E13.3499, E13.351, E13.3511, E13.3512, E13.3513, E13.3519, E13.3521, E13.3522, E13.3523, E13.3529, E13.3531, E13.3532, E13.3533, E13.3539, E13.3541, E13.3542, E13.3543, E13.3549, E13.3551, E13.3552, E13.3553, E13.3559, E13.359, E13.36, E13.39, E13.40, E13.41, E13.42, E13.43, E13.44, E13.49, E13.51, E13.52, E13.59, E13.610, E13.618, E13.620, E13.621, E13.622, E13.628, E13.630, E13.638, E13.641, E13.649, E13.65, E13.69, E13.8, Z46.81, Z96.41, E748, R81, R824</w:t>
            </w:r>
          </w:p>
        </w:tc>
      </w:tr>
      <w:tr w:rsidR="00C918EF" w:rsidRPr="00C918EF" w14:paraId="2FDE34ED" w14:textId="77777777" w:rsidTr="00FF0D92">
        <w:trPr>
          <w:trHeight w:val="525"/>
        </w:trPr>
        <w:tc>
          <w:tcPr>
            <w:tcW w:w="771" w:type="pct"/>
            <w:shd w:val="clear" w:color="000000" w:fill="FFFFFF"/>
            <w:vAlign w:val="center"/>
            <w:hideMark/>
          </w:tcPr>
          <w:p w14:paraId="22A12CCA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Lipid disorder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14:paraId="1C3FFD8E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>272.0, 272.1, 272.2, 272.3, 272.4</w:t>
            </w:r>
          </w:p>
        </w:tc>
        <w:tc>
          <w:tcPr>
            <w:tcW w:w="2783" w:type="pct"/>
            <w:shd w:val="clear" w:color="000000" w:fill="FFFFFF"/>
            <w:vAlign w:val="center"/>
            <w:hideMark/>
          </w:tcPr>
          <w:p w14:paraId="5DEEDE97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>E78.0, E78.00, E78.01, E78.1, E78.2, E78.3, E78.4, E78.41, E78.49, E78.5</w:t>
            </w:r>
          </w:p>
        </w:tc>
      </w:tr>
      <w:tr w:rsidR="00C918EF" w:rsidRPr="00C918EF" w14:paraId="30BAA385" w14:textId="77777777" w:rsidTr="00FF0D92">
        <w:trPr>
          <w:trHeight w:val="1740"/>
        </w:trPr>
        <w:tc>
          <w:tcPr>
            <w:tcW w:w="771" w:type="pct"/>
            <w:shd w:val="clear" w:color="000000" w:fill="FFFFFF"/>
            <w:vAlign w:val="center"/>
            <w:hideMark/>
          </w:tcPr>
          <w:p w14:paraId="7AA13B6A" w14:textId="3B8FEE7E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Hypertension </w:t>
            </w:r>
          </w:p>
        </w:tc>
        <w:tc>
          <w:tcPr>
            <w:tcW w:w="1446" w:type="pct"/>
            <w:shd w:val="clear" w:color="000000" w:fill="FFFFFF"/>
            <w:vAlign w:val="center"/>
            <w:hideMark/>
          </w:tcPr>
          <w:p w14:paraId="1671511D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>401.0, 401.1, 401.9, 402.00, 402.01, 402.10, 402.11, 402.90, 402.91, 403.00, 403.01, 403.10, 403.11, 403.90, 403.91, 404.00, 404.01, 404.02, 404.03, 404.10, 404.11, 404.12, 404.13, 404.90, 404.91, 404.92, 404.93, 405.01, 405.09, 405.11, 405.19, 405.91, 405.99, 437.2</w:t>
            </w:r>
          </w:p>
        </w:tc>
        <w:tc>
          <w:tcPr>
            <w:tcW w:w="2783" w:type="pct"/>
            <w:shd w:val="clear" w:color="000000" w:fill="FFFFFF"/>
            <w:vAlign w:val="center"/>
            <w:hideMark/>
          </w:tcPr>
          <w:p w14:paraId="144185E7" w14:textId="77777777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sz w:val="20"/>
                <w:szCs w:val="20"/>
              </w:rPr>
              <w:t>I10, I11.0, I11.9, I12.0, I12.9, I13.0, I13.10, I13.11, I13.2, I15.0, I15.1, I15.2, I15.8, I15.9, I16.0, I16.1, I16.9, I67.4, N26.2</w:t>
            </w:r>
          </w:p>
        </w:tc>
      </w:tr>
      <w:tr w:rsidR="00FF0D92" w:rsidRPr="00C918EF" w14:paraId="4D3DDEAD" w14:textId="77777777" w:rsidTr="00FF0D92">
        <w:trPr>
          <w:trHeight w:val="800"/>
        </w:trPr>
        <w:tc>
          <w:tcPr>
            <w:tcW w:w="771" w:type="pct"/>
            <w:shd w:val="clear" w:color="000000" w:fill="FFFFFF"/>
            <w:vAlign w:val="center"/>
          </w:tcPr>
          <w:p w14:paraId="046AE2F1" w14:textId="7F5CD1AA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Tobacco Use</w:t>
            </w:r>
          </w:p>
        </w:tc>
        <w:tc>
          <w:tcPr>
            <w:tcW w:w="1446" w:type="pct"/>
            <w:shd w:val="clear" w:color="000000" w:fill="FFFFFF"/>
            <w:vAlign w:val="center"/>
          </w:tcPr>
          <w:p w14:paraId="1390DBBF" w14:textId="28C27D88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305.1</w:t>
            </w:r>
          </w:p>
        </w:tc>
        <w:tc>
          <w:tcPr>
            <w:tcW w:w="2783" w:type="pct"/>
            <w:shd w:val="clear" w:color="000000" w:fill="FFFFFF"/>
            <w:vAlign w:val="center"/>
          </w:tcPr>
          <w:p w14:paraId="374AD799" w14:textId="2E721FE4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8E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F17.200, F17.201, F17.203, F17.208, F17.209, F17.210, F17.211, F17.213, F17.218, F17.219, F17.220, F17.221, F17.223, F17.228, F17.229, F17.290, F17.291, F17.293, F17.298, F17.299, Z72.0</w:t>
            </w:r>
          </w:p>
        </w:tc>
      </w:tr>
    </w:tbl>
    <w:p w14:paraId="507CDC67" w14:textId="77777777" w:rsidR="00C918EF" w:rsidRPr="00C918EF" w:rsidRDefault="00C918EF" w:rsidP="00C918EF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14:paraId="612032DC" w14:textId="77777777" w:rsidR="00C918EF" w:rsidRPr="00C918EF" w:rsidRDefault="00C918EF" w:rsidP="00C918EF">
      <w:pPr>
        <w:adjustRightInd w:val="0"/>
        <w:spacing w:before="10" w:after="10" w:line="240" w:lineRule="auto"/>
        <w:ind w:left="-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4BFACA" w14:textId="77777777" w:rsidR="00C918EF" w:rsidRPr="00C918EF" w:rsidRDefault="00C918EF" w:rsidP="00C918EF">
      <w:pPr>
        <w:adjustRightInd w:val="0"/>
        <w:spacing w:before="10" w:after="10" w:line="240" w:lineRule="auto"/>
        <w:ind w:left="-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0DB32" w14:textId="77777777" w:rsidR="00C918EF" w:rsidRPr="00C918EF" w:rsidRDefault="00C918EF" w:rsidP="00C918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8EF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945CF66" w14:textId="77777777" w:rsidR="00C918EF" w:rsidRPr="00C918EF" w:rsidRDefault="00C918EF" w:rsidP="00C918EF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  <w:r w:rsidRPr="00C918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Table II. The overall prevalence </w:t>
      </w:r>
      <w:r w:rsidRPr="00C918EF">
        <w:rPr>
          <w:rFonts w:ascii="Times New Roman" w:eastAsia="Times New Roman" w:hAnsi="Times New Roman" w:cs="Times New Roman"/>
          <w:color w:val="000000"/>
          <w:sz w:val="20"/>
          <w:szCs w:val="20"/>
        </w:rPr>
        <w:t>with 95% confidence interval</w:t>
      </w:r>
      <w:r w:rsidRPr="00C91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918EF">
        <w:rPr>
          <w:rFonts w:ascii="Times New Roman" w:eastAsia="Times New Roman" w:hAnsi="Times New Roman" w:cs="Times New Roman"/>
          <w:sz w:val="20"/>
          <w:szCs w:val="20"/>
        </w:rPr>
        <w:t>of risk factors by age, sex, race/ethnicity, and year among acute ischemic stroke hospitalizations aged 35-64 years, 2006-2017</w:t>
      </w:r>
    </w:p>
    <w:tbl>
      <w:tblPr>
        <w:tblW w:w="6055" w:type="pct"/>
        <w:tblInd w:w="-725" w:type="dxa"/>
        <w:tblLook w:val="04A0" w:firstRow="1" w:lastRow="0" w:firstColumn="1" w:lastColumn="0" w:noHBand="0" w:noVBand="1"/>
      </w:tblPr>
      <w:tblGrid>
        <w:gridCol w:w="2100"/>
        <w:gridCol w:w="1243"/>
        <w:gridCol w:w="1243"/>
        <w:gridCol w:w="1243"/>
        <w:gridCol w:w="1243"/>
        <w:gridCol w:w="1243"/>
        <w:gridCol w:w="1244"/>
        <w:gridCol w:w="892"/>
      </w:tblGrid>
      <w:tr w:rsidR="00C918EF" w:rsidRPr="00C918EF" w14:paraId="180749AA" w14:textId="77777777" w:rsidTr="002476FA">
        <w:trPr>
          <w:trHeight w:val="30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6BC7" w14:textId="77777777" w:rsidR="00C918EF" w:rsidRPr="00C918EF" w:rsidRDefault="00C918EF" w:rsidP="00C9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18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5E2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2006-07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B69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2008-09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62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2010-11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899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E0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71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1E0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for trend</w:t>
            </w:r>
          </w:p>
        </w:tc>
      </w:tr>
      <w:tr w:rsidR="00C918EF" w:rsidRPr="00C918EF" w14:paraId="0A0FCB6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C50A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F90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C8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39A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1F4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A01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96E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C0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18EF" w:rsidRPr="00C918EF" w14:paraId="1EEB4685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774E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DF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 (74.4,75.9)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4A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76.2 (75.5,76.8)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16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78.1 (77.4,78.8)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36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 (79.6,80.4)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658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80.5 (80.1,80.9)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BB7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81.8 (81.4,82.2)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2C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2FBF499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1CD4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9E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59.1 (57.2,61.0)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CB3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 (58.2,61.7)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A5D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61.6 (59.9,63.3)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59B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64.2 (62.8,65.6)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79D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64.9 (63.6,66.1)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844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65.9 (64.6,67.2)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252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51526853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0CB3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24B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73.0 (71.9,74.0)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4E3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74.4 (73.4,75.4)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488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 (74.6,76.5)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637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 (77.3,78.7)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B31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78.7 (78.1,79.4)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D59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79.8 (79.2,80.5)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CFA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18C93552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2180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142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79.5 (78.6,80.3)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D2A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80.1 (79.3,80.8)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DF8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 (81.6,83.0)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567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83.7 (83.2,84.1)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3EC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83.9 (83.4,84.3)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8A0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85.4 (85.0,85.8)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DC5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5C1C516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F441B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BE4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75.4 (74.5,76.2)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E7B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 (76.0,77.5)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02B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 (78.2,79.6)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1EF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80.7 (80.2,81.2)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ECA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81.2 (80.8,81.7)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E8F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 (82.5,83.4)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F4F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345EF7D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6909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5F1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 (73.9,75.9)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4FD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75.3 (74.5,76.2)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DEC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77.0 (76.1,77.8)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D6F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79.1 (78.5,79.7)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08A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79.4 (78.8,80.0)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1F5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80.2 (79.6,80.8)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58E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0B5F1D5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4C4B" w14:textId="19375F3D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AFA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70.6 (69.7,71.5)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A9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72.1 (71.3,72.8)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02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73.6 (72.8,74.4)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81B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76.1 (75.6,76.7)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AAD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76.6 (76.0,77.1)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26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 (77.3,78.4)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C07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783EF010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C44E" w14:textId="7C4D56BC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C54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84.3 (83.5,85.1)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A9B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 (84.7,86.4)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62E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87.0 (86.1,87.8)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DA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 (87.9,89.1)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24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88.8 (88.2,89.3)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9ED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89.9 (89.3,90.4)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A0E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34970E6F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095" w14:textId="3E05779D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36E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77.6 (76.1,79.0)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9C9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78.3 (76.5,79.9)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764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 (78.4,81.5)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02F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81.2 (80.1,82.3)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A08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 (80.6,82.7)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C46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83.2 (82.2,84.2)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5E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7F9924B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3AA" w14:textId="72CA8BB0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A45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76.4 (74.4,78.3)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97A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76.1 (74.6,77.6)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2A7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77.5 (75.7,79.2)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C5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80.4 (79.0,81.8)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581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80.9 (79.6,82.2)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514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82.6 (81.4,83.9)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0D5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C918EF" w:rsidRPr="00C918EF" w14:paraId="1EC1FA0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47D8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F39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71.6 (70.6,72.6)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A8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73.6 (72.7,74.5)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BD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75.1 (74.3,76.0)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99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77.4 (76.7,78.1)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1FB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77.9 (77.2,78.5)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26C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79.7 (79.0,80.3)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EA8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30CDDAC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F91" w14:textId="5F5DCDFB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1E6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83.7 (82.6,84.8)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FF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 (84.5,86.7)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063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87.7 (86.7,88.7)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D1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 (87.7,89.3)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2B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88.9 (88.2,89.6)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0CD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90.3 (89.6,90.9)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7A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2D211C66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886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C12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78.9 (77.2,80.6)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B9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78.5 (76.5,80.4)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C8C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80.6 (78.9,82.2)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0F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 (81.2,83.8)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AA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83.3 (82.0,84.5)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B6D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84.6 (83.4,85.8)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12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42F22D2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D82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6D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 (73.3,78.2)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90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75.0 (72.8,77.0)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FF0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77.2 (75.0,79.2)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AD0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 (79.2,82.6)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88B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81.7 (80.0,83.3)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A8E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82.9 (81.3,84.4)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5AC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C918EF" w:rsidRPr="00C918EF" w14:paraId="313B366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49A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0B1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69.3 (68.1,70.4)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BDA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 (68.8,70.8)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32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 (70.3,72.5)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3CA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74.2 (73.3,75.0)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6CD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74.6 (73.8,75.4)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9D1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75.0 (74.3,75.8)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60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7E26E22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773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B4E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84.9 (83.7,86.0)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D34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85.6 (84.5,86.6)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82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86.2 (85.1,87.2)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4EC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88.5 (87.7,89.3)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B7E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88.7 (87.9,89.4)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2A4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89.3 (88.5,90.1)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CE5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0B9437A5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B1B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DD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 (73.1,78.0)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DD4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77.9 (75.4,80.3)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27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79.0 (76.4,81.3)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D54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79.2 (77.4,81.0)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D3E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79.4 (77.6,81.0)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10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81.0 (79.3,82.5)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CDC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0.0125</w:t>
            </w:r>
          </w:p>
        </w:tc>
      </w:tr>
      <w:tr w:rsidR="00C918EF" w:rsidRPr="00C918EF" w14:paraId="4E12264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5B3B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94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77.3 (74.2,80.1)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BB2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 (75.4,80.1)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BA0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78.0 (75.4,80.4)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A1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 (77.3,81.6)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48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79.8 (77.6,81.8)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DE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 (80.3,84.1)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C7E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0.1642</w:t>
            </w:r>
          </w:p>
        </w:tc>
      </w:tr>
      <w:tr w:rsidR="00C918EF" w:rsidRPr="00C918EF" w14:paraId="1A04DCBF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C2F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57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720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29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5F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AA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DE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69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4F4" w:rsidRPr="00C918EF" w14:paraId="028ECE87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5D95" w14:textId="365C64E4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0E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39.1 (38.4,39.9)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A89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 (39.3,40.7)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910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 (40.3,41.7)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796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 (43.0,44.0)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B3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 (44.4,45.3)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7B2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45.4 (44.9,45.9)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7B0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1739521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B981" w14:textId="72B931C0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670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 (26.5,29.6)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536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 (26.5,29.5)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64C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 (28.1,31.0)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735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 (31.1,33.8)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BD0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(32.8,35.4)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890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 (31.3,33.8)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1F4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06BC728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F748" w14:textId="093BC04A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495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 (35.4,37.4)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73A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 (36.3,38.4)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DBB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38.7 (37.8,39.7)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C3F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41.3 (40.5,42.1)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543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43.5 (42.7,44.2)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A31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 (43.6,45.1)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928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64B162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3F4D" w14:textId="1761DD3A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29A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 (41.9,43.7)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3D8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 (42.8,44.5)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CEC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44.2 (43.4,45.0)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1EA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46.5 (45.9,47.1)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F5D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 (46.8,47.9)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E93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48.0 (47.4,48.6)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ADB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7C37DB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AE3C" w14:textId="1E4B7F3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379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 (36.9,38.6)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AF8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 (37.7,39.3)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1B7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 (38.6,40.2)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B33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42.3 (41.8,42.9)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749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 (43.1,44.2)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7BE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44.0 (43.4,44.5)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66A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0309AE42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A5AF" w14:textId="3BF55945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053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40.9 (39.9,41.9)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C6C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 (41.1,42.9)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D2E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 (42.4,44.2)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93E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 (44.5,45.8)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D0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46.6 (46.0,47.3)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C31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47.5 (46.8,48.2)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D8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123EF79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DADE" w14:textId="01DA3E0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35A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(33.4,34.9)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A26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 (34.9,36.5)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6B7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 (35.3,36.9)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49E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 (38.3,39.5)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4FE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 (40.0,41.1)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A8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40.8 (40.2,41.3)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96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8FC3CE2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DED0" w14:textId="58BCB720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7B7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43.7 (42.6,44.8)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2D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44.2 (43.2,45.2)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71D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 (44.0,46.3)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4A9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48.0 (47.1,48.9)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66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 (47.9,49.5)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A3A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49.0 (48.1,49.8)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13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0DE1E4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79E6" w14:textId="16B6CDA1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78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 (50.6,54.2)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A4C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53.3 (51.2,55.4)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1C2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 (52.8,56.8)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420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 (54.7,57.5)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1B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57.4 (55.9,58.8)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5F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58.7 (57.4,60.0)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455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AB3E4B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A904" w14:textId="30118B6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D7C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 (42.8,47.6)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67D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 (43.1,47.2)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98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 (45.6,49.1)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BC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49.4 (47.7,51.1)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ED1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50.8 (49.1,52.6)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5D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 (49.6,52.8)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6F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0.0002</w:t>
            </w:r>
          </w:p>
        </w:tc>
      </w:tr>
      <w:tr w:rsidR="000744F4" w:rsidRPr="00C918EF" w14:paraId="42F2DF2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BAB5" w14:textId="6D6FD00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B27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 (32.5,34.4)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4E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(34.4,36.2)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CC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 (34.2,35.9)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027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 (37.6,39.1)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89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 (39.4,40.8)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41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 (39.2,40.6)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176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039ECB35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CA17" w14:textId="37DA703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C12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40.4 (38.8,42.1)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51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 (38.6,41.2)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27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 (41.0,44.0)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5E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 (44.1,46.5)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BE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45.5 (44.4,46.7)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09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45.7 (44.6,46.8)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23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5CA5A3B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C76" w14:textId="691797D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6A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52.2 (50.0,54.4)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89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51.9 (49.6,54.2)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C00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 (50.4,55.2)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19A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56.0 (54.3,57.8)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822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57.0 (55.2,58.7)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BB2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 (56.4,59.9)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AEB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0.0007</w:t>
            </w:r>
          </w:p>
        </w:tc>
      </w:tr>
      <w:tr w:rsidR="000744F4" w:rsidRPr="00C918EF" w14:paraId="3160E92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36F" w14:textId="26BC8CA0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45B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 (41.4,47.3)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83D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 (42.0,47.0)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4FB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 (44.7,49.1)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BDB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 (46.6,50.8)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D8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49.4 (47.3,51.5)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FBB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 (49.2,53.3)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DA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0.0059</w:t>
            </w:r>
          </w:p>
        </w:tc>
      </w:tr>
      <w:tr w:rsidR="000744F4" w:rsidRPr="00C918EF" w14:paraId="7E10E4B8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AE2" w14:textId="7E61BE6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F3D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(33.9,36.2)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578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 (35.2,37.4)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962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 (36.6,38.8)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955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39.7 (38.9,40.6)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995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 (40.3,42.0)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FA1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42.1 (41.3,43.0)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192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744F4" w:rsidRPr="00C918EF" w14:paraId="1CC09E8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6FF6" w14:textId="37A86108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19C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 (45.5,48.4)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A0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48.9 (47.5,50.2)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BAB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 (46.8,49.5)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0C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51.1 (49.8,52.4)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F3B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52.4 (51.2,53.5)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09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52.9 (51.7,54.2)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37B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744F4" w:rsidRPr="00C918EF" w14:paraId="249344C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17D" w14:textId="63873C77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BD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52.7 (50.1,55.2)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99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55.5 (52.6,58.4)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3D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 (55.0,60.6)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A3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56.1 (53.9,58.3)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F99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58.0 (55.9,60.0)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53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 (57.5,61.5)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25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0.0017</w:t>
            </w:r>
          </w:p>
        </w:tc>
      </w:tr>
      <w:tr w:rsidR="000744F4" w:rsidRPr="00C918EF" w14:paraId="2760B64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8DD" w14:textId="48CAD81C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8F9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46.5 (42.5,50.5)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A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46.1 (42.9,49.3)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B7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48.0 (44.9,51.1)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5F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50.4 (47.8,53.1)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6D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53.1 (50.5,55.8)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E95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51.1 (48.5,53.6)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B3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0.0067</w:t>
            </w:r>
          </w:p>
        </w:tc>
      </w:tr>
      <w:tr w:rsidR="00C918EF" w:rsidRPr="00C918EF" w14:paraId="0C186D6A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22C6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Lipid disorder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D81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76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EB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8DC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71E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1E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62B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4F4" w:rsidRPr="00C918EF" w14:paraId="27B96FC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27F1" w14:textId="042385BF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Overall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176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 (44.0,46.0)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B0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49.9 (48.9,50.9)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37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 (53.0,55.1)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9B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57.8 (57.2,58.4)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F31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57.7 (57.1,58.3)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D05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56.5 (55.9,57.1)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4D6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70F73B7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3AEE" w14:textId="4D1E21BA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65D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 (32.6,36.0)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0D5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 (36.5,39.9)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C91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 (39.6,42.9)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9FE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45.1 (43.6,46.6)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AED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 (43.1,45.9)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8DD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43.3 (41.9,44.6)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A1D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054D073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7BA7" w14:textId="6FAD3CF1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A8A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43.4 (42.1,44.7)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147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47.4 (46.1,48.7)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2F3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52.3 (51.0,53.5)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DD4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55.9 (55.0,56.7)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1D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 (54.6,56.3)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18E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54.5 (53.6,55.4)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DFD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61F8D37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5140" w14:textId="1C85DAF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F6E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47.9 (46.8,49.0)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5F5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53.5 (52.4,54.6)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19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 (56.2,58.3)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F0D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 (60.2,61.6)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61E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61.0 (60.3,61.6)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0C4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 (59.0,60.3)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B11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45EA5DA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4039" w14:textId="4647FE74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8E1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46.0 (44.9,47.2)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075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51.3 (50.2,52.4)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039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 (54.2,56.5)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D58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58.7 (58.0,59.4)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964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 (57.5,58.8)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B2C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 (56.6,58.0)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8B7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574E6B2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6553" w14:textId="47D4392D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05C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43.6 (42.5,44.7)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5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48.0 (46.9,49.2)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B49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52.3 (51.2,53.4)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FC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56.5 (55.7,57.3)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8F3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57.0 (56.3,57.8)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7CA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55.4 (54.6,56.1)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01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1732CBE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310D" w14:textId="74C5989D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72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 (45.8,48.1)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80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52.0 (50.9,53.0)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17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55.8 (54.8,56.9)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4F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59.2 (58.4,59.9)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A36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58.6 (57.9,59.2)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8E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 (56.6,58.0)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4A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3ED0876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DCE1" w14:textId="5C42B303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4EE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 (38.1,41.6)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08F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 (42.8,46.1)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ED1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49.7 (48.1,51.4)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95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53.8 (52.8,54.8)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86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54.8 (53.8,55.8)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0DA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 (52.9,55.1)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FD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D85305B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7546" w14:textId="24B5B8EB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98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 (42.9,46.9)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E76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49.9 (47.6,52.1)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D35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55.1 (53.1,57.2)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E0D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59.1 (57.7,60.6)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A2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58.8 (57.4,60.2)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9A9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58.1 (56.8,59.5)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285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1B47285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24B" w14:textId="5EB98F44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BE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48.3 (45.4,51.2)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239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 (48.4,53.9)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1AB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55.1 (52.7,57.5)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D30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59.0 (57.2,60.8)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FF3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 (58.0,61.4)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15D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 (55.6,58.7)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8B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55F551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1336" w14:textId="6F7115F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CF9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48.3 (46.9,49.6)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17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53.6 (52.4,54.7)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2A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 (56.1,58.4)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E5F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 (59.6,61.3)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D3A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 (58.6,60.1)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6E5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58.2 (57.4,59.0)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A97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7AADD9A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1DC" w14:textId="7395DEDA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3DB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 (37.0,41.0)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1B1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44.4 (42.5,46.3)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7FD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50.3 (48.3,52.2)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912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52.8 (51.5,54.1)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44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54.1 (52.7,55.4)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93E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 (52.7,55.3)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91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8CBCF5F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5F90" w14:textId="481CB998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23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46.9 (44.5,49.3)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96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51.0 (48.4,53.6)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E7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56.5 (54.0,58.9)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417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 (59.1,62.8)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0E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58.9 (57.1,60.7)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82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 (58.0,61.4)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B6A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55053B2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A67" w14:textId="1B6D6A9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D2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48.6 (45.5,51.7)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16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52.5 (49.2,55.8)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44F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56.3 (53.3,59.3)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8F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59.9 (57.7,62.2)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5E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60.9 (58.8,62.9)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51A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58.1 (56.1,60.0)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BF7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68A713FC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11E" w14:textId="286118F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B89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 (43.7,46.3)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206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49.6 (48.3,50.9)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F1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53.7 (52.5,55.0)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7F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57.2 (56.2,58.3)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10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57.3 (56.4,58.3)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EF6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 (43.7,46.3)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D9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BFC8BE7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49A" w14:textId="52EA4A9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40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 (38.6,42.7)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729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 (42.5,46.5)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E0B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49.2 (47.4,50.9)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F93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54.9 (53.6,56.3)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9A6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55.7 (54.4,57.0)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85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 (38.6,42.7)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B7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1346B2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F52F" w14:textId="2B5D01F2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4D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 (39.3,44.7)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D57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48.1 (45.2,51.1)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92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53.1 (50.5,55.8)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265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56.5 (54.3,58.6)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1B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58.7 (56.6,60.7)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DB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 (39.3,44.7)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DB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6F7C2D4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CA07" w14:textId="3A79C224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8F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47.8 (44.0,51.7)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A83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49.2 (45.8,52.6)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AF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53.4 (50.3,56.4)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B72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57.5 (54.9,60.1)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8FA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57.9 (55.1,60.6)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6F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47.8 (44.0,51.7)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BB0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C918EF" w:rsidRPr="00C918EF" w14:paraId="0497910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871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Tobacco Use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05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C91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A2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31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922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60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39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4F4" w:rsidRPr="00C918EF" w14:paraId="760672C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2AB" w14:textId="5D5DCD6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Overall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6E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27.9 (26.8,29.0)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40F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 (30.3,32.4)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8C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 (32.4,34.2)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175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 (34.5,35.7)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340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 (36.4,37.4)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B8F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 (37.1,38.1)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B3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A4607A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8B9E" w14:textId="38D93B5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1D5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 (27.8,31.6)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7C1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31.6 (29.7,33.5)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C1F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 (31.6,34.9)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EB4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 (34.8,37.7)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1F1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 (34.4,37.0)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BD4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 (36.4,38.9)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137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756E6A7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980E" w14:textId="7CF8518B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58D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 (31.0,33.9)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A87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 (35.1,37.8)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C8E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 (37.6,40.0)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46A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40.1 (39.2,41.0)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2A33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41.1 (40.3,41.9)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A7B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 (39.9,41.5)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F25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51ADF98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ABA" w14:textId="5BC5A34C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650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 (23.9,26.0)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17D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 (27.3,29.4)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3E9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 (29.3,31.0)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B6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 (31.7,32.9)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BC0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 (34.4,35.5)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4A2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 (35.4,36.6)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085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BE0BDF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9CB9" w14:textId="22D136A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1A6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 (28.9,31.4)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E04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 (32.8,35.2)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A4C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35.8 (34.8,36.7)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A3A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 (36.6,38.0)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380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39.5 (38.9,40.1)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55D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 (39.3,40.5)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E4E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5EC4B8D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97D5" w14:textId="531533D1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Women (%, CI)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A90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 (23.9,26.2)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86C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 (26.6,28.9)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7FF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29.9 (28.8,30.9)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149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 (31.3,32.8)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E9F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 (32.5,33.9)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3FE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 (33.6,34.9)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FC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620B5CC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411" w14:textId="7B845119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C75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 (30.8,33.0)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DD5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 (34.1,36.2)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AF5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 (36.1,37.9)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7B1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 (38.3,39.6)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D6F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 (39.9,41.1)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73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41.3 (40.7,41.9)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838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7BC2058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D6F" w14:textId="07E6EADF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32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 (23.5,27.3)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D5B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 (27.5,30.9)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66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 (30.0,33.0)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B5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 (32.9,34.9)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DF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 (35.7,37.5)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D465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 (36.6,38.3)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64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0BE23AAD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9EC" w14:textId="18B78956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4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 (15.6,18.8)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029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 (16.6,19.9)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9A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 (19.3,23.1)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DF7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 (20.5,23.1)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58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 (21.6,24.2)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C9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 (22.1,24.4)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29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8A55836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A956" w14:textId="5E3C9BEC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FB5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 (17.2,21.7)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42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 (20.9,24.8)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025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 (23.2,27.3)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17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 (23.2,27.1)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C3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 (24.5,27.6)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43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 (26.1,29.0)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05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4C6D9D70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DFB8" w14:textId="04AA6905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FF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 (31.9,34.5)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4F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36.8 (35.5,38.1)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88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38.4 (37.4,39.4)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C4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39.9 (39.1,40.7)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87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42.0 (41.3,42.8)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09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 (41.8,43.3)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F0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F8FF1E5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B4BF" w14:textId="3C11016E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BC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 (25.9,30.3)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C56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 (31.9,35.7)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62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(33.7,37.1)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234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 (36.5,39.0)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0A7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 (39.4,41.7)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E26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 (40.2,42.3)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765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2867B3B2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A52" w14:textId="4596937F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43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(19.0,23.0)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12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 (19.1,23.0)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EA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 (22.6,27.3)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D0C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 (23.4,26.8)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06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 (25.1,28.5)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EA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 (24.8,27.8)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16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0744F4" w:rsidRPr="00C918EF" w14:paraId="38837356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288" w14:textId="2E88527D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E1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 (21.4,27.3)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B8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 (25.3,29.8)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FE2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29.6 (27.2,32.0)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F2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(27.8,32.7)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B1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 (29.5,33.6)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723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 (31.1,34.9)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BA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0744F4" w:rsidRPr="00C918EF" w14:paraId="68FED381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7985" w14:textId="01A1A787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white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D88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 (28.9,31.4)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FC7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 (31.6,33.9)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B6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(33.8,36.1)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F7E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 (36.5,38.4)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AE82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 (37.4,39.1)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26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 (38.6,40.3)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902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744F4" w:rsidRPr="00C918EF" w14:paraId="7189C0F9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EECE" w14:textId="1490BEC0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Non-Hispanic black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0BD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 (20.5,24.8)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CC9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 (22.5,26.1)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C0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 (25.4,28.7)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074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 (28.4,30.9)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A4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 (30.7,33.1)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A9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 (31.8,34.1)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A6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0.0000</w:t>
            </w:r>
          </w:p>
        </w:tc>
      </w:tr>
      <w:tr w:rsidR="000744F4" w:rsidRPr="00C918EF" w14:paraId="4995FD9E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00B3" w14:textId="63F24238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B0C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 (9.9,13.9)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0B99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 (11.9,16.1)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F7E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 (13.7,17.7)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67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 (15.4,18.7)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812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 (15.5,18.8)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9DAA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 (16.9,20.1)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1F4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  <w:tr w:rsidR="000744F4" w:rsidRPr="00C918EF" w14:paraId="21C821B8" w14:textId="77777777" w:rsidTr="002476FA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988" w14:textId="2FD8CC34" w:rsidR="000744F4" w:rsidRPr="00C918EF" w:rsidRDefault="000744F4" w:rsidP="00074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women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5CC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 (10.0,15.0)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036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 (13.4,18.3)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EDE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(16.2,21.5)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CD41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 (15.0,19.7)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11E0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 (15.4,19.7)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15B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 (17.4,21.6)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F7DF" w14:textId="77777777" w:rsidR="000744F4" w:rsidRPr="00C918EF" w:rsidRDefault="000744F4" w:rsidP="0007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0.0035</w:t>
            </w:r>
          </w:p>
        </w:tc>
      </w:tr>
    </w:tbl>
    <w:p w14:paraId="15C2656A" w14:textId="77777777" w:rsidR="00C918EF" w:rsidRPr="00C918EF" w:rsidRDefault="00C918EF" w:rsidP="00C918EF">
      <w:pPr>
        <w:adjustRightInd w:val="0"/>
        <w:spacing w:before="10" w:after="1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9579E" w14:textId="77777777" w:rsidR="00C918EF" w:rsidRPr="00C918EF" w:rsidRDefault="00C918EF" w:rsidP="00C918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E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bookmarkStart w:id="1" w:name="_GoBack"/>
      <w:bookmarkEnd w:id="1"/>
    </w:p>
    <w:p w14:paraId="2A632683" w14:textId="77777777" w:rsidR="00C918EF" w:rsidRPr="00C918EF" w:rsidRDefault="00C918EF" w:rsidP="00C918EF">
      <w:pPr>
        <w:adjustRightInd w:val="0"/>
        <w:spacing w:before="10" w:after="10" w:line="240" w:lineRule="auto"/>
        <w:ind w:left="-6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18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Table III. The prevalence with 95% confidence interval</w:t>
      </w:r>
      <w:r w:rsidRPr="00C918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918EF">
        <w:rPr>
          <w:rFonts w:ascii="Times New Roman" w:eastAsia="Times New Roman" w:hAnsi="Times New Roman" w:cs="Times New Roman"/>
          <w:color w:val="000000"/>
          <w:sz w:val="20"/>
          <w:szCs w:val="20"/>
        </w:rPr>
        <w:t>of risk factors by age, sex, race/ethnicity, and year among acute ischemic stroke hospitalizations aged 35-64 years, 2006-2017</w:t>
      </w:r>
    </w:p>
    <w:tbl>
      <w:tblPr>
        <w:tblW w:w="5996" w:type="pct"/>
        <w:tblInd w:w="-635" w:type="dxa"/>
        <w:tblLook w:val="04A0" w:firstRow="1" w:lastRow="0" w:firstColumn="1" w:lastColumn="0" w:noHBand="0" w:noVBand="1"/>
      </w:tblPr>
      <w:tblGrid>
        <w:gridCol w:w="2100"/>
        <w:gridCol w:w="1243"/>
        <w:gridCol w:w="1243"/>
        <w:gridCol w:w="1243"/>
        <w:gridCol w:w="1243"/>
        <w:gridCol w:w="1244"/>
        <w:gridCol w:w="1323"/>
        <w:gridCol w:w="710"/>
      </w:tblGrid>
      <w:tr w:rsidR="00C918EF" w:rsidRPr="00C918EF" w14:paraId="7429CB8E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2876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0B8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2006-07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6A5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2008-09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C18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2010-11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592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2012-13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B90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2014-15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500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2016-17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EF4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sz w:val="16"/>
                <w:szCs w:val="16"/>
              </w:rPr>
              <w:t>RPC†</w:t>
            </w:r>
          </w:p>
        </w:tc>
      </w:tr>
      <w:tr w:rsidR="00C918EF" w:rsidRPr="00C918EF" w14:paraId="7A522672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0E49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None of 4 RFs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B83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406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02B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090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8C7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529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A4B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18EF" w:rsidRPr="00C918EF" w14:paraId="59FC0177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CA11" w14:textId="7AF756DC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C25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 (19.1,22.2)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9CF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 (17.9,20.6)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1C7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 (17.0,19.6)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340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 (14.6,16.7)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19B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 (14.4,16.3)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D43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 (14.0,15.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73A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-27.7%</w:t>
            </w:r>
          </w:p>
        </w:tc>
      </w:tr>
      <w:tr w:rsidR="00C918EF" w:rsidRPr="00C918EF" w14:paraId="62287A58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68F" w14:textId="37D4D4E0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4E1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 (10.2,11.6)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9B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(8.8,10.1)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646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 (8.0,9.2)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0EE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 (6.9,7.8)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A7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 (6.6,7.4)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3BD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 (6.6,7.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217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-35.8%</w:t>
            </w:r>
          </w:p>
        </w:tc>
      </w:tr>
      <w:tr w:rsidR="00C918EF" w:rsidRPr="00C918EF" w14:paraId="192CC60E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7C2D" w14:textId="119FBAFA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AE0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 (7.2,8.3)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262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 (6.5,7.4)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163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 (5.5,6.4)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FB1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(4.8,5.4)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DF3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(4.6,5.1)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725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(4.2,4.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824E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-41.6%</w:t>
            </w:r>
          </w:p>
        </w:tc>
      </w:tr>
      <w:tr w:rsidR="00C918EF" w:rsidRPr="00C918EF" w14:paraId="714C03A3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BE88" w14:textId="3266177C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512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(8.9,10.0)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442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 (7.7,8.7)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FB2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 (6.6,7.6)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24E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 (5.6,6.3)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263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 (5.4,6.0)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726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 (5.0,5.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85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-43.6%</w:t>
            </w:r>
          </w:p>
        </w:tc>
      </w:tr>
      <w:tr w:rsidR="00C918EF" w:rsidRPr="00C918EF" w14:paraId="27AFFA9F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852C" w14:textId="32E5BBE5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8D5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 (10.4,11.7)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86A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 (9.6,10.8)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59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 (8.6,9.8)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30F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(7.6,8.4)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947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 (7.3,8.1)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AB2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 (7.3,8.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909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-30.6%</w:t>
            </w:r>
          </w:p>
        </w:tc>
      </w:tr>
      <w:tr w:rsidR="00C918EF" w:rsidRPr="00C918EF" w14:paraId="6245705F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77A" w14:textId="1CDB0BAB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724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 (10.9,12.1)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3DF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 (9.6,10.7)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285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 (8.6,9.7)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9AF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 (7.5,8.2)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EDD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 (7.2,7.9)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578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 (6.8,7.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D0B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-37.4%</w:t>
            </w:r>
          </w:p>
        </w:tc>
      </w:tr>
      <w:tr w:rsidR="00C918EF" w:rsidRPr="00C918EF" w14:paraId="41DC7C91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CF92" w14:textId="408D1A70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CC7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 (6.8,8.0)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9C1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 (5.4,6.7)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F44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 (5.0,6.3)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EE8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(3.8,4.6)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D3F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 (3.5,4.3)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9C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 (3.5,4.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221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-47.3%</w:t>
            </w:r>
          </w:p>
        </w:tc>
      </w:tr>
      <w:tr w:rsidR="00C918EF" w:rsidRPr="00C918EF" w14:paraId="6C1E573D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8BD6" w14:textId="1C81C9FE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5D5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(8.3,10.3)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EB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 (7.8,10.0)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063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(7.0,9.0)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449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 (5.8,7.3)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5D0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 (6.2,7.6)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CA8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(6.1,7.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A57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-28.0%</w:t>
            </w:r>
          </w:p>
        </w:tc>
      </w:tr>
      <w:tr w:rsidR="00C918EF" w:rsidRPr="00C918EF" w14:paraId="744E104B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B8EB" w14:textId="3228732B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EFA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 (9.1,11.7)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C32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 (8.6,10.8)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18D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 (6.9,9.4)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EB1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(7.1,9.0)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C78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 (6.1,7.8)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FDF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 (6.0,7.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3BC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-34.0%</w:t>
            </w:r>
          </w:p>
        </w:tc>
      </w:tr>
      <w:tr w:rsidR="00C918EF" w:rsidRPr="00C918EF" w14:paraId="07624BF9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11DE" w14:textId="54D70845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Non-Hispanic white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5EF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 (9.8,11.3)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2A8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 (8.2,9.5)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868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(7.5,8.6)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B9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(6.4,7.2)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90A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 (6.1,6.8)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28D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 (5.7,6.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8A2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-41.9%</w:t>
            </w:r>
          </w:p>
        </w:tc>
      </w:tr>
      <w:tr w:rsidR="00C918EF" w:rsidRPr="00C918EF" w14:paraId="0C80A292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3359" w14:textId="39F4E865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B76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 (6.7,8.4)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844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 (5.1,6.7)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181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(4.1,5.7)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201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(3.6,4.6)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13B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(3.4,4.3)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19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 (2.9,3.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BB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-56.0%</w:t>
            </w:r>
          </w:p>
        </w:tc>
      </w:tr>
      <w:tr w:rsidR="00C918EF" w:rsidRPr="00C918EF" w14:paraId="3D63E724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68F8" w14:textId="00A570DB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D93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 (6.4,8.6)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2A9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 (7.0,9.4)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552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 (6.3,8.6)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634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(4.2,5.7)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9DD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 (4.7,6.3)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5B7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(4.4,5.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9E55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-27.1%</w:t>
            </w:r>
          </w:p>
        </w:tc>
      </w:tr>
      <w:tr w:rsidR="00C918EF" w:rsidRPr="00C918EF" w14:paraId="0C9FF19B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15C3" w14:textId="701BA0C3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0D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(7.9,10.9)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B0C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 (7.6,10.5)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5EA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(5.3,8.3)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C64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(5.6,7.7)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09B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 (4.9,6.9)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26A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(4.6,6.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6E5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-23.8%</w:t>
            </w:r>
          </w:p>
        </w:tc>
      </w:tr>
      <w:tr w:rsidR="00C918EF" w:rsidRPr="00C918EF" w14:paraId="40B83582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7889" w14:textId="0644A86C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069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12.8 (12.0,13.7)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0F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 (11.3,12.8)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437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 (10.0,11.5)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2EE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(8.9,10.0)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25A2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(8.8,9.8)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A50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 (8.4,9.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A3A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-23.3%</w:t>
            </w:r>
          </w:p>
        </w:tc>
      </w:tr>
      <w:tr w:rsidR="00C918EF" w:rsidRPr="00C918EF" w14:paraId="31F54241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9A42" w14:textId="330DCF2F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D49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 (6.4,8.1)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1740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 (5.5,7.1)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BD0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 (5.7,7.2)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9A0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(3.8,4.8)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A1E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(3.5,4.5)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374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 (4.1,5.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154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-31.7%</w:t>
            </w:r>
          </w:p>
        </w:tc>
      </w:tr>
      <w:tr w:rsidR="00C918EF" w:rsidRPr="00C918EF" w14:paraId="0A982414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B8730" w14:textId="1EF4B1C9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128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 (10.3,13.8)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B9E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 (8.4,11.7)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C71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 (7.4,10.7)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78D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 (7.7,10.2)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FF3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 (7.8,10.2)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A76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(8.2,10.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5D7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-25.8%</w:t>
            </w:r>
          </w:p>
        </w:tc>
      </w:tr>
      <w:tr w:rsidR="00C918EF" w:rsidRPr="00C918EF" w14:paraId="45611020" w14:textId="77777777" w:rsidTr="00FF0D92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CD57" w14:textId="594155D3" w:rsidR="00C918EF" w:rsidRPr="00C918EF" w:rsidRDefault="00C918EF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2D5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 (9.8,14.2)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446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 (9.0,12.7)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1F2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 (8.5,12.2)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0A4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 (8.7,12.0)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7AA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 (7.2,10.2)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DE6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 (7.5,10.3)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8E3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-22.3%</w:t>
            </w:r>
          </w:p>
        </w:tc>
      </w:tr>
      <w:tr w:rsidR="00C918EF" w:rsidRPr="00C918EF" w14:paraId="5A24341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949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Only 1 RF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C14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BAB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794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FDA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6C8C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387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D02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D92" w:rsidRPr="00C918EF" w14:paraId="0082C3E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968C" w14:textId="0D38A0CD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4F2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(29.3,32.3)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54C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 (27.9,30.5)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318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 (25.9,28.5)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79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 (24.4,26.7)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4D9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 (25.1,27.4)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8FF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 (25.3,27.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AE5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-14.3%</w:t>
            </w:r>
          </w:p>
        </w:tc>
      </w:tr>
      <w:tr w:rsidR="00FF0D92" w:rsidRPr="00C918EF" w14:paraId="5755CDE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7605" w14:textId="7EE6F2FC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766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 (24.6,26.3)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676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 (22.6,24.3)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BE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 (20.7,22.4)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4C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 (18.4,19.6)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DF6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 (18.2,19.4)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AF7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(18.1,19.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266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-26.4%</w:t>
            </w:r>
          </w:p>
        </w:tc>
      </w:tr>
      <w:tr w:rsidR="00FF0D92" w:rsidRPr="00C918EF" w14:paraId="397E2B63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155B" w14:textId="365C9E2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FB2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 (23.3,24.8)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0E3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 (20.0,21.2)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E73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 (18.6,19.8)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230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 (16.5,17.4)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64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 (16.3,17.1)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5D5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 (16.1,16.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45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-31.3%</w:t>
            </w:r>
          </w:p>
        </w:tc>
      </w:tr>
      <w:tr w:rsidR="00FF0D92" w:rsidRPr="00C918EF" w14:paraId="0410E3E6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4E21" w14:textId="26856EB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27A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 (24.3,25.7)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C99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 (21.4,22.8)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E3C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 (19.7,21.0)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48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 (17.7,18.7)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E30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 (17.6,18.5)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673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 (17.4,18.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FF6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-28.8%</w:t>
            </w:r>
          </w:p>
        </w:tc>
      </w:tr>
      <w:tr w:rsidR="00FF0D92" w:rsidRPr="00C918EF" w14:paraId="0C06F66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A63B" w14:textId="41665D8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D75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 (24.6,26.2)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D70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 (22.1,23.6)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11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 (20.6,22.0)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02E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(18.2,19.3)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F17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 (18.1,19.1)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601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 (18.0,19.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F20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-26.8%</w:t>
            </w:r>
          </w:p>
        </w:tc>
      </w:tr>
      <w:tr w:rsidR="00FF0D92" w:rsidRPr="00C918EF" w14:paraId="1B5EFDD7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297D" w14:textId="22128473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3FE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 (24.7,26.1)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7FA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 (21.8,23.1)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A74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 (20.8,22.2)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093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 (18.5,19.5)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7CE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 (18.4,19.3)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B86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 (18.7,19.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867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-24.8%</w:t>
            </w:r>
          </w:p>
        </w:tc>
      </w:tr>
      <w:tr w:rsidR="00FF0D92" w:rsidRPr="00C918EF" w14:paraId="75BFA59C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D197" w14:textId="4E73C60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45F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 (24.5,26.8)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63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 (21.7,23.9)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ED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 (19.0,21.0)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56D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 (16.8,18.2)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00F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 (16.5,17.8)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10E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 (15.9,17.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031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-35.5%</w:t>
            </w:r>
          </w:p>
        </w:tc>
      </w:tr>
      <w:tr w:rsidR="00FF0D92" w:rsidRPr="00C918EF" w14:paraId="083212B5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A59" w14:textId="4A131446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38B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 (22.2,25.2)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33F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 (19.5,22.5)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DF3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 (17.0,19.4)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6CE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 (16.6,18.7)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082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 (16.2,18.2)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98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 (15.3,17.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B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-31.6%</w:t>
            </w:r>
          </w:p>
        </w:tc>
      </w:tr>
      <w:tr w:rsidR="00FF0D92" w:rsidRPr="00C918EF" w14:paraId="540A0EA1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6793" w14:textId="16CF99FF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20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 (22.2,26.3)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41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 (20.9,24.5)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61B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 (19.7,22.5)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41C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 (16.3,19.0)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A9B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(17.4,20.0)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A85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 (17.6,20.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3FA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-22.3%</w:t>
            </w:r>
          </w:p>
        </w:tc>
      </w:tr>
      <w:tr w:rsidR="00FF0D92" w:rsidRPr="00C918EF" w14:paraId="72E8D782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1C18" w14:textId="60DE3A9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Non-Hispanic white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83E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 (24.1,25.8)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53A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 (21.2,22.7)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5D1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(20.2,21.7)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843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(18.1,19.4)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CB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 (18.0,19.2)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B8B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 (18.1,19.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7D3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-25.6%</w:t>
            </w:r>
          </w:p>
        </w:tc>
      </w:tr>
      <w:tr w:rsidR="00FF0D92" w:rsidRPr="00C918EF" w14:paraId="1A1ABA31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9454" w14:textId="17F17C5E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F5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 (24.7,27.8)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2A2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 (21.7,24.5)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BFF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 (18.5,21.1)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226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 (16.7,18.5)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86D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 (16.3,18.0)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579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 (15.8,17.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4CB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-36.3%</w:t>
            </w:r>
          </w:p>
        </w:tc>
      </w:tr>
      <w:tr w:rsidR="00FF0D92" w:rsidRPr="00C918EF" w14:paraId="476D592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A0E0" w14:textId="093D9162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784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 (21.5,25.4)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4F6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 (18.7,22.4)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CFC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 (16.3,19.4)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883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 (15.8,18.5)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A92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 (15.7,18.2)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6BE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 (14.9,17.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20C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-31.6%</w:t>
            </w:r>
          </w:p>
        </w:tc>
      </w:tr>
      <w:tr w:rsidR="00FF0D92" w:rsidRPr="00C918EF" w14:paraId="5C6891F2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AF98" w14:textId="6A54D2B6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466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 (21.6,27.1)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357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 (20.4,24.8)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D6D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 (19.5,22.9)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B99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 (15.6,18.9)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55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 (16.3,19.5)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32F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 (16.7,19.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338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-25.1%</w:t>
            </w:r>
          </w:p>
        </w:tc>
      </w:tr>
      <w:tr w:rsidR="00FF0D92" w:rsidRPr="00C918EF" w14:paraId="5022B968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D612" w14:textId="37FEA24C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434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 (24.9,27.0)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293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 (22.3,24.2)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446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 (21.4,23.2)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B46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 (18.7,20.2)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29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 (18.7,20.0)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C7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 (19.2,20.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6D7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-23.5%</w:t>
            </w:r>
          </w:p>
        </w:tc>
      </w:tr>
      <w:tr w:rsidR="00FF0D92" w:rsidRPr="00C918EF" w14:paraId="37A86C5C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A272" w14:textId="5BD5473A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DD2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 (23.7,26.5)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31E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 (21.2,23.7)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94D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 (19.2,21.5)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47C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 (16.5,18.4)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8BE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 (16.3,18.1)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874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 (15.5,17.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28A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-34.7%</w:t>
            </w:r>
          </w:p>
        </w:tc>
      </w:tr>
      <w:tr w:rsidR="00FF0D92" w:rsidRPr="00C918EF" w14:paraId="57958CF3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D465" w14:textId="308EF89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11C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 (21.8,26.3)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555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 (19.8,23.9)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828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 (17.0,20.7)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8CE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 (16.8,20.3)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F49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 (16.1,19.3)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6F6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 (15.1,18.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39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-31.3%</w:t>
            </w:r>
          </w:p>
        </w:tc>
      </w:tr>
      <w:tr w:rsidR="00FF0D92" w:rsidRPr="00C918EF" w14:paraId="4EBD8040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2F54" w14:textId="6D82EABC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765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 (21.1,27.3)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E23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 (20.3,25.4)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E55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 (18.6,23.5)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611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 (16.4,20.4)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C6C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 (18.1,22.3)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EA8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 (17.8,21.6)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31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-18.7%</w:t>
            </w:r>
          </w:p>
        </w:tc>
      </w:tr>
      <w:tr w:rsidR="00C918EF" w:rsidRPr="00C918EF" w14:paraId="68EB45DD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F7D5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Only 2 RFs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856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0D1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1B4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31AF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92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CDE7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E67D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D92" w:rsidRPr="00C918EF" w14:paraId="08A4745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2440" w14:textId="4D374DD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737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 (27.2,30.2)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136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(28.7,31.6)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D2A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 (29.0,31.7)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2D6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 (29.0,31.5)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83C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28.5 (27.3,29.8)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A44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 (28.0,30.4)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533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1.7%</w:t>
            </w:r>
          </w:p>
        </w:tc>
      </w:tr>
      <w:tr w:rsidR="00FF0D92" w:rsidRPr="00C918EF" w14:paraId="1CB884A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ED67" w14:textId="0531CF29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453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 (34.6,36.5)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01D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 (34.3,35.9)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EF1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 (32.6,34.2)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283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 (32.6,34.0)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A96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(31.5,32.9)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FC6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 (31.3,32.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04C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-9.9%</w:t>
            </w:r>
          </w:p>
        </w:tc>
      </w:tr>
      <w:tr w:rsidR="00FF0D92" w:rsidRPr="00C918EF" w14:paraId="7C245742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F65F" w14:textId="074B54B0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Age 55-64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967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 (37.1,38.5)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57A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 (37.0,38.3)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4D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 (35.7,36.9)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316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(34.5,35.5)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EB7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 (33.1,34.2)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5D7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(33.2,34.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912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-10.8%</w:t>
            </w:r>
          </w:p>
        </w:tc>
      </w:tr>
      <w:tr w:rsidR="00FF0D92" w:rsidRPr="00C918EF" w14:paraId="41C4E74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8A1" w14:textId="498B80B2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A07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 (36.1,37.4)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9CA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 (35.8,37.1)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2E3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 (34.9,36.1)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B9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 (34.1,35.2)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957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 (32.9,33.9)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E35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 (33.3,34.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F91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-7.9%</w:t>
            </w:r>
          </w:p>
        </w:tc>
      </w:tr>
      <w:tr w:rsidR="00FF0D92" w:rsidRPr="00C918EF" w14:paraId="3642A39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4EB" w14:textId="122DD720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4D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(34.5,36.1)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03E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(34.7,36.2)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B17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 (33.1,34.5)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845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 (32.5,33.7)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C4F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 (31.1,32.4)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282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31.2 (30.6,31.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18C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-11.6%</w:t>
            </w:r>
          </w:p>
        </w:tc>
      </w:tr>
      <w:tr w:rsidR="00FF0D92" w:rsidRPr="00C918EF" w14:paraId="352CEFF3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F07C" w14:textId="10C7E011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9EF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(34.7,36.1)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1C0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 (34.6,35.8)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4DF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 (33.3,34.4)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E3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 (32.7,33.8)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326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(31.6,32.7)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041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 (31.8,32.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BC9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-8.8%</w:t>
            </w:r>
          </w:p>
        </w:tc>
      </w:tr>
      <w:tr w:rsidR="00FF0D92" w:rsidRPr="00C918EF" w14:paraId="002748F5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1EFD" w14:textId="130A7C4E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7DF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 (36.6,38.7)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947F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 (37.2,39.1)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7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 (36.1,37.9)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95E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 (35.2,36.8)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D4F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 (33.9,35.4)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7A7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 (33.7,35.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21A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-8.5%</w:t>
            </w:r>
          </w:p>
        </w:tc>
      </w:tr>
      <w:tr w:rsidR="00FF0D92" w:rsidRPr="00C918EF" w14:paraId="148FECB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C71" w14:textId="47B2028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992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 (35.4,38.4)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705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36.2 (34.6,37.9)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A20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 (32.8,35.8)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1B1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 (32.3,34.9)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1E9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31.5 (30.2,32.7)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790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 (30.5,32.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6E3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-14.1%</w:t>
            </w:r>
          </w:p>
        </w:tc>
      </w:tr>
      <w:tr w:rsidR="00FF0D92" w:rsidRPr="00C918EF" w14:paraId="09C57A6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7C1F" w14:textId="111E2029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9D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(32.8,37.4)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172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 (34.0,37.4)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1BE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 (32.5,36.0)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DDA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 (32.1,35.1)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8DB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 (30.2,33.2)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64F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 (30.0,32.9)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25C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-10.3%</w:t>
            </w:r>
          </w:p>
        </w:tc>
      </w:tr>
      <w:tr w:rsidR="00FF0D92" w:rsidRPr="00C918EF" w14:paraId="045C324F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0BEB" w14:textId="4ABAECA6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Non-Hispanic white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1C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 (35.6,37.3)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E4E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35.9 (35.1,36.7)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5FD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(34.3,35.8)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A69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(33.4,34.8)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815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 (32.5,33.8)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A17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33.6 (33.0,34.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CE3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-7.9%</w:t>
            </w:r>
          </w:p>
        </w:tc>
      </w:tr>
      <w:tr w:rsidR="00FF0D92" w:rsidRPr="00C918EF" w14:paraId="5AD9148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ACD5" w14:textId="54732351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40B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 (36.4,39.4)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B3E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 (37.0,39.6)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349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 (36.3,38.8)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104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 (35.4,37.7)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31D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 (33.9,36.0)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A18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(34.3,36.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A5A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-6.9%</w:t>
            </w:r>
          </w:p>
        </w:tc>
      </w:tr>
      <w:tr w:rsidR="00FF0D92" w:rsidRPr="00C918EF" w14:paraId="4064EFF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00F" w14:textId="163E2546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D5B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 (35.1,39.0)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C3C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37.2 (35.3,39.2)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EF6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(32.0,35.5)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000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 (32.4,35.7)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EC2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 (30.4,33.6)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B6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 (30.9,34.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07C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-12.2%</w:t>
            </w:r>
          </w:p>
        </w:tc>
      </w:tr>
      <w:tr w:rsidR="00FF0D92" w:rsidRPr="00C918EF" w14:paraId="1FC6352C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4620" w14:textId="55B2E02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209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 (32.0,37.7)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976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 (33.0,37.3)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D2E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 (32.1,36.6)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3C3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 (32.1,36.1)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EDD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(30.3,34.2)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C9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31.7 (29.9,33.6)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7FB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-8.9%</w:t>
            </w:r>
          </w:p>
        </w:tc>
      </w:tr>
      <w:tr w:rsidR="00FF0D92" w:rsidRPr="00C918EF" w14:paraId="48FA86D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9A7A" w14:textId="2445B074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E45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 (32.8,34.9)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4D1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 (33.2,35.1)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BFD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 (31.2,33.0)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C70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 (31.2,32.8)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85C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 (29.8,31.5)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FCA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(29.5,31.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6DB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-10.7%</w:t>
            </w:r>
          </w:p>
        </w:tc>
      </w:tr>
      <w:tr w:rsidR="00FF0D92" w:rsidRPr="00C918EF" w14:paraId="3D7F70F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5732" w14:textId="29D1905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ED6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37.4 (36.0,38.9)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A8B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38.0 (36.8,39.3)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0FD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 (35.1,37.6)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439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(34.2,36.6)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09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 (33.3,35.5)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E2B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 (32.3,34.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82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-10.7%</w:t>
            </w:r>
          </w:p>
        </w:tc>
      </w:tr>
      <w:tr w:rsidR="00FF0D92" w:rsidRPr="00C918EF" w14:paraId="412E9B03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A307" w14:textId="37FD2748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2CD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36.7 (34.4,39.0)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2FA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 (32.1,37.2)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2E4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(32.8,37.3)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E84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 (30.9,34.9)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07D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30.7 (28.8,32.6)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B73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 (28.6,32.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A6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-16.9%</w:t>
            </w:r>
          </w:p>
        </w:tc>
      </w:tr>
      <w:tr w:rsidR="00FF0D92" w:rsidRPr="00C918EF" w14:paraId="040E8A5A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8826" w14:textId="687BAA7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ED4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(32.0,38.9)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7D9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36.6 (33.8,39.5)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81B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(31.4,36.8)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449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32.8 (30.4,35.2)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190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 (28.5,33.2)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9B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 (28.8,33.4)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164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-12.4%</w:t>
            </w:r>
          </w:p>
        </w:tc>
      </w:tr>
      <w:tr w:rsidR="00C918EF" w:rsidRPr="00C918EF" w14:paraId="3736682A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5445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Any 3 of 4 RFs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B009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225B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FC2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A6F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A91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D30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28AE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D92" w:rsidRPr="00C918EF" w14:paraId="17D6D241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DBA4" w14:textId="09F6BAB4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E7E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 (15.6,18.2)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C9F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 (16.4,18.9)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65D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 (17.9,20.5)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EA2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 (21.3,23.6)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EBF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 (22.9,25.1)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9BB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 (22.2,24.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F46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37.9%</w:t>
            </w:r>
          </w:p>
        </w:tc>
      </w:tr>
      <w:tr w:rsidR="00FF0D92" w:rsidRPr="00C918EF" w14:paraId="4D425BB0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D71E" w14:textId="1BC7E0B8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510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 (22.9,24.7)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4F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 (25.3,27.1)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8F6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28.9 (28.0,29.8)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9EE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31.9 (31.2,32.7)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113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 (31.7,33.1)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F44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 (31.9,33.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F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37.0%</w:t>
            </w:r>
          </w:p>
        </w:tc>
      </w:tr>
      <w:tr w:rsidR="00FF0D92" w:rsidRPr="00C918EF" w14:paraId="31F312A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5E96" w14:textId="771C3F0A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465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 (25.6,27.1)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FA4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 (28.9,30.5)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4A7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 (31.5,33.0)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9A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 (34.9,36.1)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870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 (35.5,36.6)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40B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36.1 (35.6,36.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FF3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37.3%</w:t>
            </w:r>
          </w:p>
        </w:tc>
      </w:tr>
      <w:tr w:rsidR="00FF0D92" w:rsidRPr="00C918EF" w14:paraId="78C4CE32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DB65" w14:textId="75914DC8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85E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 (23.7,25.2)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1BC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 (26.9,28.4)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7CD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(29.5,31.0)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B6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33.2 (32.6,33.8)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D8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 (33.3,34.5)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67E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33.8 (33.2,34.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DD0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38.5%</w:t>
            </w:r>
          </w:p>
        </w:tc>
      </w:tr>
      <w:tr w:rsidR="00FF0D92" w:rsidRPr="00C918EF" w14:paraId="3DB75FE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5C03" w14:textId="60D64A1F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9EB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 (23.7,25.4)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416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 (26.0,27.6)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B00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 (28.6,30.1)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214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33.0 (32.3,33.7)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97D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(33.0,34.3)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78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33.9 (33.3,34.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C16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37.8%</w:t>
            </w:r>
          </w:p>
        </w:tc>
      </w:tr>
      <w:tr w:rsidR="00FF0D92" w:rsidRPr="00C918EF" w14:paraId="1E0CD2F9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94BC" w14:textId="7D5B864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CC6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 (22.9,24.4)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AE8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 (26.1,27.6)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821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 (28.1,29.6)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EC5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 (31.4,32.6)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A75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 (32.1,33.2)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A29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32.1 (31.6,32.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BA4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36.0%</w:t>
            </w:r>
          </w:p>
        </w:tc>
      </w:tr>
      <w:tr w:rsidR="00FF0D92" w:rsidRPr="00C918EF" w14:paraId="2963C260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A5E" w14:textId="6ADCF6CD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C60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 (23.9,26.4)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DA6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 (26.5,28.9)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7AE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 (29.2,31.4)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BF1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34.5 (33.7,35.4)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01D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34.8 (33.9,35.6)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4E1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35.6 (34.8,36.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DE2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41.3%</w:t>
            </w:r>
          </w:p>
        </w:tc>
      </w:tr>
      <w:tr w:rsidR="00FF0D92" w:rsidRPr="00C918EF" w14:paraId="642BCEA5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8A9" w14:textId="095CE938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18C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 (24.8,27.7)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DEB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29.7 (27.9,31.5)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EA7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34.1 (32.4,35.8)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FAD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35.6 (34.2,37.1)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0BB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 (36.0,38.7)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E81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 (36.7,39.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93A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44.7%</w:t>
            </w:r>
          </w:p>
        </w:tc>
      </w:tr>
      <w:tr w:rsidR="00FF0D92" w:rsidRPr="00C918EF" w14:paraId="2912E2B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8A6" w14:textId="5AE74517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3A0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 (24.6,29.0)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AE0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 (25.0,29.0)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5FC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 (29.2,32.6)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92E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 (32.5,35.6)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D0C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(33.8,36.9)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9F1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 (33.4,36.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C51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30.2%</w:t>
            </w:r>
          </w:p>
        </w:tc>
      </w:tr>
      <w:tr w:rsidR="00FF0D92" w:rsidRPr="00C918EF" w14:paraId="5C79F8A3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4F44" w14:textId="770153FA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Non-Hispanic white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ABF0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 (22.8,24.5)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CC9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 (26.9,28.6)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43D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 (28.4,30.1)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CB7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32.5 (31.7,33.2)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AD6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32.9 (32.2,33.5)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26B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32.4 (31.7,33.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CE1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37.3%</w:t>
            </w:r>
          </w:p>
        </w:tc>
      </w:tr>
      <w:tr w:rsidR="00FF0D92" w:rsidRPr="00C918EF" w14:paraId="647FAFB6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77B4" w14:textId="4DC6474F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233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 (23.0,25.9)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9AE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 (25.5,28.6)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199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30.5 (29.1,31.9)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538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33.5 (32.4,34.7)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392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 (33.5,35.7)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A36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35.0 (33.9,36.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87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43.4%</w:t>
            </w:r>
          </w:p>
        </w:tc>
      </w:tr>
      <w:tr w:rsidR="00FF0D92" w:rsidRPr="00C918EF" w14:paraId="79D9E776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D6ED" w14:textId="0C742ABA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 (25.3,29.1)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7BC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 (27.3,31.6)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83B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35.1 (33.0,37.2)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CCD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36.5 (34.8,38.2)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00E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37.6 (35.9,39.4)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DC5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 (36.5,39.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B19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40.6%</w:t>
            </w:r>
          </w:p>
        </w:tc>
      </w:tr>
      <w:tr w:rsidR="00FF0D92" w:rsidRPr="00C918EF" w14:paraId="609CF3E6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9281" w14:textId="5EEEDDDE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236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 (24.9,30.2)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C7C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 (24.4,29.5)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7D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 (29.1,33.5)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FD8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34.3 (32.3,36.3)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18D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35.4 (33.5,37.3)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6A4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 (32.9,36.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85D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26.2%</w:t>
            </w:r>
          </w:p>
        </w:tc>
      </w:tr>
      <w:tr w:rsidR="00FF0D92" w:rsidRPr="00C918EF" w14:paraId="088C42A8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AF40" w14:textId="192896A9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E4E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 (22.7,24.6)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EDD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 (24.5,26.5)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B9C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 (27.3,29.2)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7EE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31.3 (30.4,32.2)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56B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32.3 (31.5,33.1)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684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31.8 (31.0,32.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46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34.2%</w:t>
            </w:r>
          </w:p>
        </w:tc>
      </w:tr>
      <w:tr w:rsidR="00FF0D92" w:rsidRPr="00C918EF" w14:paraId="4833D7E7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EA05" w14:textId="43215B46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42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 (24.4,27.6)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B64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 (27.1,29.7)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EA1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(28.9,31.5)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264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 (34.5,36.8)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B0F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 (33.8,36.1)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A8A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 (35.2,37.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C53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40.2%</w:t>
            </w:r>
          </w:p>
        </w:tc>
      </w:tr>
      <w:tr w:rsidR="00FF0D92" w:rsidRPr="00C918EF" w14:paraId="1828262F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A6D7" w14:textId="21B06FB3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4B7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 (22.8,27.2)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BE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30.2 (27.8,32.7)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9FB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32.7 (30.4,35.0)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A3F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 (32.3,36.5)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558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 (34.8,39.0)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26B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 (35.7,39.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C7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51.4%</w:t>
            </w:r>
          </w:p>
        </w:tc>
      </w:tr>
      <w:tr w:rsidR="00FF0D92" w:rsidRPr="00C918EF" w14:paraId="0BE4B6D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9CF5" w14:textId="61018BAF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529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 (22.7,29.0)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96A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 (24.2,30.1)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BEC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30.3 (27.9,32.8)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069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 (31.2,36.3)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DC0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35.3 (32.8,37.9)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3D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35.2 (32.8,37.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262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36.4%</w:t>
            </w:r>
          </w:p>
        </w:tc>
      </w:tr>
      <w:tr w:rsidR="00C918EF" w:rsidRPr="00C918EF" w14:paraId="1C784D0C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99A3" w14:textId="77777777" w:rsidR="00C918EF" w:rsidRPr="00C918EF" w:rsidRDefault="00C918EF" w:rsidP="00C9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All 4 RFs %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EC04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1B3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C493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3311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C9B8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A10A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C696" w14:textId="77777777" w:rsidR="00C918EF" w:rsidRPr="00C918EF" w:rsidRDefault="00C918EF" w:rsidP="00C9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D92" w:rsidRPr="00C918EF" w14:paraId="0A67682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960E" w14:textId="5175C189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35-44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88F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 (2.6,3.7)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BC4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 (3.2,4.6)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F6D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(4.5,5.7)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295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 (5.5,6.9)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E8A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 (5.4,6.7)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716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 (5.6,6.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90F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100.0%</w:t>
            </w:r>
          </w:p>
        </w:tc>
      </w:tr>
      <w:tr w:rsidR="00FF0D92" w:rsidRPr="00C918EF" w14:paraId="434437CE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20B" w14:textId="4FFAA891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45-54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613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(4.0,4.8)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774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 (5.4,6.4)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127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 (7.1,8.1)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757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 (8.1,9.0)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10F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 (9.1,10.0)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09E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 (9.3,10.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EC6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125.6%</w:t>
            </w:r>
          </w:p>
        </w:tc>
      </w:tr>
      <w:tr w:rsidR="00FF0D92" w:rsidRPr="00C918EF" w14:paraId="4B06F654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A943" w14:textId="49D1CD62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55-64 years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377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(3.8,4.5)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D9E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 (4.8,5.5)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59C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 (6.0,6.8)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A9A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 (7.2,7.8)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042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 (8.4,9.1)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CEA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 (8.9,9.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694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124.4%</w:t>
            </w:r>
          </w:p>
        </w:tc>
      </w:tr>
      <w:tr w:rsidR="00FF0D92" w:rsidRPr="00C918EF" w14:paraId="3F6D33D0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C211" w14:textId="5A059E03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DFF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(4.1,4.7)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EB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 (5.2,6.0)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FA2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 (6.5,7.3)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6B7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(7.6,8.3)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F69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 (8.7,9.3)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05C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(9.0,9.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687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113.6%</w:t>
            </w:r>
          </w:p>
        </w:tc>
      </w:tr>
      <w:tr w:rsidR="00FF0D92" w:rsidRPr="00C918EF" w14:paraId="1A3C6CEF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9970" w14:textId="1F2B1CD3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Women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469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(3.4,4.1)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CDB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(4.4,5.2)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F4F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 (5.9,6.8)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A1D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 (6.9,7.6)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77F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 (7.9,8.7)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596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 (8.3,9.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DAD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135.1%</w:t>
            </w:r>
          </w:p>
        </w:tc>
      </w:tr>
      <w:tr w:rsidR="00FF0D92" w:rsidRPr="00C918EF" w14:paraId="6FD55CC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5D9" w14:textId="405238D9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D21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(3.8,4.5)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FE3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 (5.1,5.8)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543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(6.3,7.1)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69B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 (7.6,8.2)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49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 (8.5,9.1)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3B66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(9.0,9.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8A6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126.8%</w:t>
            </w:r>
          </w:p>
        </w:tc>
      </w:tr>
      <w:tr w:rsidR="00FF0D92" w:rsidRPr="00C918EF" w14:paraId="094C097B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D9B" w14:textId="329E349B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A8D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(3.7,4.7)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4CA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 (4.8,5.9)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794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 (6.5,7.7)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985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 (7.3,8.3)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1B6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(9.0,10.1)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FC4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 (9.0,10.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3DE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126.2%</w:t>
            </w:r>
          </w:p>
        </w:tc>
      </w:tr>
      <w:tr w:rsidR="00FF0D92" w:rsidRPr="00C918EF" w14:paraId="18A0AFC1" w14:textId="77777777" w:rsidTr="002476FA">
        <w:trPr>
          <w:trHeight w:val="300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6942" w14:textId="2705EF6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lastRenderedPageBreak/>
              <w:t>Hispanic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DDF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(3.3,4.7)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660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(3.5,5.2)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0D1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 (4.8,6.3)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948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(5.9,7.4)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36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 (6.5,7.9)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4F7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 (6.9,8.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2)*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9E8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87.5%</w:t>
            </w:r>
          </w:p>
        </w:tc>
      </w:tr>
      <w:tr w:rsidR="00FF0D92" w:rsidRPr="00C918EF" w14:paraId="72DCDB80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060" w14:textId="6F1D851D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84B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(2.9,4.7)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DC5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(4.3,6.0)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1D5D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 (5.0,6.6)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28D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 (5.9,7.7)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C59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 (6.5,8.3)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D0F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(7.2,8.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E2B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116.2%</w:t>
            </w:r>
          </w:p>
        </w:tc>
      </w:tr>
      <w:tr w:rsidR="00FF0D92" w:rsidRPr="00C918EF" w14:paraId="1D948423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A6DA" w14:textId="469158AB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Non-Hispanic white 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BBA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 (4.0,4.9)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FA4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5.6 (5.2,6.1)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D60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 (6.3,7.3)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A38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(7.6,8.4)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BCE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 (8.6,9.4)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658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 (8.9,9.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C3E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111.4%</w:t>
            </w:r>
          </w:p>
        </w:tc>
      </w:tr>
      <w:tr w:rsidR="00FF0D92" w:rsidRPr="00C918EF" w14:paraId="4E6E9D2B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0429" w14:textId="0B54A642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83B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(3.4,4.7)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EA9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 (5.1,6.5)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53B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 (6.7,8.2)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572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 (7.6,9.0)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00D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 (8.9,10.3)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E11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 (9.1,10.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16E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142.5%</w:t>
            </w:r>
          </w:p>
        </w:tc>
      </w:tr>
      <w:tr w:rsidR="00FF0D92" w:rsidRPr="00C918EF" w14:paraId="6FA434BF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6120" w14:textId="0D7BE564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CEA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(4.1,6.1)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E30C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 (3.9,5.9)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042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 (5.2,7.1)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EA6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 (6.5,8.6)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F97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 (7.2,9.0)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0D6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 (7.5,9.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E93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68.0%</w:t>
            </w:r>
          </w:p>
        </w:tc>
      </w:tr>
      <w:tr w:rsidR="00FF0D92" w:rsidRPr="00C918EF" w14:paraId="026B4A98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80E5" w14:textId="78E27823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8E4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 (3.2,5.5)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553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 (5.4,7.9)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E82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(5.6,7.8)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84E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 (6.8,9.2)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1A8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 (7.6,10.0)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CF5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 (8.7,11.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00B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133.3%</w:t>
            </w:r>
          </w:p>
        </w:tc>
      </w:tr>
      <w:tr w:rsidR="00FF0D92" w:rsidRPr="00C918EF" w14:paraId="2919513C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6216" w14:textId="468D13CF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white women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E10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 (3.3,4.2)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9DC3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 (4.7,5.6)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21F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 (6.1,7.2)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290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 (7.3,8.3)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7D4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 (8.0,9.0)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070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 (8.7,9.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94C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148.6%</w:t>
            </w:r>
          </w:p>
        </w:tc>
      </w:tr>
      <w:tr w:rsidR="00FF0D92" w:rsidRPr="00C918EF" w14:paraId="2995EBE0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2936" w14:textId="3841C40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Non-Hispanic black women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E23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(3.7,5.1)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63D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 (4.3,5.6)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092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 (6.0,7.5)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03D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 (6.6,8.0)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4BF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 (8.7,10.2)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274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 (8.5,10.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EC38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114.0%</w:t>
            </w:r>
          </w:p>
        </w:tc>
      </w:tr>
      <w:tr w:rsidR="00FF0D92" w:rsidRPr="00C918EF" w14:paraId="18565722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A772" w14:textId="653E0494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Hispanic women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ADA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 (1.9,3.4)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FFF1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 (2.5,4.8)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8855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 (3.7,5.8)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FF2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 (4.5,6.4)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E9BE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5.9 (5.0,6.9)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DEB0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 (5.2,7.</w:t>
            </w:r>
            <w:proofErr w:type="gramStart"/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0)*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D669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144.0%</w:t>
            </w:r>
          </w:p>
        </w:tc>
      </w:tr>
      <w:tr w:rsidR="00FF0D92" w:rsidRPr="00C918EF" w14:paraId="690682B0" w14:textId="77777777" w:rsidTr="002476FA">
        <w:trPr>
          <w:trHeight w:val="30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76CA" w14:textId="6E10C985" w:rsidR="00FF0D92" w:rsidRPr="00C918EF" w:rsidRDefault="00FF0D92" w:rsidP="00FF0D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Other women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E924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 (1.9,4.5)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E80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 (2.1,4.1)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98ED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 (3.5,5.9)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BF5F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 (3.9,6.2)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8257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 (4.1,6.5)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33DA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 (4.2,6.6)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E96B" w14:textId="77777777" w:rsidR="00FF0D92" w:rsidRPr="00C918EF" w:rsidRDefault="00FF0D92" w:rsidP="00FF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1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82.8%</w:t>
            </w:r>
          </w:p>
        </w:tc>
      </w:tr>
    </w:tbl>
    <w:p w14:paraId="39D08B74" w14:textId="77777777" w:rsidR="00C918EF" w:rsidRPr="00C918EF" w:rsidRDefault="00C918EF" w:rsidP="00C918EF">
      <w:pPr>
        <w:autoSpaceDE w:val="0"/>
        <w:autoSpaceDN w:val="0"/>
        <w:adjustRightInd w:val="0"/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918EF">
        <w:rPr>
          <w:rFonts w:ascii="Times New Roman" w:eastAsia="Calibri" w:hAnsi="Times New Roman" w:cs="Times New Roman"/>
          <w:sz w:val="16"/>
          <w:szCs w:val="16"/>
        </w:rPr>
        <w:t>* Indicated the significant linear trends across 6 time periods.</w:t>
      </w:r>
    </w:p>
    <w:p w14:paraId="1082C21A" w14:textId="77777777" w:rsidR="00C918EF" w:rsidRPr="00C918EF" w:rsidRDefault="00C918EF" w:rsidP="00C918EF">
      <w:pPr>
        <w:autoSpaceDE w:val="0"/>
        <w:autoSpaceDN w:val="0"/>
        <w:adjustRightInd w:val="0"/>
        <w:spacing w:after="0" w:line="240" w:lineRule="auto"/>
        <w:ind w:left="-54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C918EF">
        <w:rPr>
          <w:rFonts w:ascii="Times New Roman" w:eastAsia="Calibri" w:hAnsi="Times New Roman" w:cs="Times New Roman"/>
          <w:sz w:val="16"/>
          <w:szCs w:val="16"/>
        </w:rPr>
        <w:t>† Relative Percent Change (RPC) is calculated using the formula ((2016-17) - (2006-07))</w:t>
      </w:r>
      <w:proofErr w:type="gramStart"/>
      <w:r w:rsidRPr="00C918EF">
        <w:rPr>
          <w:rFonts w:ascii="Times New Roman" w:eastAsia="Calibri" w:hAnsi="Times New Roman" w:cs="Times New Roman"/>
          <w:sz w:val="16"/>
          <w:szCs w:val="16"/>
        </w:rPr>
        <w:t>/(</w:t>
      </w:r>
      <w:proofErr w:type="gramEnd"/>
      <w:r w:rsidRPr="00C918EF">
        <w:rPr>
          <w:rFonts w:ascii="Times New Roman" w:eastAsia="Calibri" w:hAnsi="Times New Roman" w:cs="Times New Roman"/>
          <w:sz w:val="16"/>
          <w:szCs w:val="16"/>
        </w:rPr>
        <w:t>2006-07)).</w:t>
      </w:r>
    </w:p>
    <w:p w14:paraId="43B2A774" w14:textId="77777777" w:rsidR="00E428D6" w:rsidRDefault="00E428D6" w:rsidP="00764D39">
      <w:pPr>
        <w:autoSpaceDE w:val="0"/>
        <w:autoSpaceDN w:val="0"/>
        <w:adjustRightInd w:val="0"/>
        <w:ind w:left="-54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1CB19DDF" w14:textId="77777777" w:rsidR="00764D39" w:rsidRPr="00764D39" w:rsidRDefault="00764D39" w:rsidP="00764D39">
      <w:pPr>
        <w:adjustRightInd w:val="0"/>
        <w:spacing w:before="10" w:after="10"/>
        <w:ind w:left="-540" w:right="-1170"/>
        <w:rPr>
          <w:rFonts w:ascii="Times New Roman" w:eastAsia="Times New Roman" w:hAnsi="Times New Roman" w:cs="Times New Roman"/>
          <w:sz w:val="20"/>
          <w:szCs w:val="20"/>
        </w:rPr>
      </w:pPr>
    </w:p>
    <w:p w14:paraId="208352E6" w14:textId="5D7C9830" w:rsidR="0032542A" w:rsidRPr="0032542A" w:rsidRDefault="0032542A" w:rsidP="00320F26">
      <w:pPr>
        <w:rPr>
          <w:rFonts w:ascii="Times New Roman" w:hAnsi="Times New Roman" w:cs="Times New Roman"/>
          <w:sz w:val="24"/>
          <w:szCs w:val="24"/>
        </w:rPr>
      </w:pPr>
    </w:p>
    <w:bookmarkEnd w:id="0"/>
    <w:sectPr w:rsidR="0032542A" w:rsidRPr="0032542A" w:rsidSect="006E7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77BB" w14:textId="77777777" w:rsidR="00EF6DD0" w:rsidRDefault="00EF6DD0" w:rsidP="005F7A4D">
      <w:pPr>
        <w:spacing w:after="0" w:line="240" w:lineRule="auto"/>
      </w:pPr>
      <w:r>
        <w:separator/>
      </w:r>
    </w:p>
  </w:endnote>
  <w:endnote w:type="continuationSeparator" w:id="0">
    <w:p w14:paraId="345A7128" w14:textId="77777777" w:rsidR="00EF6DD0" w:rsidRDefault="00EF6DD0" w:rsidP="005F7A4D">
      <w:pPr>
        <w:spacing w:after="0" w:line="240" w:lineRule="auto"/>
      </w:pPr>
      <w:r>
        <w:continuationSeparator/>
      </w:r>
    </w:p>
  </w:endnote>
  <w:endnote w:type="continuationNotice" w:id="1">
    <w:p w14:paraId="6BF4B62D" w14:textId="77777777" w:rsidR="00EF6DD0" w:rsidRDefault="00EF6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0176" w14:textId="77777777" w:rsidR="00EF6DD0" w:rsidRDefault="00EF6DD0" w:rsidP="005F7A4D">
      <w:pPr>
        <w:spacing w:after="0" w:line="240" w:lineRule="auto"/>
      </w:pPr>
      <w:r>
        <w:separator/>
      </w:r>
    </w:p>
  </w:footnote>
  <w:footnote w:type="continuationSeparator" w:id="0">
    <w:p w14:paraId="3994EA8F" w14:textId="77777777" w:rsidR="00EF6DD0" w:rsidRDefault="00EF6DD0" w:rsidP="005F7A4D">
      <w:pPr>
        <w:spacing w:after="0" w:line="240" w:lineRule="auto"/>
      </w:pPr>
      <w:r>
        <w:continuationSeparator/>
      </w:r>
    </w:p>
  </w:footnote>
  <w:footnote w:type="continuationNotice" w:id="1">
    <w:p w14:paraId="3C33C2EA" w14:textId="77777777" w:rsidR="00EF6DD0" w:rsidRDefault="00EF6D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6D8"/>
    <w:multiLevelType w:val="multilevel"/>
    <w:tmpl w:val="04F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6004"/>
    <w:multiLevelType w:val="multilevel"/>
    <w:tmpl w:val="A41C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1507"/>
    <w:multiLevelType w:val="hybridMultilevel"/>
    <w:tmpl w:val="3350F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23D"/>
    <w:multiLevelType w:val="hybridMultilevel"/>
    <w:tmpl w:val="5F1E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3212E1"/>
    <w:multiLevelType w:val="multilevel"/>
    <w:tmpl w:val="C5D86C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515146"/>
    <w:multiLevelType w:val="hybridMultilevel"/>
    <w:tmpl w:val="7AC08AF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1B0"/>
    <w:multiLevelType w:val="hybridMultilevel"/>
    <w:tmpl w:val="3CB6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D38"/>
    <w:multiLevelType w:val="hybridMultilevel"/>
    <w:tmpl w:val="0652B3B6"/>
    <w:lvl w:ilvl="0" w:tplc="BE1E1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6E0B16"/>
    <w:multiLevelType w:val="hybridMultilevel"/>
    <w:tmpl w:val="2F80A2BE"/>
    <w:lvl w:ilvl="0" w:tplc="1F240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102B"/>
    <w:multiLevelType w:val="hybridMultilevel"/>
    <w:tmpl w:val="C8D4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110D"/>
    <w:multiLevelType w:val="hybridMultilevel"/>
    <w:tmpl w:val="9B103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D2F89"/>
    <w:multiLevelType w:val="hybridMultilevel"/>
    <w:tmpl w:val="5A7C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479FC"/>
    <w:multiLevelType w:val="hybridMultilevel"/>
    <w:tmpl w:val="2CE2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95406"/>
    <w:multiLevelType w:val="hybridMultilevel"/>
    <w:tmpl w:val="FB7ED6F0"/>
    <w:lvl w:ilvl="0" w:tplc="9594FE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451B4"/>
    <w:multiLevelType w:val="hybridMultilevel"/>
    <w:tmpl w:val="3B4C2382"/>
    <w:lvl w:ilvl="0" w:tplc="431C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B73FA"/>
    <w:multiLevelType w:val="hybridMultilevel"/>
    <w:tmpl w:val="C9BCCEC2"/>
    <w:lvl w:ilvl="0" w:tplc="0E1E1B76">
      <w:start w:val="138"/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tl J Stroke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5w9ddzn5vvdme2xrk59592frf2wvrw0xw9&quot;&gt;Stroke&lt;record-ids&gt;&lt;item&gt;243&lt;/item&gt;&lt;item&gt;244&lt;/item&gt;&lt;item&gt;245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2&lt;/item&gt;&lt;item&gt;263&lt;/item&gt;&lt;item&gt;264&lt;/item&gt;&lt;item&gt;265&lt;/item&gt;&lt;item&gt;266&lt;/item&gt;&lt;item&gt;267&lt;/item&gt;&lt;/record-ids&gt;&lt;/item&gt;&lt;/Libraries&gt;"/>
  </w:docVars>
  <w:rsids>
    <w:rsidRoot w:val="00D07FEA"/>
    <w:rsid w:val="00001AA1"/>
    <w:rsid w:val="0000269C"/>
    <w:rsid w:val="000032F1"/>
    <w:rsid w:val="00003769"/>
    <w:rsid w:val="0000394B"/>
    <w:rsid w:val="00003AA2"/>
    <w:rsid w:val="0000669F"/>
    <w:rsid w:val="00006BF5"/>
    <w:rsid w:val="000074A7"/>
    <w:rsid w:val="000076B1"/>
    <w:rsid w:val="00007982"/>
    <w:rsid w:val="00007CD2"/>
    <w:rsid w:val="00010021"/>
    <w:rsid w:val="000101D4"/>
    <w:rsid w:val="00010A82"/>
    <w:rsid w:val="00010C1A"/>
    <w:rsid w:val="00013554"/>
    <w:rsid w:val="00013645"/>
    <w:rsid w:val="00014304"/>
    <w:rsid w:val="000178FA"/>
    <w:rsid w:val="00020868"/>
    <w:rsid w:val="00021BB7"/>
    <w:rsid w:val="00023431"/>
    <w:rsid w:val="000259EE"/>
    <w:rsid w:val="0002636F"/>
    <w:rsid w:val="000268C1"/>
    <w:rsid w:val="00026D8E"/>
    <w:rsid w:val="00026E08"/>
    <w:rsid w:val="00027D46"/>
    <w:rsid w:val="00030958"/>
    <w:rsid w:val="00031095"/>
    <w:rsid w:val="000338A1"/>
    <w:rsid w:val="00033EFD"/>
    <w:rsid w:val="00034061"/>
    <w:rsid w:val="000344B3"/>
    <w:rsid w:val="00035B8A"/>
    <w:rsid w:val="000371F2"/>
    <w:rsid w:val="00041FFD"/>
    <w:rsid w:val="00044DD5"/>
    <w:rsid w:val="000461F2"/>
    <w:rsid w:val="000471AB"/>
    <w:rsid w:val="00047841"/>
    <w:rsid w:val="00047C4B"/>
    <w:rsid w:val="000507D2"/>
    <w:rsid w:val="000531F2"/>
    <w:rsid w:val="00053588"/>
    <w:rsid w:val="000556FB"/>
    <w:rsid w:val="0005575E"/>
    <w:rsid w:val="00055B4C"/>
    <w:rsid w:val="00056BBE"/>
    <w:rsid w:val="00060FA4"/>
    <w:rsid w:val="0006263C"/>
    <w:rsid w:val="00062E59"/>
    <w:rsid w:val="000648BF"/>
    <w:rsid w:val="000664AA"/>
    <w:rsid w:val="00066B55"/>
    <w:rsid w:val="00066DE9"/>
    <w:rsid w:val="000670A0"/>
    <w:rsid w:val="00071B96"/>
    <w:rsid w:val="00072616"/>
    <w:rsid w:val="000744F4"/>
    <w:rsid w:val="00075C7F"/>
    <w:rsid w:val="00075CC9"/>
    <w:rsid w:val="000761FA"/>
    <w:rsid w:val="00077606"/>
    <w:rsid w:val="000807F0"/>
    <w:rsid w:val="0008088E"/>
    <w:rsid w:val="00081206"/>
    <w:rsid w:val="00081A89"/>
    <w:rsid w:val="0008289C"/>
    <w:rsid w:val="00082B52"/>
    <w:rsid w:val="00084C14"/>
    <w:rsid w:val="0008679B"/>
    <w:rsid w:val="0008773D"/>
    <w:rsid w:val="000930AF"/>
    <w:rsid w:val="00093BAD"/>
    <w:rsid w:val="000955D0"/>
    <w:rsid w:val="00096D83"/>
    <w:rsid w:val="00097C13"/>
    <w:rsid w:val="000A0502"/>
    <w:rsid w:val="000A14AC"/>
    <w:rsid w:val="000A21F1"/>
    <w:rsid w:val="000A24AA"/>
    <w:rsid w:val="000A4AC3"/>
    <w:rsid w:val="000A670E"/>
    <w:rsid w:val="000A715D"/>
    <w:rsid w:val="000A76B8"/>
    <w:rsid w:val="000B02FF"/>
    <w:rsid w:val="000B1B95"/>
    <w:rsid w:val="000B27C6"/>
    <w:rsid w:val="000B2B23"/>
    <w:rsid w:val="000B35E9"/>
    <w:rsid w:val="000B5E35"/>
    <w:rsid w:val="000B6ACE"/>
    <w:rsid w:val="000B7BD8"/>
    <w:rsid w:val="000C05E1"/>
    <w:rsid w:val="000C063E"/>
    <w:rsid w:val="000C291D"/>
    <w:rsid w:val="000C2E43"/>
    <w:rsid w:val="000C4C9C"/>
    <w:rsid w:val="000C52DC"/>
    <w:rsid w:val="000C5EAB"/>
    <w:rsid w:val="000C5EC6"/>
    <w:rsid w:val="000C66A9"/>
    <w:rsid w:val="000C6893"/>
    <w:rsid w:val="000C7566"/>
    <w:rsid w:val="000D01D2"/>
    <w:rsid w:val="000D1077"/>
    <w:rsid w:val="000D3020"/>
    <w:rsid w:val="000D3E4E"/>
    <w:rsid w:val="000D5DEC"/>
    <w:rsid w:val="000D658E"/>
    <w:rsid w:val="000D6BE2"/>
    <w:rsid w:val="000D6DA5"/>
    <w:rsid w:val="000E1255"/>
    <w:rsid w:val="000E140B"/>
    <w:rsid w:val="000E2897"/>
    <w:rsid w:val="000E298E"/>
    <w:rsid w:val="000E30BC"/>
    <w:rsid w:val="000E30FC"/>
    <w:rsid w:val="000E5725"/>
    <w:rsid w:val="000E6884"/>
    <w:rsid w:val="000E734C"/>
    <w:rsid w:val="000E78D4"/>
    <w:rsid w:val="000F006C"/>
    <w:rsid w:val="000F07AC"/>
    <w:rsid w:val="000F0C74"/>
    <w:rsid w:val="000F1C0F"/>
    <w:rsid w:val="000F1DE5"/>
    <w:rsid w:val="000F30AC"/>
    <w:rsid w:val="000F3CC7"/>
    <w:rsid w:val="000F4826"/>
    <w:rsid w:val="000F52A8"/>
    <w:rsid w:val="000F65BC"/>
    <w:rsid w:val="0010132C"/>
    <w:rsid w:val="001019F1"/>
    <w:rsid w:val="00101C5F"/>
    <w:rsid w:val="00101E10"/>
    <w:rsid w:val="00102A42"/>
    <w:rsid w:val="00102DA7"/>
    <w:rsid w:val="00105E86"/>
    <w:rsid w:val="00105F46"/>
    <w:rsid w:val="00105F73"/>
    <w:rsid w:val="0010660E"/>
    <w:rsid w:val="001068CB"/>
    <w:rsid w:val="00111453"/>
    <w:rsid w:val="0011237D"/>
    <w:rsid w:val="0011369E"/>
    <w:rsid w:val="00113A85"/>
    <w:rsid w:val="0011416B"/>
    <w:rsid w:val="001149F7"/>
    <w:rsid w:val="001167D1"/>
    <w:rsid w:val="0012070A"/>
    <w:rsid w:val="001221D8"/>
    <w:rsid w:val="00122C7D"/>
    <w:rsid w:val="00122F42"/>
    <w:rsid w:val="00123112"/>
    <w:rsid w:val="001240A8"/>
    <w:rsid w:val="0012420C"/>
    <w:rsid w:val="001256F9"/>
    <w:rsid w:val="00126A66"/>
    <w:rsid w:val="0012779B"/>
    <w:rsid w:val="00134A65"/>
    <w:rsid w:val="00134C76"/>
    <w:rsid w:val="00135320"/>
    <w:rsid w:val="001353D5"/>
    <w:rsid w:val="001357FF"/>
    <w:rsid w:val="001365B2"/>
    <w:rsid w:val="0013667F"/>
    <w:rsid w:val="0013671D"/>
    <w:rsid w:val="001379B7"/>
    <w:rsid w:val="00137E0B"/>
    <w:rsid w:val="0014123C"/>
    <w:rsid w:val="001426F7"/>
    <w:rsid w:val="00142C61"/>
    <w:rsid w:val="00143003"/>
    <w:rsid w:val="001432EE"/>
    <w:rsid w:val="0014660A"/>
    <w:rsid w:val="00147D33"/>
    <w:rsid w:val="00150F23"/>
    <w:rsid w:val="00151EBE"/>
    <w:rsid w:val="00151FD0"/>
    <w:rsid w:val="00152183"/>
    <w:rsid w:val="001525E5"/>
    <w:rsid w:val="001540F6"/>
    <w:rsid w:val="0015440C"/>
    <w:rsid w:val="001559D2"/>
    <w:rsid w:val="001561F0"/>
    <w:rsid w:val="001575A1"/>
    <w:rsid w:val="001578B6"/>
    <w:rsid w:val="00157D9C"/>
    <w:rsid w:val="00157E03"/>
    <w:rsid w:val="0016000D"/>
    <w:rsid w:val="00160F0C"/>
    <w:rsid w:val="00161143"/>
    <w:rsid w:val="00161BDA"/>
    <w:rsid w:val="00162F9E"/>
    <w:rsid w:val="00163AD2"/>
    <w:rsid w:val="00164147"/>
    <w:rsid w:val="001643EC"/>
    <w:rsid w:val="00164519"/>
    <w:rsid w:val="00164F72"/>
    <w:rsid w:val="00170B13"/>
    <w:rsid w:val="0017311A"/>
    <w:rsid w:val="0017535D"/>
    <w:rsid w:val="00175840"/>
    <w:rsid w:val="00176062"/>
    <w:rsid w:val="00176DD7"/>
    <w:rsid w:val="00176FB1"/>
    <w:rsid w:val="00177D9E"/>
    <w:rsid w:val="001821D2"/>
    <w:rsid w:val="00182D12"/>
    <w:rsid w:val="001832A5"/>
    <w:rsid w:val="00184A84"/>
    <w:rsid w:val="00184FD7"/>
    <w:rsid w:val="001855CF"/>
    <w:rsid w:val="00185AFF"/>
    <w:rsid w:val="00191BB5"/>
    <w:rsid w:val="001926C6"/>
    <w:rsid w:val="0019278D"/>
    <w:rsid w:val="00192D19"/>
    <w:rsid w:val="00194665"/>
    <w:rsid w:val="0019580F"/>
    <w:rsid w:val="00197955"/>
    <w:rsid w:val="0019796B"/>
    <w:rsid w:val="001A01F2"/>
    <w:rsid w:val="001A120A"/>
    <w:rsid w:val="001A19F6"/>
    <w:rsid w:val="001A1CA7"/>
    <w:rsid w:val="001A1E83"/>
    <w:rsid w:val="001A2285"/>
    <w:rsid w:val="001A23B8"/>
    <w:rsid w:val="001A308E"/>
    <w:rsid w:val="001A5CFE"/>
    <w:rsid w:val="001A6F37"/>
    <w:rsid w:val="001B0ADC"/>
    <w:rsid w:val="001B10E4"/>
    <w:rsid w:val="001B48F8"/>
    <w:rsid w:val="001B5D27"/>
    <w:rsid w:val="001B5D92"/>
    <w:rsid w:val="001C0DC9"/>
    <w:rsid w:val="001C120F"/>
    <w:rsid w:val="001C1C08"/>
    <w:rsid w:val="001C1E3E"/>
    <w:rsid w:val="001C4196"/>
    <w:rsid w:val="001C449D"/>
    <w:rsid w:val="001C472A"/>
    <w:rsid w:val="001C6000"/>
    <w:rsid w:val="001C6758"/>
    <w:rsid w:val="001C79C2"/>
    <w:rsid w:val="001C7A51"/>
    <w:rsid w:val="001D0236"/>
    <w:rsid w:val="001D03A1"/>
    <w:rsid w:val="001D03D9"/>
    <w:rsid w:val="001D0A7C"/>
    <w:rsid w:val="001D0A82"/>
    <w:rsid w:val="001D15F0"/>
    <w:rsid w:val="001D27B2"/>
    <w:rsid w:val="001D3F05"/>
    <w:rsid w:val="001D41D5"/>
    <w:rsid w:val="001D44C1"/>
    <w:rsid w:val="001D4A15"/>
    <w:rsid w:val="001D7127"/>
    <w:rsid w:val="001D7756"/>
    <w:rsid w:val="001E04AE"/>
    <w:rsid w:val="001E0544"/>
    <w:rsid w:val="001E0E1E"/>
    <w:rsid w:val="001E2186"/>
    <w:rsid w:val="001E36BB"/>
    <w:rsid w:val="001E3E0E"/>
    <w:rsid w:val="001E41DD"/>
    <w:rsid w:val="001E51F8"/>
    <w:rsid w:val="001E5866"/>
    <w:rsid w:val="001E6023"/>
    <w:rsid w:val="001E67F6"/>
    <w:rsid w:val="001E72C9"/>
    <w:rsid w:val="001E774A"/>
    <w:rsid w:val="001F10BD"/>
    <w:rsid w:val="001F1621"/>
    <w:rsid w:val="001F1A90"/>
    <w:rsid w:val="001F323D"/>
    <w:rsid w:val="001F367A"/>
    <w:rsid w:val="001F3A7D"/>
    <w:rsid w:val="001F46C2"/>
    <w:rsid w:val="001F52EA"/>
    <w:rsid w:val="001F6219"/>
    <w:rsid w:val="001F688F"/>
    <w:rsid w:val="001F7DF0"/>
    <w:rsid w:val="00200C39"/>
    <w:rsid w:val="00201DB7"/>
    <w:rsid w:val="002025C4"/>
    <w:rsid w:val="00202B7A"/>
    <w:rsid w:val="00202D20"/>
    <w:rsid w:val="00203EAF"/>
    <w:rsid w:val="0020403A"/>
    <w:rsid w:val="002046D6"/>
    <w:rsid w:val="00207034"/>
    <w:rsid w:val="00210EFC"/>
    <w:rsid w:val="00211E7B"/>
    <w:rsid w:val="0021207C"/>
    <w:rsid w:val="002136F8"/>
    <w:rsid w:val="002145DC"/>
    <w:rsid w:val="00214604"/>
    <w:rsid w:val="00214956"/>
    <w:rsid w:val="00214FB7"/>
    <w:rsid w:val="00215C80"/>
    <w:rsid w:val="0021639C"/>
    <w:rsid w:val="00216F46"/>
    <w:rsid w:val="002170DF"/>
    <w:rsid w:val="0022032A"/>
    <w:rsid w:val="002203CD"/>
    <w:rsid w:val="00220BEB"/>
    <w:rsid w:val="002210FA"/>
    <w:rsid w:val="00221339"/>
    <w:rsid w:val="00223CD4"/>
    <w:rsid w:val="00223F33"/>
    <w:rsid w:val="002242B0"/>
    <w:rsid w:val="00225B7B"/>
    <w:rsid w:val="00226686"/>
    <w:rsid w:val="002268FB"/>
    <w:rsid w:val="00227BD3"/>
    <w:rsid w:val="002301C2"/>
    <w:rsid w:val="00230672"/>
    <w:rsid w:val="00231166"/>
    <w:rsid w:val="00232085"/>
    <w:rsid w:val="00233D7D"/>
    <w:rsid w:val="0023439A"/>
    <w:rsid w:val="002353E7"/>
    <w:rsid w:val="00236E4B"/>
    <w:rsid w:val="00236FB2"/>
    <w:rsid w:val="00237F14"/>
    <w:rsid w:val="00240363"/>
    <w:rsid w:val="00241CC8"/>
    <w:rsid w:val="00242707"/>
    <w:rsid w:val="00242820"/>
    <w:rsid w:val="00243EAD"/>
    <w:rsid w:val="00245B49"/>
    <w:rsid w:val="00246F1A"/>
    <w:rsid w:val="00246FB0"/>
    <w:rsid w:val="002508E6"/>
    <w:rsid w:val="002519C2"/>
    <w:rsid w:val="00251FDA"/>
    <w:rsid w:val="00252705"/>
    <w:rsid w:val="0025376C"/>
    <w:rsid w:val="00254994"/>
    <w:rsid w:val="00254AB0"/>
    <w:rsid w:val="002559F7"/>
    <w:rsid w:val="00256878"/>
    <w:rsid w:val="002569CF"/>
    <w:rsid w:val="00256C94"/>
    <w:rsid w:val="00256DF3"/>
    <w:rsid w:val="00256EE1"/>
    <w:rsid w:val="002577F7"/>
    <w:rsid w:val="00257F58"/>
    <w:rsid w:val="002600EE"/>
    <w:rsid w:val="00260CE6"/>
    <w:rsid w:val="00261B73"/>
    <w:rsid w:val="00264256"/>
    <w:rsid w:val="00264E74"/>
    <w:rsid w:val="00264ED3"/>
    <w:rsid w:val="0026667F"/>
    <w:rsid w:val="00266BAA"/>
    <w:rsid w:val="00267538"/>
    <w:rsid w:val="002701AC"/>
    <w:rsid w:val="002707D4"/>
    <w:rsid w:val="002710CE"/>
    <w:rsid w:val="00272537"/>
    <w:rsid w:val="002747DA"/>
    <w:rsid w:val="00274E76"/>
    <w:rsid w:val="00275261"/>
    <w:rsid w:val="0027585E"/>
    <w:rsid w:val="00276D28"/>
    <w:rsid w:val="0027751A"/>
    <w:rsid w:val="0028088D"/>
    <w:rsid w:val="00280A10"/>
    <w:rsid w:val="00281608"/>
    <w:rsid w:val="00281C34"/>
    <w:rsid w:val="00282652"/>
    <w:rsid w:val="002833A8"/>
    <w:rsid w:val="00283679"/>
    <w:rsid w:val="00283A2C"/>
    <w:rsid w:val="00284224"/>
    <w:rsid w:val="002843BC"/>
    <w:rsid w:val="00284AF7"/>
    <w:rsid w:val="002862CC"/>
    <w:rsid w:val="00286355"/>
    <w:rsid w:val="0028657F"/>
    <w:rsid w:val="00286BB8"/>
    <w:rsid w:val="0029064D"/>
    <w:rsid w:val="00291414"/>
    <w:rsid w:val="002918C9"/>
    <w:rsid w:val="00291D02"/>
    <w:rsid w:val="002923B4"/>
    <w:rsid w:val="0029397E"/>
    <w:rsid w:val="00294E39"/>
    <w:rsid w:val="00296753"/>
    <w:rsid w:val="0029675D"/>
    <w:rsid w:val="002969AC"/>
    <w:rsid w:val="002A00A8"/>
    <w:rsid w:val="002A1290"/>
    <w:rsid w:val="002A15AE"/>
    <w:rsid w:val="002A2045"/>
    <w:rsid w:val="002A274A"/>
    <w:rsid w:val="002A3347"/>
    <w:rsid w:val="002A405E"/>
    <w:rsid w:val="002A4BD7"/>
    <w:rsid w:val="002A5FE2"/>
    <w:rsid w:val="002A6C8B"/>
    <w:rsid w:val="002A78EF"/>
    <w:rsid w:val="002B06B4"/>
    <w:rsid w:val="002B09F6"/>
    <w:rsid w:val="002B1198"/>
    <w:rsid w:val="002B383F"/>
    <w:rsid w:val="002B4499"/>
    <w:rsid w:val="002B522D"/>
    <w:rsid w:val="002B77CF"/>
    <w:rsid w:val="002C16D5"/>
    <w:rsid w:val="002C27AD"/>
    <w:rsid w:val="002C3471"/>
    <w:rsid w:val="002C3D30"/>
    <w:rsid w:val="002C54F7"/>
    <w:rsid w:val="002C5B7C"/>
    <w:rsid w:val="002C6867"/>
    <w:rsid w:val="002D027B"/>
    <w:rsid w:val="002D1722"/>
    <w:rsid w:val="002D1B42"/>
    <w:rsid w:val="002D2922"/>
    <w:rsid w:val="002D5A28"/>
    <w:rsid w:val="002D6966"/>
    <w:rsid w:val="002D6C6F"/>
    <w:rsid w:val="002D778C"/>
    <w:rsid w:val="002E0838"/>
    <w:rsid w:val="002E0C53"/>
    <w:rsid w:val="002E2E4B"/>
    <w:rsid w:val="002E3CAF"/>
    <w:rsid w:val="002E3CDC"/>
    <w:rsid w:val="002E4732"/>
    <w:rsid w:val="002E4816"/>
    <w:rsid w:val="002E4F5B"/>
    <w:rsid w:val="002E53E9"/>
    <w:rsid w:val="002E5BFB"/>
    <w:rsid w:val="002E6FF2"/>
    <w:rsid w:val="002E7953"/>
    <w:rsid w:val="002E7C9F"/>
    <w:rsid w:val="002E7D36"/>
    <w:rsid w:val="002F0B50"/>
    <w:rsid w:val="002F0C40"/>
    <w:rsid w:val="002F0E34"/>
    <w:rsid w:val="002F2A6E"/>
    <w:rsid w:val="002F3A51"/>
    <w:rsid w:val="002F48D6"/>
    <w:rsid w:val="002F4BF4"/>
    <w:rsid w:val="002F4FC9"/>
    <w:rsid w:val="002F5803"/>
    <w:rsid w:val="002F5BBD"/>
    <w:rsid w:val="002F5FCB"/>
    <w:rsid w:val="002F7563"/>
    <w:rsid w:val="003014DC"/>
    <w:rsid w:val="00303249"/>
    <w:rsid w:val="00303E8E"/>
    <w:rsid w:val="003056FA"/>
    <w:rsid w:val="0030661B"/>
    <w:rsid w:val="003066BF"/>
    <w:rsid w:val="00306881"/>
    <w:rsid w:val="00306C2C"/>
    <w:rsid w:val="003076B6"/>
    <w:rsid w:val="00310885"/>
    <w:rsid w:val="00311009"/>
    <w:rsid w:val="00311244"/>
    <w:rsid w:val="00313D90"/>
    <w:rsid w:val="00314BCC"/>
    <w:rsid w:val="0031574B"/>
    <w:rsid w:val="00315FB6"/>
    <w:rsid w:val="00317532"/>
    <w:rsid w:val="00320F26"/>
    <w:rsid w:val="0032281E"/>
    <w:rsid w:val="003239B2"/>
    <w:rsid w:val="003242FA"/>
    <w:rsid w:val="0032542A"/>
    <w:rsid w:val="003258BD"/>
    <w:rsid w:val="003261BB"/>
    <w:rsid w:val="00327AE2"/>
    <w:rsid w:val="00327ED0"/>
    <w:rsid w:val="003300FE"/>
    <w:rsid w:val="0033030F"/>
    <w:rsid w:val="00330430"/>
    <w:rsid w:val="0033600F"/>
    <w:rsid w:val="00337627"/>
    <w:rsid w:val="0033768B"/>
    <w:rsid w:val="0034071E"/>
    <w:rsid w:val="0034185C"/>
    <w:rsid w:val="00341B90"/>
    <w:rsid w:val="00342773"/>
    <w:rsid w:val="003427E8"/>
    <w:rsid w:val="00343574"/>
    <w:rsid w:val="0034399F"/>
    <w:rsid w:val="00343A8B"/>
    <w:rsid w:val="00344B8B"/>
    <w:rsid w:val="00344D15"/>
    <w:rsid w:val="00344E89"/>
    <w:rsid w:val="003461BB"/>
    <w:rsid w:val="00346C0B"/>
    <w:rsid w:val="00351CEE"/>
    <w:rsid w:val="00351E9E"/>
    <w:rsid w:val="003527EC"/>
    <w:rsid w:val="00353541"/>
    <w:rsid w:val="0035494C"/>
    <w:rsid w:val="00355B86"/>
    <w:rsid w:val="003626FE"/>
    <w:rsid w:val="003627C5"/>
    <w:rsid w:val="00362AE9"/>
    <w:rsid w:val="00365C41"/>
    <w:rsid w:val="00367E5B"/>
    <w:rsid w:val="0037423C"/>
    <w:rsid w:val="003743DF"/>
    <w:rsid w:val="00375AC2"/>
    <w:rsid w:val="0037611B"/>
    <w:rsid w:val="003779A8"/>
    <w:rsid w:val="003813E5"/>
    <w:rsid w:val="00381BAC"/>
    <w:rsid w:val="00381DF2"/>
    <w:rsid w:val="003824A4"/>
    <w:rsid w:val="00382B06"/>
    <w:rsid w:val="00383A3D"/>
    <w:rsid w:val="00383DCD"/>
    <w:rsid w:val="00384749"/>
    <w:rsid w:val="003852A1"/>
    <w:rsid w:val="00385307"/>
    <w:rsid w:val="0038578F"/>
    <w:rsid w:val="00390C22"/>
    <w:rsid w:val="00390F20"/>
    <w:rsid w:val="00391589"/>
    <w:rsid w:val="00391EC5"/>
    <w:rsid w:val="0039202D"/>
    <w:rsid w:val="0039217F"/>
    <w:rsid w:val="00392D1D"/>
    <w:rsid w:val="0039383E"/>
    <w:rsid w:val="003954E9"/>
    <w:rsid w:val="00396244"/>
    <w:rsid w:val="0039659F"/>
    <w:rsid w:val="00397D85"/>
    <w:rsid w:val="003A27A1"/>
    <w:rsid w:val="003A344E"/>
    <w:rsid w:val="003A5203"/>
    <w:rsid w:val="003A56F3"/>
    <w:rsid w:val="003A76EF"/>
    <w:rsid w:val="003A7DCA"/>
    <w:rsid w:val="003B0E7D"/>
    <w:rsid w:val="003B26D0"/>
    <w:rsid w:val="003B5155"/>
    <w:rsid w:val="003B5B8B"/>
    <w:rsid w:val="003C0389"/>
    <w:rsid w:val="003C04D2"/>
    <w:rsid w:val="003C2608"/>
    <w:rsid w:val="003C2A2D"/>
    <w:rsid w:val="003C2DB1"/>
    <w:rsid w:val="003C3A84"/>
    <w:rsid w:val="003C618C"/>
    <w:rsid w:val="003C69A9"/>
    <w:rsid w:val="003C6D50"/>
    <w:rsid w:val="003C7395"/>
    <w:rsid w:val="003D0A7E"/>
    <w:rsid w:val="003D0D8F"/>
    <w:rsid w:val="003D1B20"/>
    <w:rsid w:val="003D2F41"/>
    <w:rsid w:val="003D49A1"/>
    <w:rsid w:val="003E1BD8"/>
    <w:rsid w:val="003E20F3"/>
    <w:rsid w:val="003E29B1"/>
    <w:rsid w:val="003E34E9"/>
    <w:rsid w:val="003E4F2A"/>
    <w:rsid w:val="003E50C0"/>
    <w:rsid w:val="003E7AD1"/>
    <w:rsid w:val="003F0B0C"/>
    <w:rsid w:val="003F2BB1"/>
    <w:rsid w:val="003F54E0"/>
    <w:rsid w:val="003F5590"/>
    <w:rsid w:val="003F5AC7"/>
    <w:rsid w:val="003F687C"/>
    <w:rsid w:val="004011E5"/>
    <w:rsid w:val="00401C57"/>
    <w:rsid w:val="004023CE"/>
    <w:rsid w:val="0040261E"/>
    <w:rsid w:val="00402847"/>
    <w:rsid w:val="004031F9"/>
    <w:rsid w:val="0040464B"/>
    <w:rsid w:val="00405E7A"/>
    <w:rsid w:val="00405F2C"/>
    <w:rsid w:val="00412FE4"/>
    <w:rsid w:val="004136C7"/>
    <w:rsid w:val="00413B1E"/>
    <w:rsid w:val="004153C6"/>
    <w:rsid w:val="0041634C"/>
    <w:rsid w:val="004168B1"/>
    <w:rsid w:val="00416922"/>
    <w:rsid w:val="0042191F"/>
    <w:rsid w:val="00421A4E"/>
    <w:rsid w:val="004231A9"/>
    <w:rsid w:val="00424169"/>
    <w:rsid w:val="00424225"/>
    <w:rsid w:val="004246B4"/>
    <w:rsid w:val="00424719"/>
    <w:rsid w:val="0042474F"/>
    <w:rsid w:val="00424F37"/>
    <w:rsid w:val="00425407"/>
    <w:rsid w:val="004268AA"/>
    <w:rsid w:val="00427042"/>
    <w:rsid w:val="004270BC"/>
    <w:rsid w:val="004304DA"/>
    <w:rsid w:val="004308B5"/>
    <w:rsid w:val="004312E1"/>
    <w:rsid w:val="004325EF"/>
    <w:rsid w:val="00433AB1"/>
    <w:rsid w:val="00433F7D"/>
    <w:rsid w:val="00435DA9"/>
    <w:rsid w:val="00435FA4"/>
    <w:rsid w:val="00437159"/>
    <w:rsid w:val="00440063"/>
    <w:rsid w:val="00440D21"/>
    <w:rsid w:val="004416DE"/>
    <w:rsid w:val="00441731"/>
    <w:rsid w:val="00441D52"/>
    <w:rsid w:val="004430CC"/>
    <w:rsid w:val="004430F4"/>
    <w:rsid w:val="004447B0"/>
    <w:rsid w:val="004459EE"/>
    <w:rsid w:val="00447932"/>
    <w:rsid w:val="004514FA"/>
    <w:rsid w:val="00451B9C"/>
    <w:rsid w:val="00455934"/>
    <w:rsid w:val="00455BAA"/>
    <w:rsid w:val="00455EA8"/>
    <w:rsid w:val="00460C07"/>
    <w:rsid w:val="0046131F"/>
    <w:rsid w:val="00461492"/>
    <w:rsid w:val="00461AAC"/>
    <w:rsid w:val="00461BED"/>
    <w:rsid w:val="00461BF9"/>
    <w:rsid w:val="00462868"/>
    <w:rsid w:val="004638C9"/>
    <w:rsid w:val="004651D3"/>
    <w:rsid w:val="0046549D"/>
    <w:rsid w:val="00465D9A"/>
    <w:rsid w:val="0046645B"/>
    <w:rsid w:val="0047198E"/>
    <w:rsid w:val="0047249B"/>
    <w:rsid w:val="00472CBB"/>
    <w:rsid w:val="00473FFA"/>
    <w:rsid w:val="004751F3"/>
    <w:rsid w:val="00476A1E"/>
    <w:rsid w:val="00477897"/>
    <w:rsid w:val="0048111B"/>
    <w:rsid w:val="004814B3"/>
    <w:rsid w:val="00481B79"/>
    <w:rsid w:val="0048278F"/>
    <w:rsid w:val="004828BC"/>
    <w:rsid w:val="004828F0"/>
    <w:rsid w:val="00482C7B"/>
    <w:rsid w:val="00483265"/>
    <w:rsid w:val="00483A57"/>
    <w:rsid w:val="00483AF7"/>
    <w:rsid w:val="00484066"/>
    <w:rsid w:val="004841D0"/>
    <w:rsid w:val="00485D68"/>
    <w:rsid w:val="004867D5"/>
    <w:rsid w:val="004872BC"/>
    <w:rsid w:val="00487645"/>
    <w:rsid w:val="004906AB"/>
    <w:rsid w:val="00491B27"/>
    <w:rsid w:val="00491EBC"/>
    <w:rsid w:val="0049268B"/>
    <w:rsid w:val="0049344D"/>
    <w:rsid w:val="00494E04"/>
    <w:rsid w:val="00494ECD"/>
    <w:rsid w:val="0049514A"/>
    <w:rsid w:val="00496D18"/>
    <w:rsid w:val="00496FA7"/>
    <w:rsid w:val="004976A6"/>
    <w:rsid w:val="00497D56"/>
    <w:rsid w:val="004A0C48"/>
    <w:rsid w:val="004A0E4D"/>
    <w:rsid w:val="004A1DCA"/>
    <w:rsid w:val="004A222E"/>
    <w:rsid w:val="004A3C48"/>
    <w:rsid w:val="004A4703"/>
    <w:rsid w:val="004A6E6D"/>
    <w:rsid w:val="004A7975"/>
    <w:rsid w:val="004B0536"/>
    <w:rsid w:val="004B2E8B"/>
    <w:rsid w:val="004B3913"/>
    <w:rsid w:val="004B3D81"/>
    <w:rsid w:val="004B62A7"/>
    <w:rsid w:val="004C3C80"/>
    <w:rsid w:val="004C5D9C"/>
    <w:rsid w:val="004C7B4C"/>
    <w:rsid w:val="004C7DC9"/>
    <w:rsid w:val="004D01C7"/>
    <w:rsid w:val="004D1381"/>
    <w:rsid w:val="004D25FF"/>
    <w:rsid w:val="004D2B39"/>
    <w:rsid w:val="004D2B97"/>
    <w:rsid w:val="004D4744"/>
    <w:rsid w:val="004D6696"/>
    <w:rsid w:val="004D7E0D"/>
    <w:rsid w:val="004E01B6"/>
    <w:rsid w:val="004E02D6"/>
    <w:rsid w:val="004E179C"/>
    <w:rsid w:val="004E1D3A"/>
    <w:rsid w:val="004E2EA4"/>
    <w:rsid w:val="004E3910"/>
    <w:rsid w:val="004E3E3C"/>
    <w:rsid w:val="004E4CCA"/>
    <w:rsid w:val="004E4E04"/>
    <w:rsid w:val="004E51ED"/>
    <w:rsid w:val="004F2DBF"/>
    <w:rsid w:val="004F6263"/>
    <w:rsid w:val="004F680F"/>
    <w:rsid w:val="004F79D6"/>
    <w:rsid w:val="00500057"/>
    <w:rsid w:val="0050042E"/>
    <w:rsid w:val="005004C8"/>
    <w:rsid w:val="00501976"/>
    <w:rsid w:val="0050284E"/>
    <w:rsid w:val="00502D36"/>
    <w:rsid w:val="00502FB0"/>
    <w:rsid w:val="00503161"/>
    <w:rsid w:val="00503E15"/>
    <w:rsid w:val="00503F21"/>
    <w:rsid w:val="00504E80"/>
    <w:rsid w:val="00506E61"/>
    <w:rsid w:val="0050736B"/>
    <w:rsid w:val="005077F2"/>
    <w:rsid w:val="0050792C"/>
    <w:rsid w:val="00507BBA"/>
    <w:rsid w:val="00507DD4"/>
    <w:rsid w:val="005121BA"/>
    <w:rsid w:val="005129DE"/>
    <w:rsid w:val="00512D67"/>
    <w:rsid w:val="00514B05"/>
    <w:rsid w:val="00515356"/>
    <w:rsid w:val="00515D06"/>
    <w:rsid w:val="00515D47"/>
    <w:rsid w:val="0052053B"/>
    <w:rsid w:val="005208C1"/>
    <w:rsid w:val="00521098"/>
    <w:rsid w:val="00521BFF"/>
    <w:rsid w:val="005230CF"/>
    <w:rsid w:val="005232DC"/>
    <w:rsid w:val="00523555"/>
    <w:rsid w:val="0052385A"/>
    <w:rsid w:val="00524001"/>
    <w:rsid w:val="00526539"/>
    <w:rsid w:val="00526DEA"/>
    <w:rsid w:val="005274D0"/>
    <w:rsid w:val="00527712"/>
    <w:rsid w:val="005305CE"/>
    <w:rsid w:val="00530EDB"/>
    <w:rsid w:val="005312EF"/>
    <w:rsid w:val="0053136F"/>
    <w:rsid w:val="00532368"/>
    <w:rsid w:val="00532AC4"/>
    <w:rsid w:val="00534407"/>
    <w:rsid w:val="005352A8"/>
    <w:rsid w:val="005359D0"/>
    <w:rsid w:val="00536B99"/>
    <w:rsid w:val="00537D4E"/>
    <w:rsid w:val="00540F06"/>
    <w:rsid w:val="00541287"/>
    <w:rsid w:val="0054144E"/>
    <w:rsid w:val="0054641C"/>
    <w:rsid w:val="0054688B"/>
    <w:rsid w:val="005477F6"/>
    <w:rsid w:val="00547B2B"/>
    <w:rsid w:val="00550267"/>
    <w:rsid w:val="005540FB"/>
    <w:rsid w:val="0055463E"/>
    <w:rsid w:val="00555154"/>
    <w:rsid w:val="005553AA"/>
    <w:rsid w:val="00555617"/>
    <w:rsid w:val="00555EFD"/>
    <w:rsid w:val="00556818"/>
    <w:rsid w:val="00556A67"/>
    <w:rsid w:val="00557CD1"/>
    <w:rsid w:val="005602AE"/>
    <w:rsid w:val="005609EC"/>
    <w:rsid w:val="00560B15"/>
    <w:rsid w:val="00560B50"/>
    <w:rsid w:val="005623CC"/>
    <w:rsid w:val="00563DAB"/>
    <w:rsid w:val="00565950"/>
    <w:rsid w:val="00566078"/>
    <w:rsid w:val="005667A6"/>
    <w:rsid w:val="005732B5"/>
    <w:rsid w:val="005733FF"/>
    <w:rsid w:val="00575C75"/>
    <w:rsid w:val="0057641D"/>
    <w:rsid w:val="00580063"/>
    <w:rsid w:val="00580567"/>
    <w:rsid w:val="00580D36"/>
    <w:rsid w:val="00583BAF"/>
    <w:rsid w:val="00584C4A"/>
    <w:rsid w:val="00584E68"/>
    <w:rsid w:val="00585710"/>
    <w:rsid w:val="005861C3"/>
    <w:rsid w:val="00587B54"/>
    <w:rsid w:val="00590B17"/>
    <w:rsid w:val="00591C56"/>
    <w:rsid w:val="005924A5"/>
    <w:rsid w:val="005932C7"/>
    <w:rsid w:val="005939B6"/>
    <w:rsid w:val="0059423A"/>
    <w:rsid w:val="005948D7"/>
    <w:rsid w:val="0059638C"/>
    <w:rsid w:val="0059654D"/>
    <w:rsid w:val="00596919"/>
    <w:rsid w:val="00597584"/>
    <w:rsid w:val="00597DF5"/>
    <w:rsid w:val="005A08B9"/>
    <w:rsid w:val="005A0B14"/>
    <w:rsid w:val="005A1738"/>
    <w:rsid w:val="005A1A28"/>
    <w:rsid w:val="005A22F9"/>
    <w:rsid w:val="005A2FE1"/>
    <w:rsid w:val="005A368C"/>
    <w:rsid w:val="005A42BE"/>
    <w:rsid w:val="005A4C9A"/>
    <w:rsid w:val="005A512E"/>
    <w:rsid w:val="005A55EE"/>
    <w:rsid w:val="005A570D"/>
    <w:rsid w:val="005A7A78"/>
    <w:rsid w:val="005B0293"/>
    <w:rsid w:val="005B22A8"/>
    <w:rsid w:val="005B2C5E"/>
    <w:rsid w:val="005B30E4"/>
    <w:rsid w:val="005B3223"/>
    <w:rsid w:val="005B493D"/>
    <w:rsid w:val="005B6C88"/>
    <w:rsid w:val="005B7F71"/>
    <w:rsid w:val="005C16B6"/>
    <w:rsid w:val="005C1968"/>
    <w:rsid w:val="005C210F"/>
    <w:rsid w:val="005C2F34"/>
    <w:rsid w:val="005C3178"/>
    <w:rsid w:val="005C339B"/>
    <w:rsid w:val="005C560D"/>
    <w:rsid w:val="005C5C37"/>
    <w:rsid w:val="005C6699"/>
    <w:rsid w:val="005C6839"/>
    <w:rsid w:val="005C6C12"/>
    <w:rsid w:val="005D001D"/>
    <w:rsid w:val="005D009E"/>
    <w:rsid w:val="005D046B"/>
    <w:rsid w:val="005D1261"/>
    <w:rsid w:val="005D16CB"/>
    <w:rsid w:val="005D192C"/>
    <w:rsid w:val="005D1A73"/>
    <w:rsid w:val="005D2829"/>
    <w:rsid w:val="005D34CC"/>
    <w:rsid w:val="005D4935"/>
    <w:rsid w:val="005D4DEB"/>
    <w:rsid w:val="005E0001"/>
    <w:rsid w:val="005E08B3"/>
    <w:rsid w:val="005E1BDD"/>
    <w:rsid w:val="005E2FCD"/>
    <w:rsid w:val="005E34F7"/>
    <w:rsid w:val="005E68E8"/>
    <w:rsid w:val="005E7316"/>
    <w:rsid w:val="005E7388"/>
    <w:rsid w:val="005E7DB3"/>
    <w:rsid w:val="005F1EBB"/>
    <w:rsid w:val="005F1F32"/>
    <w:rsid w:val="005F5162"/>
    <w:rsid w:val="005F59F4"/>
    <w:rsid w:val="005F5E5A"/>
    <w:rsid w:val="005F761A"/>
    <w:rsid w:val="005F7A4D"/>
    <w:rsid w:val="00600EBD"/>
    <w:rsid w:val="00600FBE"/>
    <w:rsid w:val="00601544"/>
    <w:rsid w:val="006029D4"/>
    <w:rsid w:val="006063B4"/>
    <w:rsid w:val="00607FE6"/>
    <w:rsid w:val="00610D4A"/>
    <w:rsid w:val="00614810"/>
    <w:rsid w:val="006156BB"/>
    <w:rsid w:val="00615C47"/>
    <w:rsid w:val="006171B3"/>
    <w:rsid w:val="00620AF8"/>
    <w:rsid w:val="00620F81"/>
    <w:rsid w:val="00621F5F"/>
    <w:rsid w:val="00622029"/>
    <w:rsid w:val="00622C47"/>
    <w:rsid w:val="00622C94"/>
    <w:rsid w:val="006243F7"/>
    <w:rsid w:val="00624463"/>
    <w:rsid w:val="006245C1"/>
    <w:rsid w:val="006262A2"/>
    <w:rsid w:val="006266D7"/>
    <w:rsid w:val="00627084"/>
    <w:rsid w:val="00627D0D"/>
    <w:rsid w:val="00627E8C"/>
    <w:rsid w:val="00631970"/>
    <w:rsid w:val="00632F83"/>
    <w:rsid w:val="006333A9"/>
    <w:rsid w:val="006333F3"/>
    <w:rsid w:val="006334DB"/>
    <w:rsid w:val="00633AE7"/>
    <w:rsid w:val="00636D53"/>
    <w:rsid w:val="00637CB9"/>
    <w:rsid w:val="0064009C"/>
    <w:rsid w:val="00640567"/>
    <w:rsid w:val="00640F16"/>
    <w:rsid w:val="006425A1"/>
    <w:rsid w:val="00642F56"/>
    <w:rsid w:val="00643264"/>
    <w:rsid w:val="006437AC"/>
    <w:rsid w:val="006440C7"/>
    <w:rsid w:val="0064494D"/>
    <w:rsid w:val="0064526D"/>
    <w:rsid w:val="00645658"/>
    <w:rsid w:val="006468F5"/>
    <w:rsid w:val="006474D6"/>
    <w:rsid w:val="00647619"/>
    <w:rsid w:val="006501B8"/>
    <w:rsid w:val="00650759"/>
    <w:rsid w:val="006509F0"/>
    <w:rsid w:val="00650A58"/>
    <w:rsid w:val="00651A78"/>
    <w:rsid w:val="00653CF2"/>
    <w:rsid w:val="00653FF2"/>
    <w:rsid w:val="006555D0"/>
    <w:rsid w:val="0065586A"/>
    <w:rsid w:val="00655ABE"/>
    <w:rsid w:val="00657959"/>
    <w:rsid w:val="00660140"/>
    <w:rsid w:val="006607DC"/>
    <w:rsid w:val="00660DCC"/>
    <w:rsid w:val="006614D3"/>
    <w:rsid w:val="00662E0D"/>
    <w:rsid w:val="006640DC"/>
    <w:rsid w:val="00665225"/>
    <w:rsid w:val="00665B9D"/>
    <w:rsid w:val="0066601B"/>
    <w:rsid w:val="00666B60"/>
    <w:rsid w:val="0066724A"/>
    <w:rsid w:val="006701E5"/>
    <w:rsid w:val="00670C60"/>
    <w:rsid w:val="00670E29"/>
    <w:rsid w:val="0067106E"/>
    <w:rsid w:val="006713B2"/>
    <w:rsid w:val="00671A6C"/>
    <w:rsid w:val="00672B93"/>
    <w:rsid w:val="00673825"/>
    <w:rsid w:val="00674BA0"/>
    <w:rsid w:val="00675C56"/>
    <w:rsid w:val="00675E07"/>
    <w:rsid w:val="006775AC"/>
    <w:rsid w:val="006806F8"/>
    <w:rsid w:val="00680EBB"/>
    <w:rsid w:val="00682EF0"/>
    <w:rsid w:val="00684BD7"/>
    <w:rsid w:val="0068586B"/>
    <w:rsid w:val="00691308"/>
    <w:rsid w:val="00691617"/>
    <w:rsid w:val="00691F41"/>
    <w:rsid w:val="00692213"/>
    <w:rsid w:val="00692EEC"/>
    <w:rsid w:val="006943D6"/>
    <w:rsid w:val="00694AE7"/>
    <w:rsid w:val="006960AC"/>
    <w:rsid w:val="006967C3"/>
    <w:rsid w:val="00696C52"/>
    <w:rsid w:val="00696D50"/>
    <w:rsid w:val="00697F53"/>
    <w:rsid w:val="006A0490"/>
    <w:rsid w:val="006A0D0E"/>
    <w:rsid w:val="006A0E07"/>
    <w:rsid w:val="006A1E97"/>
    <w:rsid w:val="006A3183"/>
    <w:rsid w:val="006A44CF"/>
    <w:rsid w:val="006A54F0"/>
    <w:rsid w:val="006A56EF"/>
    <w:rsid w:val="006A5876"/>
    <w:rsid w:val="006A6B89"/>
    <w:rsid w:val="006B0CE7"/>
    <w:rsid w:val="006B0E3C"/>
    <w:rsid w:val="006B2715"/>
    <w:rsid w:val="006B47E5"/>
    <w:rsid w:val="006B51B7"/>
    <w:rsid w:val="006B7653"/>
    <w:rsid w:val="006B7A1B"/>
    <w:rsid w:val="006B7C72"/>
    <w:rsid w:val="006C05D0"/>
    <w:rsid w:val="006C1CD1"/>
    <w:rsid w:val="006C24E2"/>
    <w:rsid w:val="006C2610"/>
    <w:rsid w:val="006C2EFE"/>
    <w:rsid w:val="006C33C1"/>
    <w:rsid w:val="006C344D"/>
    <w:rsid w:val="006C4FDE"/>
    <w:rsid w:val="006C51C5"/>
    <w:rsid w:val="006C6273"/>
    <w:rsid w:val="006D13C6"/>
    <w:rsid w:val="006D1739"/>
    <w:rsid w:val="006D1FD4"/>
    <w:rsid w:val="006D58D1"/>
    <w:rsid w:val="006D5DB3"/>
    <w:rsid w:val="006D724B"/>
    <w:rsid w:val="006E2AE2"/>
    <w:rsid w:val="006E34D8"/>
    <w:rsid w:val="006E3F76"/>
    <w:rsid w:val="006E48EB"/>
    <w:rsid w:val="006E5883"/>
    <w:rsid w:val="006E7180"/>
    <w:rsid w:val="006E739B"/>
    <w:rsid w:val="006E790D"/>
    <w:rsid w:val="006F1063"/>
    <w:rsid w:val="006F16C3"/>
    <w:rsid w:val="006F1F44"/>
    <w:rsid w:val="006F3E12"/>
    <w:rsid w:val="006F5C25"/>
    <w:rsid w:val="006F601A"/>
    <w:rsid w:val="006F6059"/>
    <w:rsid w:val="006F68FD"/>
    <w:rsid w:val="007009D9"/>
    <w:rsid w:val="00700A56"/>
    <w:rsid w:val="00701118"/>
    <w:rsid w:val="00701879"/>
    <w:rsid w:val="00701D23"/>
    <w:rsid w:val="00701DA4"/>
    <w:rsid w:val="00703B54"/>
    <w:rsid w:val="00704D52"/>
    <w:rsid w:val="0070694E"/>
    <w:rsid w:val="00707E6D"/>
    <w:rsid w:val="00712788"/>
    <w:rsid w:val="007129C3"/>
    <w:rsid w:val="00713F0D"/>
    <w:rsid w:val="00713F57"/>
    <w:rsid w:val="00713FB5"/>
    <w:rsid w:val="0071528E"/>
    <w:rsid w:val="0071581F"/>
    <w:rsid w:val="00715E4F"/>
    <w:rsid w:val="0071626D"/>
    <w:rsid w:val="00721BA8"/>
    <w:rsid w:val="00721E02"/>
    <w:rsid w:val="00722283"/>
    <w:rsid w:val="00722F75"/>
    <w:rsid w:val="00725533"/>
    <w:rsid w:val="007257CE"/>
    <w:rsid w:val="007267B4"/>
    <w:rsid w:val="00727BEB"/>
    <w:rsid w:val="007301B9"/>
    <w:rsid w:val="00730F90"/>
    <w:rsid w:val="0073135D"/>
    <w:rsid w:val="0073141F"/>
    <w:rsid w:val="00736717"/>
    <w:rsid w:val="0073756D"/>
    <w:rsid w:val="00737A65"/>
    <w:rsid w:val="0074034C"/>
    <w:rsid w:val="007403E6"/>
    <w:rsid w:val="007408F1"/>
    <w:rsid w:val="00741AF2"/>
    <w:rsid w:val="00742C07"/>
    <w:rsid w:val="0074312B"/>
    <w:rsid w:val="00744DA7"/>
    <w:rsid w:val="00745EF7"/>
    <w:rsid w:val="007519F2"/>
    <w:rsid w:val="00752B37"/>
    <w:rsid w:val="0075393D"/>
    <w:rsid w:val="00754184"/>
    <w:rsid w:val="00754227"/>
    <w:rsid w:val="00754364"/>
    <w:rsid w:val="00754E82"/>
    <w:rsid w:val="007559C1"/>
    <w:rsid w:val="00755CB6"/>
    <w:rsid w:val="0075673E"/>
    <w:rsid w:val="0075674E"/>
    <w:rsid w:val="00757514"/>
    <w:rsid w:val="0076028B"/>
    <w:rsid w:val="00761EEE"/>
    <w:rsid w:val="00764D39"/>
    <w:rsid w:val="00765D24"/>
    <w:rsid w:val="00767370"/>
    <w:rsid w:val="00770829"/>
    <w:rsid w:val="00770B42"/>
    <w:rsid w:val="007720A7"/>
    <w:rsid w:val="0077324D"/>
    <w:rsid w:val="00774F08"/>
    <w:rsid w:val="007766B0"/>
    <w:rsid w:val="00776FC9"/>
    <w:rsid w:val="007774C6"/>
    <w:rsid w:val="00777CA0"/>
    <w:rsid w:val="00781778"/>
    <w:rsid w:val="00781900"/>
    <w:rsid w:val="007851C8"/>
    <w:rsid w:val="007865A3"/>
    <w:rsid w:val="00787F26"/>
    <w:rsid w:val="00790E49"/>
    <w:rsid w:val="007923C4"/>
    <w:rsid w:val="00792A5C"/>
    <w:rsid w:val="00792CEC"/>
    <w:rsid w:val="007938FA"/>
    <w:rsid w:val="00793A28"/>
    <w:rsid w:val="00793E48"/>
    <w:rsid w:val="0079539E"/>
    <w:rsid w:val="00795D32"/>
    <w:rsid w:val="00797DA1"/>
    <w:rsid w:val="007A1A20"/>
    <w:rsid w:val="007A277D"/>
    <w:rsid w:val="007A3C42"/>
    <w:rsid w:val="007A6166"/>
    <w:rsid w:val="007A68F7"/>
    <w:rsid w:val="007A736A"/>
    <w:rsid w:val="007A7CAD"/>
    <w:rsid w:val="007B02DB"/>
    <w:rsid w:val="007B1750"/>
    <w:rsid w:val="007B231F"/>
    <w:rsid w:val="007B33E6"/>
    <w:rsid w:val="007B3AF8"/>
    <w:rsid w:val="007B4322"/>
    <w:rsid w:val="007B4FA6"/>
    <w:rsid w:val="007B5780"/>
    <w:rsid w:val="007B5899"/>
    <w:rsid w:val="007B5EBC"/>
    <w:rsid w:val="007B6117"/>
    <w:rsid w:val="007B6FB6"/>
    <w:rsid w:val="007B7683"/>
    <w:rsid w:val="007B7B30"/>
    <w:rsid w:val="007C03A6"/>
    <w:rsid w:val="007C0D89"/>
    <w:rsid w:val="007C1720"/>
    <w:rsid w:val="007C2660"/>
    <w:rsid w:val="007C3A4F"/>
    <w:rsid w:val="007C3D6F"/>
    <w:rsid w:val="007C5324"/>
    <w:rsid w:val="007C57F1"/>
    <w:rsid w:val="007C5ED1"/>
    <w:rsid w:val="007D197C"/>
    <w:rsid w:val="007D2341"/>
    <w:rsid w:val="007D2EB1"/>
    <w:rsid w:val="007D30C9"/>
    <w:rsid w:val="007D6CC6"/>
    <w:rsid w:val="007D6FA1"/>
    <w:rsid w:val="007E1133"/>
    <w:rsid w:val="007E1169"/>
    <w:rsid w:val="007E291A"/>
    <w:rsid w:val="007E3BCE"/>
    <w:rsid w:val="007E44A8"/>
    <w:rsid w:val="007E4DBC"/>
    <w:rsid w:val="007E4FB6"/>
    <w:rsid w:val="007F0AD2"/>
    <w:rsid w:val="007F0AF6"/>
    <w:rsid w:val="007F1143"/>
    <w:rsid w:val="007F1E82"/>
    <w:rsid w:val="007F3801"/>
    <w:rsid w:val="007F3C75"/>
    <w:rsid w:val="007F4A67"/>
    <w:rsid w:val="007F54B8"/>
    <w:rsid w:val="007F6677"/>
    <w:rsid w:val="007F6D78"/>
    <w:rsid w:val="007F7C04"/>
    <w:rsid w:val="00800CE9"/>
    <w:rsid w:val="00801079"/>
    <w:rsid w:val="00801593"/>
    <w:rsid w:val="00802392"/>
    <w:rsid w:val="00802DC6"/>
    <w:rsid w:val="008034EE"/>
    <w:rsid w:val="00804114"/>
    <w:rsid w:val="00804908"/>
    <w:rsid w:val="008057DA"/>
    <w:rsid w:val="00805FE8"/>
    <w:rsid w:val="008066D8"/>
    <w:rsid w:val="00811135"/>
    <w:rsid w:val="0081120E"/>
    <w:rsid w:val="00811981"/>
    <w:rsid w:val="00811ED7"/>
    <w:rsid w:val="0081289A"/>
    <w:rsid w:val="00812BC7"/>
    <w:rsid w:val="00812E76"/>
    <w:rsid w:val="0081308A"/>
    <w:rsid w:val="00813A84"/>
    <w:rsid w:val="0081447E"/>
    <w:rsid w:val="00814C1B"/>
    <w:rsid w:val="00816633"/>
    <w:rsid w:val="00817002"/>
    <w:rsid w:val="00822D34"/>
    <w:rsid w:val="00823DEC"/>
    <w:rsid w:val="0082419B"/>
    <w:rsid w:val="00824B59"/>
    <w:rsid w:val="008276E8"/>
    <w:rsid w:val="00830BB3"/>
    <w:rsid w:val="00831B3B"/>
    <w:rsid w:val="008351BD"/>
    <w:rsid w:val="008404B8"/>
    <w:rsid w:val="00840A52"/>
    <w:rsid w:val="00840BF6"/>
    <w:rsid w:val="0084161B"/>
    <w:rsid w:val="00841A8C"/>
    <w:rsid w:val="00841B80"/>
    <w:rsid w:val="00844257"/>
    <w:rsid w:val="00844DCE"/>
    <w:rsid w:val="00844E55"/>
    <w:rsid w:val="008462E4"/>
    <w:rsid w:val="00850358"/>
    <w:rsid w:val="00850AFB"/>
    <w:rsid w:val="00851F11"/>
    <w:rsid w:val="00852C63"/>
    <w:rsid w:val="00853735"/>
    <w:rsid w:val="00853A37"/>
    <w:rsid w:val="00853D9D"/>
    <w:rsid w:val="00854300"/>
    <w:rsid w:val="008544BE"/>
    <w:rsid w:val="00854EE3"/>
    <w:rsid w:val="00855029"/>
    <w:rsid w:val="008557E8"/>
    <w:rsid w:val="008560A3"/>
    <w:rsid w:val="008601E3"/>
    <w:rsid w:val="00860B62"/>
    <w:rsid w:val="00860FBA"/>
    <w:rsid w:val="00861167"/>
    <w:rsid w:val="00861AB7"/>
    <w:rsid w:val="00861D39"/>
    <w:rsid w:val="00861F8D"/>
    <w:rsid w:val="00867F47"/>
    <w:rsid w:val="0087020E"/>
    <w:rsid w:val="008714CE"/>
    <w:rsid w:val="008718D7"/>
    <w:rsid w:val="00871F6F"/>
    <w:rsid w:val="00872E29"/>
    <w:rsid w:val="008756F0"/>
    <w:rsid w:val="008760EA"/>
    <w:rsid w:val="00876383"/>
    <w:rsid w:val="00877D82"/>
    <w:rsid w:val="00880946"/>
    <w:rsid w:val="00881EE6"/>
    <w:rsid w:val="008829AB"/>
    <w:rsid w:val="00882A98"/>
    <w:rsid w:val="00882EBB"/>
    <w:rsid w:val="00883072"/>
    <w:rsid w:val="00883122"/>
    <w:rsid w:val="00883836"/>
    <w:rsid w:val="00884087"/>
    <w:rsid w:val="0088490E"/>
    <w:rsid w:val="00885F8C"/>
    <w:rsid w:val="008907EF"/>
    <w:rsid w:val="0089291A"/>
    <w:rsid w:val="00892B95"/>
    <w:rsid w:val="00893A1E"/>
    <w:rsid w:val="00893F98"/>
    <w:rsid w:val="008950D2"/>
    <w:rsid w:val="008954A5"/>
    <w:rsid w:val="008960F2"/>
    <w:rsid w:val="008974B4"/>
    <w:rsid w:val="008A14DD"/>
    <w:rsid w:val="008A2514"/>
    <w:rsid w:val="008A3420"/>
    <w:rsid w:val="008A3677"/>
    <w:rsid w:val="008A3DCA"/>
    <w:rsid w:val="008A4616"/>
    <w:rsid w:val="008A56D3"/>
    <w:rsid w:val="008B057A"/>
    <w:rsid w:val="008B2B27"/>
    <w:rsid w:val="008B2C35"/>
    <w:rsid w:val="008B2E5E"/>
    <w:rsid w:val="008B3284"/>
    <w:rsid w:val="008B4AD9"/>
    <w:rsid w:val="008B4FE5"/>
    <w:rsid w:val="008B5465"/>
    <w:rsid w:val="008B68AC"/>
    <w:rsid w:val="008B7027"/>
    <w:rsid w:val="008C118E"/>
    <w:rsid w:val="008C263D"/>
    <w:rsid w:val="008C2FCA"/>
    <w:rsid w:val="008C38D1"/>
    <w:rsid w:val="008C39E2"/>
    <w:rsid w:val="008C3EC3"/>
    <w:rsid w:val="008C6BE7"/>
    <w:rsid w:val="008D29F5"/>
    <w:rsid w:val="008D2CD8"/>
    <w:rsid w:val="008D3597"/>
    <w:rsid w:val="008D408B"/>
    <w:rsid w:val="008D47AB"/>
    <w:rsid w:val="008D53C4"/>
    <w:rsid w:val="008D58DD"/>
    <w:rsid w:val="008D5CE0"/>
    <w:rsid w:val="008D5FD2"/>
    <w:rsid w:val="008E0D92"/>
    <w:rsid w:val="008E3B20"/>
    <w:rsid w:val="008E4F2E"/>
    <w:rsid w:val="008E57EF"/>
    <w:rsid w:val="008E7969"/>
    <w:rsid w:val="008F0878"/>
    <w:rsid w:val="008F2B44"/>
    <w:rsid w:val="008F2E30"/>
    <w:rsid w:val="008F31EE"/>
    <w:rsid w:val="008F4F7C"/>
    <w:rsid w:val="008F5DA3"/>
    <w:rsid w:val="008F7C48"/>
    <w:rsid w:val="009002FF"/>
    <w:rsid w:val="00901348"/>
    <w:rsid w:val="00902432"/>
    <w:rsid w:val="009029FB"/>
    <w:rsid w:val="00903310"/>
    <w:rsid w:val="00903614"/>
    <w:rsid w:val="0090452E"/>
    <w:rsid w:val="00906515"/>
    <w:rsid w:val="00907FF6"/>
    <w:rsid w:val="00910339"/>
    <w:rsid w:val="00910955"/>
    <w:rsid w:val="00911B8A"/>
    <w:rsid w:val="00911EB2"/>
    <w:rsid w:val="0091226B"/>
    <w:rsid w:val="00912CF8"/>
    <w:rsid w:val="00914644"/>
    <w:rsid w:val="00914E9C"/>
    <w:rsid w:val="00915524"/>
    <w:rsid w:val="00915DC9"/>
    <w:rsid w:val="0091682D"/>
    <w:rsid w:val="00916F0E"/>
    <w:rsid w:val="00917319"/>
    <w:rsid w:val="0092191B"/>
    <w:rsid w:val="00921D12"/>
    <w:rsid w:val="00922F8F"/>
    <w:rsid w:val="00923F30"/>
    <w:rsid w:val="00924D7E"/>
    <w:rsid w:val="00925B43"/>
    <w:rsid w:val="00926F4A"/>
    <w:rsid w:val="0092712A"/>
    <w:rsid w:val="00927DEB"/>
    <w:rsid w:val="009318C4"/>
    <w:rsid w:val="00932786"/>
    <w:rsid w:val="00932C44"/>
    <w:rsid w:val="00934071"/>
    <w:rsid w:val="00934813"/>
    <w:rsid w:val="00935C3C"/>
    <w:rsid w:val="00940856"/>
    <w:rsid w:val="00940CC8"/>
    <w:rsid w:val="00940E2E"/>
    <w:rsid w:val="009419DB"/>
    <w:rsid w:val="00942423"/>
    <w:rsid w:val="00943609"/>
    <w:rsid w:val="00943D1D"/>
    <w:rsid w:val="00946601"/>
    <w:rsid w:val="00947F73"/>
    <w:rsid w:val="009500EA"/>
    <w:rsid w:val="009512EA"/>
    <w:rsid w:val="00951D90"/>
    <w:rsid w:val="00955655"/>
    <w:rsid w:val="00955CE3"/>
    <w:rsid w:val="00955CF3"/>
    <w:rsid w:val="0095679C"/>
    <w:rsid w:val="00956EA1"/>
    <w:rsid w:val="009605BC"/>
    <w:rsid w:val="00962160"/>
    <w:rsid w:val="0096230C"/>
    <w:rsid w:val="00962FFD"/>
    <w:rsid w:val="0096315F"/>
    <w:rsid w:val="00963267"/>
    <w:rsid w:val="009637E5"/>
    <w:rsid w:val="00964A79"/>
    <w:rsid w:val="00965B55"/>
    <w:rsid w:val="00966833"/>
    <w:rsid w:val="00967959"/>
    <w:rsid w:val="0096797B"/>
    <w:rsid w:val="00970811"/>
    <w:rsid w:val="009710FE"/>
    <w:rsid w:val="00972F11"/>
    <w:rsid w:val="009739CF"/>
    <w:rsid w:val="00973C65"/>
    <w:rsid w:val="009744E8"/>
    <w:rsid w:val="00974F46"/>
    <w:rsid w:val="0097630B"/>
    <w:rsid w:val="009765F1"/>
    <w:rsid w:val="00976AD6"/>
    <w:rsid w:val="00980378"/>
    <w:rsid w:val="00980858"/>
    <w:rsid w:val="009811E9"/>
    <w:rsid w:val="009812D8"/>
    <w:rsid w:val="00981A2E"/>
    <w:rsid w:val="00982057"/>
    <w:rsid w:val="00982177"/>
    <w:rsid w:val="009821BB"/>
    <w:rsid w:val="00982E1E"/>
    <w:rsid w:val="009840EC"/>
    <w:rsid w:val="00984EC5"/>
    <w:rsid w:val="00985434"/>
    <w:rsid w:val="00986C95"/>
    <w:rsid w:val="00987544"/>
    <w:rsid w:val="009910EC"/>
    <w:rsid w:val="00991E8D"/>
    <w:rsid w:val="009922EC"/>
    <w:rsid w:val="00992FBB"/>
    <w:rsid w:val="009933DB"/>
    <w:rsid w:val="00993F10"/>
    <w:rsid w:val="009954E7"/>
    <w:rsid w:val="009971DD"/>
    <w:rsid w:val="00997203"/>
    <w:rsid w:val="00997F55"/>
    <w:rsid w:val="009A0953"/>
    <w:rsid w:val="009A09F8"/>
    <w:rsid w:val="009A1A14"/>
    <w:rsid w:val="009A1DC7"/>
    <w:rsid w:val="009A2D12"/>
    <w:rsid w:val="009A31E6"/>
    <w:rsid w:val="009A62BD"/>
    <w:rsid w:val="009A665C"/>
    <w:rsid w:val="009A7985"/>
    <w:rsid w:val="009A7DE0"/>
    <w:rsid w:val="009B0B75"/>
    <w:rsid w:val="009B0D49"/>
    <w:rsid w:val="009B16CD"/>
    <w:rsid w:val="009B1F04"/>
    <w:rsid w:val="009B1F3F"/>
    <w:rsid w:val="009B2E9D"/>
    <w:rsid w:val="009B4739"/>
    <w:rsid w:val="009B6007"/>
    <w:rsid w:val="009C1C3F"/>
    <w:rsid w:val="009C296B"/>
    <w:rsid w:val="009C303C"/>
    <w:rsid w:val="009C332D"/>
    <w:rsid w:val="009C46AC"/>
    <w:rsid w:val="009C52A5"/>
    <w:rsid w:val="009C56EA"/>
    <w:rsid w:val="009C6B17"/>
    <w:rsid w:val="009D072B"/>
    <w:rsid w:val="009D0F17"/>
    <w:rsid w:val="009D13BD"/>
    <w:rsid w:val="009D1E45"/>
    <w:rsid w:val="009D209D"/>
    <w:rsid w:val="009D2649"/>
    <w:rsid w:val="009D292F"/>
    <w:rsid w:val="009D59BE"/>
    <w:rsid w:val="009D7A9A"/>
    <w:rsid w:val="009E06E4"/>
    <w:rsid w:val="009E089D"/>
    <w:rsid w:val="009E100E"/>
    <w:rsid w:val="009E1B49"/>
    <w:rsid w:val="009E1DA1"/>
    <w:rsid w:val="009E29C8"/>
    <w:rsid w:val="009E3D0A"/>
    <w:rsid w:val="009E4560"/>
    <w:rsid w:val="009E46B1"/>
    <w:rsid w:val="009E59A9"/>
    <w:rsid w:val="009E673D"/>
    <w:rsid w:val="009F253F"/>
    <w:rsid w:val="009F3F7D"/>
    <w:rsid w:val="009F3F8C"/>
    <w:rsid w:val="009F56CA"/>
    <w:rsid w:val="009F58F4"/>
    <w:rsid w:val="009F5DBC"/>
    <w:rsid w:val="009F5DEB"/>
    <w:rsid w:val="009F625A"/>
    <w:rsid w:val="009F6CCD"/>
    <w:rsid w:val="00A0017F"/>
    <w:rsid w:val="00A01383"/>
    <w:rsid w:val="00A01406"/>
    <w:rsid w:val="00A015EC"/>
    <w:rsid w:val="00A0186D"/>
    <w:rsid w:val="00A01E9C"/>
    <w:rsid w:val="00A01EF2"/>
    <w:rsid w:val="00A02071"/>
    <w:rsid w:val="00A027B0"/>
    <w:rsid w:val="00A029B1"/>
    <w:rsid w:val="00A0398C"/>
    <w:rsid w:val="00A04A2F"/>
    <w:rsid w:val="00A06F13"/>
    <w:rsid w:val="00A071F6"/>
    <w:rsid w:val="00A07A44"/>
    <w:rsid w:val="00A105BB"/>
    <w:rsid w:val="00A12150"/>
    <w:rsid w:val="00A13D6B"/>
    <w:rsid w:val="00A14CE4"/>
    <w:rsid w:val="00A15591"/>
    <w:rsid w:val="00A21695"/>
    <w:rsid w:val="00A23281"/>
    <w:rsid w:val="00A25742"/>
    <w:rsid w:val="00A279C7"/>
    <w:rsid w:val="00A30BAC"/>
    <w:rsid w:val="00A31109"/>
    <w:rsid w:val="00A3190E"/>
    <w:rsid w:val="00A32498"/>
    <w:rsid w:val="00A3347D"/>
    <w:rsid w:val="00A33E22"/>
    <w:rsid w:val="00A34559"/>
    <w:rsid w:val="00A347EA"/>
    <w:rsid w:val="00A35B32"/>
    <w:rsid w:val="00A3677B"/>
    <w:rsid w:val="00A372D7"/>
    <w:rsid w:val="00A408A0"/>
    <w:rsid w:val="00A41C07"/>
    <w:rsid w:val="00A436F6"/>
    <w:rsid w:val="00A45776"/>
    <w:rsid w:val="00A4586D"/>
    <w:rsid w:val="00A467E8"/>
    <w:rsid w:val="00A5074C"/>
    <w:rsid w:val="00A5137A"/>
    <w:rsid w:val="00A51D26"/>
    <w:rsid w:val="00A535FF"/>
    <w:rsid w:val="00A54150"/>
    <w:rsid w:val="00A545B4"/>
    <w:rsid w:val="00A54657"/>
    <w:rsid w:val="00A5610D"/>
    <w:rsid w:val="00A56465"/>
    <w:rsid w:val="00A57307"/>
    <w:rsid w:val="00A60A71"/>
    <w:rsid w:val="00A61C39"/>
    <w:rsid w:val="00A636C3"/>
    <w:rsid w:val="00A638EA"/>
    <w:rsid w:val="00A63CF5"/>
    <w:rsid w:val="00A64699"/>
    <w:rsid w:val="00A64D6A"/>
    <w:rsid w:val="00A65E88"/>
    <w:rsid w:val="00A67652"/>
    <w:rsid w:val="00A70445"/>
    <w:rsid w:val="00A74306"/>
    <w:rsid w:val="00A75431"/>
    <w:rsid w:val="00A77850"/>
    <w:rsid w:val="00A80794"/>
    <w:rsid w:val="00A80EEA"/>
    <w:rsid w:val="00A81494"/>
    <w:rsid w:val="00A8193D"/>
    <w:rsid w:val="00A81B8C"/>
    <w:rsid w:val="00A81C5F"/>
    <w:rsid w:val="00A82479"/>
    <w:rsid w:val="00A82CCB"/>
    <w:rsid w:val="00A83925"/>
    <w:rsid w:val="00A8519D"/>
    <w:rsid w:val="00A85A5D"/>
    <w:rsid w:val="00A93836"/>
    <w:rsid w:val="00A938E3"/>
    <w:rsid w:val="00A94E7A"/>
    <w:rsid w:val="00A958E2"/>
    <w:rsid w:val="00A96498"/>
    <w:rsid w:val="00AA0881"/>
    <w:rsid w:val="00AA298B"/>
    <w:rsid w:val="00AA478A"/>
    <w:rsid w:val="00AA52B4"/>
    <w:rsid w:val="00AA5FF9"/>
    <w:rsid w:val="00AA678D"/>
    <w:rsid w:val="00AA6E20"/>
    <w:rsid w:val="00AA7A0A"/>
    <w:rsid w:val="00AB016F"/>
    <w:rsid w:val="00AB0F81"/>
    <w:rsid w:val="00AB1487"/>
    <w:rsid w:val="00AB29F8"/>
    <w:rsid w:val="00AB2E52"/>
    <w:rsid w:val="00AB3153"/>
    <w:rsid w:val="00AB41B5"/>
    <w:rsid w:val="00AB4DCF"/>
    <w:rsid w:val="00AB600B"/>
    <w:rsid w:val="00AC09E3"/>
    <w:rsid w:val="00AC32FF"/>
    <w:rsid w:val="00AC57F7"/>
    <w:rsid w:val="00AC5CF5"/>
    <w:rsid w:val="00AC60E1"/>
    <w:rsid w:val="00AC63AE"/>
    <w:rsid w:val="00AC64B3"/>
    <w:rsid w:val="00AC6EC3"/>
    <w:rsid w:val="00AC70CD"/>
    <w:rsid w:val="00AC7240"/>
    <w:rsid w:val="00AC76E2"/>
    <w:rsid w:val="00AC7DEA"/>
    <w:rsid w:val="00AD16AF"/>
    <w:rsid w:val="00AD18DB"/>
    <w:rsid w:val="00AD18EE"/>
    <w:rsid w:val="00AD1B30"/>
    <w:rsid w:val="00AD1D99"/>
    <w:rsid w:val="00AD1E39"/>
    <w:rsid w:val="00AD223E"/>
    <w:rsid w:val="00AD423F"/>
    <w:rsid w:val="00AD5C79"/>
    <w:rsid w:val="00AE01DE"/>
    <w:rsid w:val="00AE1363"/>
    <w:rsid w:val="00AE18BE"/>
    <w:rsid w:val="00AE297A"/>
    <w:rsid w:val="00AE2CA8"/>
    <w:rsid w:val="00AE3855"/>
    <w:rsid w:val="00AE3982"/>
    <w:rsid w:val="00AE3A29"/>
    <w:rsid w:val="00AE45D1"/>
    <w:rsid w:val="00AE5E22"/>
    <w:rsid w:val="00AE62FB"/>
    <w:rsid w:val="00AE6A31"/>
    <w:rsid w:val="00AE7C77"/>
    <w:rsid w:val="00AF0751"/>
    <w:rsid w:val="00AF0BB7"/>
    <w:rsid w:val="00AF2788"/>
    <w:rsid w:val="00AF30AD"/>
    <w:rsid w:val="00AF4FB1"/>
    <w:rsid w:val="00AF5012"/>
    <w:rsid w:val="00B00B92"/>
    <w:rsid w:val="00B01054"/>
    <w:rsid w:val="00B013E0"/>
    <w:rsid w:val="00B01429"/>
    <w:rsid w:val="00B01B39"/>
    <w:rsid w:val="00B0539B"/>
    <w:rsid w:val="00B0586C"/>
    <w:rsid w:val="00B0787E"/>
    <w:rsid w:val="00B07C01"/>
    <w:rsid w:val="00B11677"/>
    <w:rsid w:val="00B12473"/>
    <w:rsid w:val="00B125BA"/>
    <w:rsid w:val="00B12994"/>
    <w:rsid w:val="00B1358D"/>
    <w:rsid w:val="00B1382B"/>
    <w:rsid w:val="00B13D57"/>
    <w:rsid w:val="00B15596"/>
    <w:rsid w:val="00B159F1"/>
    <w:rsid w:val="00B16424"/>
    <w:rsid w:val="00B1709A"/>
    <w:rsid w:val="00B2153D"/>
    <w:rsid w:val="00B218D2"/>
    <w:rsid w:val="00B243F3"/>
    <w:rsid w:val="00B24B3A"/>
    <w:rsid w:val="00B26BEF"/>
    <w:rsid w:val="00B2702F"/>
    <w:rsid w:val="00B272A9"/>
    <w:rsid w:val="00B30016"/>
    <w:rsid w:val="00B308DA"/>
    <w:rsid w:val="00B30B95"/>
    <w:rsid w:val="00B32A00"/>
    <w:rsid w:val="00B32BF5"/>
    <w:rsid w:val="00B3314E"/>
    <w:rsid w:val="00B3435D"/>
    <w:rsid w:val="00B34B4E"/>
    <w:rsid w:val="00B358E4"/>
    <w:rsid w:val="00B37AF3"/>
    <w:rsid w:val="00B37D1E"/>
    <w:rsid w:val="00B40C8F"/>
    <w:rsid w:val="00B40F65"/>
    <w:rsid w:val="00B41165"/>
    <w:rsid w:val="00B419CC"/>
    <w:rsid w:val="00B41B85"/>
    <w:rsid w:val="00B42030"/>
    <w:rsid w:val="00B443A2"/>
    <w:rsid w:val="00B4559B"/>
    <w:rsid w:val="00B45F13"/>
    <w:rsid w:val="00B47037"/>
    <w:rsid w:val="00B4769B"/>
    <w:rsid w:val="00B47BA6"/>
    <w:rsid w:val="00B50B8B"/>
    <w:rsid w:val="00B51D8C"/>
    <w:rsid w:val="00B53117"/>
    <w:rsid w:val="00B538C1"/>
    <w:rsid w:val="00B53E3D"/>
    <w:rsid w:val="00B54A8A"/>
    <w:rsid w:val="00B55E66"/>
    <w:rsid w:val="00B57345"/>
    <w:rsid w:val="00B6010B"/>
    <w:rsid w:val="00B607AF"/>
    <w:rsid w:val="00B61024"/>
    <w:rsid w:val="00B61D91"/>
    <w:rsid w:val="00B627BD"/>
    <w:rsid w:val="00B65AFA"/>
    <w:rsid w:val="00B66157"/>
    <w:rsid w:val="00B6623E"/>
    <w:rsid w:val="00B67579"/>
    <w:rsid w:val="00B70A5A"/>
    <w:rsid w:val="00B711DE"/>
    <w:rsid w:val="00B7144F"/>
    <w:rsid w:val="00B72601"/>
    <w:rsid w:val="00B7431D"/>
    <w:rsid w:val="00B7531F"/>
    <w:rsid w:val="00B75B0D"/>
    <w:rsid w:val="00B76C23"/>
    <w:rsid w:val="00B7753E"/>
    <w:rsid w:val="00B84095"/>
    <w:rsid w:val="00B8499C"/>
    <w:rsid w:val="00B85BD9"/>
    <w:rsid w:val="00B85E64"/>
    <w:rsid w:val="00B87029"/>
    <w:rsid w:val="00B87562"/>
    <w:rsid w:val="00B93A0C"/>
    <w:rsid w:val="00B93DD1"/>
    <w:rsid w:val="00B943F7"/>
    <w:rsid w:val="00B94E07"/>
    <w:rsid w:val="00B96176"/>
    <w:rsid w:val="00B96E9C"/>
    <w:rsid w:val="00B973EE"/>
    <w:rsid w:val="00B975AD"/>
    <w:rsid w:val="00BA003E"/>
    <w:rsid w:val="00BA01F7"/>
    <w:rsid w:val="00BA251A"/>
    <w:rsid w:val="00BA3450"/>
    <w:rsid w:val="00BA370B"/>
    <w:rsid w:val="00BA5C48"/>
    <w:rsid w:val="00BA6046"/>
    <w:rsid w:val="00BB3583"/>
    <w:rsid w:val="00BB3A05"/>
    <w:rsid w:val="00BB4329"/>
    <w:rsid w:val="00BB4584"/>
    <w:rsid w:val="00BB4CCC"/>
    <w:rsid w:val="00BB4E60"/>
    <w:rsid w:val="00BB60F5"/>
    <w:rsid w:val="00BC138D"/>
    <w:rsid w:val="00BC1E3A"/>
    <w:rsid w:val="00BC22E6"/>
    <w:rsid w:val="00BC264B"/>
    <w:rsid w:val="00BC671B"/>
    <w:rsid w:val="00BC7289"/>
    <w:rsid w:val="00BD0340"/>
    <w:rsid w:val="00BD0696"/>
    <w:rsid w:val="00BD0699"/>
    <w:rsid w:val="00BD345C"/>
    <w:rsid w:val="00BD5353"/>
    <w:rsid w:val="00BD7D9A"/>
    <w:rsid w:val="00BD7F40"/>
    <w:rsid w:val="00BE1A99"/>
    <w:rsid w:val="00BE3036"/>
    <w:rsid w:val="00BE6468"/>
    <w:rsid w:val="00BE664F"/>
    <w:rsid w:val="00BE717A"/>
    <w:rsid w:val="00BE7E44"/>
    <w:rsid w:val="00BE7E56"/>
    <w:rsid w:val="00BF16FD"/>
    <w:rsid w:val="00BF22EB"/>
    <w:rsid w:val="00BF24FE"/>
    <w:rsid w:val="00BF2F7F"/>
    <w:rsid w:val="00BF3F6C"/>
    <w:rsid w:val="00BF4397"/>
    <w:rsid w:val="00BF44C9"/>
    <w:rsid w:val="00BF470C"/>
    <w:rsid w:val="00BF667A"/>
    <w:rsid w:val="00BF6907"/>
    <w:rsid w:val="00C028F6"/>
    <w:rsid w:val="00C02A5D"/>
    <w:rsid w:val="00C02F1D"/>
    <w:rsid w:val="00C04E3F"/>
    <w:rsid w:val="00C050B1"/>
    <w:rsid w:val="00C05544"/>
    <w:rsid w:val="00C05830"/>
    <w:rsid w:val="00C063D2"/>
    <w:rsid w:val="00C102DD"/>
    <w:rsid w:val="00C10370"/>
    <w:rsid w:val="00C10A8D"/>
    <w:rsid w:val="00C11260"/>
    <w:rsid w:val="00C134BD"/>
    <w:rsid w:val="00C140E3"/>
    <w:rsid w:val="00C142CB"/>
    <w:rsid w:val="00C15B6A"/>
    <w:rsid w:val="00C15D09"/>
    <w:rsid w:val="00C17275"/>
    <w:rsid w:val="00C209AC"/>
    <w:rsid w:val="00C210BD"/>
    <w:rsid w:val="00C21226"/>
    <w:rsid w:val="00C21714"/>
    <w:rsid w:val="00C21AD5"/>
    <w:rsid w:val="00C22E4B"/>
    <w:rsid w:val="00C23DAF"/>
    <w:rsid w:val="00C23FF7"/>
    <w:rsid w:val="00C25B4C"/>
    <w:rsid w:val="00C27373"/>
    <w:rsid w:val="00C2773B"/>
    <w:rsid w:val="00C308A3"/>
    <w:rsid w:val="00C324E6"/>
    <w:rsid w:val="00C32615"/>
    <w:rsid w:val="00C32AD8"/>
    <w:rsid w:val="00C339B0"/>
    <w:rsid w:val="00C34F78"/>
    <w:rsid w:val="00C34FB1"/>
    <w:rsid w:val="00C37A38"/>
    <w:rsid w:val="00C41A48"/>
    <w:rsid w:val="00C429B9"/>
    <w:rsid w:val="00C42C7C"/>
    <w:rsid w:val="00C43049"/>
    <w:rsid w:val="00C4332A"/>
    <w:rsid w:val="00C45328"/>
    <w:rsid w:val="00C455B6"/>
    <w:rsid w:val="00C45F4B"/>
    <w:rsid w:val="00C469C0"/>
    <w:rsid w:val="00C46D81"/>
    <w:rsid w:val="00C47391"/>
    <w:rsid w:val="00C51696"/>
    <w:rsid w:val="00C52528"/>
    <w:rsid w:val="00C5297B"/>
    <w:rsid w:val="00C52F83"/>
    <w:rsid w:val="00C548D1"/>
    <w:rsid w:val="00C5540E"/>
    <w:rsid w:val="00C56C9A"/>
    <w:rsid w:val="00C56CCC"/>
    <w:rsid w:val="00C5722E"/>
    <w:rsid w:val="00C6026B"/>
    <w:rsid w:val="00C603BD"/>
    <w:rsid w:val="00C62E94"/>
    <w:rsid w:val="00C6325A"/>
    <w:rsid w:val="00C63308"/>
    <w:rsid w:val="00C64527"/>
    <w:rsid w:val="00C64806"/>
    <w:rsid w:val="00C650CD"/>
    <w:rsid w:val="00C65843"/>
    <w:rsid w:val="00C658E5"/>
    <w:rsid w:val="00C65A8F"/>
    <w:rsid w:val="00C66E7F"/>
    <w:rsid w:val="00C67236"/>
    <w:rsid w:val="00C67285"/>
    <w:rsid w:val="00C67C25"/>
    <w:rsid w:val="00C70F2B"/>
    <w:rsid w:val="00C71050"/>
    <w:rsid w:val="00C7133D"/>
    <w:rsid w:val="00C71AB7"/>
    <w:rsid w:val="00C71C68"/>
    <w:rsid w:val="00C72379"/>
    <w:rsid w:val="00C72AC5"/>
    <w:rsid w:val="00C76D50"/>
    <w:rsid w:val="00C77B93"/>
    <w:rsid w:val="00C8119A"/>
    <w:rsid w:val="00C81BD3"/>
    <w:rsid w:val="00C83AB0"/>
    <w:rsid w:val="00C83EB8"/>
    <w:rsid w:val="00C86603"/>
    <w:rsid w:val="00C86B77"/>
    <w:rsid w:val="00C86BAF"/>
    <w:rsid w:val="00C90EDF"/>
    <w:rsid w:val="00C912F1"/>
    <w:rsid w:val="00C918EF"/>
    <w:rsid w:val="00C93059"/>
    <w:rsid w:val="00C93E0D"/>
    <w:rsid w:val="00C962CD"/>
    <w:rsid w:val="00C972CD"/>
    <w:rsid w:val="00CA0347"/>
    <w:rsid w:val="00CA04BC"/>
    <w:rsid w:val="00CA1B50"/>
    <w:rsid w:val="00CA1EB1"/>
    <w:rsid w:val="00CA2243"/>
    <w:rsid w:val="00CA5CFC"/>
    <w:rsid w:val="00CA6695"/>
    <w:rsid w:val="00CA6B6E"/>
    <w:rsid w:val="00CA6F71"/>
    <w:rsid w:val="00CA725B"/>
    <w:rsid w:val="00CB1966"/>
    <w:rsid w:val="00CB3491"/>
    <w:rsid w:val="00CB4D86"/>
    <w:rsid w:val="00CB5E7F"/>
    <w:rsid w:val="00CC17CE"/>
    <w:rsid w:val="00CC2BDB"/>
    <w:rsid w:val="00CC45B3"/>
    <w:rsid w:val="00CC485D"/>
    <w:rsid w:val="00CC495E"/>
    <w:rsid w:val="00CC4B25"/>
    <w:rsid w:val="00CC60CE"/>
    <w:rsid w:val="00CC6D7F"/>
    <w:rsid w:val="00CC7E08"/>
    <w:rsid w:val="00CD172C"/>
    <w:rsid w:val="00CD1CE1"/>
    <w:rsid w:val="00CD1ED7"/>
    <w:rsid w:val="00CD1F65"/>
    <w:rsid w:val="00CD2495"/>
    <w:rsid w:val="00CD259E"/>
    <w:rsid w:val="00CD2663"/>
    <w:rsid w:val="00CD3080"/>
    <w:rsid w:val="00CD3843"/>
    <w:rsid w:val="00CD3C86"/>
    <w:rsid w:val="00CD4408"/>
    <w:rsid w:val="00CD4E2E"/>
    <w:rsid w:val="00CD667E"/>
    <w:rsid w:val="00CD6F0D"/>
    <w:rsid w:val="00CD74D1"/>
    <w:rsid w:val="00CD7923"/>
    <w:rsid w:val="00CD7936"/>
    <w:rsid w:val="00CD7AB4"/>
    <w:rsid w:val="00CE1F2C"/>
    <w:rsid w:val="00CE325C"/>
    <w:rsid w:val="00CE477A"/>
    <w:rsid w:val="00CE493C"/>
    <w:rsid w:val="00CE4AEE"/>
    <w:rsid w:val="00CE4F35"/>
    <w:rsid w:val="00CE6594"/>
    <w:rsid w:val="00CF162B"/>
    <w:rsid w:val="00CF164A"/>
    <w:rsid w:val="00CF1E1C"/>
    <w:rsid w:val="00CF252C"/>
    <w:rsid w:val="00CF2AF4"/>
    <w:rsid w:val="00CF43BC"/>
    <w:rsid w:val="00CF43E3"/>
    <w:rsid w:val="00CF45FA"/>
    <w:rsid w:val="00CF601C"/>
    <w:rsid w:val="00CF6165"/>
    <w:rsid w:val="00D00F60"/>
    <w:rsid w:val="00D01CB3"/>
    <w:rsid w:val="00D01E69"/>
    <w:rsid w:val="00D042D6"/>
    <w:rsid w:val="00D0447D"/>
    <w:rsid w:val="00D07075"/>
    <w:rsid w:val="00D0739E"/>
    <w:rsid w:val="00D07A0A"/>
    <w:rsid w:val="00D07FEA"/>
    <w:rsid w:val="00D106BE"/>
    <w:rsid w:val="00D10787"/>
    <w:rsid w:val="00D108AB"/>
    <w:rsid w:val="00D12F51"/>
    <w:rsid w:val="00D13565"/>
    <w:rsid w:val="00D153FA"/>
    <w:rsid w:val="00D15EF1"/>
    <w:rsid w:val="00D214E2"/>
    <w:rsid w:val="00D2170A"/>
    <w:rsid w:val="00D22769"/>
    <w:rsid w:val="00D22912"/>
    <w:rsid w:val="00D239C3"/>
    <w:rsid w:val="00D255EA"/>
    <w:rsid w:val="00D276A3"/>
    <w:rsid w:val="00D3045E"/>
    <w:rsid w:val="00D309C5"/>
    <w:rsid w:val="00D31860"/>
    <w:rsid w:val="00D32556"/>
    <w:rsid w:val="00D32610"/>
    <w:rsid w:val="00D33D3D"/>
    <w:rsid w:val="00D34112"/>
    <w:rsid w:val="00D3470E"/>
    <w:rsid w:val="00D347F7"/>
    <w:rsid w:val="00D359FF"/>
    <w:rsid w:val="00D35D1C"/>
    <w:rsid w:val="00D372F3"/>
    <w:rsid w:val="00D37E27"/>
    <w:rsid w:val="00D40A2F"/>
    <w:rsid w:val="00D43346"/>
    <w:rsid w:val="00D44C0D"/>
    <w:rsid w:val="00D4521C"/>
    <w:rsid w:val="00D476C0"/>
    <w:rsid w:val="00D4780D"/>
    <w:rsid w:val="00D478D1"/>
    <w:rsid w:val="00D50356"/>
    <w:rsid w:val="00D509CE"/>
    <w:rsid w:val="00D50E66"/>
    <w:rsid w:val="00D51341"/>
    <w:rsid w:val="00D515DB"/>
    <w:rsid w:val="00D51E60"/>
    <w:rsid w:val="00D521D9"/>
    <w:rsid w:val="00D52B8D"/>
    <w:rsid w:val="00D57314"/>
    <w:rsid w:val="00D57D56"/>
    <w:rsid w:val="00D57EDF"/>
    <w:rsid w:val="00D61244"/>
    <w:rsid w:val="00D70215"/>
    <w:rsid w:val="00D707AA"/>
    <w:rsid w:val="00D70B74"/>
    <w:rsid w:val="00D71299"/>
    <w:rsid w:val="00D715A7"/>
    <w:rsid w:val="00D725C3"/>
    <w:rsid w:val="00D7479C"/>
    <w:rsid w:val="00D74901"/>
    <w:rsid w:val="00D7719F"/>
    <w:rsid w:val="00D8027E"/>
    <w:rsid w:val="00D8198F"/>
    <w:rsid w:val="00D82A65"/>
    <w:rsid w:val="00D82DD2"/>
    <w:rsid w:val="00D82E51"/>
    <w:rsid w:val="00D839BD"/>
    <w:rsid w:val="00D83A70"/>
    <w:rsid w:val="00D9160E"/>
    <w:rsid w:val="00D92B8B"/>
    <w:rsid w:val="00D94586"/>
    <w:rsid w:val="00D96FC1"/>
    <w:rsid w:val="00D971DB"/>
    <w:rsid w:val="00DA06B5"/>
    <w:rsid w:val="00DA161B"/>
    <w:rsid w:val="00DA1DB4"/>
    <w:rsid w:val="00DA2096"/>
    <w:rsid w:val="00DA3F1F"/>
    <w:rsid w:val="00DA4F54"/>
    <w:rsid w:val="00DA6D80"/>
    <w:rsid w:val="00DA7795"/>
    <w:rsid w:val="00DB2698"/>
    <w:rsid w:val="00DB32CD"/>
    <w:rsid w:val="00DB4B44"/>
    <w:rsid w:val="00DB6F1B"/>
    <w:rsid w:val="00DC0066"/>
    <w:rsid w:val="00DC3CD3"/>
    <w:rsid w:val="00DC55EF"/>
    <w:rsid w:val="00DC668F"/>
    <w:rsid w:val="00DC6875"/>
    <w:rsid w:val="00DC71A2"/>
    <w:rsid w:val="00DD079F"/>
    <w:rsid w:val="00DD0F85"/>
    <w:rsid w:val="00DD1906"/>
    <w:rsid w:val="00DD1E75"/>
    <w:rsid w:val="00DD23E2"/>
    <w:rsid w:val="00DD28A8"/>
    <w:rsid w:val="00DD4A93"/>
    <w:rsid w:val="00DE0A07"/>
    <w:rsid w:val="00DE0C23"/>
    <w:rsid w:val="00DE11FF"/>
    <w:rsid w:val="00DE128F"/>
    <w:rsid w:val="00DE182E"/>
    <w:rsid w:val="00DE1F1B"/>
    <w:rsid w:val="00DE2C7A"/>
    <w:rsid w:val="00DE6812"/>
    <w:rsid w:val="00DE7DBB"/>
    <w:rsid w:val="00DF31CF"/>
    <w:rsid w:val="00DF3B51"/>
    <w:rsid w:val="00DF4207"/>
    <w:rsid w:val="00DF45C8"/>
    <w:rsid w:val="00DF5754"/>
    <w:rsid w:val="00DF661F"/>
    <w:rsid w:val="00DF6EC9"/>
    <w:rsid w:val="00DF7138"/>
    <w:rsid w:val="00DF79B3"/>
    <w:rsid w:val="00DF7AA9"/>
    <w:rsid w:val="00E009D7"/>
    <w:rsid w:val="00E0115D"/>
    <w:rsid w:val="00E01A61"/>
    <w:rsid w:val="00E0301C"/>
    <w:rsid w:val="00E035D3"/>
    <w:rsid w:val="00E04184"/>
    <w:rsid w:val="00E04540"/>
    <w:rsid w:val="00E04D84"/>
    <w:rsid w:val="00E079EE"/>
    <w:rsid w:val="00E07F7D"/>
    <w:rsid w:val="00E10786"/>
    <w:rsid w:val="00E121DB"/>
    <w:rsid w:val="00E12C84"/>
    <w:rsid w:val="00E12DA7"/>
    <w:rsid w:val="00E14AB5"/>
    <w:rsid w:val="00E17753"/>
    <w:rsid w:val="00E21ACD"/>
    <w:rsid w:val="00E24DEC"/>
    <w:rsid w:val="00E26885"/>
    <w:rsid w:val="00E33140"/>
    <w:rsid w:val="00E338D7"/>
    <w:rsid w:val="00E347CF"/>
    <w:rsid w:val="00E36068"/>
    <w:rsid w:val="00E36234"/>
    <w:rsid w:val="00E362C9"/>
    <w:rsid w:val="00E37FDE"/>
    <w:rsid w:val="00E40F1C"/>
    <w:rsid w:val="00E418D4"/>
    <w:rsid w:val="00E428D6"/>
    <w:rsid w:val="00E43A54"/>
    <w:rsid w:val="00E43A69"/>
    <w:rsid w:val="00E43A6E"/>
    <w:rsid w:val="00E448B3"/>
    <w:rsid w:val="00E44D9D"/>
    <w:rsid w:val="00E45233"/>
    <w:rsid w:val="00E47F3D"/>
    <w:rsid w:val="00E47F7C"/>
    <w:rsid w:val="00E51AEE"/>
    <w:rsid w:val="00E52987"/>
    <w:rsid w:val="00E54D42"/>
    <w:rsid w:val="00E558D5"/>
    <w:rsid w:val="00E55F4C"/>
    <w:rsid w:val="00E5719B"/>
    <w:rsid w:val="00E604C4"/>
    <w:rsid w:val="00E60C0E"/>
    <w:rsid w:val="00E61911"/>
    <w:rsid w:val="00E624D7"/>
    <w:rsid w:val="00E65847"/>
    <w:rsid w:val="00E670AF"/>
    <w:rsid w:val="00E6767F"/>
    <w:rsid w:val="00E71D06"/>
    <w:rsid w:val="00E7226B"/>
    <w:rsid w:val="00E74ADA"/>
    <w:rsid w:val="00E76570"/>
    <w:rsid w:val="00E767FE"/>
    <w:rsid w:val="00E76AE1"/>
    <w:rsid w:val="00E76C30"/>
    <w:rsid w:val="00E828BA"/>
    <w:rsid w:val="00E838CF"/>
    <w:rsid w:val="00E84309"/>
    <w:rsid w:val="00E8535A"/>
    <w:rsid w:val="00E85978"/>
    <w:rsid w:val="00E87026"/>
    <w:rsid w:val="00E876B8"/>
    <w:rsid w:val="00E90730"/>
    <w:rsid w:val="00E916BE"/>
    <w:rsid w:val="00E926B5"/>
    <w:rsid w:val="00E96275"/>
    <w:rsid w:val="00E962AE"/>
    <w:rsid w:val="00E962F4"/>
    <w:rsid w:val="00E96E0E"/>
    <w:rsid w:val="00EA0812"/>
    <w:rsid w:val="00EA0A4E"/>
    <w:rsid w:val="00EA0D99"/>
    <w:rsid w:val="00EA1F09"/>
    <w:rsid w:val="00EA41A1"/>
    <w:rsid w:val="00EA4AD5"/>
    <w:rsid w:val="00EA5F54"/>
    <w:rsid w:val="00EA6251"/>
    <w:rsid w:val="00EA6A07"/>
    <w:rsid w:val="00EB07EF"/>
    <w:rsid w:val="00EB123A"/>
    <w:rsid w:val="00EB3F7D"/>
    <w:rsid w:val="00EB4ECA"/>
    <w:rsid w:val="00EB52E7"/>
    <w:rsid w:val="00EB58D4"/>
    <w:rsid w:val="00EB5D01"/>
    <w:rsid w:val="00EB7A6C"/>
    <w:rsid w:val="00EC0008"/>
    <w:rsid w:val="00EC05B7"/>
    <w:rsid w:val="00EC0634"/>
    <w:rsid w:val="00EC111E"/>
    <w:rsid w:val="00EC18ED"/>
    <w:rsid w:val="00EC21F0"/>
    <w:rsid w:val="00EC4383"/>
    <w:rsid w:val="00EC4DD2"/>
    <w:rsid w:val="00EC5106"/>
    <w:rsid w:val="00EC5892"/>
    <w:rsid w:val="00EC6535"/>
    <w:rsid w:val="00EC77BE"/>
    <w:rsid w:val="00EC785E"/>
    <w:rsid w:val="00ED0731"/>
    <w:rsid w:val="00ED0859"/>
    <w:rsid w:val="00ED2ADA"/>
    <w:rsid w:val="00ED3AED"/>
    <w:rsid w:val="00ED3E1A"/>
    <w:rsid w:val="00ED3F3C"/>
    <w:rsid w:val="00ED50C1"/>
    <w:rsid w:val="00ED56D8"/>
    <w:rsid w:val="00ED5730"/>
    <w:rsid w:val="00ED5A24"/>
    <w:rsid w:val="00ED6EE6"/>
    <w:rsid w:val="00ED6FE6"/>
    <w:rsid w:val="00ED7DDB"/>
    <w:rsid w:val="00EE0060"/>
    <w:rsid w:val="00EE05C2"/>
    <w:rsid w:val="00EE092F"/>
    <w:rsid w:val="00EE11C0"/>
    <w:rsid w:val="00EE2081"/>
    <w:rsid w:val="00EE2465"/>
    <w:rsid w:val="00EE34FD"/>
    <w:rsid w:val="00EE4237"/>
    <w:rsid w:val="00EE54BA"/>
    <w:rsid w:val="00EE5541"/>
    <w:rsid w:val="00EE7957"/>
    <w:rsid w:val="00EF1327"/>
    <w:rsid w:val="00EF1E54"/>
    <w:rsid w:val="00EF24F4"/>
    <w:rsid w:val="00EF254F"/>
    <w:rsid w:val="00EF4137"/>
    <w:rsid w:val="00EF5B2A"/>
    <w:rsid w:val="00EF5FD3"/>
    <w:rsid w:val="00EF6D2A"/>
    <w:rsid w:val="00EF6DD0"/>
    <w:rsid w:val="00F01C65"/>
    <w:rsid w:val="00F01F21"/>
    <w:rsid w:val="00F03138"/>
    <w:rsid w:val="00F0341D"/>
    <w:rsid w:val="00F03692"/>
    <w:rsid w:val="00F03C78"/>
    <w:rsid w:val="00F03C9B"/>
    <w:rsid w:val="00F04719"/>
    <w:rsid w:val="00F047BE"/>
    <w:rsid w:val="00F04EF5"/>
    <w:rsid w:val="00F060AC"/>
    <w:rsid w:val="00F062C6"/>
    <w:rsid w:val="00F06457"/>
    <w:rsid w:val="00F070E7"/>
    <w:rsid w:val="00F1118D"/>
    <w:rsid w:val="00F11D22"/>
    <w:rsid w:val="00F12F20"/>
    <w:rsid w:val="00F13A89"/>
    <w:rsid w:val="00F141DD"/>
    <w:rsid w:val="00F148BF"/>
    <w:rsid w:val="00F16B61"/>
    <w:rsid w:val="00F16D19"/>
    <w:rsid w:val="00F16F9B"/>
    <w:rsid w:val="00F17FE5"/>
    <w:rsid w:val="00F21637"/>
    <w:rsid w:val="00F2195B"/>
    <w:rsid w:val="00F21EB5"/>
    <w:rsid w:val="00F23403"/>
    <w:rsid w:val="00F234D0"/>
    <w:rsid w:val="00F24272"/>
    <w:rsid w:val="00F270F6"/>
    <w:rsid w:val="00F27518"/>
    <w:rsid w:val="00F305C1"/>
    <w:rsid w:val="00F30D16"/>
    <w:rsid w:val="00F30E3F"/>
    <w:rsid w:val="00F31C87"/>
    <w:rsid w:val="00F322B3"/>
    <w:rsid w:val="00F335C3"/>
    <w:rsid w:val="00F33FC1"/>
    <w:rsid w:val="00F360D7"/>
    <w:rsid w:val="00F3647A"/>
    <w:rsid w:val="00F36676"/>
    <w:rsid w:val="00F36E2C"/>
    <w:rsid w:val="00F3785A"/>
    <w:rsid w:val="00F4021E"/>
    <w:rsid w:val="00F402EE"/>
    <w:rsid w:val="00F44041"/>
    <w:rsid w:val="00F46B1A"/>
    <w:rsid w:val="00F47F2B"/>
    <w:rsid w:val="00F507F1"/>
    <w:rsid w:val="00F50BE6"/>
    <w:rsid w:val="00F522E8"/>
    <w:rsid w:val="00F53727"/>
    <w:rsid w:val="00F54B33"/>
    <w:rsid w:val="00F54F0C"/>
    <w:rsid w:val="00F55806"/>
    <w:rsid w:val="00F5590A"/>
    <w:rsid w:val="00F55CF7"/>
    <w:rsid w:val="00F57926"/>
    <w:rsid w:val="00F57C98"/>
    <w:rsid w:val="00F57EB1"/>
    <w:rsid w:val="00F60AA4"/>
    <w:rsid w:val="00F639B7"/>
    <w:rsid w:val="00F64647"/>
    <w:rsid w:val="00F65311"/>
    <w:rsid w:val="00F67321"/>
    <w:rsid w:val="00F70970"/>
    <w:rsid w:val="00F70B66"/>
    <w:rsid w:val="00F7168E"/>
    <w:rsid w:val="00F72205"/>
    <w:rsid w:val="00F732B8"/>
    <w:rsid w:val="00F75429"/>
    <w:rsid w:val="00F767DF"/>
    <w:rsid w:val="00F77383"/>
    <w:rsid w:val="00F80F23"/>
    <w:rsid w:val="00F81AEF"/>
    <w:rsid w:val="00F81D3D"/>
    <w:rsid w:val="00F82564"/>
    <w:rsid w:val="00F825BA"/>
    <w:rsid w:val="00F82B5A"/>
    <w:rsid w:val="00F84808"/>
    <w:rsid w:val="00F856DD"/>
    <w:rsid w:val="00F85B7A"/>
    <w:rsid w:val="00F8672A"/>
    <w:rsid w:val="00F87453"/>
    <w:rsid w:val="00F91214"/>
    <w:rsid w:val="00F91C97"/>
    <w:rsid w:val="00F93382"/>
    <w:rsid w:val="00F93B9F"/>
    <w:rsid w:val="00F941F4"/>
    <w:rsid w:val="00F944F5"/>
    <w:rsid w:val="00F954E1"/>
    <w:rsid w:val="00F95C45"/>
    <w:rsid w:val="00F95F99"/>
    <w:rsid w:val="00F96611"/>
    <w:rsid w:val="00F96D64"/>
    <w:rsid w:val="00F977D1"/>
    <w:rsid w:val="00FA01DA"/>
    <w:rsid w:val="00FA02B2"/>
    <w:rsid w:val="00FA03FC"/>
    <w:rsid w:val="00FA0444"/>
    <w:rsid w:val="00FA07C2"/>
    <w:rsid w:val="00FA09A6"/>
    <w:rsid w:val="00FA0ABF"/>
    <w:rsid w:val="00FA1434"/>
    <w:rsid w:val="00FA1D2A"/>
    <w:rsid w:val="00FA1FED"/>
    <w:rsid w:val="00FA2CC8"/>
    <w:rsid w:val="00FA3F28"/>
    <w:rsid w:val="00FA53A0"/>
    <w:rsid w:val="00FA6518"/>
    <w:rsid w:val="00FA6DFA"/>
    <w:rsid w:val="00FB21EC"/>
    <w:rsid w:val="00FB3787"/>
    <w:rsid w:val="00FB3FD3"/>
    <w:rsid w:val="00FB4065"/>
    <w:rsid w:val="00FB59B4"/>
    <w:rsid w:val="00FC0E7E"/>
    <w:rsid w:val="00FC0EE6"/>
    <w:rsid w:val="00FC1707"/>
    <w:rsid w:val="00FC2000"/>
    <w:rsid w:val="00FC2783"/>
    <w:rsid w:val="00FC3DDD"/>
    <w:rsid w:val="00FC43BC"/>
    <w:rsid w:val="00FC4A53"/>
    <w:rsid w:val="00FC4B76"/>
    <w:rsid w:val="00FC5EDC"/>
    <w:rsid w:val="00FC5FC5"/>
    <w:rsid w:val="00FC7BA5"/>
    <w:rsid w:val="00FD0B9E"/>
    <w:rsid w:val="00FD1E76"/>
    <w:rsid w:val="00FD2396"/>
    <w:rsid w:val="00FD2CC8"/>
    <w:rsid w:val="00FD2FF6"/>
    <w:rsid w:val="00FD46CF"/>
    <w:rsid w:val="00FD62F6"/>
    <w:rsid w:val="00FD6840"/>
    <w:rsid w:val="00FE01A7"/>
    <w:rsid w:val="00FE3072"/>
    <w:rsid w:val="00FE484A"/>
    <w:rsid w:val="00FE562C"/>
    <w:rsid w:val="00FE740A"/>
    <w:rsid w:val="00FF0D92"/>
    <w:rsid w:val="00FF0FB2"/>
    <w:rsid w:val="00FF3265"/>
    <w:rsid w:val="00FF3932"/>
    <w:rsid w:val="00FF4475"/>
    <w:rsid w:val="00FF466D"/>
    <w:rsid w:val="00FF62F0"/>
    <w:rsid w:val="00FF709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B28B5FB"/>
  <w15:docId w15:val="{10EACD7C-E143-44FD-BEE8-46E1D4BB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8E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31970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="Times New Roman"/>
      <w:bCs/>
      <w:i/>
    </w:rPr>
  </w:style>
  <w:style w:type="paragraph" w:styleId="Heading7">
    <w:name w:val="heading 7"/>
    <w:basedOn w:val="Normal"/>
    <w:next w:val="Normal"/>
    <w:link w:val="Heading7Char"/>
    <w:qFormat/>
    <w:rsid w:val="00FC3DDD"/>
    <w:pPr>
      <w:keepNext/>
      <w:spacing w:after="0" w:line="240" w:lineRule="auto"/>
      <w:outlineLvl w:val="6"/>
    </w:pPr>
    <w:rPr>
      <w:rFonts w:ascii="CG Times (WN)" w:eastAsia="Times New Roman" w:hAnsi="CG Times (WN)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A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0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4D"/>
  </w:style>
  <w:style w:type="paragraph" w:styleId="Footer">
    <w:name w:val="footer"/>
    <w:basedOn w:val="Normal"/>
    <w:link w:val="FooterChar"/>
    <w:uiPriority w:val="99"/>
    <w:unhideWhenUsed/>
    <w:rsid w:val="005F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4D"/>
  </w:style>
  <w:style w:type="character" w:styleId="CommentReference">
    <w:name w:val="annotation reference"/>
    <w:basedOn w:val="DefaultParagraphFont"/>
    <w:uiPriority w:val="99"/>
    <w:semiHidden/>
    <w:unhideWhenUsed/>
    <w:rsid w:val="0046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6B6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1528E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393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31970"/>
    <w:rPr>
      <w:rFonts w:ascii="Times New Roman" w:eastAsiaTheme="majorEastAsia" w:hAnsi="Times New Roman" w:cs="Times New Roman"/>
      <w:bCs/>
      <w:i/>
    </w:rPr>
  </w:style>
  <w:style w:type="paragraph" w:styleId="PlainText">
    <w:name w:val="Plain Text"/>
    <w:basedOn w:val="Normal"/>
    <w:link w:val="PlainTextChar"/>
    <w:uiPriority w:val="99"/>
    <w:rsid w:val="00A458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4586D"/>
    <w:rPr>
      <w:rFonts w:ascii="Courier New" w:eastAsia="Times New Roman" w:hAnsi="Courier New" w:cs="Times New Roman"/>
      <w:sz w:val="20"/>
      <w:szCs w:val="20"/>
    </w:rPr>
  </w:style>
  <w:style w:type="character" w:customStyle="1" w:styleId="cit-sep1">
    <w:name w:val="cit-sep1"/>
    <w:basedOn w:val="DefaultParagraphFont"/>
    <w:rsid w:val="00583BAF"/>
  </w:style>
  <w:style w:type="character" w:customStyle="1" w:styleId="cit-doi3">
    <w:name w:val="cit-doi3"/>
    <w:basedOn w:val="DefaultParagraphFont"/>
    <w:rsid w:val="00583BAF"/>
  </w:style>
  <w:style w:type="character" w:customStyle="1" w:styleId="Heading7Char">
    <w:name w:val="Heading 7 Char"/>
    <w:basedOn w:val="DefaultParagraphFont"/>
    <w:link w:val="Heading7"/>
    <w:rsid w:val="00FC3DDD"/>
    <w:rPr>
      <w:rFonts w:ascii="CG Times (WN)" w:eastAsia="Times New Roman" w:hAnsi="CG Times (WN)" w:cs="Times New Roman"/>
      <w:b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C3DDD"/>
  </w:style>
  <w:style w:type="table" w:customStyle="1" w:styleId="TableGrid3">
    <w:name w:val="Table Grid3"/>
    <w:basedOn w:val="TableNormal"/>
    <w:next w:val="TableGrid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5">
    <w:name w:val="Style5"/>
    <w:rsid w:val="00FC3DDD"/>
    <w:rPr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3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3DDD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FC3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3DD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C3DDD"/>
    <w:rPr>
      <w:vertAlign w:val="superscript"/>
    </w:rPr>
  </w:style>
  <w:style w:type="paragraph" w:styleId="NormalWeb">
    <w:name w:val="Normal (Web)"/>
    <w:basedOn w:val="Normal"/>
    <w:uiPriority w:val="99"/>
    <w:rsid w:val="00FC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er">
    <w:name w:val="TableHeader"/>
    <w:basedOn w:val="Heading2"/>
    <w:link w:val="TableHeaderChar"/>
    <w:qFormat/>
    <w:rsid w:val="00FC3DDD"/>
    <w:pPr>
      <w:spacing w:after="60" w:line="240" w:lineRule="auto"/>
    </w:pPr>
    <w:rPr>
      <w:b/>
      <w:i w:val="0"/>
    </w:rPr>
  </w:style>
  <w:style w:type="character" w:customStyle="1" w:styleId="TableHeaderChar">
    <w:name w:val="TableHeader Char"/>
    <w:basedOn w:val="DefaultParagraphFont"/>
    <w:link w:val="TableHeader"/>
    <w:rsid w:val="00FC3DDD"/>
    <w:rPr>
      <w:rFonts w:ascii="Times New Roman" w:eastAsiaTheme="majorEastAsia" w:hAnsi="Times New Roman" w:cs="Times New Roman"/>
      <w:b/>
      <w:bCs/>
    </w:rPr>
  </w:style>
  <w:style w:type="paragraph" w:customStyle="1" w:styleId="EndNoteBibliography">
    <w:name w:val="EndNote Bibliography"/>
    <w:basedOn w:val="Normal"/>
    <w:link w:val="EndNoteBibliographyChar"/>
    <w:rsid w:val="00A06F13"/>
    <w:pPr>
      <w:spacing w:after="0" w:line="240" w:lineRule="auto"/>
    </w:pPr>
    <w:rPr>
      <w:rFonts w:ascii="Times New Roman" w:eastAsiaTheme="minorEastAsia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06F13"/>
    <w:rPr>
      <w:rFonts w:ascii="Times New Roman" w:eastAsiaTheme="minorEastAsia" w:hAnsi="Times New Roman" w:cs="Times New Roman"/>
      <w:noProof/>
      <w:sz w:val="24"/>
    </w:rPr>
  </w:style>
  <w:style w:type="table" w:customStyle="1" w:styleId="TableGrid23">
    <w:name w:val="Table Grid23"/>
    <w:basedOn w:val="TableNormal"/>
    <w:next w:val="TableGrid"/>
    <w:uiPriority w:val="59"/>
    <w:rsid w:val="001F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0207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071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4147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qFormat/>
    <w:locked/>
    <w:rsid w:val="00C918E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C918EF"/>
  </w:style>
  <w:style w:type="table" w:customStyle="1" w:styleId="TableGrid4">
    <w:name w:val="Table Grid4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">
    <w:name w:val="Table Elegant1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91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18EF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918EF"/>
  </w:style>
  <w:style w:type="character" w:styleId="Emphasis">
    <w:name w:val="Emphasis"/>
    <w:basedOn w:val="DefaultParagraphFont"/>
    <w:uiPriority w:val="20"/>
    <w:qFormat/>
    <w:rsid w:val="00C918EF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918EF"/>
    <w:rPr>
      <w:color w:val="800080"/>
      <w:u w:val="single"/>
    </w:rPr>
  </w:style>
  <w:style w:type="paragraph" w:customStyle="1" w:styleId="Bibliography1">
    <w:name w:val="Bibliography1"/>
    <w:basedOn w:val="Normal"/>
    <w:next w:val="Normal"/>
    <w:uiPriority w:val="37"/>
    <w:unhideWhenUsed/>
    <w:rsid w:val="00C918EF"/>
    <w:rPr>
      <w:rFonts w:ascii="Calibri" w:eastAsia="Calibri" w:hAnsi="Calibri" w:cs="Times New Roman"/>
    </w:rPr>
  </w:style>
  <w:style w:type="paragraph" w:customStyle="1" w:styleId="Revision1">
    <w:name w:val="Revision1"/>
    <w:next w:val="Revision"/>
    <w:hidden/>
    <w:uiPriority w:val="99"/>
    <w:semiHidden/>
    <w:rsid w:val="00C918E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21">
    <w:name w:val="No List21"/>
    <w:next w:val="NoList"/>
    <w:uiPriority w:val="99"/>
    <w:semiHidden/>
    <w:unhideWhenUsed/>
    <w:rsid w:val="00C918EF"/>
  </w:style>
  <w:style w:type="table" w:customStyle="1" w:styleId="TableGrid21">
    <w:name w:val="Table Grid21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">
    <w:name w:val="Table Web 12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">
    <w:name w:val="Table Elegant2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bliography2">
    <w:name w:val="Bibliography2"/>
    <w:basedOn w:val="Normal"/>
    <w:next w:val="Normal"/>
    <w:uiPriority w:val="37"/>
    <w:unhideWhenUsed/>
    <w:rsid w:val="00C918EF"/>
    <w:rPr>
      <w:rFonts w:ascii="Calibri" w:eastAsia="Calibri" w:hAnsi="Calibri" w:cs="Times New Roman"/>
    </w:rPr>
  </w:style>
  <w:style w:type="paragraph" w:customStyle="1" w:styleId="Bibliography3">
    <w:name w:val="Bibliography3"/>
    <w:basedOn w:val="Normal"/>
    <w:next w:val="Normal"/>
    <w:uiPriority w:val="37"/>
    <w:unhideWhenUsed/>
    <w:rsid w:val="00C918EF"/>
  </w:style>
  <w:style w:type="numbering" w:customStyle="1" w:styleId="NoList3">
    <w:name w:val="No List3"/>
    <w:next w:val="NoList"/>
    <w:uiPriority w:val="99"/>
    <w:semiHidden/>
    <w:unhideWhenUsed/>
    <w:rsid w:val="00C918EF"/>
  </w:style>
  <w:style w:type="table" w:customStyle="1" w:styleId="TableGrid31">
    <w:name w:val="Table Grid31"/>
    <w:basedOn w:val="TableNormal"/>
    <w:next w:val="TableGrid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3">
    <w:name w:val="Table Web 13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3">
    <w:name w:val="Table Simple 13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">
    <w:name w:val="Table Elegant3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C918EF"/>
  </w:style>
  <w:style w:type="table" w:customStyle="1" w:styleId="TableWeb111">
    <w:name w:val="Table Web 111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1">
    <w:name w:val="Table Elegant11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C918EF"/>
  </w:style>
  <w:style w:type="table" w:customStyle="1" w:styleId="TableWeb121">
    <w:name w:val="Table Web 121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1">
    <w:name w:val="Table Simple 121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1">
    <w:name w:val="Table Elegant21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C918EF"/>
  </w:style>
  <w:style w:type="table" w:customStyle="1" w:styleId="TableWeb14">
    <w:name w:val="Table Web 14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4">
    <w:name w:val="Table Simple 14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4">
    <w:name w:val="Table Elegant4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C918EF"/>
  </w:style>
  <w:style w:type="table" w:customStyle="1" w:styleId="TableGrid12">
    <w:name w:val="Table Grid12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2">
    <w:name w:val="Table Web 112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2">
    <w:name w:val="Table Simple 112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12">
    <w:name w:val="Table Elegant12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C918EF"/>
  </w:style>
  <w:style w:type="table" w:customStyle="1" w:styleId="TableGrid22">
    <w:name w:val="Table Grid22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22">
    <w:name w:val="Table Web 122"/>
    <w:basedOn w:val="TableNormal"/>
    <w:next w:val="TableWeb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2">
    <w:name w:val="Table Simple 122"/>
    <w:basedOn w:val="TableNormal"/>
    <w:next w:val="TableSimple1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2">
    <w:name w:val="Table Elegant22"/>
    <w:basedOn w:val="TableNormal"/>
    <w:next w:val="TableElegant"/>
    <w:uiPriority w:val="9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31">
    <w:name w:val="Table Grid231"/>
    <w:basedOn w:val="TableNormal"/>
    <w:next w:val="TableGrid"/>
    <w:uiPriority w:val="59"/>
    <w:rsid w:val="00C9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C918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Hea11</b:Tag>
    <b:SourceType>ElectronicSource</b:SourceType>
    <b:Guid>{CEA9B17D-CEB3-44F3-B7EF-93B0C3FAC377}</b:Guid>
    <b:Author>
      <b:Author>
        <b:Corporate>Healthcare Cost and Utilization Project</b:Corporate>
      </b:Author>
    </b:Author>
    <b:Title>Nationwide Inpatient Sample</b:Title>
    <b:Year>2011</b:Year>
    <b:City>Rockville, Maryland</b:City>
    <b:Publisher>Agency for Healthcare Research and Quality</b:Publisher>
    <b:RefOrder>20</b:RefOrder>
  </b:Source>
  <b:Source>
    <b:Tag>Hea112</b:Tag>
    <b:SourceType>Report</b:SourceType>
    <b:Guid>{B1A3236A-E345-4000-A401-24BD164B70EE}</b:Guid>
    <b:Author>
      <b:Author>
        <b:Corporate>Healthcare Cost and Utilization Project</b:Corporate>
      </b:Author>
    </b:Author>
    <b:Title>Introduction to the HCUP Nationwide Inpatient Sample (NIS)</b:Title>
    <b:City>Rockville, Maryland</b:City>
    <b:Publisher>Agency for Healthcare Research and Quality</b:Publisher>
    <b:Year>2011</b:Year>
    <b:RefOrder>21</b:RefOrder>
  </b:Source>
  <b:Source>
    <b:Tag>Hea131</b:Tag>
    <b:SourceType>Report</b:SourceType>
    <b:Guid>{CDB70D57-D5FE-43FC-B3FD-F4F74DA6287A}</b:Guid>
    <b:Title>Population Denominator Data for use with the HCUP Databases (Updated with 2012 Population data) Report # 2013-01</b:Title>
    <b:Year>2013</b:Year>
    <b:Author>
      <b:Author>
        <b:Corporate>Healthcare Cost and Utilization Project</b:Corporate>
      </b:Author>
    </b:Author>
    <b:Publisher>Agency for Healthcare Research and Quality</b:Publisher>
    <b:City>Rockville, Maryland</b:City>
    <b:RefOrder>24</b:RefOrder>
  </b:Source>
  <b:Source>
    <b:Tag>Bur13</b:Tag>
    <b:SourceType>ElectronicSource</b:SourceType>
    <b:Guid>{39FCFCBD-5880-4E89-8F9F-EEFEF8F1EE91}</b:Guid>
    <b:Author>
      <b:Author>
        <b:Corporate>Bureau of Economic Analysis</b:Corporate>
      </b:Author>
    </b:Author>
    <b:Title>Table 2.4.4U. Price Indexes for Personal Consumption Expenditures by Type of Product</b:Title>
    <b:Year>2013</b:Year>
    <b:Publisher>U.S. Department of Commerce</b:Publisher>
    <b:City>Washington, D.C.</b:City>
    <b:RefOrder>25</b:RefOrder>
  </b:Source>
  <b:Source>
    <b:Tag>RTI13</b:Tag>
    <b:SourceType>InternetSite</b:SourceType>
    <b:Guid>{96E72B2B-FC0A-4C2C-8A6A-C376A3434E88}</b:Guid>
    <b:Title>About SUDAAN</b:Title>
    <b:Year>2013</b:Year>
    <b:Author>
      <b:Author>
        <b:Corporate>RTI International</b:Corporate>
      </b:Author>
    </b:Author>
    <b:ProductionCompany>Research Triangle Institute</b:ProductionCompany>
    <b:YearAccessed>2013</b:YearAccessed>
    <b:MonthAccessed>September</b:MonthAccessed>
    <b:DayAccessed>17</b:DayAccessed>
    <b:URL>http://www.rti.org/sudaan/page.cfm/About_SUDAAN</b:URL>
    <b:RefOrder>26</b:RefOrder>
  </b:Source>
</b:Sources>
</file>

<file path=customXml/itemProps1.xml><?xml version="1.0" encoding="utf-8"?>
<ds:datastoreItem xmlns:ds="http://schemas.openxmlformats.org/officeDocument/2006/customXml" ds:itemID="{9D33C1A1-A5BE-4D7F-9B5B-11A3AC8C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fvx4@cdc.gov</dc:creator>
  <cp:lastModifiedBy>Tong, Xin (Cindy) (CDC/DDNID/NCCDPHP/DHDSP)</cp:lastModifiedBy>
  <cp:revision>8</cp:revision>
  <cp:lastPrinted>2017-12-05T20:24:00Z</cp:lastPrinted>
  <dcterms:created xsi:type="dcterms:W3CDTF">2020-09-16T16:20:00Z</dcterms:created>
  <dcterms:modified xsi:type="dcterms:W3CDTF">2020-09-26T15:14:00Z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iteId">
    <vt:lpwstr>9ce70869-60db-44fd-abe8-d2767077fc8f</vt:lpwstr>
  </property>
  <property fmtid="{D5CDD505-2E9C-101B-9397-08002B2CF9AE}" pid="5" name="MSIP_Label_7b94a7b8-f06c-4dfe-bdcc-9b548fd58c31_Owner">
    <vt:lpwstr>qay0@cdc.gov</vt:lpwstr>
  </property>
  <property fmtid="{D5CDD505-2E9C-101B-9397-08002B2CF9AE}" pid="6" name="MSIP_Label_7b94a7b8-f06c-4dfe-bdcc-9b548fd58c31_SetDate">
    <vt:lpwstr>2020-06-16T15:18:10.1079576Z</vt:lpwstr>
  </property>
  <property fmtid="{D5CDD505-2E9C-101B-9397-08002B2CF9AE}" pid="7" name="MSIP_Label_7b94a7b8-f06c-4dfe-bdcc-9b548fd58c31_Name">
    <vt:lpwstr>General</vt:lpwstr>
  </property>
  <property fmtid="{D5CDD505-2E9C-101B-9397-08002B2CF9AE}" pid="8" name="MSIP_Label_7b94a7b8-f06c-4dfe-bdcc-9b548fd58c31_Application">
    <vt:lpwstr>Microsoft Azure Information Protection</vt:lpwstr>
  </property>
  <property fmtid="{D5CDD505-2E9C-101B-9397-08002B2CF9AE}" pid="9" name="MSIP_Label_7b94a7b8-f06c-4dfe-bdcc-9b548fd58c31_ActionId">
    <vt:lpwstr>ece445cc-443f-4e13-b36b-043ba268b352</vt:lpwstr>
  </property>
  <property fmtid="{D5CDD505-2E9C-101B-9397-08002B2CF9AE}" pid="10" name="MSIP_Label_7b94a7b8-f06c-4dfe-bdcc-9b548fd58c31_Extended_MSFT_Method">
    <vt:lpwstr>Manual</vt:lpwstr>
  </property>
  <property fmtid="{D5CDD505-2E9C-101B-9397-08002B2CF9AE}" pid="11" name="Sensitivity">
    <vt:lpwstr>General</vt:lpwstr>
  </property>
</Properties>
</file>