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43" w:rsidRPr="00212C43" w:rsidRDefault="00212C43" w:rsidP="00212C43">
      <w:pPr>
        <w:pStyle w:val="Heading3"/>
        <w:numPr>
          <w:ilvl w:val="0"/>
          <w:numId w:val="0"/>
        </w:numPr>
        <w:tabs>
          <w:tab w:val="left" w:pos="1710"/>
        </w:tabs>
        <w:jc w:val="center"/>
        <w:rPr>
          <w:rFonts w:asciiTheme="minorHAnsi" w:hAnsiTheme="minorHAnsi"/>
          <w:webHidden/>
          <w:u w:val="single"/>
        </w:rPr>
      </w:pPr>
      <w:bookmarkStart w:id="0" w:name="_Toc414451292"/>
      <w:bookmarkStart w:id="1" w:name="_GoBack"/>
      <w:r w:rsidRPr="00212C43">
        <w:rPr>
          <w:rFonts w:asciiTheme="minorHAnsi" w:hAnsiTheme="minorHAnsi"/>
          <w:webHidden/>
          <w:u w:val="single"/>
        </w:rPr>
        <w:t>Shipping Dangerous Goods and Hazardous Materials</w:t>
      </w:r>
      <w:bookmarkEnd w:id="0"/>
    </w:p>
    <w:bookmarkEnd w:id="1"/>
    <w:p w:rsidR="00212C43" w:rsidRPr="00242F4A" w:rsidRDefault="00212C43" w:rsidP="00212C43">
      <w:pPr>
        <w:rPr>
          <w:rFonts w:asciiTheme="minorHAnsi" w:hAnsiTheme="minorHAnsi"/>
          <w:u w:val="single"/>
        </w:rPr>
      </w:pPr>
    </w:p>
    <w:p w:rsidR="00212C43" w:rsidRPr="00242F4A" w:rsidRDefault="00212C43" w:rsidP="00212C43">
      <w:pPr>
        <w:jc w:val="center"/>
        <w:rPr>
          <w:rFonts w:asciiTheme="minorHAnsi" w:hAnsiTheme="minorHAnsi"/>
          <w:u w:val="single"/>
        </w:rPr>
      </w:pPr>
    </w:p>
    <w:p w:rsidR="00212C43" w:rsidRDefault="00212C43" w:rsidP="00212C43">
      <w:pPr>
        <w:rPr>
          <w:rFonts w:asciiTheme="minorHAnsi" w:hAnsiTheme="minorHAnsi"/>
        </w:rPr>
      </w:pPr>
      <w:r w:rsidRPr="00242F4A">
        <w:rPr>
          <w:rFonts w:asciiTheme="minorHAnsi" w:hAnsiTheme="minorHAnsi"/>
          <w:b/>
        </w:rPr>
        <w:t xml:space="preserve">What are dangerous goods? </w:t>
      </w:r>
      <w:r w:rsidRPr="00242F4A">
        <w:rPr>
          <w:rFonts w:asciiTheme="minorHAnsi" w:hAnsiTheme="minorHAnsi"/>
        </w:rPr>
        <w:t xml:space="preserve">Articles or </w:t>
      </w:r>
      <w:proofErr w:type="gramStart"/>
      <w:r w:rsidRPr="00242F4A">
        <w:rPr>
          <w:rFonts w:asciiTheme="minorHAnsi" w:hAnsiTheme="minorHAnsi"/>
        </w:rPr>
        <w:t>substances which</w:t>
      </w:r>
      <w:proofErr w:type="gramEnd"/>
      <w:r w:rsidRPr="00242F4A">
        <w:rPr>
          <w:rFonts w:asciiTheme="minorHAnsi" w:hAnsiTheme="minorHAnsi"/>
        </w:rPr>
        <w:t xml:space="preserve"> are capable of posing a significant risk to health, safety or to property when transported by air.</w:t>
      </w:r>
    </w:p>
    <w:p w:rsidR="00212C43" w:rsidRPr="00242F4A" w:rsidRDefault="00212C43" w:rsidP="00212C43">
      <w:pPr>
        <w:rPr>
          <w:rFonts w:asciiTheme="minorHAnsi" w:hAnsiTheme="minorHAnsi"/>
        </w:rPr>
      </w:pPr>
    </w:p>
    <w:p w:rsidR="00212C43" w:rsidRPr="00242F4A" w:rsidRDefault="00212C43" w:rsidP="00212C43">
      <w:pPr>
        <w:rPr>
          <w:rFonts w:asciiTheme="minorHAnsi" w:hAnsiTheme="minorHAnsi"/>
        </w:rPr>
      </w:pPr>
      <w:r w:rsidRPr="00242F4A">
        <w:rPr>
          <w:rFonts w:asciiTheme="minorHAnsi" w:hAnsiTheme="minorHAnsi"/>
          <w:b/>
        </w:rPr>
        <w:t xml:space="preserve">What are hazardous materials? </w:t>
      </w:r>
      <w:r w:rsidRPr="00242F4A">
        <w:rPr>
          <w:rFonts w:asciiTheme="minorHAnsi" w:hAnsiTheme="minorHAnsi"/>
        </w:rPr>
        <w:t xml:space="preserve">A substance or material that </w:t>
      </w:r>
      <w:proofErr w:type="gramStart"/>
      <w:r w:rsidRPr="00242F4A">
        <w:rPr>
          <w:rFonts w:asciiTheme="minorHAnsi" w:hAnsiTheme="minorHAnsi"/>
        </w:rPr>
        <w:t>has been determined</w:t>
      </w:r>
      <w:proofErr w:type="gramEnd"/>
      <w:r w:rsidRPr="00242F4A">
        <w:rPr>
          <w:rFonts w:asciiTheme="minorHAnsi" w:hAnsiTheme="minorHAnsi"/>
        </w:rPr>
        <w:t xml:space="preserve"> by the Secretary of DOT to be capable of posing an unreasonable risk to health, safety, and property.</w:t>
      </w:r>
    </w:p>
    <w:p w:rsidR="00212C43" w:rsidRPr="00242F4A" w:rsidRDefault="00212C43" w:rsidP="00212C43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</w:rPr>
      </w:pPr>
      <w:r w:rsidRPr="00242F4A">
        <w:rPr>
          <w:rFonts w:asciiTheme="minorHAnsi" w:hAnsiTheme="minorHAnsi"/>
        </w:rPr>
        <w:t xml:space="preserve">Hazardous materials are organized into nine primary hazard </w:t>
      </w:r>
      <w:proofErr w:type="gramStart"/>
      <w:r w:rsidRPr="00242F4A">
        <w:rPr>
          <w:rFonts w:asciiTheme="minorHAnsi" w:hAnsiTheme="minorHAnsi"/>
        </w:rPr>
        <w:t>classes,</w:t>
      </w:r>
      <w:proofErr w:type="gramEnd"/>
      <w:r w:rsidRPr="00242F4A">
        <w:rPr>
          <w:rFonts w:asciiTheme="minorHAnsi" w:hAnsiTheme="minorHAnsi"/>
        </w:rPr>
        <w:t xml:space="preserve"> however, this study will be dealing solely with Class 6.2 (Infectious Substances.)</w:t>
      </w:r>
    </w:p>
    <w:p w:rsidR="00212C43" w:rsidRPr="00242F4A" w:rsidRDefault="00212C43" w:rsidP="00212C43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Theme="minorHAnsi" w:hAnsiTheme="minorHAnsi"/>
        </w:rPr>
      </w:pPr>
      <w:r w:rsidRPr="00242F4A">
        <w:rPr>
          <w:rFonts w:asciiTheme="minorHAnsi" w:hAnsiTheme="minorHAnsi"/>
        </w:rPr>
        <w:t xml:space="preserve">Class 6.2 includes two sub-categories: Category A are the most virulent agents and Category B are potentially pathogenic substances.  Take-home kits </w:t>
      </w:r>
      <w:proofErr w:type="gramStart"/>
      <w:r w:rsidRPr="00242F4A">
        <w:rPr>
          <w:rFonts w:asciiTheme="minorHAnsi" w:hAnsiTheme="minorHAnsi"/>
        </w:rPr>
        <w:t>will be shipped</w:t>
      </w:r>
      <w:proofErr w:type="gramEnd"/>
      <w:r w:rsidRPr="00242F4A">
        <w:rPr>
          <w:rFonts w:asciiTheme="minorHAnsi" w:hAnsiTheme="minorHAnsi"/>
        </w:rPr>
        <w:t xml:space="preserve"> under a Category B classification with the label UN3373.</w:t>
      </w:r>
    </w:p>
    <w:p w:rsidR="00212C43" w:rsidRPr="00242F4A" w:rsidRDefault="00212C43" w:rsidP="00212C43">
      <w:pPr>
        <w:rPr>
          <w:rFonts w:asciiTheme="minorHAnsi" w:hAnsiTheme="minorHAnsi"/>
          <w:b/>
          <w:i/>
        </w:rPr>
      </w:pPr>
      <w:r w:rsidRPr="00242F4A">
        <w:rPr>
          <w:rFonts w:asciiTheme="minorHAnsi" w:hAnsiTheme="minorHAnsi"/>
          <w:b/>
          <w:i/>
        </w:rPr>
        <w:t>There are steep penalties for non-compliance with hazardous materials regulations.</w:t>
      </w:r>
    </w:p>
    <w:p w:rsidR="00212C43" w:rsidRDefault="00212C43" w:rsidP="00212C43">
      <w:pPr>
        <w:rPr>
          <w:rFonts w:asciiTheme="minorHAnsi" w:hAnsiTheme="minorHAnsi"/>
          <w:b/>
        </w:rPr>
      </w:pPr>
    </w:p>
    <w:p w:rsidR="00212C43" w:rsidRPr="00242F4A" w:rsidRDefault="00212C43" w:rsidP="00212C43">
      <w:pPr>
        <w:rPr>
          <w:rFonts w:asciiTheme="minorHAnsi" w:hAnsiTheme="minorHAnsi"/>
          <w:b/>
        </w:rPr>
      </w:pPr>
      <w:r w:rsidRPr="00242F4A">
        <w:rPr>
          <w:rFonts w:asciiTheme="minorHAnsi" w:hAnsiTheme="minorHAnsi"/>
          <w:b/>
        </w:rPr>
        <w:t>Packaging:</w:t>
      </w:r>
    </w:p>
    <w:p w:rsidR="00212C43" w:rsidRPr="00242F4A" w:rsidRDefault="00212C43" w:rsidP="00212C43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</w:rPr>
      </w:pPr>
      <w:r w:rsidRPr="00242F4A">
        <w:rPr>
          <w:rFonts w:asciiTheme="minorHAnsi" w:hAnsiTheme="minorHAnsi"/>
        </w:rPr>
        <w:t xml:space="preserve">Triple Packaging </w:t>
      </w:r>
      <w:proofErr w:type="gramStart"/>
      <w:r w:rsidRPr="00242F4A">
        <w:rPr>
          <w:rFonts w:asciiTheme="minorHAnsi" w:hAnsiTheme="minorHAnsi"/>
        </w:rPr>
        <w:t>is used</w:t>
      </w:r>
      <w:proofErr w:type="gramEnd"/>
      <w:r w:rsidRPr="00242F4A">
        <w:rPr>
          <w:rFonts w:asciiTheme="minorHAnsi" w:hAnsiTheme="minorHAnsi"/>
        </w:rPr>
        <w:t xml:space="preserve"> in sending </w:t>
      </w:r>
      <w:r w:rsidRPr="00242F4A">
        <w:rPr>
          <w:rFonts w:asciiTheme="minorHAnsi" w:hAnsiTheme="minorHAnsi"/>
          <w:u w:val="single"/>
        </w:rPr>
        <w:t>any</w:t>
      </w:r>
      <w:r w:rsidRPr="00242F4A">
        <w:rPr>
          <w:rFonts w:asciiTheme="minorHAnsi" w:hAnsiTheme="minorHAnsi"/>
        </w:rPr>
        <w:t xml:space="preserve"> biological substance. Triple packaging </w:t>
      </w:r>
      <w:proofErr w:type="gramStart"/>
      <w:r w:rsidRPr="00242F4A">
        <w:rPr>
          <w:rFonts w:asciiTheme="minorHAnsi" w:hAnsiTheme="minorHAnsi"/>
        </w:rPr>
        <w:t>contains:</w:t>
      </w:r>
      <w:proofErr w:type="gramEnd"/>
      <w:r w:rsidRPr="00242F4A">
        <w:rPr>
          <w:rFonts w:asciiTheme="minorHAnsi" w:hAnsiTheme="minorHAnsi"/>
        </w:rPr>
        <w:t xml:space="preserve"> primary receptacle leak-proof (liquids), leak-proof secondary packaging and durable outer packaging. Triple packaging must always be used whether shipping Category A, B, or Exempt substances.</w:t>
      </w:r>
    </w:p>
    <w:p w:rsidR="00212C43" w:rsidRPr="00242F4A" w:rsidRDefault="00212C43" w:rsidP="00212C43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</w:rPr>
      </w:pPr>
      <w:r w:rsidRPr="00242F4A">
        <w:rPr>
          <w:rFonts w:asciiTheme="minorHAnsi" w:hAnsiTheme="minorHAnsi"/>
        </w:rPr>
        <w:t xml:space="preserve">Marking and labeling for Category B biological substances requires a diamond-on-point label with UN3373 with the words “Biological substance, category B” adjacent. It must also include the name, address, and phone number of a responsible person, </w:t>
      </w:r>
      <w:proofErr w:type="gramStart"/>
      <w:r w:rsidRPr="00242F4A">
        <w:rPr>
          <w:rFonts w:asciiTheme="minorHAnsi" w:hAnsiTheme="minorHAnsi"/>
        </w:rPr>
        <w:t>either on the package or the</w:t>
      </w:r>
      <w:proofErr w:type="gramEnd"/>
      <w:r w:rsidRPr="00242F4A">
        <w:rPr>
          <w:rFonts w:asciiTheme="minorHAnsi" w:hAnsiTheme="minorHAnsi"/>
        </w:rPr>
        <w:t xml:space="preserve"> waybill.</w:t>
      </w:r>
    </w:p>
    <w:p w:rsidR="00212C43" w:rsidRPr="00242F4A" w:rsidRDefault="00212C43" w:rsidP="00212C43">
      <w:pPr>
        <w:rPr>
          <w:rFonts w:asciiTheme="minorHAnsi" w:hAnsiTheme="minorHAnsi"/>
        </w:rPr>
      </w:pPr>
      <w:r w:rsidRPr="00242F4A">
        <w:rPr>
          <w:rFonts w:asciiTheme="minorHAnsi" w:hAnsiTheme="minorHAnsi"/>
          <w:b/>
        </w:rPr>
        <w:t>Category B Infectious Substances:</w:t>
      </w:r>
      <w:r w:rsidRPr="00242F4A">
        <w:rPr>
          <w:rFonts w:asciiTheme="minorHAnsi" w:hAnsiTheme="minorHAnsi"/>
        </w:rPr>
        <w:t xml:space="preserve"> </w:t>
      </w:r>
    </w:p>
    <w:p w:rsidR="00212C43" w:rsidRPr="00242F4A" w:rsidRDefault="00212C43" w:rsidP="00212C43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</w:rPr>
      </w:pPr>
      <w:proofErr w:type="gramStart"/>
      <w:r w:rsidRPr="00242F4A">
        <w:rPr>
          <w:rFonts w:asciiTheme="minorHAnsi" w:hAnsiTheme="minorHAnsi"/>
        </w:rPr>
        <w:t xml:space="preserve">Can </w:t>
      </w:r>
      <w:r w:rsidRPr="00242F4A">
        <w:rPr>
          <w:rFonts w:asciiTheme="minorHAnsi" w:hAnsiTheme="minorHAnsi"/>
          <w:u w:val="single"/>
        </w:rPr>
        <w:t>never</w:t>
      </w:r>
      <w:r w:rsidRPr="00242F4A">
        <w:rPr>
          <w:rFonts w:asciiTheme="minorHAnsi" w:hAnsiTheme="minorHAnsi"/>
        </w:rPr>
        <w:t xml:space="preserve"> be taken</w:t>
      </w:r>
      <w:proofErr w:type="gramEnd"/>
      <w:r w:rsidRPr="00242F4A">
        <w:rPr>
          <w:rFonts w:asciiTheme="minorHAnsi" w:hAnsiTheme="minorHAnsi"/>
        </w:rPr>
        <w:t xml:space="preserve"> aboard an aircraft in carry-on or checked baggage, nor on your person.</w:t>
      </w:r>
    </w:p>
    <w:p w:rsidR="00212C43" w:rsidRPr="00242F4A" w:rsidRDefault="00212C43" w:rsidP="00212C43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</w:rPr>
      </w:pPr>
      <w:proofErr w:type="gramStart"/>
      <w:r w:rsidRPr="00242F4A">
        <w:rPr>
          <w:rFonts w:asciiTheme="minorHAnsi" w:hAnsiTheme="minorHAnsi"/>
        </w:rPr>
        <w:t>May be transported</w:t>
      </w:r>
      <w:proofErr w:type="gramEnd"/>
      <w:r w:rsidRPr="00242F4A">
        <w:rPr>
          <w:rFonts w:asciiTheme="minorHAnsi" w:hAnsiTheme="minorHAnsi"/>
        </w:rPr>
        <w:t xml:space="preserve"> in your private vehicle or in any other private motor vehicle, provided they meet the appropriate packaging requirements.</w:t>
      </w:r>
    </w:p>
    <w:p w:rsidR="00212C43" w:rsidRPr="00242F4A" w:rsidRDefault="00212C43" w:rsidP="00212C43">
      <w:pPr>
        <w:rPr>
          <w:rFonts w:asciiTheme="minorHAnsi" w:hAnsiTheme="minorHAnsi"/>
          <w:b/>
        </w:rPr>
      </w:pPr>
      <w:r w:rsidRPr="00242F4A">
        <w:rPr>
          <w:rFonts w:asciiTheme="minorHAnsi" w:hAnsiTheme="minorHAnsi"/>
          <w:b/>
        </w:rPr>
        <w:t>Specific Security Procedures:</w:t>
      </w:r>
    </w:p>
    <w:p w:rsidR="00212C43" w:rsidRPr="00242F4A" w:rsidRDefault="00212C43" w:rsidP="00212C43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</w:rPr>
      </w:pPr>
      <w:r w:rsidRPr="00242F4A">
        <w:rPr>
          <w:rFonts w:asciiTheme="minorHAnsi" w:hAnsiTheme="minorHAnsi"/>
        </w:rPr>
        <w:t xml:space="preserve">All packages of hazardous materials intended for shipment </w:t>
      </w:r>
      <w:proofErr w:type="gramStart"/>
      <w:r w:rsidRPr="00242F4A">
        <w:rPr>
          <w:rFonts w:asciiTheme="minorHAnsi" w:hAnsiTheme="minorHAnsi"/>
        </w:rPr>
        <w:t>should be kept</w:t>
      </w:r>
      <w:proofErr w:type="gramEnd"/>
      <w:r w:rsidRPr="00242F4A">
        <w:rPr>
          <w:rFonts w:asciiTheme="minorHAnsi" w:hAnsiTheme="minorHAnsi"/>
        </w:rPr>
        <w:t xml:space="preserve"> in a secure area until collection by the shipper.</w:t>
      </w:r>
    </w:p>
    <w:p w:rsidR="00212C43" w:rsidRPr="00242F4A" w:rsidRDefault="00212C43" w:rsidP="00212C43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</w:rPr>
      </w:pPr>
      <w:r w:rsidRPr="00242F4A">
        <w:rPr>
          <w:rFonts w:asciiTheme="minorHAnsi" w:hAnsiTheme="minorHAnsi"/>
        </w:rPr>
        <w:t xml:space="preserve">Do </w:t>
      </w:r>
      <w:proofErr w:type="gramStart"/>
      <w:r w:rsidRPr="00242F4A">
        <w:rPr>
          <w:rFonts w:asciiTheme="minorHAnsi" w:hAnsiTheme="minorHAnsi"/>
        </w:rPr>
        <w:t>not leave a package unattended</w:t>
      </w:r>
      <w:proofErr w:type="gramEnd"/>
      <w:r w:rsidRPr="00242F4A">
        <w:rPr>
          <w:rFonts w:asciiTheme="minorHAnsi" w:hAnsiTheme="minorHAnsi"/>
        </w:rPr>
        <w:t xml:space="preserve"> in an unlocked area.</w:t>
      </w:r>
    </w:p>
    <w:p w:rsidR="008B7FF7" w:rsidRDefault="00212C43" w:rsidP="00212C43">
      <w:pPr>
        <w:pStyle w:val="ListParagraph"/>
        <w:numPr>
          <w:ilvl w:val="0"/>
          <w:numId w:val="5"/>
        </w:numPr>
      </w:pPr>
      <w:r w:rsidRPr="00212C43">
        <w:rPr>
          <w:rFonts w:asciiTheme="minorHAnsi" w:hAnsiTheme="minorHAnsi"/>
        </w:rPr>
        <w:t>If left in a locked area where others have access, sure they are known to you and reliable.</w:t>
      </w:r>
    </w:p>
    <w:sectPr w:rsidR="008B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4AE"/>
    <w:multiLevelType w:val="hybridMultilevel"/>
    <w:tmpl w:val="62AC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62C53"/>
    <w:multiLevelType w:val="multilevel"/>
    <w:tmpl w:val="C0726902"/>
    <w:lvl w:ilvl="0">
      <w:start w:val="1"/>
      <w:numFmt w:val="upp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Roman"/>
      <w:pStyle w:val="Heading4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6A256F8"/>
    <w:multiLevelType w:val="multilevel"/>
    <w:tmpl w:val="12AEDFD0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Appendix  %3"/>
      <w:lvlJc w:val="left"/>
      <w:pPr>
        <w:tabs>
          <w:tab w:val="num" w:pos="1620"/>
        </w:tabs>
        <w:ind w:left="1620" w:hanging="720"/>
      </w:pPr>
    </w:lvl>
    <w:lvl w:ilvl="3">
      <w:start w:val="1"/>
      <w:numFmt w:val="lowerRoman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7542521"/>
    <w:multiLevelType w:val="hybridMultilevel"/>
    <w:tmpl w:val="072A2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C65421"/>
    <w:multiLevelType w:val="hybridMultilevel"/>
    <w:tmpl w:val="787C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43"/>
    <w:rsid w:val="00212C43"/>
    <w:rsid w:val="008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3AF9"/>
  <w15:chartTrackingRefBased/>
  <w15:docId w15:val="{C197EF9E-17E4-452A-8ACF-A02481AA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12C43"/>
    <w:pPr>
      <w:keepNext/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2C4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2C4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12C4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2C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2C4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12C4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212C4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212C43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C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2C4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12C4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12C43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212C43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12C4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12C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12C4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12C43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12C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Los</dc:creator>
  <cp:keywords/>
  <dc:description/>
  <cp:lastModifiedBy>Jenna Los</cp:lastModifiedBy>
  <cp:revision>1</cp:revision>
  <dcterms:created xsi:type="dcterms:W3CDTF">2020-05-20T02:44:00Z</dcterms:created>
  <dcterms:modified xsi:type="dcterms:W3CDTF">2020-05-20T02:45:00Z</dcterms:modified>
</cp:coreProperties>
</file>