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6BD806" w14:textId="35A392FF" w:rsidR="008E7F72" w:rsidRPr="008E7F72" w:rsidRDefault="008E7F72" w:rsidP="008E7F72">
      <w:pPr>
        <w:spacing w:before="100" w:beforeAutospacing="1" w:after="100" w:afterAutospacing="1" w:line="480" w:lineRule="auto"/>
        <w:jc w:val="center"/>
        <w:rPr>
          <w:rFonts w:ascii="Times New Roman" w:eastAsia="Times New Roman" w:hAnsi="Times New Roman" w:cs="Times New Roman"/>
          <w:b/>
        </w:rPr>
      </w:pPr>
      <w:r w:rsidRPr="008E7F72">
        <w:rPr>
          <w:rFonts w:ascii="Times New Roman" w:eastAsia="Times New Roman" w:hAnsi="Times New Roman" w:cs="Times New Roman"/>
          <w:b/>
        </w:rPr>
        <w:t>Chronic Environmental Contamination: A Systematic Review of Psychosocial Health</w:t>
      </w:r>
      <w:r>
        <w:rPr>
          <w:rFonts w:ascii="Times New Roman" w:eastAsia="Times New Roman" w:hAnsi="Times New Roman" w:cs="Times New Roman"/>
          <w:b/>
        </w:rPr>
        <w:t xml:space="preserve"> Consequences</w:t>
      </w:r>
    </w:p>
    <w:p w14:paraId="44857468" w14:textId="77777777" w:rsidR="008E7F72" w:rsidRDefault="008E7F72" w:rsidP="008D42D0">
      <w:pPr>
        <w:jc w:val="center"/>
        <w:rPr>
          <w:rFonts w:ascii="Times New Roman" w:hAnsi="Times New Roman" w:cs="Times New Roman"/>
          <w:b/>
        </w:rPr>
      </w:pPr>
    </w:p>
    <w:p w14:paraId="41858345" w14:textId="4A4B443B" w:rsidR="0056790E" w:rsidRPr="008D42D0" w:rsidRDefault="008D42D0" w:rsidP="008D42D0">
      <w:pPr>
        <w:jc w:val="center"/>
        <w:rPr>
          <w:rFonts w:ascii="Times New Roman" w:hAnsi="Times New Roman" w:cs="Times New Roman"/>
          <w:b/>
        </w:rPr>
      </w:pPr>
      <w:r w:rsidRPr="008D42D0">
        <w:rPr>
          <w:rFonts w:ascii="Times New Roman" w:hAnsi="Times New Roman" w:cs="Times New Roman"/>
          <w:b/>
        </w:rPr>
        <w:t xml:space="preserve">Supplemental </w:t>
      </w:r>
      <w:r w:rsidR="008924ED">
        <w:rPr>
          <w:rFonts w:ascii="Times New Roman" w:hAnsi="Times New Roman" w:cs="Times New Roman"/>
          <w:b/>
        </w:rPr>
        <w:t>Materials</w:t>
      </w:r>
    </w:p>
    <w:p w14:paraId="3A09C7D5" w14:textId="38670330" w:rsidR="008D42D0" w:rsidRDefault="008D42D0" w:rsidP="009117B6">
      <w:pPr>
        <w:jc w:val="center"/>
        <w:rPr>
          <w:rFonts w:ascii="Times New Roman" w:hAnsi="Times New Roman" w:cs="Times New Roman"/>
          <w:b/>
          <w:u w:val="single"/>
        </w:rPr>
      </w:pPr>
    </w:p>
    <w:p w14:paraId="62F220A0" w14:textId="2957BE6F" w:rsidR="009117B6" w:rsidRPr="00D34B8E" w:rsidRDefault="009117B6" w:rsidP="009117B6">
      <w:pPr>
        <w:jc w:val="center"/>
        <w:rPr>
          <w:rFonts w:ascii="Times New Roman" w:hAnsi="Times New Roman" w:cs="Times New Roman"/>
          <w:b/>
        </w:rPr>
      </w:pPr>
      <w:r>
        <w:rPr>
          <w:rFonts w:ascii="Times New Roman" w:hAnsi="Times New Roman" w:cs="Times New Roman"/>
          <w:b/>
        </w:rPr>
        <w:t>Contents</w:t>
      </w:r>
    </w:p>
    <w:p w14:paraId="24440116" w14:textId="77777777" w:rsidR="00D34B8E" w:rsidRDefault="00D34B8E" w:rsidP="008D42D0">
      <w:pPr>
        <w:jc w:val="center"/>
        <w:rPr>
          <w:rFonts w:ascii="Times New Roman" w:hAnsi="Times New Roman" w:cs="Times New Roman"/>
          <w:b/>
          <w:u w:val="single"/>
        </w:rPr>
      </w:pPr>
    </w:p>
    <w:p w14:paraId="1EBD6809" w14:textId="07EA8051" w:rsidR="00351A70" w:rsidRPr="00351A70" w:rsidRDefault="0003612F" w:rsidP="008D42D0">
      <w:pPr>
        <w:rPr>
          <w:rFonts w:ascii="Times New Roman" w:hAnsi="Times New Roman" w:cs="Times New Roman"/>
        </w:rPr>
      </w:pPr>
      <w:r>
        <w:rPr>
          <w:rFonts w:ascii="Times New Roman" w:hAnsi="Times New Roman" w:cs="Times New Roman"/>
          <w:b/>
        </w:rPr>
        <w:t xml:space="preserve">Appendix A: </w:t>
      </w:r>
      <w:r w:rsidR="00351A70">
        <w:rPr>
          <w:rFonts w:ascii="Times New Roman" w:hAnsi="Times New Roman" w:cs="Times New Roman"/>
        </w:rPr>
        <w:t>PRISMA-P checklist and protocol……………………………………………….2</w:t>
      </w:r>
    </w:p>
    <w:p w14:paraId="192DCB29" w14:textId="77777777" w:rsidR="00351A70" w:rsidRDefault="00351A70" w:rsidP="008D42D0">
      <w:pPr>
        <w:rPr>
          <w:rFonts w:ascii="Times New Roman" w:hAnsi="Times New Roman" w:cs="Times New Roman"/>
        </w:rPr>
      </w:pPr>
    </w:p>
    <w:p w14:paraId="2EDEC712" w14:textId="34E62869" w:rsidR="0003612F" w:rsidRPr="0003612F" w:rsidRDefault="00351A70" w:rsidP="008D42D0">
      <w:pPr>
        <w:rPr>
          <w:rFonts w:ascii="Times New Roman" w:hAnsi="Times New Roman" w:cs="Times New Roman"/>
        </w:rPr>
      </w:pPr>
      <w:r w:rsidRPr="00351A70">
        <w:rPr>
          <w:rFonts w:ascii="Times New Roman" w:hAnsi="Times New Roman" w:cs="Times New Roman"/>
          <w:b/>
        </w:rPr>
        <w:t>Appendix B:</w:t>
      </w:r>
      <w:r>
        <w:rPr>
          <w:rFonts w:ascii="Times New Roman" w:hAnsi="Times New Roman" w:cs="Times New Roman"/>
        </w:rPr>
        <w:t xml:space="preserve"> </w:t>
      </w:r>
      <w:r w:rsidR="0003612F">
        <w:rPr>
          <w:rFonts w:ascii="Times New Roman" w:hAnsi="Times New Roman" w:cs="Times New Roman"/>
        </w:rPr>
        <w:t>Search queries for systematic review……………………………………………..</w:t>
      </w:r>
      <w:r w:rsidR="00921216">
        <w:rPr>
          <w:rFonts w:ascii="Times New Roman" w:hAnsi="Times New Roman" w:cs="Times New Roman"/>
        </w:rPr>
        <w:t>10</w:t>
      </w:r>
    </w:p>
    <w:p w14:paraId="2D841E30" w14:textId="77777777" w:rsidR="008375CE" w:rsidRDefault="008375CE" w:rsidP="00D34B8E">
      <w:pPr>
        <w:rPr>
          <w:rFonts w:ascii="Times New Roman" w:hAnsi="Times New Roman" w:cs="Times New Roman"/>
        </w:rPr>
      </w:pPr>
    </w:p>
    <w:p w14:paraId="1C1E03BD" w14:textId="7C57D5BF" w:rsidR="0056790E" w:rsidRDefault="00A44585" w:rsidP="00D34B8E">
      <w:pPr>
        <w:rPr>
          <w:rFonts w:ascii="Times New Roman" w:hAnsi="Times New Roman" w:cs="Times New Roman"/>
        </w:rPr>
      </w:pPr>
      <w:r w:rsidRPr="009117B6">
        <w:rPr>
          <w:rFonts w:ascii="Times New Roman" w:hAnsi="Times New Roman" w:cs="Times New Roman"/>
          <w:b/>
        </w:rPr>
        <w:t xml:space="preserve">Appendix </w:t>
      </w:r>
      <w:r w:rsidR="00ED41C3">
        <w:rPr>
          <w:rFonts w:ascii="Times New Roman" w:hAnsi="Times New Roman" w:cs="Times New Roman"/>
          <w:b/>
        </w:rPr>
        <w:t>C</w:t>
      </w:r>
      <w:r w:rsidRPr="009117B6">
        <w:rPr>
          <w:rFonts w:ascii="Times New Roman" w:hAnsi="Times New Roman" w:cs="Times New Roman"/>
          <w:b/>
        </w:rPr>
        <w:t>:</w:t>
      </w:r>
      <w:r>
        <w:rPr>
          <w:rFonts w:ascii="Times New Roman" w:hAnsi="Times New Roman" w:cs="Times New Roman"/>
        </w:rPr>
        <w:t xml:space="preserve"> </w:t>
      </w:r>
      <w:r w:rsidR="00D34B8E">
        <w:rPr>
          <w:rFonts w:ascii="Times New Roman" w:hAnsi="Times New Roman" w:cs="Times New Roman"/>
        </w:rPr>
        <w:t>FIGURE S</w:t>
      </w:r>
      <w:r w:rsidR="00ED41C3">
        <w:rPr>
          <w:rFonts w:ascii="Times New Roman" w:hAnsi="Times New Roman" w:cs="Times New Roman"/>
        </w:rPr>
        <w:t>1</w:t>
      </w:r>
      <w:r w:rsidR="00D34B8E">
        <w:rPr>
          <w:rFonts w:ascii="Times New Roman" w:hAnsi="Times New Roman" w:cs="Times New Roman"/>
        </w:rPr>
        <w:t xml:space="preserve">. </w:t>
      </w:r>
      <w:r w:rsidR="008D42D0">
        <w:rPr>
          <w:rFonts w:ascii="Times New Roman" w:hAnsi="Times New Roman" w:cs="Times New Roman"/>
        </w:rPr>
        <w:t xml:space="preserve">Funnel plots </w:t>
      </w:r>
      <w:r w:rsidR="00D34B8E">
        <w:rPr>
          <w:rFonts w:ascii="Times New Roman" w:hAnsi="Times New Roman" w:cs="Times New Roman"/>
        </w:rPr>
        <w:t xml:space="preserve">for the impact of </w:t>
      </w:r>
      <w:r w:rsidR="00CD7517">
        <w:rPr>
          <w:rFonts w:ascii="Times New Roman" w:hAnsi="Times New Roman" w:cs="Times New Roman"/>
        </w:rPr>
        <w:t xml:space="preserve">CEC </w:t>
      </w:r>
      <w:r w:rsidR="00D34B8E">
        <w:rPr>
          <w:rFonts w:ascii="Times New Roman" w:hAnsi="Times New Roman" w:cs="Times New Roman"/>
        </w:rPr>
        <w:t>on</w:t>
      </w:r>
      <w:r w:rsidR="00ED41C3">
        <w:rPr>
          <w:rFonts w:ascii="Times New Roman" w:hAnsi="Times New Roman" w:cs="Times New Roman"/>
        </w:rPr>
        <w:t xml:space="preserve"> </w:t>
      </w:r>
      <w:r w:rsidR="00CD7517">
        <w:rPr>
          <w:rFonts w:ascii="Times New Roman" w:hAnsi="Times New Roman" w:cs="Times New Roman"/>
        </w:rPr>
        <w:t>psychological health………14</w:t>
      </w:r>
    </w:p>
    <w:p w14:paraId="14AD3FC4" w14:textId="77777777" w:rsidR="0056790E" w:rsidRDefault="0056790E">
      <w:pPr>
        <w:rPr>
          <w:rFonts w:ascii="Times New Roman" w:hAnsi="Times New Roman" w:cs="Times New Roman"/>
        </w:rPr>
      </w:pPr>
      <w:r>
        <w:rPr>
          <w:rFonts w:ascii="Times New Roman" w:hAnsi="Times New Roman" w:cs="Times New Roman"/>
        </w:rPr>
        <w:br w:type="page"/>
      </w:r>
    </w:p>
    <w:p w14:paraId="1045C26B" w14:textId="77777777" w:rsidR="00351A70" w:rsidRPr="00351A70" w:rsidRDefault="00351A70" w:rsidP="00351A70">
      <w:pPr>
        <w:jc w:val="center"/>
        <w:rPr>
          <w:rFonts w:ascii="Times New Roman" w:hAnsi="Times New Roman" w:cs="Times New Roman"/>
          <w:b/>
        </w:rPr>
      </w:pPr>
      <w:r w:rsidRPr="00351A70">
        <w:rPr>
          <w:rFonts w:ascii="Times New Roman" w:hAnsi="Times New Roman" w:cs="Times New Roman"/>
          <w:b/>
        </w:rPr>
        <w:lastRenderedPageBreak/>
        <w:t>Appendix A</w:t>
      </w:r>
    </w:p>
    <w:p w14:paraId="4AEE8688" w14:textId="77777777" w:rsidR="00351A70" w:rsidRPr="00351A70" w:rsidRDefault="00351A70" w:rsidP="00351A70">
      <w:pPr>
        <w:rPr>
          <w:rFonts w:ascii="Times New Roman" w:hAnsi="Times New Roman" w:cs="Times New Roman"/>
          <w:b/>
          <w:u w:val="single"/>
        </w:rPr>
      </w:pPr>
      <w:r w:rsidRPr="00351A70">
        <w:rPr>
          <w:rFonts w:ascii="Times New Roman" w:hAnsi="Times New Roman" w:cs="Times New Roman"/>
          <w:b/>
          <w:u w:val="single"/>
        </w:rPr>
        <w:t>Administrative Information</w:t>
      </w:r>
    </w:p>
    <w:p w14:paraId="3BABF78F" w14:textId="77777777" w:rsidR="00351A70" w:rsidRPr="00351A70" w:rsidRDefault="00351A70" w:rsidP="00351A70">
      <w:pPr>
        <w:rPr>
          <w:rFonts w:ascii="Times New Roman" w:hAnsi="Times New Roman" w:cs="Times New Roman"/>
          <w:b/>
        </w:rPr>
      </w:pPr>
      <w:r w:rsidRPr="00351A70">
        <w:rPr>
          <w:rFonts w:ascii="Times New Roman" w:hAnsi="Times New Roman" w:cs="Times New Roman"/>
        </w:rPr>
        <w:t xml:space="preserve">PRISMA-P Item No. 1: </w:t>
      </w:r>
      <w:r w:rsidRPr="00351A70">
        <w:rPr>
          <w:rFonts w:ascii="Times New Roman" w:hAnsi="Times New Roman" w:cs="Times New Roman"/>
          <w:b/>
        </w:rPr>
        <w:t>Identification</w:t>
      </w:r>
    </w:p>
    <w:p w14:paraId="4F44EEDB" w14:textId="77777777" w:rsidR="00351A70" w:rsidRPr="00351A70" w:rsidRDefault="00351A70" w:rsidP="00351A70">
      <w:pPr>
        <w:pStyle w:val="ListParagraph"/>
        <w:numPr>
          <w:ilvl w:val="0"/>
          <w:numId w:val="5"/>
        </w:numPr>
        <w:spacing w:after="0" w:line="240" w:lineRule="auto"/>
        <w:rPr>
          <w:rFonts w:ascii="Times New Roman" w:hAnsi="Times New Roman" w:cs="Times New Roman"/>
          <w:b/>
          <w:sz w:val="24"/>
          <w:szCs w:val="24"/>
        </w:rPr>
      </w:pPr>
      <w:r w:rsidRPr="00351A70">
        <w:rPr>
          <w:rFonts w:ascii="Times New Roman" w:hAnsi="Times New Roman" w:cs="Times New Roman"/>
          <w:sz w:val="24"/>
          <w:szCs w:val="24"/>
        </w:rPr>
        <w:t>Protocol of Systematic Review: “Chronic Environmental Contamination: Psychosocial Health Consequences, Risk Factors, and Pathways to Community Resilience”</w:t>
      </w:r>
    </w:p>
    <w:p w14:paraId="228C3375" w14:textId="77777777" w:rsidR="00351A70" w:rsidRPr="00351A70" w:rsidRDefault="00351A70" w:rsidP="00351A70">
      <w:pPr>
        <w:rPr>
          <w:rFonts w:ascii="Times New Roman" w:hAnsi="Times New Roman" w:cs="Times New Roman"/>
          <w:b/>
        </w:rPr>
      </w:pPr>
    </w:p>
    <w:p w14:paraId="779ED88E" w14:textId="77777777" w:rsidR="00351A70" w:rsidRPr="00351A70" w:rsidRDefault="00351A70" w:rsidP="00351A70">
      <w:pPr>
        <w:rPr>
          <w:rFonts w:ascii="Times New Roman" w:hAnsi="Times New Roman" w:cs="Times New Roman"/>
          <w:b/>
        </w:rPr>
      </w:pPr>
      <w:r w:rsidRPr="00351A70">
        <w:rPr>
          <w:rFonts w:ascii="Times New Roman" w:hAnsi="Times New Roman" w:cs="Times New Roman"/>
        </w:rPr>
        <w:t xml:space="preserve">PRISMA-P Item No. 2: </w:t>
      </w:r>
      <w:r w:rsidRPr="00351A70">
        <w:rPr>
          <w:rFonts w:ascii="Times New Roman" w:hAnsi="Times New Roman" w:cs="Times New Roman"/>
          <w:b/>
        </w:rPr>
        <w:t>Registration</w:t>
      </w:r>
    </w:p>
    <w:p w14:paraId="23E6C39D" w14:textId="77777777" w:rsidR="00351A70" w:rsidRPr="00351A70" w:rsidRDefault="00351A70" w:rsidP="00351A70">
      <w:pPr>
        <w:pStyle w:val="ListParagraph"/>
        <w:numPr>
          <w:ilvl w:val="0"/>
          <w:numId w:val="5"/>
        </w:numPr>
        <w:spacing w:after="0" w:line="240" w:lineRule="auto"/>
        <w:rPr>
          <w:rFonts w:ascii="Times New Roman" w:hAnsi="Times New Roman" w:cs="Times New Roman"/>
          <w:b/>
          <w:sz w:val="24"/>
          <w:szCs w:val="24"/>
        </w:rPr>
      </w:pPr>
      <w:r w:rsidRPr="00351A70">
        <w:rPr>
          <w:rFonts w:ascii="Times New Roman" w:hAnsi="Times New Roman" w:cs="Times New Roman"/>
          <w:sz w:val="24"/>
          <w:szCs w:val="24"/>
        </w:rPr>
        <w:t>Protocol not registered at this time.</w:t>
      </w:r>
    </w:p>
    <w:p w14:paraId="66EB139B" w14:textId="77777777" w:rsidR="00351A70" w:rsidRPr="00351A70" w:rsidRDefault="00351A70" w:rsidP="00351A70">
      <w:pPr>
        <w:rPr>
          <w:rFonts w:ascii="Times New Roman" w:hAnsi="Times New Roman" w:cs="Times New Roman"/>
          <w:b/>
        </w:rPr>
      </w:pPr>
    </w:p>
    <w:p w14:paraId="635C1CA4" w14:textId="77777777" w:rsidR="00351A70" w:rsidRPr="00351A70" w:rsidRDefault="00351A70" w:rsidP="00351A70">
      <w:pPr>
        <w:rPr>
          <w:rFonts w:ascii="Times New Roman" w:hAnsi="Times New Roman" w:cs="Times New Roman"/>
          <w:b/>
        </w:rPr>
      </w:pPr>
      <w:r w:rsidRPr="00351A70">
        <w:rPr>
          <w:rFonts w:ascii="Times New Roman" w:hAnsi="Times New Roman" w:cs="Times New Roman"/>
        </w:rPr>
        <w:t xml:space="preserve">PRISMA-P Item No. 3: </w:t>
      </w:r>
      <w:r w:rsidRPr="00351A70">
        <w:rPr>
          <w:rFonts w:ascii="Times New Roman" w:hAnsi="Times New Roman" w:cs="Times New Roman"/>
          <w:b/>
        </w:rPr>
        <w:t>Authors</w:t>
      </w:r>
    </w:p>
    <w:p w14:paraId="361D5DE4" w14:textId="434CAD2D" w:rsidR="00351A70" w:rsidRPr="00351A70" w:rsidRDefault="005B777A" w:rsidP="00351A70">
      <w:pPr>
        <w:pStyle w:val="ListParagraph"/>
        <w:spacing w:line="240" w:lineRule="auto"/>
        <w:rPr>
          <w:rFonts w:ascii="Times New Roman" w:hAnsi="Times New Roman" w:cs="Times New Roman"/>
          <w:b/>
          <w:sz w:val="24"/>
          <w:szCs w:val="24"/>
        </w:rPr>
      </w:pPr>
      <w:r>
        <w:rPr>
          <w:rFonts w:ascii="Times New Roman" w:hAnsi="Times New Roman" w:cs="Times New Roman"/>
          <w:b/>
          <w:sz w:val="24"/>
          <w:szCs w:val="24"/>
        </w:rPr>
        <w:t>[REMOVED FOR BLIND REVIEWS]</w:t>
      </w:r>
    </w:p>
    <w:p w14:paraId="1FA7C25B" w14:textId="77777777" w:rsidR="00351A70" w:rsidRPr="00351A70" w:rsidRDefault="00351A70" w:rsidP="00351A70">
      <w:pPr>
        <w:rPr>
          <w:rFonts w:ascii="Times New Roman" w:hAnsi="Times New Roman" w:cs="Times New Roman"/>
          <w:b/>
          <w:u w:val="single"/>
        </w:rPr>
      </w:pPr>
    </w:p>
    <w:p w14:paraId="01D7DE53" w14:textId="77777777" w:rsidR="00351A70" w:rsidRPr="00351A70" w:rsidRDefault="00351A70" w:rsidP="00351A70">
      <w:pPr>
        <w:rPr>
          <w:rFonts w:ascii="Times New Roman" w:hAnsi="Times New Roman" w:cs="Times New Roman"/>
          <w:b/>
        </w:rPr>
      </w:pPr>
      <w:r w:rsidRPr="00351A70">
        <w:rPr>
          <w:rFonts w:ascii="Times New Roman" w:hAnsi="Times New Roman" w:cs="Times New Roman"/>
        </w:rPr>
        <w:t xml:space="preserve">PRISMA-P Item No. 4: </w:t>
      </w:r>
      <w:r w:rsidRPr="00351A70">
        <w:rPr>
          <w:rFonts w:ascii="Times New Roman" w:hAnsi="Times New Roman" w:cs="Times New Roman"/>
          <w:b/>
        </w:rPr>
        <w:t>Amendments</w:t>
      </w:r>
    </w:p>
    <w:p w14:paraId="5178D1A5" w14:textId="77777777" w:rsidR="00351A70" w:rsidRPr="00351A70" w:rsidRDefault="00351A70" w:rsidP="00351A70">
      <w:pPr>
        <w:pStyle w:val="ListParagraph"/>
        <w:numPr>
          <w:ilvl w:val="0"/>
          <w:numId w:val="5"/>
        </w:numPr>
        <w:spacing w:after="0" w:line="240" w:lineRule="auto"/>
        <w:rPr>
          <w:rFonts w:ascii="Times New Roman" w:hAnsi="Times New Roman" w:cs="Times New Roman"/>
          <w:b/>
          <w:sz w:val="24"/>
          <w:szCs w:val="24"/>
        </w:rPr>
      </w:pPr>
      <w:r w:rsidRPr="00351A70">
        <w:rPr>
          <w:rFonts w:ascii="Times New Roman" w:hAnsi="Times New Roman" w:cs="Times New Roman"/>
          <w:sz w:val="24"/>
          <w:szCs w:val="24"/>
        </w:rPr>
        <w:t>Not applicable at this time.</w:t>
      </w:r>
    </w:p>
    <w:p w14:paraId="230F8954" w14:textId="77777777" w:rsidR="00351A70" w:rsidRPr="00351A70" w:rsidRDefault="00351A70" w:rsidP="00351A70">
      <w:pPr>
        <w:rPr>
          <w:rFonts w:ascii="Times New Roman" w:hAnsi="Times New Roman" w:cs="Times New Roman"/>
          <w:b/>
          <w:u w:val="single"/>
        </w:rPr>
      </w:pPr>
    </w:p>
    <w:p w14:paraId="26141297" w14:textId="77777777" w:rsidR="00351A70" w:rsidRPr="00351A70" w:rsidRDefault="00351A70" w:rsidP="00351A70">
      <w:pPr>
        <w:rPr>
          <w:rFonts w:ascii="Times New Roman" w:hAnsi="Times New Roman" w:cs="Times New Roman"/>
          <w:b/>
        </w:rPr>
      </w:pPr>
      <w:r w:rsidRPr="00351A70">
        <w:rPr>
          <w:rFonts w:ascii="Times New Roman" w:hAnsi="Times New Roman" w:cs="Times New Roman"/>
        </w:rPr>
        <w:t xml:space="preserve">PRISMA-P Item No. 5: </w:t>
      </w:r>
      <w:r w:rsidRPr="00351A70">
        <w:rPr>
          <w:rFonts w:ascii="Times New Roman" w:hAnsi="Times New Roman" w:cs="Times New Roman"/>
          <w:b/>
        </w:rPr>
        <w:t>Support</w:t>
      </w:r>
    </w:p>
    <w:p w14:paraId="6B19F1BC" w14:textId="77777777" w:rsidR="00351A70" w:rsidRPr="00351A70" w:rsidRDefault="00351A70" w:rsidP="00351A70">
      <w:pPr>
        <w:pStyle w:val="ListParagraph"/>
        <w:numPr>
          <w:ilvl w:val="0"/>
          <w:numId w:val="5"/>
        </w:numPr>
        <w:spacing w:after="0" w:line="240" w:lineRule="auto"/>
        <w:rPr>
          <w:rFonts w:ascii="Times New Roman" w:hAnsi="Times New Roman" w:cs="Times New Roman"/>
          <w:b/>
          <w:sz w:val="24"/>
          <w:szCs w:val="24"/>
        </w:rPr>
      </w:pPr>
      <w:r w:rsidRPr="00351A70">
        <w:rPr>
          <w:rFonts w:ascii="Times New Roman" w:hAnsi="Times New Roman" w:cs="Times New Roman"/>
          <w:sz w:val="24"/>
          <w:szCs w:val="24"/>
        </w:rPr>
        <w:t xml:space="preserve">Funding for the project is being provided by the Agency for Toxic Substances and Disease Registry, through contract with </w:t>
      </w:r>
      <w:proofErr w:type="spellStart"/>
      <w:r w:rsidRPr="00351A70">
        <w:rPr>
          <w:rFonts w:ascii="Times New Roman" w:hAnsi="Times New Roman" w:cs="Times New Roman"/>
          <w:sz w:val="24"/>
          <w:szCs w:val="24"/>
        </w:rPr>
        <w:t>Guidehouse</w:t>
      </w:r>
      <w:proofErr w:type="spellEnd"/>
      <w:r w:rsidRPr="00351A70">
        <w:rPr>
          <w:rFonts w:ascii="Times New Roman" w:hAnsi="Times New Roman" w:cs="Times New Roman"/>
          <w:sz w:val="24"/>
          <w:szCs w:val="24"/>
        </w:rPr>
        <w:t xml:space="preserve"> and subawards to the Gretchen Swanson Center for Nutrition and the University of Arizona. ATSDR staff are directly involved in the planning and execution of the literature review.</w:t>
      </w:r>
    </w:p>
    <w:p w14:paraId="5D5BB30E" w14:textId="77777777" w:rsidR="00351A70" w:rsidRPr="00351A70" w:rsidRDefault="00351A70" w:rsidP="00351A70">
      <w:pPr>
        <w:rPr>
          <w:rFonts w:ascii="Times New Roman" w:hAnsi="Times New Roman" w:cs="Times New Roman"/>
          <w:b/>
          <w:u w:val="single"/>
        </w:rPr>
      </w:pPr>
    </w:p>
    <w:p w14:paraId="21F1005F" w14:textId="77777777" w:rsidR="00351A70" w:rsidRPr="00351A70" w:rsidRDefault="00351A70" w:rsidP="00351A70">
      <w:pPr>
        <w:rPr>
          <w:rFonts w:ascii="Times New Roman" w:hAnsi="Times New Roman" w:cs="Times New Roman"/>
          <w:b/>
          <w:u w:val="single"/>
        </w:rPr>
      </w:pPr>
      <w:r w:rsidRPr="00351A70">
        <w:rPr>
          <w:rFonts w:ascii="Times New Roman" w:hAnsi="Times New Roman" w:cs="Times New Roman"/>
          <w:b/>
          <w:u w:val="single"/>
        </w:rPr>
        <w:t>Introduction</w:t>
      </w:r>
    </w:p>
    <w:p w14:paraId="35A7FFA6" w14:textId="77777777" w:rsidR="00351A70" w:rsidRPr="00351A70" w:rsidRDefault="00351A70" w:rsidP="00351A70">
      <w:pPr>
        <w:rPr>
          <w:rFonts w:ascii="Times New Roman" w:hAnsi="Times New Roman" w:cs="Times New Roman"/>
          <w:b/>
        </w:rPr>
      </w:pPr>
      <w:r w:rsidRPr="00351A70">
        <w:rPr>
          <w:rFonts w:ascii="Times New Roman" w:hAnsi="Times New Roman" w:cs="Times New Roman"/>
        </w:rPr>
        <w:t xml:space="preserve">PRISMA-P Item No. 6: </w:t>
      </w:r>
      <w:r w:rsidRPr="00351A70">
        <w:rPr>
          <w:rFonts w:ascii="Times New Roman" w:hAnsi="Times New Roman" w:cs="Times New Roman"/>
          <w:b/>
        </w:rPr>
        <w:t>Rationale</w:t>
      </w:r>
    </w:p>
    <w:p w14:paraId="0907538E" w14:textId="77777777" w:rsidR="00351A70" w:rsidRPr="00351A70" w:rsidRDefault="00351A70" w:rsidP="00351A70">
      <w:pPr>
        <w:pStyle w:val="ListParagraph"/>
        <w:numPr>
          <w:ilvl w:val="0"/>
          <w:numId w:val="5"/>
        </w:numPr>
        <w:spacing w:after="0" w:line="240" w:lineRule="auto"/>
        <w:rPr>
          <w:rFonts w:ascii="Times New Roman" w:hAnsi="Times New Roman" w:cs="Times New Roman"/>
          <w:b/>
          <w:sz w:val="24"/>
          <w:szCs w:val="24"/>
        </w:rPr>
      </w:pPr>
      <w:r w:rsidRPr="00351A70">
        <w:rPr>
          <w:rFonts w:ascii="Times New Roman" w:hAnsi="Times New Roman" w:cs="Times New Roman"/>
          <w:sz w:val="24"/>
          <w:szCs w:val="24"/>
        </w:rPr>
        <w:t>A preliminary narrative review of the psychological and social scientific literatures on chronic environmental contamination and psychosocial health</w:t>
      </w:r>
      <w:r w:rsidRPr="00F34405">
        <w:rPr>
          <w:rStyle w:val="FootnoteReference"/>
        </w:rPr>
        <w:footnoteReference w:id="1"/>
      </w:r>
      <w:r w:rsidRPr="00351A70">
        <w:rPr>
          <w:rFonts w:ascii="Times New Roman" w:hAnsi="Times New Roman" w:cs="Times New Roman"/>
          <w:sz w:val="24"/>
          <w:szCs w:val="24"/>
          <w:vertAlign w:val="superscript"/>
        </w:rPr>
        <w:t xml:space="preserve"> </w:t>
      </w:r>
      <w:r w:rsidRPr="00351A70">
        <w:rPr>
          <w:rFonts w:ascii="Times New Roman" w:hAnsi="Times New Roman" w:cs="Times New Roman"/>
          <w:sz w:val="24"/>
          <w:szCs w:val="24"/>
        </w:rPr>
        <w:t xml:space="preserve">yields several reasonable conclusions as well as open questions. </w:t>
      </w:r>
    </w:p>
    <w:p w14:paraId="791D36AA" w14:textId="77777777" w:rsidR="00351A70" w:rsidRPr="00351A70" w:rsidRDefault="00351A70" w:rsidP="00351A70">
      <w:pPr>
        <w:pStyle w:val="ListParagraph"/>
        <w:numPr>
          <w:ilvl w:val="1"/>
          <w:numId w:val="5"/>
        </w:numPr>
        <w:spacing w:after="0" w:line="240" w:lineRule="auto"/>
        <w:rPr>
          <w:rFonts w:ascii="Times New Roman" w:hAnsi="Times New Roman" w:cs="Times New Roman"/>
          <w:b/>
          <w:sz w:val="24"/>
          <w:szCs w:val="24"/>
        </w:rPr>
      </w:pPr>
      <w:r w:rsidRPr="00351A70">
        <w:rPr>
          <w:rFonts w:ascii="Times New Roman" w:hAnsi="Times New Roman" w:cs="Times New Roman"/>
          <w:i/>
          <w:sz w:val="24"/>
          <w:szCs w:val="24"/>
        </w:rPr>
        <w:t xml:space="preserve">Prior conclusions: </w:t>
      </w:r>
      <w:r w:rsidRPr="00351A70">
        <w:rPr>
          <w:rFonts w:ascii="Times New Roman" w:hAnsi="Times New Roman" w:cs="Times New Roman"/>
          <w:sz w:val="24"/>
          <w:szCs w:val="24"/>
        </w:rPr>
        <w:t xml:space="preserve">The experience of chronic environmental contamination is stressful, with qualities that differentiate it from the experience of natural disaster (particularly with respect to </w:t>
      </w:r>
      <w:proofErr w:type="spellStart"/>
      <w:r w:rsidRPr="00351A70">
        <w:rPr>
          <w:rFonts w:ascii="Times New Roman" w:hAnsi="Times New Roman" w:cs="Times New Roman"/>
          <w:sz w:val="24"/>
          <w:szCs w:val="24"/>
        </w:rPr>
        <w:t>timecourse</w:t>
      </w:r>
      <w:proofErr w:type="spellEnd"/>
      <w:r w:rsidRPr="00351A70">
        <w:rPr>
          <w:rFonts w:ascii="Times New Roman" w:hAnsi="Times New Roman" w:cs="Times New Roman"/>
          <w:sz w:val="24"/>
          <w:szCs w:val="24"/>
        </w:rPr>
        <w:t xml:space="preserve"> and social processes). This experience has been conceptually and empirically linked to posttraumatic stress symptoms, although not consistently to PTSD diagnosis. Members of disadvantaged social groups (e.g., racial/ethnic minorities; individuals lower in socioeconomic status) are disproportionately vulnerable to the negative psychosocial health impact of chronic environmental contamination. Absence of perceived and objective control </w:t>
      </w:r>
      <w:r w:rsidRPr="00351A70">
        <w:rPr>
          <w:rFonts w:ascii="Times New Roman" w:hAnsi="Times New Roman" w:cs="Times New Roman"/>
          <w:sz w:val="24"/>
          <w:szCs w:val="24"/>
        </w:rPr>
        <w:lastRenderedPageBreak/>
        <w:t xml:space="preserve">at both individual and community levels is a risk factor for negative psychosocial health consequences in the presence of chronic environmental contamination. </w:t>
      </w:r>
    </w:p>
    <w:p w14:paraId="70C70DEB" w14:textId="77777777" w:rsidR="00351A70" w:rsidRPr="00351A70" w:rsidRDefault="00351A70" w:rsidP="00351A70">
      <w:pPr>
        <w:pStyle w:val="ListParagraph"/>
        <w:numPr>
          <w:ilvl w:val="1"/>
          <w:numId w:val="5"/>
        </w:numPr>
        <w:spacing w:after="0" w:line="240" w:lineRule="auto"/>
        <w:rPr>
          <w:rFonts w:ascii="Times New Roman" w:hAnsi="Times New Roman" w:cs="Times New Roman"/>
          <w:b/>
          <w:sz w:val="24"/>
          <w:szCs w:val="24"/>
        </w:rPr>
      </w:pPr>
      <w:r w:rsidRPr="00351A70">
        <w:rPr>
          <w:rFonts w:ascii="Times New Roman" w:hAnsi="Times New Roman" w:cs="Times New Roman"/>
          <w:i/>
          <w:sz w:val="24"/>
          <w:szCs w:val="24"/>
        </w:rPr>
        <w:t>Open questions:</w:t>
      </w:r>
      <w:r w:rsidRPr="00351A70">
        <w:rPr>
          <w:rFonts w:ascii="Times New Roman" w:hAnsi="Times New Roman" w:cs="Times New Roman"/>
          <w:b/>
          <w:sz w:val="24"/>
          <w:szCs w:val="24"/>
        </w:rPr>
        <w:t xml:space="preserve"> </w:t>
      </w:r>
      <w:r w:rsidRPr="00351A70">
        <w:rPr>
          <w:rFonts w:ascii="Times New Roman" w:hAnsi="Times New Roman" w:cs="Times New Roman"/>
          <w:sz w:val="24"/>
          <w:szCs w:val="24"/>
        </w:rPr>
        <w:t xml:space="preserve">What are the unique psychosocial characteristics of chronic environmental contamination experience (e.g., life near a Superfund site) as contrasted with the psychosocial profile of natural disasters, rapid-onset technological disasters (e.g., oil spills, major chemical accidents), and background pollution exposure? What is the average degree of psychological health impact caused by chronic environmental contamination? How does stress interact with toxicant exposure or prior risk factors (e.g., allostatic load; socioeconomic status; race/ethnicity) to influence health outcomes in communities undergoing chronic environmental contamination? Why are some communities more resilient than others to the psychosocial health effects? </w:t>
      </w:r>
    </w:p>
    <w:p w14:paraId="1F6DDB72" w14:textId="77777777" w:rsidR="00351A70" w:rsidRPr="00351A70" w:rsidRDefault="00351A70" w:rsidP="00351A70">
      <w:pPr>
        <w:pStyle w:val="ListParagraph"/>
        <w:spacing w:line="240" w:lineRule="auto"/>
        <w:ind w:left="1440"/>
        <w:rPr>
          <w:rFonts w:ascii="Times New Roman" w:hAnsi="Times New Roman" w:cs="Times New Roman"/>
          <w:b/>
          <w:sz w:val="24"/>
          <w:szCs w:val="24"/>
        </w:rPr>
      </w:pPr>
    </w:p>
    <w:p w14:paraId="54886D9E" w14:textId="77777777" w:rsidR="00351A70" w:rsidRPr="00351A70" w:rsidRDefault="00351A70" w:rsidP="00351A70">
      <w:pPr>
        <w:pStyle w:val="ListParagraph"/>
        <w:numPr>
          <w:ilvl w:val="0"/>
          <w:numId w:val="5"/>
        </w:numPr>
        <w:spacing w:after="0" w:line="240" w:lineRule="auto"/>
        <w:rPr>
          <w:rFonts w:ascii="Times New Roman" w:hAnsi="Times New Roman" w:cs="Times New Roman"/>
          <w:b/>
          <w:sz w:val="24"/>
          <w:szCs w:val="24"/>
        </w:rPr>
      </w:pPr>
      <w:r w:rsidRPr="00351A70">
        <w:rPr>
          <w:rFonts w:ascii="Times New Roman" w:hAnsi="Times New Roman" w:cs="Times New Roman"/>
          <w:sz w:val="24"/>
          <w:szCs w:val="24"/>
        </w:rPr>
        <w:t xml:space="preserve">Given the need to understand the </w:t>
      </w:r>
      <w:r w:rsidRPr="00351A70">
        <w:rPr>
          <w:rFonts w:ascii="Times New Roman" w:hAnsi="Times New Roman" w:cs="Times New Roman"/>
          <w:i/>
          <w:sz w:val="24"/>
          <w:szCs w:val="24"/>
        </w:rPr>
        <w:t xml:space="preserve">unique </w:t>
      </w:r>
      <w:r w:rsidRPr="00351A70">
        <w:rPr>
          <w:rFonts w:ascii="Times New Roman" w:hAnsi="Times New Roman" w:cs="Times New Roman"/>
          <w:sz w:val="24"/>
          <w:szCs w:val="24"/>
        </w:rPr>
        <w:t xml:space="preserve">psychosocial profile of chronic contamination experience, as well as the average severity of psychological health impact, the systematic review will be targeted as much as possible to focus on identifiable communities experiencing long-term contamination impact or exposure. Prototypic examples would include neighborhoods on Superfund sites, near hazardous waste sites, or with a history of contamination from industrial activity. Technological disasters that result in significant community exposure to contaminants are also appropriate for our research aims. However, studies of the effects of background (air) pollution or occupational/developmental exposures that do not focus on an identifiable community’s experience are inappropriate, given such studies do not address the psychosocial impact of chronic contamination when recognized as a community-level hazard. Further, research on major catastrophic events (the September 11 terrorist attacks, the Fukushima disaster, and the Deepwater Horizon oil spill) will be excluded from the systematic review, given such events had highly unique aspects that might influence psychological outcomes to a degree that would be atypical for most community chronic contamination experiences.  </w:t>
      </w:r>
    </w:p>
    <w:p w14:paraId="10E23200" w14:textId="77777777" w:rsidR="00351A70" w:rsidRPr="00351A70" w:rsidRDefault="00351A70" w:rsidP="00351A70">
      <w:pPr>
        <w:pStyle w:val="ListParagraph"/>
        <w:spacing w:line="240" w:lineRule="auto"/>
        <w:rPr>
          <w:rFonts w:ascii="Times New Roman" w:hAnsi="Times New Roman" w:cs="Times New Roman"/>
          <w:b/>
          <w:sz w:val="24"/>
          <w:szCs w:val="24"/>
        </w:rPr>
      </w:pPr>
    </w:p>
    <w:p w14:paraId="50A4D72E" w14:textId="77777777" w:rsidR="00351A70" w:rsidRPr="00351A70" w:rsidRDefault="00351A70" w:rsidP="00351A70">
      <w:pPr>
        <w:pStyle w:val="ListParagraph"/>
        <w:numPr>
          <w:ilvl w:val="0"/>
          <w:numId w:val="5"/>
        </w:numPr>
        <w:spacing w:after="0" w:line="240" w:lineRule="auto"/>
        <w:rPr>
          <w:rFonts w:ascii="Times New Roman" w:hAnsi="Times New Roman" w:cs="Times New Roman"/>
          <w:b/>
          <w:sz w:val="24"/>
          <w:szCs w:val="24"/>
        </w:rPr>
      </w:pPr>
      <w:r w:rsidRPr="00351A70">
        <w:rPr>
          <w:rFonts w:ascii="Times New Roman" w:hAnsi="Times New Roman" w:cs="Times New Roman"/>
          <w:sz w:val="24"/>
          <w:szCs w:val="24"/>
        </w:rPr>
        <w:t>Given that a systematic literature review has (to our knowledge) never been conducted in this domain, the present review is designed to (1) investigate the robustness of these prior conclusions in research performed during the period 1995-2019; and (2) begin to address the open questions remaining from the prior literature.</w:t>
      </w:r>
    </w:p>
    <w:p w14:paraId="5EDFEDDB" w14:textId="77777777" w:rsidR="00351A70" w:rsidRPr="00351A70" w:rsidRDefault="00351A70" w:rsidP="00351A70">
      <w:pPr>
        <w:pStyle w:val="ListParagraph"/>
        <w:spacing w:line="240" w:lineRule="auto"/>
        <w:rPr>
          <w:rFonts w:ascii="Times New Roman" w:hAnsi="Times New Roman" w:cs="Times New Roman"/>
          <w:b/>
          <w:sz w:val="24"/>
          <w:szCs w:val="24"/>
        </w:rPr>
      </w:pPr>
    </w:p>
    <w:p w14:paraId="4FB4C4D9" w14:textId="77777777" w:rsidR="00351A70" w:rsidRPr="00351A70" w:rsidRDefault="00351A70" w:rsidP="00351A70">
      <w:pPr>
        <w:rPr>
          <w:rFonts w:ascii="Times New Roman" w:hAnsi="Times New Roman" w:cs="Times New Roman"/>
          <w:b/>
        </w:rPr>
      </w:pPr>
      <w:r w:rsidRPr="00351A70">
        <w:rPr>
          <w:rFonts w:ascii="Times New Roman" w:hAnsi="Times New Roman" w:cs="Times New Roman"/>
        </w:rPr>
        <w:t xml:space="preserve">PRISMA-P Item No. 7: </w:t>
      </w:r>
      <w:r w:rsidRPr="00351A70">
        <w:rPr>
          <w:rFonts w:ascii="Times New Roman" w:hAnsi="Times New Roman" w:cs="Times New Roman"/>
          <w:b/>
        </w:rPr>
        <w:t>Objectives</w:t>
      </w:r>
    </w:p>
    <w:p w14:paraId="64F08DF3" w14:textId="77777777" w:rsidR="00351A70" w:rsidRPr="00351A70" w:rsidRDefault="00351A70" w:rsidP="00351A70">
      <w:pPr>
        <w:pStyle w:val="ListParagraph"/>
        <w:numPr>
          <w:ilvl w:val="0"/>
          <w:numId w:val="6"/>
        </w:numPr>
        <w:spacing w:after="0" w:line="240" w:lineRule="auto"/>
        <w:rPr>
          <w:rFonts w:ascii="Times New Roman" w:hAnsi="Times New Roman" w:cs="Times New Roman"/>
          <w:sz w:val="24"/>
          <w:szCs w:val="24"/>
        </w:rPr>
      </w:pPr>
      <w:r w:rsidRPr="00351A70">
        <w:rPr>
          <w:rFonts w:ascii="Times New Roman" w:hAnsi="Times New Roman" w:cs="Times New Roman"/>
          <w:i/>
          <w:sz w:val="24"/>
          <w:szCs w:val="24"/>
        </w:rPr>
        <w:t>Develop a typology, utilizing continuous psychological and social dimensions, for identifying the unique features of chronic environmental contamination (chemical, radiological) in comparison to other categories of environmental disaster (including natural disasters, technological disasters, and background pollution).</w:t>
      </w:r>
    </w:p>
    <w:p w14:paraId="7B828A4D" w14:textId="77777777" w:rsidR="00351A70" w:rsidRPr="00351A70" w:rsidRDefault="00351A70" w:rsidP="00351A70">
      <w:pPr>
        <w:pStyle w:val="ListParagraph"/>
        <w:spacing w:line="240" w:lineRule="auto"/>
        <w:ind w:left="1080"/>
        <w:rPr>
          <w:rFonts w:ascii="Times New Roman" w:hAnsi="Times New Roman" w:cs="Times New Roman"/>
          <w:sz w:val="24"/>
          <w:szCs w:val="24"/>
        </w:rPr>
      </w:pPr>
    </w:p>
    <w:p w14:paraId="5A00A2CF" w14:textId="77777777" w:rsidR="00351A70" w:rsidRPr="00351A70" w:rsidRDefault="00351A70" w:rsidP="00351A70">
      <w:pPr>
        <w:pStyle w:val="ListParagraph"/>
        <w:numPr>
          <w:ilvl w:val="0"/>
          <w:numId w:val="6"/>
        </w:numPr>
        <w:spacing w:after="0" w:line="240" w:lineRule="auto"/>
        <w:rPr>
          <w:rFonts w:ascii="Times New Roman" w:hAnsi="Times New Roman" w:cs="Times New Roman"/>
          <w:sz w:val="24"/>
          <w:szCs w:val="24"/>
        </w:rPr>
      </w:pPr>
      <w:r w:rsidRPr="00351A70">
        <w:rPr>
          <w:rFonts w:ascii="Times New Roman" w:hAnsi="Times New Roman" w:cs="Times New Roman"/>
          <w:i/>
          <w:sz w:val="24"/>
          <w:szCs w:val="24"/>
          <w:u w:val="single"/>
        </w:rPr>
        <w:t>R</w:t>
      </w:r>
      <w:r w:rsidRPr="00351A70">
        <w:rPr>
          <w:rFonts w:ascii="Times New Roman" w:hAnsi="Times New Roman" w:cs="Times New Roman"/>
          <w:i/>
          <w:sz w:val="24"/>
          <w:szCs w:val="24"/>
        </w:rPr>
        <w:t xml:space="preserve">esearch </w:t>
      </w:r>
      <w:r w:rsidRPr="00351A70">
        <w:rPr>
          <w:rFonts w:ascii="Times New Roman" w:hAnsi="Times New Roman" w:cs="Times New Roman"/>
          <w:i/>
          <w:sz w:val="24"/>
          <w:szCs w:val="24"/>
          <w:u w:val="single"/>
        </w:rPr>
        <w:t>Q</w:t>
      </w:r>
      <w:r w:rsidRPr="00351A70">
        <w:rPr>
          <w:rFonts w:ascii="Times New Roman" w:hAnsi="Times New Roman" w:cs="Times New Roman"/>
          <w:i/>
          <w:sz w:val="24"/>
          <w:szCs w:val="24"/>
        </w:rPr>
        <w:t>uestion: What is the effect of experiencing chronic environmental contamination on stress/psychological health?</w:t>
      </w:r>
    </w:p>
    <w:p w14:paraId="6572BC55" w14:textId="77777777" w:rsidR="00351A70" w:rsidRPr="00351A70" w:rsidRDefault="00351A70" w:rsidP="00351A70">
      <w:pPr>
        <w:pStyle w:val="ListParagraph"/>
        <w:spacing w:line="240" w:lineRule="auto"/>
        <w:ind w:left="1080"/>
        <w:rPr>
          <w:rFonts w:ascii="Times New Roman" w:hAnsi="Times New Roman" w:cs="Times New Roman"/>
          <w:sz w:val="24"/>
          <w:szCs w:val="24"/>
        </w:rPr>
      </w:pPr>
      <w:r w:rsidRPr="00351A70">
        <w:rPr>
          <w:rFonts w:ascii="Times New Roman" w:hAnsi="Times New Roman" w:cs="Times New Roman"/>
          <w:sz w:val="24"/>
          <w:szCs w:val="24"/>
        </w:rPr>
        <w:t xml:space="preserve">- When relevant full-text articles are compiled, all </w:t>
      </w:r>
      <w:r w:rsidRPr="00351A70">
        <w:rPr>
          <w:rFonts w:ascii="Times New Roman" w:hAnsi="Times New Roman" w:cs="Times New Roman"/>
          <w:b/>
          <w:sz w:val="24"/>
          <w:szCs w:val="24"/>
        </w:rPr>
        <w:t>quantitative studies</w:t>
      </w:r>
      <w:r w:rsidRPr="00351A70">
        <w:rPr>
          <w:rFonts w:ascii="Times New Roman" w:hAnsi="Times New Roman" w:cs="Times New Roman"/>
          <w:sz w:val="24"/>
          <w:szCs w:val="24"/>
        </w:rPr>
        <w:t xml:space="preserve"> using any method (e.g., case-control) with an operationalization of </w:t>
      </w:r>
      <w:r w:rsidRPr="00351A70">
        <w:rPr>
          <w:rFonts w:ascii="Times New Roman" w:hAnsi="Times New Roman" w:cs="Times New Roman"/>
          <w:b/>
          <w:sz w:val="24"/>
          <w:szCs w:val="24"/>
        </w:rPr>
        <w:t xml:space="preserve">experienced contamination </w:t>
      </w:r>
      <w:r w:rsidRPr="00351A70">
        <w:rPr>
          <w:rFonts w:ascii="Times New Roman" w:hAnsi="Times New Roman" w:cs="Times New Roman"/>
          <w:sz w:val="24"/>
          <w:szCs w:val="24"/>
        </w:rPr>
        <w:t xml:space="preserve">and of </w:t>
      </w:r>
      <w:r w:rsidRPr="00351A70">
        <w:rPr>
          <w:rFonts w:ascii="Times New Roman" w:hAnsi="Times New Roman" w:cs="Times New Roman"/>
          <w:b/>
          <w:sz w:val="24"/>
          <w:szCs w:val="24"/>
        </w:rPr>
        <w:t xml:space="preserve">stress/psychosocial health </w:t>
      </w:r>
      <w:r w:rsidRPr="00351A70">
        <w:rPr>
          <w:rFonts w:ascii="Times New Roman" w:hAnsi="Times New Roman" w:cs="Times New Roman"/>
          <w:sz w:val="24"/>
          <w:szCs w:val="24"/>
        </w:rPr>
        <w:t>will be drawn upon to answer this question.</w:t>
      </w:r>
    </w:p>
    <w:p w14:paraId="7DB0009C" w14:textId="77777777" w:rsidR="00351A70" w:rsidRPr="00351A70" w:rsidRDefault="00351A70" w:rsidP="00351A70">
      <w:pPr>
        <w:pStyle w:val="ListParagraph"/>
        <w:spacing w:line="240" w:lineRule="auto"/>
        <w:ind w:left="1080"/>
        <w:rPr>
          <w:rFonts w:ascii="Times New Roman" w:hAnsi="Times New Roman" w:cs="Times New Roman"/>
          <w:sz w:val="24"/>
          <w:szCs w:val="24"/>
        </w:rPr>
      </w:pPr>
    </w:p>
    <w:p w14:paraId="64146AEA" w14:textId="77777777" w:rsidR="00351A70" w:rsidRPr="00351A70" w:rsidRDefault="00351A70" w:rsidP="00351A70">
      <w:pPr>
        <w:pStyle w:val="ListParagraph"/>
        <w:numPr>
          <w:ilvl w:val="0"/>
          <w:numId w:val="6"/>
        </w:numPr>
        <w:spacing w:after="0" w:line="240" w:lineRule="auto"/>
        <w:rPr>
          <w:rFonts w:ascii="Times New Roman" w:hAnsi="Times New Roman" w:cs="Times New Roman"/>
          <w:i/>
          <w:sz w:val="24"/>
          <w:szCs w:val="24"/>
        </w:rPr>
      </w:pPr>
      <w:r w:rsidRPr="00351A70">
        <w:rPr>
          <w:rFonts w:ascii="Times New Roman" w:hAnsi="Times New Roman" w:cs="Times New Roman"/>
          <w:i/>
          <w:sz w:val="24"/>
          <w:szCs w:val="24"/>
        </w:rPr>
        <w:t xml:space="preserve">RQ: Could </w:t>
      </w:r>
      <w:proofErr w:type="spellStart"/>
      <w:r w:rsidRPr="00351A70">
        <w:rPr>
          <w:rFonts w:ascii="Times New Roman" w:hAnsi="Times New Roman" w:cs="Times New Roman"/>
          <w:i/>
          <w:sz w:val="24"/>
          <w:szCs w:val="24"/>
        </w:rPr>
        <w:t>increased</w:t>
      </w:r>
      <w:proofErr w:type="spellEnd"/>
      <w:r w:rsidRPr="00351A70">
        <w:rPr>
          <w:rFonts w:ascii="Times New Roman" w:hAnsi="Times New Roman" w:cs="Times New Roman"/>
          <w:i/>
          <w:sz w:val="24"/>
          <w:szCs w:val="24"/>
        </w:rPr>
        <w:t xml:space="preserve"> stress/allostatic load related to environmental contamination incidents lead to physical health risks among communities or sub-populations, independently and/or through interactions with chemical exposures? </w:t>
      </w:r>
    </w:p>
    <w:p w14:paraId="7E5671CA" w14:textId="77777777" w:rsidR="00351A70" w:rsidRPr="00351A70" w:rsidRDefault="00351A70" w:rsidP="00351A70">
      <w:pPr>
        <w:pStyle w:val="ListParagraph"/>
        <w:spacing w:line="240" w:lineRule="auto"/>
        <w:ind w:left="1080"/>
        <w:rPr>
          <w:rFonts w:ascii="Times New Roman" w:hAnsi="Times New Roman" w:cs="Times New Roman"/>
          <w:sz w:val="24"/>
          <w:szCs w:val="24"/>
        </w:rPr>
      </w:pPr>
      <w:r w:rsidRPr="00351A70">
        <w:rPr>
          <w:rFonts w:ascii="Times New Roman" w:hAnsi="Times New Roman" w:cs="Times New Roman"/>
          <w:sz w:val="24"/>
          <w:szCs w:val="24"/>
        </w:rPr>
        <w:t xml:space="preserve">- All </w:t>
      </w:r>
      <w:r w:rsidRPr="00351A70">
        <w:rPr>
          <w:rFonts w:ascii="Times New Roman" w:hAnsi="Times New Roman" w:cs="Times New Roman"/>
          <w:b/>
          <w:sz w:val="24"/>
          <w:szCs w:val="24"/>
        </w:rPr>
        <w:t>quantitative studies</w:t>
      </w:r>
      <w:r w:rsidRPr="00351A70">
        <w:rPr>
          <w:rFonts w:ascii="Times New Roman" w:hAnsi="Times New Roman" w:cs="Times New Roman"/>
          <w:sz w:val="24"/>
          <w:szCs w:val="24"/>
        </w:rPr>
        <w:t xml:space="preserve"> using any method (e.g., case-control) with an operationalization of </w:t>
      </w:r>
      <w:r w:rsidRPr="00351A70">
        <w:rPr>
          <w:rFonts w:ascii="Times New Roman" w:hAnsi="Times New Roman" w:cs="Times New Roman"/>
          <w:b/>
          <w:sz w:val="24"/>
          <w:szCs w:val="24"/>
        </w:rPr>
        <w:t>experienced contamination,</w:t>
      </w:r>
      <w:r w:rsidRPr="00351A70">
        <w:rPr>
          <w:rFonts w:ascii="Times New Roman" w:hAnsi="Times New Roman" w:cs="Times New Roman"/>
          <w:sz w:val="24"/>
          <w:szCs w:val="24"/>
        </w:rPr>
        <w:t xml:space="preserve"> </w:t>
      </w:r>
      <w:r w:rsidRPr="00351A70">
        <w:rPr>
          <w:rFonts w:ascii="Times New Roman" w:hAnsi="Times New Roman" w:cs="Times New Roman"/>
          <w:b/>
          <w:sz w:val="24"/>
          <w:szCs w:val="24"/>
        </w:rPr>
        <w:t xml:space="preserve">stress/psychological health, </w:t>
      </w:r>
      <w:r w:rsidRPr="00351A70">
        <w:rPr>
          <w:rFonts w:ascii="Times New Roman" w:hAnsi="Times New Roman" w:cs="Times New Roman"/>
          <w:sz w:val="24"/>
          <w:szCs w:val="24"/>
        </w:rPr>
        <w:t xml:space="preserve">and </w:t>
      </w:r>
      <w:r w:rsidRPr="00351A70">
        <w:rPr>
          <w:rFonts w:ascii="Times New Roman" w:hAnsi="Times New Roman" w:cs="Times New Roman"/>
          <w:b/>
          <w:sz w:val="24"/>
          <w:szCs w:val="24"/>
        </w:rPr>
        <w:t xml:space="preserve">physiological health </w:t>
      </w:r>
      <w:r w:rsidRPr="00351A70">
        <w:rPr>
          <w:rFonts w:ascii="Times New Roman" w:hAnsi="Times New Roman" w:cs="Times New Roman"/>
          <w:sz w:val="24"/>
          <w:szCs w:val="24"/>
        </w:rPr>
        <w:t>will be drawn upon to answer this question.</w:t>
      </w:r>
    </w:p>
    <w:p w14:paraId="555849F8" w14:textId="77777777" w:rsidR="00351A70" w:rsidRPr="00351A70" w:rsidRDefault="00351A70" w:rsidP="00351A70">
      <w:pPr>
        <w:pStyle w:val="ListParagraph"/>
        <w:spacing w:line="240" w:lineRule="auto"/>
        <w:ind w:left="1080"/>
        <w:rPr>
          <w:rFonts w:ascii="Times New Roman" w:hAnsi="Times New Roman" w:cs="Times New Roman"/>
          <w:sz w:val="24"/>
          <w:szCs w:val="24"/>
        </w:rPr>
      </w:pPr>
    </w:p>
    <w:p w14:paraId="371A850A" w14:textId="77777777" w:rsidR="00351A70" w:rsidRPr="00351A70" w:rsidRDefault="00351A70" w:rsidP="00351A70">
      <w:pPr>
        <w:pStyle w:val="ListParagraph"/>
        <w:numPr>
          <w:ilvl w:val="0"/>
          <w:numId w:val="6"/>
        </w:numPr>
        <w:spacing w:after="0" w:line="240" w:lineRule="auto"/>
        <w:rPr>
          <w:rFonts w:ascii="Times New Roman" w:hAnsi="Times New Roman" w:cs="Times New Roman"/>
          <w:sz w:val="24"/>
          <w:szCs w:val="24"/>
        </w:rPr>
      </w:pPr>
      <w:r w:rsidRPr="00351A70">
        <w:rPr>
          <w:rFonts w:ascii="Times New Roman" w:hAnsi="Times New Roman" w:cs="Times New Roman"/>
          <w:i/>
          <w:sz w:val="24"/>
          <w:szCs w:val="24"/>
        </w:rPr>
        <w:t>RQ: Why are some communities or sub-populations within communities more vulnerable to or resilient than others to the psychosocial health effects of chronic environmental contamination?</w:t>
      </w:r>
    </w:p>
    <w:p w14:paraId="0F6E9139" w14:textId="77777777" w:rsidR="00351A70" w:rsidRPr="00351A70" w:rsidRDefault="00351A70" w:rsidP="00351A70">
      <w:pPr>
        <w:pStyle w:val="ListParagraph"/>
        <w:spacing w:line="240" w:lineRule="auto"/>
        <w:ind w:left="1080"/>
        <w:rPr>
          <w:rFonts w:ascii="Times New Roman" w:hAnsi="Times New Roman" w:cs="Times New Roman"/>
          <w:sz w:val="24"/>
          <w:szCs w:val="24"/>
        </w:rPr>
      </w:pPr>
    </w:p>
    <w:p w14:paraId="1FC60137" w14:textId="77777777" w:rsidR="00351A70" w:rsidRPr="00351A70" w:rsidRDefault="00351A70" w:rsidP="00351A70">
      <w:pPr>
        <w:pStyle w:val="ListParagraph"/>
        <w:numPr>
          <w:ilvl w:val="0"/>
          <w:numId w:val="6"/>
        </w:numPr>
        <w:spacing w:after="0" w:line="240" w:lineRule="auto"/>
        <w:rPr>
          <w:rFonts w:ascii="Times New Roman" w:hAnsi="Times New Roman" w:cs="Times New Roman"/>
          <w:sz w:val="24"/>
          <w:szCs w:val="24"/>
        </w:rPr>
      </w:pPr>
      <w:r w:rsidRPr="00351A70">
        <w:rPr>
          <w:rFonts w:ascii="Times New Roman" w:hAnsi="Times New Roman" w:cs="Times New Roman"/>
          <w:i/>
          <w:sz w:val="24"/>
          <w:szCs w:val="24"/>
        </w:rPr>
        <w:t>RQ: What practical interventions can be implemented by public health professionals to help communities affected by environmental contamination address psychosocial health concerns?</w:t>
      </w:r>
    </w:p>
    <w:p w14:paraId="0A2955BA" w14:textId="77777777" w:rsidR="00351A70" w:rsidRPr="00351A70" w:rsidRDefault="00351A70" w:rsidP="00351A70">
      <w:pPr>
        <w:pStyle w:val="ListParagraph"/>
        <w:spacing w:line="240" w:lineRule="auto"/>
        <w:ind w:left="1080"/>
        <w:rPr>
          <w:rFonts w:ascii="Times New Roman" w:hAnsi="Times New Roman" w:cs="Times New Roman"/>
          <w:sz w:val="24"/>
          <w:szCs w:val="24"/>
        </w:rPr>
      </w:pPr>
      <w:r w:rsidRPr="00351A70">
        <w:rPr>
          <w:rFonts w:ascii="Times New Roman" w:hAnsi="Times New Roman" w:cs="Times New Roman"/>
          <w:sz w:val="24"/>
          <w:szCs w:val="24"/>
        </w:rPr>
        <w:t xml:space="preserve">- When relevant full-text articles are compiled, they will be divided into subgroups of </w:t>
      </w:r>
      <w:r w:rsidRPr="00351A70">
        <w:rPr>
          <w:rFonts w:ascii="Times New Roman" w:hAnsi="Times New Roman" w:cs="Times New Roman"/>
          <w:b/>
          <w:sz w:val="24"/>
          <w:szCs w:val="24"/>
        </w:rPr>
        <w:t>quantitative</w:t>
      </w:r>
      <w:r w:rsidRPr="00351A70">
        <w:rPr>
          <w:rFonts w:ascii="Times New Roman" w:hAnsi="Times New Roman" w:cs="Times New Roman"/>
          <w:sz w:val="24"/>
          <w:szCs w:val="24"/>
        </w:rPr>
        <w:t xml:space="preserve"> and </w:t>
      </w:r>
      <w:r w:rsidRPr="00351A70">
        <w:rPr>
          <w:rFonts w:ascii="Times New Roman" w:hAnsi="Times New Roman" w:cs="Times New Roman"/>
          <w:b/>
          <w:sz w:val="24"/>
          <w:szCs w:val="24"/>
        </w:rPr>
        <w:t>qualitative studies</w:t>
      </w:r>
      <w:r w:rsidRPr="00351A70">
        <w:rPr>
          <w:rFonts w:ascii="Times New Roman" w:hAnsi="Times New Roman" w:cs="Times New Roman"/>
          <w:sz w:val="24"/>
          <w:szCs w:val="24"/>
        </w:rPr>
        <w:t xml:space="preserve">. The qualitative studies will be supplemented by </w:t>
      </w:r>
      <w:r w:rsidRPr="00351A70">
        <w:rPr>
          <w:rFonts w:ascii="Times New Roman" w:hAnsi="Times New Roman" w:cs="Times New Roman"/>
          <w:b/>
          <w:sz w:val="24"/>
          <w:szCs w:val="24"/>
        </w:rPr>
        <w:t>grey literature</w:t>
      </w:r>
      <w:r w:rsidRPr="00351A70">
        <w:rPr>
          <w:rFonts w:ascii="Times New Roman" w:hAnsi="Times New Roman" w:cs="Times New Roman"/>
          <w:sz w:val="24"/>
          <w:szCs w:val="24"/>
        </w:rPr>
        <w:t>, and both bodies of literature will be drawn upon for answers to these questions.</w:t>
      </w:r>
    </w:p>
    <w:p w14:paraId="6ECA83A1" w14:textId="77777777" w:rsidR="00351A70" w:rsidRPr="00351A70" w:rsidRDefault="00351A70" w:rsidP="00351A70">
      <w:pPr>
        <w:rPr>
          <w:rFonts w:ascii="Times New Roman" w:hAnsi="Times New Roman" w:cs="Times New Roman"/>
          <w:b/>
          <w:u w:val="single"/>
        </w:rPr>
      </w:pPr>
    </w:p>
    <w:p w14:paraId="6A28A721" w14:textId="77777777" w:rsidR="00351A70" w:rsidRPr="00351A70" w:rsidRDefault="00351A70" w:rsidP="00351A70">
      <w:pPr>
        <w:rPr>
          <w:rFonts w:ascii="Times New Roman" w:hAnsi="Times New Roman" w:cs="Times New Roman"/>
          <w:b/>
          <w:u w:val="single"/>
        </w:rPr>
      </w:pPr>
      <w:r w:rsidRPr="00351A70">
        <w:rPr>
          <w:rFonts w:ascii="Times New Roman" w:hAnsi="Times New Roman" w:cs="Times New Roman"/>
          <w:b/>
          <w:u w:val="single"/>
        </w:rPr>
        <w:t>Methods</w:t>
      </w:r>
    </w:p>
    <w:p w14:paraId="34A08FB4" w14:textId="77777777" w:rsidR="00351A70" w:rsidRPr="00351A70" w:rsidRDefault="00351A70" w:rsidP="00351A70">
      <w:pPr>
        <w:rPr>
          <w:rFonts w:ascii="Times New Roman" w:hAnsi="Times New Roman" w:cs="Times New Roman"/>
          <w:b/>
        </w:rPr>
      </w:pPr>
      <w:r w:rsidRPr="00351A70">
        <w:rPr>
          <w:rFonts w:ascii="Times New Roman" w:hAnsi="Times New Roman" w:cs="Times New Roman"/>
        </w:rPr>
        <w:t xml:space="preserve">PRISMA-P Item No. 8: </w:t>
      </w:r>
      <w:r w:rsidRPr="00351A70">
        <w:rPr>
          <w:rFonts w:ascii="Times New Roman" w:hAnsi="Times New Roman" w:cs="Times New Roman"/>
          <w:b/>
        </w:rPr>
        <w:t>Eligibility criteria</w:t>
      </w:r>
    </w:p>
    <w:p w14:paraId="0EB5C9C1" w14:textId="77777777" w:rsidR="00351A70" w:rsidRPr="00351A70" w:rsidRDefault="00351A70" w:rsidP="00351A70">
      <w:pPr>
        <w:pStyle w:val="ListParagraph"/>
        <w:numPr>
          <w:ilvl w:val="0"/>
          <w:numId w:val="5"/>
        </w:numPr>
        <w:spacing w:after="0" w:line="240" w:lineRule="auto"/>
        <w:ind w:left="1080"/>
        <w:rPr>
          <w:rFonts w:ascii="Times New Roman" w:hAnsi="Times New Roman" w:cs="Times New Roman"/>
          <w:b/>
          <w:sz w:val="24"/>
          <w:szCs w:val="24"/>
        </w:rPr>
      </w:pPr>
      <w:r w:rsidRPr="00351A70">
        <w:rPr>
          <w:rFonts w:ascii="Times New Roman" w:hAnsi="Times New Roman" w:cs="Times New Roman"/>
          <w:sz w:val="24"/>
          <w:szCs w:val="24"/>
        </w:rPr>
        <w:t xml:space="preserve">Must report research (quantitative/qualitative) with individuals who have experienced chronic environmental contamination (residing in countries with 2018 HDI &gt; .90). </w:t>
      </w:r>
    </w:p>
    <w:p w14:paraId="6F09B106" w14:textId="77777777" w:rsidR="00351A70" w:rsidRPr="00351A70" w:rsidRDefault="00351A70" w:rsidP="00351A70">
      <w:pPr>
        <w:pStyle w:val="ListParagraph"/>
        <w:numPr>
          <w:ilvl w:val="1"/>
          <w:numId w:val="5"/>
        </w:numPr>
        <w:spacing w:after="0" w:line="240" w:lineRule="auto"/>
        <w:rPr>
          <w:rFonts w:ascii="Times New Roman" w:hAnsi="Times New Roman" w:cs="Times New Roman"/>
          <w:b/>
          <w:sz w:val="24"/>
          <w:szCs w:val="24"/>
        </w:rPr>
      </w:pPr>
      <w:r w:rsidRPr="00351A70">
        <w:rPr>
          <w:rFonts w:ascii="Times New Roman" w:hAnsi="Times New Roman" w:cs="Times New Roman"/>
          <w:sz w:val="24"/>
          <w:szCs w:val="24"/>
        </w:rPr>
        <w:t>Theoretical papers, commentaries, and literature reviews may be utilized for the narrative/discussion portions of the review, but will be excluded from the systematic review.</w:t>
      </w:r>
    </w:p>
    <w:p w14:paraId="61D9310F" w14:textId="77777777" w:rsidR="00351A70" w:rsidRPr="00351A70" w:rsidRDefault="00351A70" w:rsidP="00351A70">
      <w:pPr>
        <w:pStyle w:val="ListParagraph"/>
        <w:numPr>
          <w:ilvl w:val="1"/>
          <w:numId w:val="5"/>
        </w:numPr>
        <w:spacing w:after="0" w:line="240" w:lineRule="auto"/>
        <w:rPr>
          <w:rFonts w:ascii="Times New Roman" w:hAnsi="Times New Roman" w:cs="Times New Roman"/>
          <w:b/>
          <w:sz w:val="24"/>
          <w:szCs w:val="24"/>
        </w:rPr>
      </w:pPr>
      <w:r w:rsidRPr="00351A70">
        <w:rPr>
          <w:rFonts w:ascii="Times New Roman" w:hAnsi="Times New Roman" w:cs="Times New Roman"/>
          <w:sz w:val="24"/>
          <w:szCs w:val="24"/>
        </w:rPr>
        <w:t>Studies concerning environmental disasters that do not primarily qualify as chronic environmental contamination (e.g., oil spills, background pollution) may be utilized for the narrative/discussion portions, but will be excluded from the systematic review.</w:t>
      </w:r>
    </w:p>
    <w:p w14:paraId="643BEC48" w14:textId="77777777" w:rsidR="00351A70" w:rsidRPr="00351A70" w:rsidRDefault="00351A70" w:rsidP="00351A70">
      <w:pPr>
        <w:pStyle w:val="ListParagraph"/>
        <w:numPr>
          <w:ilvl w:val="1"/>
          <w:numId w:val="5"/>
        </w:numPr>
        <w:spacing w:after="0" w:line="240" w:lineRule="auto"/>
        <w:rPr>
          <w:rFonts w:ascii="Times New Roman" w:hAnsi="Times New Roman" w:cs="Times New Roman"/>
          <w:b/>
          <w:sz w:val="24"/>
          <w:szCs w:val="24"/>
        </w:rPr>
      </w:pPr>
      <w:r w:rsidRPr="00351A70">
        <w:rPr>
          <w:rFonts w:ascii="Times New Roman" w:hAnsi="Times New Roman" w:cs="Times New Roman"/>
          <w:sz w:val="24"/>
          <w:szCs w:val="24"/>
        </w:rPr>
        <w:t>Studies concerning natural disasters (e.g., earthquakes, floods) will be excluded from the systematic review, unless they focus on consequences for environmental contamination and meet other criteria.</w:t>
      </w:r>
    </w:p>
    <w:p w14:paraId="69E46C35" w14:textId="77777777" w:rsidR="00351A70" w:rsidRPr="00351A70" w:rsidRDefault="00351A70" w:rsidP="00351A70">
      <w:pPr>
        <w:pStyle w:val="ListParagraph"/>
        <w:spacing w:line="240" w:lineRule="auto"/>
        <w:ind w:left="1080"/>
        <w:rPr>
          <w:rFonts w:ascii="Times New Roman" w:hAnsi="Times New Roman" w:cs="Times New Roman"/>
          <w:b/>
          <w:sz w:val="24"/>
          <w:szCs w:val="24"/>
        </w:rPr>
      </w:pPr>
    </w:p>
    <w:p w14:paraId="7B18163A" w14:textId="77777777" w:rsidR="00351A70" w:rsidRPr="00351A70" w:rsidRDefault="00351A70" w:rsidP="00351A70">
      <w:pPr>
        <w:pStyle w:val="ListParagraph"/>
        <w:numPr>
          <w:ilvl w:val="0"/>
          <w:numId w:val="5"/>
        </w:numPr>
        <w:spacing w:after="0" w:line="240" w:lineRule="auto"/>
        <w:ind w:left="1080"/>
        <w:rPr>
          <w:rFonts w:ascii="Times New Roman" w:hAnsi="Times New Roman" w:cs="Times New Roman"/>
          <w:b/>
          <w:sz w:val="24"/>
          <w:szCs w:val="24"/>
        </w:rPr>
      </w:pPr>
      <w:r w:rsidRPr="00351A70">
        <w:rPr>
          <w:rFonts w:ascii="Times New Roman" w:hAnsi="Times New Roman" w:cs="Times New Roman"/>
          <w:sz w:val="24"/>
          <w:szCs w:val="24"/>
        </w:rPr>
        <w:t xml:space="preserve">Research will be limited to the period 1995-2019, </w:t>
      </w:r>
      <w:r w:rsidRPr="00351A70">
        <w:rPr>
          <w:rFonts w:ascii="Times New Roman" w:eastAsia="Times New Roman" w:hAnsi="Times New Roman" w:cs="Times New Roman"/>
          <w:sz w:val="24"/>
          <w:szCs w:val="24"/>
        </w:rPr>
        <w:t>in order to update a major synthesis of this literature conducted in 1995 by an ATSDR-convened expert panel (see Tucker, 1995).</w:t>
      </w:r>
    </w:p>
    <w:p w14:paraId="66199B44" w14:textId="77777777" w:rsidR="00351A70" w:rsidRPr="00351A70" w:rsidRDefault="00351A70" w:rsidP="00351A70">
      <w:pPr>
        <w:pStyle w:val="ListParagraph"/>
        <w:spacing w:line="240" w:lineRule="auto"/>
        <w:ind w:left="1080"/>
        <w:rPr>
          <w:rFonts w:ascii="Times New Roman" w:hAnsi="Times New Roman" w:cs="Times New Roman"/>
          <w:b/>
          <w:sz w:val="24"/>
          <w:szCs w:val="24"/>
        </w:rPr>
      </w:pPr>
    </w:p>
    <w:p w14:paraId="7F6664A1" w14:textId="77777777" w:rsidR="00351A70" w:rsidRPr="00351A70" w:rsidRDefault="00351A70" w:rsidP="00351A70">
      <w:pPr>
        <w:pStyle w:val="ListParagraph"/>
        <w:numPr>
          <w:ilvl w:val="0"/>
          <w:numId w:val="5"/>
        </w:numPr>
        <w:spacing w:after="0" w:line="240" w:lineRule="auto"/>
        <w:ind w:left="1080"/>
        <w:rPr>
          <w:rFonts w:ascii="Times New Roman" w:hAnsi="Times New Roman" w:cs="Times New Roman"/>
          <w:b/>
          <w:sz w:val="24"/>
          <w:szCs w:val="24"/>
        </w:rPr>
      </w:pPr>
      <w:r w:rsidRPr="00351A70">
        <w:rPr>
          <w:rFonts w:ascii="Times New Roman" w:hAnsi="Times New Roman" w:cs="Times New Roman"/>
          <w:sz w:val="24"/>
          <w:szCs w:val="24"/>
        </w:rPr>
        <w:t>In addition to operationalization/measurement of chronic environmental contamination, studies must also operationalize/measure psychological stress/health (using subjective/self-report or objective/physiological measures).</w:t>
      </w:r>
    </w:p>
    <w:p w14:paraId="162F6808" w14:textId="77777777" w:rsidR="00351A70" w:rsidRPr="00351A70" w:rsidRDefault="00351A70" w:rsidP="00351A70">
      <w:pPr>
        <w:pStyle w:val="ListParagraph"/>
        <w:spacing w:line="240" w:lineRule="auto"/>
        <w:ind w:left="1080"/>
        <w:rPr>
          <w:rFonts w:ascii="Times New Roman" w:hAnsi="Times New Roman" w:cs="Times New Roman"/>
          <w:b/>
          <w:sz w:val="24"/>
          <w:szCs w:val="24"/>
        </w:rPr>
      </w:pPr>
    </w:p>
    <w:p w14:paraId="33B6B1FB" w14:textId="77777777" w:rsidR="00351A70" w:rsidRPr="00351A70" w:rsidRDefault="00351A70" w:rsidP="00351A70">
      <w:pPr>
        <w:pStyle w:val="ListParagraph"/>
        <w:numPr>
          <w:ilvl w:val="0"/>
          <w:numId w:val="5"/>
        </w:numPr>
        <w:spacing w:after="0" w:line="240" w:lineRule="auto"/>
        <w:ind w:left="1080"/>
        <w:rPr>
          <w:rFonts w:ascii="Times New Roman" w:hAnsi="Times New Roman" w:cs="Times New Roman"/>
          <w:b/>
          <w:sz w:val="24"/>
          <w:szCs w:val="24"/>
        </w:rPr>
      </w:pPr>
      <w:r w:rsidRPr="00351A70">
        <w:rPr>
          <w:rFonts w:ascii="Times New Roman" w:hAnsi="Times New Roman" w:cs="Times New Roman"/>
          <w:sz w:val="24"/>
          <w:szCs w:val="24"/>
        </w:rPr>
        <w:t>Any research method will be eligible (e.g., case study, interviews, longitudinal/pre-post, correlational, case-control) if the sample and variable criteria are met.</w:t>
      </w:r>
    </w:p>
    <w:p w14:paraId="02D6B112" w14:textId="77777777" w:rsidR="00351A70" w:rsidRPr="00351A70" w:rsidRDefault="00351A70" w:rsidP="00351A70">
      <w:pPr>
        <w:pStyle w:val="ListParagraph"/>
        <w:spacing w:line="240" w:lineRule="auto"/>
        <w:ind w:left="1080"/>
        <w:rPr>
          <w:rFonts w:ascii="Times New Roman" w:hAnsi="Times New Roman" w:cs="Times New Roman"/>
          <w:b/>
          <w:sz w:val="24"/>
          <w:szCs w:val="24"/>
        </w:rPr>
      </w:pPr>
    </w:p>
    <w:p w14:paraId="0153AC93" w14:textId="77777777" w:rsidR="00351A70" w:rsidRPr="00351A70" w:rsidRDefault="00351A70" w:rsidP="00351A70">
      <w:pPr>
        <w:rPr>
          <w:rFonts w:ascii="Times New Roman" w:hAnsi="Times New Roman" w:cs="Times New Roman"/>
          <w:b/>
        </w:rPr>
      </w:pPr>
      <w:r w:rsidRPr="00351A70">
        <w:rPr>
          <w:rFonts w:ascii="Times New Roman" w:hAnsi="Times New Roman" w:cs="Times New Roman"/>
        </w:rPr>
        <w:lastRenderedPageBreak/>
        <w:t xml:space="preserve">PRISMA-P Item No. 9: </w:t>
      </w:r>
      <w:r w:rsidRPr="00351A70">
        <w:rPr>
          <w:rFonts w:ascii="Times New Roman" w:hAnsi="Times New Roman" w:cs="Times New Roman"/>
          <w:b/>
        </w:rPr>
        <w:t>Information sources</w:t>
      </w:r>
    </w:p>
    <w:p w14:paraId="02103D41" w14:textId="77777777" w:rsidR="00351A70" w:rsidRPr="00351A70" w:rsidRDefault="00351A70" w:rsidP="00351A70">
      <w:pPr>
        <w:pStyle w:val="ListParagraph"/>
        <w:numPr>
          <w:ilvl w:val="0"/>
          <w:numId w:val="4"/>
        </w:numPr>
        <w:spacing w:after="0" w:line="240" w:lineRule="auto"/>
        <w:rPr>
          <w:rFonts w:ascii="Times New Roman" w:hAnsi="Times New Roman" w:cs="Times New Roman"/>
          <w:sz w:val="24"/>
          <w:szCs w:val="24"/>
        </w:rPr>
      </w:pPr>
      <w:r w:rsidRPr="00351A70">
        <w:rPr>
          <w:rFonts w:ascii="Times New Roman" w:hAnsi="Times New Roman" w:cs="Times New Roman"/>
          <w:sz w:val="24"/>
          <w:szCs w:val="24"/>
        </w:rPr>
        <w:t xml:space="preserve">Databases to be searched are PsycINFO, PubMed, EMBASE, Scopus, and Web of Science. These databases were determined based on thorough discussion among the members of the interdisciplinary co-author team (which includes representatives from psychology, psychiatry, public health/environmental science, and nutrition science), as well as by scanning similar reviews. Additional databases were considered but ultimately excluded either because their coverage was redundant with those already selected, or because initial searches suggested they did not yield information with relevant psychological variables (e.g., </w:t>
      </w:r>
      <w:proofErr w:type="spellStart"/>
      <w:r w:rsidRPr="00351A70">
        <w:rPr>
          <w:rFonts w:ascii="Times New Roman" w:hAnsi="Times New Roman" w:cs="Times New Roman"/>
          <w:sz w:val="24"/>
          <w:szCs w:val="24"/>
        </w:rPr>
        <w:t>Toxline</w:t>
      </w:r>
      <w:proofErr w:type="spellEnd"/>
      <w:r w:rsidRPr="00351A70">
        <w:rPr>
          <w:rFonts w:ascii="Times New Roman" w:hAnsi="Times New Roman" w:cs="Times New Roman"/>
          <w:sz w:val="24"/>
          <w:szCs w:val="24"/>
        </w:rPr>
        <w:t>). The team is confident that this is the most comprehensive search of the literature in this area that has yet been conducted and reported.</w:t>
      </w:r>
    </w:p>
    <w:p w14:paraId="440A936A" w14:textId="77777777" w:rsidR="00351A70" w:rsidRPr="00351A70" w:rsidRDefault="00351A70" w:rsidP="00351A70">
      <w:pPr>
        <w:pStyle w:val="ListParagraph"/>
        <w:spacing w:line="240" w:lineRule="auto"/>
        <w:ind w:left="1080"/>
        <w:rPr>
          <w:rFonts w:ascii="Times New Roman" w:hAnsi="Times New Roman" w:cs="Times New Roman"/>
          <w:sz w:val="24"/>
          <w:szCs w:val="24"/>
        </w:rPr>
      </w:pPr>
    </w:p>
    <w:p w14:paraId="64C6280D" w14:textId="77777777" w:rsidR="00351A70" w:rsidRPr="00351A70" w:rsidRDefault="00351A70" w:rsidP="00351A70">
      <w:pPr>
        <w:pStyle w:val="ListParagraph"/>
        <w:numPr>
          <w:ilvl w:val="0"/>
          <w:numId w:val="4"/>
        </w:numPr>
        <w:spacing w:after="0" w:line="480" w:lineRule="auto"/>
        <w:rPr>
          <w:rFonts w:ascii="Times New Roman" w:hAnsi="Times New Roman" w:cs="Times New Roman"/>
          <w:sz w:val="24"/>
          <w:szCs w:val="24"/>
        </w:rPr>
      </w:pPr>
      <w:r w:rsidRPr="00351A70">
        <w:rPr>
          <w:rFonts w:ascii="Times New Roman" w:hAnsi="Times New Roman" w:cs="Times New Roman"/>
          <w:sz w:val="24"/>
          <w:szCs w:val="24"/>
        </w:rPr>
        <w:t>Reference lists of eligible articles will be scanned for additional articles.</w:t>
      </w:r>
    </w:p>
    <w:p w14:paraId="20FB55EA" w14:textId="77777777" w:rsidR="00351A70" w:rsidRPr="00351A70" w:rsidRDefault="00351A70" w:rsidP="00351A70">
      <w:pPr>
        <w:pStyle w:val="ListParagraph"/>
        <w:numPr>
          <w:ilvl w:val="0"/>
          <w:numId w:val="4"/>
        </w:numPr>
        <w:spacing w:after="0" w:line="240" w:lineRule="auto"/>
        <w:rPr>
          <w:rFonts w:ascii="Times New Roman" w:hAnsi="Times New Roman" w:cs="Times New Roman"/>
          <w:sz w:val="24"/>
          <w:szCs w:val="24"/>
        </w:rPr>
      </w:pPr>
      <w:r w:rsidRPr="00351A70">
        <w:rPr>
          <w:rFonts w:ascii="Times New Roman" w:hAnsi="Times New Roman" w:cs="Times New Roman"/>
          <w:sz w:val="24"/>
          <w:szCs w:val="24"/>
        </w:rPr>
        <w:t>Grey literature will be manually searched based on available resources and databases.</w:t>
      </w:r>
    </w:p>
    <w:p w14:paraId="651BA7A8" w14:textId="77777777" w:rsidR="00351A70" w:rsidRPr="00351A70" w:rsidRDefault="00351A70" w:rsidP="00351A70">
      <w:pPr>
        <w:pStyle w:val="ListParagraph"/>
        <w:spacing w:line="240" w:lineRule="auto"/>
        <w:ind w:left="1080"/>
        <w:rPr>
          <w:rFonts w:ascii="Times New Roman" w:hAnsi="Times New Roman" w:cs="Times New Roman"/>
          <w:sz w:val="24"/>
          <w:szCs w:val="24"/>
        </w:rPr>
      </w:pPr>
    </w:p>
    <w:p w14:paraId="70FBB3F7" w14:textId="77777777" w:rsidR="00351A70" w:rsidRPr="00351A70" w:rsidRDefault="00351A70" w:rsidP="00351A70">
      <w:pPr>
        <w:rPr>
          <w:rFonts w:ascii="Times New Roman" w:hAnsi="Times New Roman" w:cs="Times New Roman"/>
          <w:b/>
        </w:rPr>
      </w:pPr>
      <w:r w:rsidRPr="00351A70">
        <w:rPr>
          <w:rFonts w:ascii="Times New Roman" w:hAnsi="Times New Roman" w:cs="Times New Roman"/>
        </w:rPr>
        <w:t xml:space="preserve">PRISMA-P Item No. 10: </w:t>
      </w:r>
      <w:r w:rsidRPr="00351A70">
        <w:rPr>
          <w:rFonts w:ascii="Times New Roman" w:hAnsi="Times New Roman" w:cs="Times New Roman"/>
          <w:b/>
        </w:rPr>
        <w:t>Search strategy</w:t>
      </w:r>
    </w:p>
    <w:p w14:paraId="03340611" w14:textId="77777777" w:rsidR="00351A70" w:rsidRPr="00351A70" w:rsidRDefault="00351A70" w:rsidP="00351A70">
      <w:pPr>
        <w:pStyle w:val="ListParagraph"/>
        <w:numPr>
          <w:ilvl w:val="0"/>
          <w:numId w:val="4"/>
        </w:numPr>
        <w:spacing w:after="0"/>
        <w:rPr>
          <w:rFonts w:ascii="Times New Roman" w:hAnsi="Times New Roman" w:cs="Times New Roman"/>
          <w:sz w:val="24"/>
          <w:szCs w:val="24"/>
        </w:rPr>
      </w:pPr>
      <w:r w:rsidRPr="00351A70">
        <w:rPr>
          <w:rFonts w:ascii="Times New Roman" w:hAnsi="Times New Roman" w:cs="Times New Roman"/>
          <w:sz w:val="24"/>
          <w:szCs w:val="24"/>
        </w:rPr>
        <w:t>Inclusion</w:t>
      </w:r>
    </w:p>
    <w:p w14:paraId="7DD96D0C" w14:textId="77777777" w:rsidR="00351A70" w:rsidRPr="00351A70" w:rsidRDefault="00351A70" w:rsidP="00351A70">
      <w:pPr>
        <w:numPr>
          <w:ilvl w:val="2"/>
          <w:numId w:val="1"/>
        </w:numPr>
        <w:spacing w:after="160" w:line="259" w:lineRule="auto"/>
        <w:contextualSpacing/>
        <w:rPr>
          <w:rFonts w:ascii="Times New Roman" w:hAnsi="Times New Roman" w:cs="Times New Roman"/>
        </w:rPr>
      </w:pPr>
      <w:r w:rsidRPr="00351A70">
        <w:rPr>
          <w:rFonts w:ascii="Times New Roman" w:hAnsi="Times New Roman" w:cs="Times New Roman"/>
        </w:rPr>
        <w:t>Any study design, quantitative or qualitative</w:t>
      </w:r>
    </w:p>
    <w:p w14:paraId="19397261" w14:textId="77777777" w:rsidR="00351A70" w:rsidRPr="00351A70" w:rsidRDefault="00351A70" w:rsidP="00351A70">
      <w:pPr>
        <w:numPr>
          <w:ilvl w:val="2"/>
          <w:numId w:val="1"/>
        </w:numPr>
        <w:spacing w:after="160" w:line="259" w:lineRule="auto"/>
        <w:contextualSpacing/>
        <w:rPr>
          <w:rFonts w:ascii="Times New Roman" w:hAnsi="Times New Roman" w:cs="Times New Roman"/>
        </w:rPr>
      </w:pPr>
      <w:r w:rsidRPr="00351A70">
        <w:rPr>
          <w:rFonts w:ascii="Times New Roman" w:hAnsi="Times New Roman" w:cs="Times New Roman"/>
        </w:rPr>
        <w:t xml:space="preserve">Must include an operationalization/measurement of exposure </w:t>
      </w:r>
    </w:p>
    <w:p w14:paraId="4BE5B7F2" w14:textId="77777777" w:rsidR="00351A70" w:rsidRPr="00351A70" w:rsidRDefault="00351A70" w:rsidP="00351A70">
      <w:pPr>
        <w:numPr>
          <w:ilvl w:val="2"/>
          <w:numId w:val="1"/>
        </w:numPr>
        <w:spacing w:after="160" w:line="259" w:lineRule="auto"/>
        <w:contextualSpacing/>
        <w:rPr>
          <w:rFonts w:ascii="Times New Roman" w:hAnsi="Times New Roman" w:cs="Times New Roman"/>
        </w:rPr>
      </w:pPr>
      <w:r w:rsidRPr="00351A70">
        <w:rPr>
          <w:rFonts w:ascii="Times New Roman" w:hAnsi="Times New Roman" w:cs="Times New Roman"/>
        </w:rPr>
        <w:t>Must include an operationalization/measurement of stress/psychosocial health</w:t>
      </w:r>
    </w:p>
    <w:p w14:paraId="46CEAE68" w14:textId="77777777" w:rsidR="00351A70" w:rsidRPr="00351A70" w:rsidRDefault="00351A70" w:rsidP="00351A70">
      <w:pPr>
        <w:numPr>
          <w:ilvl w:val="2"/>
          <w:numId w:val="1"/>
        </w:numPr>
        <w:spacing w:after="160" w:line="259" w:lineRule="auto"/>
        <w:contextualSpacing/>
        <w:rPr>
          <w:rFonts w:ascii="Times New Roman" w:hAnsi="Times New Roman" w:cs="Times New Roman"/>
        </w:rPr>
      </w:pPr>
      <w:r w:rsidRPr="00351A70">
        <w:rPr>
          <w:rFonts w:ascii="Times New Roman" w:hAnsi="Times New Roman" w:cs="Times New Roman"/>
        </w:rPr>
        <w:t xml:space="preserve">Must have examined </w:t>
      </w:r>
      <w:r w:rsidRPr="00351A70">
        <w:rPr>
          <w:rFonts w:ascii="Times New Roman" w:hAnsi="Times New Roman" w:cs="Times New Roman"/>
          <w:u w:val="single"/>
        </w:rPr>
        <w:t>chronic</w:t>
      </w:r>
      <w:r w:rsidRPr="00351A70">
        <w:rPr>
          <w:rFonts w:ascii="Times New Roman" w:hAnsi="Times New Roman" w:cs="Times New Roman"/>
        </w:rPr>
        <w:t xml:space="preserve"> environmental contamination in a specified community context</w:t>
      </w:r>
    </w:p>
    <w:p w14:paraId="0205B06A" w14:textId="77777777" w:rsidR="00351A70" w:rsidRPr="00351A70" w:rsidRDefault="00351A70" w:rsidP="00351A70">
      <w:pPr>
        <w:numPr>
          <w:ilvl w:val="2"/>
          <w:numId w:val="1"/>
        </w:numPr>
        <w:spacing w:after="160" w:line="259" w:lineRule="auto"/>
        <w:contextualSpacing/>
        <w:rPr>
          <w:rFonts w:ascii="Times New Roman" w:hAnsi="Times New Roman" w:cs="Times New Roman"/>
        </w:rPr>
      </w:pPr>
      <w:r w:rsidRPr="00351A70">
        <w:rPr>
          <w:rFonts w:ascii="Times New Roman" w:hAnsi="Times New Roman" w:cs="Times New Roman"/>
        </w:rPr>
        <w:t>Must include human subjects/participants</w:t>
      </w:r>
    </w:p>
    <w:p w14:paraId="2F4D83D0" w14:textId="77777777" w:rsidR="00351A70" w:rsidRPr="00351A70" w:rsidRDefault="00351A70" w:rsidP="00351A70">
      <w:pPr>
        <w:numPr>
          <w:ilvl w:val="2"/>
          <w:numId w:val="1"/>
        </w:numPr>
        <w:spacing w:after="160" w:line="259" w:lineRule="auto"/>
        <w:contextualSpacing/>
        <w:rPr>
          <w:rFonts w:ascii="Times New Roman" w:hAnsi="Times New Roman" w:cs="Times New Roman"/>
        </w:rPr>
      </w:pPr>
      <w:r w:rsidRPr="00351A70">
        <w:rPr>
          <w:rFonts w:ascii="Times New Roman" w:hAnsi="Times New Roman" w:cs="Times New Roman"/>
        </w:rPr>
        <w:t xml:space="preserve">Can include any age or sex </w:t>
      </w:r>
    </w:p>
    <w:p w14:paraId="4BC689F9" w14:textId="77777777" w:rsidR="00351A70" w:rsidRPr="00351A70" w:rsidRDefault="00351A70" w:rsidP="00351A70">
      <w:pPr>
        <w:numPr>
          <w:ilvl w:val="2"/>
          <w:numId w:val="1"/>
        </w:numPr>
        <w:spacing w:after="160" w:line="259" w:lineRule="auto"/>
        <w:contextualSpacing/>
        <w:rPr>
          <w:rFonts w:ascii="Times New Roman" w:hAnsi="Times New Roman" w:cs="Times New Roman"/>
        </w:rPr>
      </w:pPr>
      <w:r w:rsidRPr="00351A70">
        <w:rPr>
          <w:rFonts w:ascii="Times New Roman" w:hAnsi="Times New Roman" w:cs="Times New Roman"/>
        </w:rPr>
        <w:t>Must have been conducted in a country with 2018 HDI ≥ 0.90</w:t>
      </w:r>
    </w:p>
    <w:p w14:paraId="1AA7E3E9" w14:textId="77777777" w:rsidR="00351A70" w:rsidRPr="00351A70" w:rsidRDefault="00351A70" w:rsidP="00351A70">
      <w:pPr>
        <w:numPr>
          <w:ilvl w:val="2"/>
          <w:numId w:val="1"/>
        </w:numPr>
        <w:spacing w:after="160" w:line="259" w:lineRule="auto"/>
        <w:contextualSpacing/>
        <w:rPr>
          <w:rFonts w:ascii="Times New Roman" w:hAnsi="Times New Roman" w:cs="Times New Roman"/>
        </w:rPr>
      </w:pPr>
      <w:r w:rsidRPr="00351A70">
        <w:rPr>
          <w:rFonts w:ascii="Times New Roman" w:hAnsi="Times New Roman" w:cs="Times New Roman"/>
        </w:rPr>
        <w:t>Norway, Switzerland, Australia, Ireland, Germany, Iceland, Hong Kong, Sweden, Singapore, Netherlands, Denmark, Canada, United States, United Kingdom, Finland, New Zealand, Belgium, Liechtenstein, Japan, Austria, Luxembourg, Israel, South Korea, France</w:t>
      </w:r>
    </w:p>
    <w:p w14:paraId="35DF1BF1" w14:textId="77777777" w:rsidR="00351A70" w:rsidRPr="00351A70" w:rsidRDefault="00351A70" w:rsidP="00351A70">
      <w:pPr>
        <w:numPr>
          <w:ilvl w:val="2"/>
          <w:numId w:val="1"/>
        </w:numPr>
        <w:spacing w:after="160" w:line="259" w:lineRule="auto"/>
        <w:contextualSpacing/>
        <w:rPr>
          <w:rFonts w:ascii="Times New Roman" w:hAnsi="Times New Roman" w:cs="Times New Roman"/>
        </w:rPr>
      </w:pPr>
      <w:r w:rsidRPr="00351A70">
        <w:rPr>
          <w:rFonts w:ascii="Times New Roman" w:hAnsi="Times New Roman" w:cs="Times New Roman"/>
        </w:rPr>
        <w:t>Research conducted between 1995-2019</w:t>
      </w:r>
    </w:p>
    <w:p w14:paraId="4B3FAC2A" w14:textId="77777777" w:rsidR="00351A70" w:rsidRPr="00351A70" w:rsidRDefault="00351A70" w:rsidP="00351A70">
      <w:pPr>
        <w:spacing w:line="259" w:lineRule="auto"/>
        <w:rPr>
          <w:rFonts w:ascii="Times New Roman" w:hAnsi="Times New Roman" w:cs="Times New Roman"/>
        </w:rPr>
      </w:pPr>
    </w:p>
    <w:p w14:paraId="64BCA943" w14:textId="77777777" w:rsidR="00351A70" w:rsidRPr="00351A70" w:rsidRDefault="00351A70" w:rsidP="00351A70">
      <w:pPr>
        <w:pStyle w:val="ListParagraph"/>
        <w:numPr>
          <w:ilvl w:val="0"/>
          <w:numId w:val="4"/>
        </w:numPr>
        <w:spacing w:after="0"/>
        <w:rPr>
          <w:rFonts w:ascii="Times New Roman" w:hAnsi="Times New Roman" w:cs="Times New Roman"/>
          <w:sz w:val="24"/>
          <w:szCs w:val="24"/>
        </w:rPr>
      </w:pPr>
      <w:r w:rsidRPr="00351A70">
        <w:rPr>
          <w:rFonts w:ascii="Times New Roman" w:hAnsi="Times New Roman" w:cs="Times New Roman"/>
          <w:sz w:val="24"/>
          <w:szCs w:val="24"/>
        </w:rPr>
        <w:t>Excluded, but flagged</w:t>
      </w:r>
    </w:p>
    <w:p w14:paraId="34B65FA9" w14:textId="77777777" w:rsidR="00351A70" w:rsidRPr="00351A70" w:rsidRDefault="00351A70" w:rsidP="00351A70">
      <w:pPr>
        <w:numPr>
          <w:ilvl w:val="2"/>
          <w:numId w:val="2"/>
        </w:numPr>
        <w:spacing w:after="160" w:line="259" w:lineRule="auto"/>
        <w:contextualSpacing/>
        <w:rPr>
          <w:rFonts w:ascii="Times New Roman" w:hAnsi="Times New Roman" w:cs="Times New Roman"/>
        </w:rPr>
      </w:pPr>
      <w:r w:rsidRPr="00351A70">
        <w:rPr>
          <w:rFonts w:ascii="Times New Roman" w:hAnsi="Times New Roman" w:cs="Times New Roman"/>
        </w:rPr>
        <w:t>Theoretical papers, commentaries, and literature reviews</w:t>
      </w:r>
    </w:p>
    <w:p w14:paraId="53809496" w14:textId="77777777" w:rsidR="00351A70" w:rsidRPr="00351A70" w:rsidRDefault="00351A70" w:rsidP="00351A70">
      <w:pPr>
        <w:numPr>
          <w:ilvl w:val="2"/>
          <w:numId w:val="2"/>
        </w:numPr>
        <w:spacing w:after="160" w:line="259" w:lineRule="auto"/>
        <w:contextualSpacing/>
        <w:rPr>
          <w:rFonts w:ascii="Times New Roman" w:hAnsi="Times New Roman" w:cs="Times New Roman"/>
        </w:rPr>
      </w:pPr>
      <w:r w:rsidRPr="00351A70">
        <w:rPr>
          <w:rFonts w:ascii="Times New Roman" w:hAnsi="Times New Roman" w:cs="Times New Roman"/>
        </w:rPr>
        <w:t>Studies concerning environmental disasters that do not primarily qualify as chronic environmental contamination (e.g., oil spills, background pollution) and meet the other criteria</w:t>
      </w:r>
    </w:p>
    <w:p w14:paraId="06D10F32" w14:textId="77777777" w:rsidR="00351A70" w:rsidRPr="00351A70" w:rsidRDefault="00351A70" w:rsidP="00351A70">
      <w:pPr>
        <w:numPr>
          <w:ilvl w:val="2"/>
          <w:numId w:val="2"/>
        </w:numPr>
        <w:spacing w:after="160" w:line="259" w:lineRule="auto"/>
        <w:contextualSpacing/>
        <w:rPr>
          <w:rFonts w:ascii="Times New Roman" w:hAnsi="Times New Roman" w:cs="Times New Roman"/>
        </w:rPr>
      </w:pPr>
      <w:r w:rsidRPr="00351A70">
        <w:rPr>
          <w:rFonts w:ascii="Times New Roman" w:hAnsi="Times New Roman" w:cs="Times New Roman"/>
        </w:rPr>
        <w:t>“Catastrophic” events – specifically the September 11 terrorist attacks, the Fukushima disaster, and the Deepwater Horizon oil spill – will be excluded</w:t>
      </w:r>
    </w:p>
    <w:p w14:paraId="1D409655" w14:textId="77777777" w:rsidR="00351A70" w:rsidRPr="00351A70" w:rsidRDefault="00351A70" w:rsidP="00351A70">
      <w:pPr>
        <w:numPr>
          <w:ilvl w:val="2"/>
          <w:numId w:val="2"/>
        </w:numPr>
        <w:spacing w:after="160" w:line="259" w:lineRule="auto"/>
        <w:contextualSpacing/>
        <w:rPr>
          <w:rFonts w:ascii="Times New Roman" w:hAnsi="Times New Roman" w:cs="Times New Roman"/>
        </w:rPr>
      </w:pPr>
      <w:r w:rsidRPr="00351A70">
        <w:rPr>
          <w:rFonts w:ascii="Times New Roman" w:hAnsi="Times New Roman" w:cs="Times New Roman"/>
        </w:rPr>
        <w:t>Studies concerning natural disasters (e.g., earthquakes, floods) if they have a focus on psychosocial consequences for environmental contamination and meet the other criteria</w:t>
      </w:r>
    </w:p>
    <w:p w14:paraId="51D3F1F3" w14:textId="77777777" w:rsidR="00351A70" w:rsidRPr="00351A70" w:rsidRDefault="00351A70" w:rsidP="00351A70">
      <w:pPr>
        <w:numPr>
          <w:ilvl w:val="2"/>
          <w:numId w:val="2"/>
        </w:numPr>
        <w:spacing w:after="160" w:line="259" w:lineRule="auto"/>
        <w:contextualSpacing/>
        <w:rPr>
          <w:rFonts w:ascii="Times New Roman" w:hAnsi="Times New Roman" w:cs="Times New Roman"/>
        </w:rPr>
      </w:pPr>
      <w:r w:rsidRPr="00351A70">
        <w:rPr>
          <w:rFonts w:ascii="Times New Roman" w:hAnsi="Times New Roman" w:cs="Times New Roman"/>
        </w:rPr>
        <w:lastRenderedPageBreak/>
        <w:t xml:space="preserve">Studies of occupational or developmental exposures that are not focused on the experience of a particular community undergoing chronic contamination </w:t>
      </w:r>
    </w:p>
    <w:p w14:paraId="4AF5E486" w14:textId="77777777" w:rsidR="00351A70" w:rsidRPr="00351A70" w:rsidRDefault="00351A70" w:rsidP="00351A70">
      <w:pPr>
        <w:spacing w:line="259" w:lineRule="auto"/>
        <w:rPr>
          <w:rFonts w:ascii="Times New Roman" w:hAnsi="Times New Roman" w:cs="Times New Roman"/>
        </w:rPr>
      </w:pPr>
    </w:p>
    <w:p w14:paraId="564CBC13" w14:textId="77777777" w:rsidR="00351A70" w:rsidRPr="00351A70" w:rsidRDefault="00351A70" w:rsidP="00351A70">
      <w:pPr>
        <w:pStyle w:val="ListParagraph"/>
        <w:numPr>
          <w:ilvl w:val="0"/>
          <w:numId w:val="4"/>
        </w:numPr>
        <w:spacing w:after="0"/>
        <w:rPr>
          <w:rFonts w:ascii="Times New Roman" w:hAnsi="Times New Roman" w:cs="Times New Roman"/>
          <w:sz w:val="24"/>
          <w:szCs w:val="24"/>
        </w:rPr>
      </w:pPr>
      <w:r w:rsidRPr="00351A70">
        <w:rPr>
          <w:rFonts w:ascii="Times New Roman" w:hAnsi="Times New Roman" w:cs="Times New Roman"/>
          <w:sz w:val="24"/>
          <w:szCs w:val="24"/>
        </w:rPr>
        <w:t>Primary search terms to be used in combination:</w:t>
      </w:r>
    </w:p>
    <w:p w14:paraId="58D8051C" w14:textId="77777777" w:rsidR="00351A70" w:rsidRPr="00351A70" w:rsidRDefault="00351A70" w:rsidP="00351A70">
      <w:pPr>
        <w:numPr>
          <w:ilvl w:val="1"/>
          <w:numId w:val="3"/>
        </w:numPr>
        <w:spacing w:after="160" w:line="259" w:lineRule="auto"/>
        <w:contextualSpacing/>
        <w:rPr>
          <w:rFonts w:ascii="Times New Roman" w:hAnsi="Times New Roman" w:cs="Times New Roman"/>
        </w:rPr>
      </w:pPr>
      <w:r w:rsidRPr="00351A70">
        <w:rPr>
          <w:rFonts w:ascii="Times New Roman" w:hAnsi="Times New Roman" w:cs="Times New Roman"/>
          <w:u w:val="single"/>
        </w:rPr>
        <w:t>Contamination</w:t>
      </w:r>
      <w:r w:rsidRPr="00351A70">
        <w:rPr>
          <w:rFonts w:ascii="Times New Roman" w:hAnsi="Times New Roman" w:cs="Times New Roman"/>
        </w:rPr>
        <w:t xml:space="preserve"> (chronic contamination / contaminated community / environmental contamination / hazardous exposure / hazardous substances / hazardous waste / hazardous waste sites / soil contamination / technological disaster / toxic contamination / toxic exposure / water contamination / radiological contamination)</w:t>
      </w:r>
    </w:p>
    <w:p w14:paraId="7248E5B3" w14:textId="77777777" w:rsidR="00351A70" w:rsidRPr="00351A70" w:rsidRDefault="00351A70" w:rsidP="00351A70">
      <w:pPr>
        <w:spacing w:after="160" w:line="259" w:lineRule="auto"/>
        <w:ind w:left="1440"/>
        <w:contextualSpacing/>
        <w:rPr>
          <w:rFonts w:ascii="Times New Roman" w:hAnsi="Times New Roman" w:cs="Times New Roman"/>
        </w:rPr>
      </w:pPr>
    </w:p>
    <w:p w14:paraId="71A0FEC2" w14:textId="77777777" w:rsidR="00351A70" w:rsidRPr="00351A70" w:rsidRDefault="00351A70" w:rsidP="00351A70">
      <w:pPr>
        <w:numPr>
          <w:ilvl w:val="1"/>
          <w:numId w:val="3"/>
        </w:numPr>
        <w:spacing w:after="160" w:line="259" w:lineRule="auto"/>
        <w:contextualSpacing/>
        <w:rPr>
          <w:rFonts w:ascii="Times New Roman" w:hAnsi="Times New Roman" w:cs="Times New Roman"/>
        </w:rPr>
      </w:pPr>
      <w:r w:rsidRPr="00351A70">
        <w:rPr>
          <w:rFonts w:ascii="Times New Roman" w:hAnsi="Times New Roman" w:cs="Times New Roman"/>
          <w:u w:val="single"/>
        </w:rPr>
        <w:t>Stress</w:t>
      </w:r>
      <w:r w:rsidRPr="00351A70">
        <w:rPr>
          <w:rFonts w:ascii="Times New Roman" w:hAnsi="Times New Roman" w:cs="Times New Roman"/>
        </w:rPr>
        <w:t xml:space="preserve"> (acute stress disorders / anxiety / behavioral health / distress / emotional stress / life satisfaction / life stress / mental fatigue / mental health / psychological stress / psychosocial health / psychosocial stress / PTSD / posttraumatic stress / post-traumatic stress / stress, psychologic / stress disorders, traumatic / stress disorder, post traumatic / subjective well-being / depression / demoralization / substance abuse / domestic violence)</w:t>
      </w:r>
    </w:p>
    <w:p w14:paraId="485A46B2" w14:textId="77777777" w:rsidR="00351A70" w:rsidRPr="00351A70" w:rsidRDefault="00351A70" w:rsidP="00351A70">
      <w:pPr>
        <w:spacing w:after="160" w:line="259" w:lineRule="auto"/>
        <w:contextualSpacing/>
        <w:rPr>
          <w:rFonts w:ascii="Times New Roman" w:hAnsi="Times New Roman" w:cs="Times New Roman"/>
        </w:rPr>
      </w:pPr>
    </w:p>
    <w:p w14:paraId="4A56FBFF" w14:textId="63DEECF2" w:rsidR="00351A70" w:rsidRPr="00351A70" w:rsidRDefault="00351A70" w:rsidP="00351A70">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Search Queries in </w:t>
      </w:r>
      <w:r w:rsidRPr="00351A70">
        <w:rPr>
          <w:rFonts w:ascii="Times New Roman" w:hAnsi="Times New Roman" w:cs="Times New Roman"/>
          <w:b/>
          <w:sz w:val="24"/>
          <w:szCs w:val="24"/>
        </w:rPr>
        <w:t>Appendix B</w:t>
      </w:r>
      <w:r>
        <w:rPr>
          <w:rFonts w:ascii="Times New Roman" w:hAnsi="Times New Roman" w:cs="Times New Roman"/>
          <w:sz w:val="24"/>
          <w:szCs w:val="24"/>
        </w:rPr>
        <w:t xml:space="preserve"> (this document)</w:t>
      </w:r>
    </w:p>
    <w:p w14:paraId="060E3D9B" w14:textId="77777777" w:rsidR="00351A70" w:rsidRPr="00351A70" w:rsidRDefault="00351A70" w:rsidP="00351A70">
      <w:pPr>
        <w:spacing w:after="160" w:line="259" w:lineRule="auto"/>
        <w:ind w:left="720"/>
        <w:contextualSpacing/>
        <w:rPr>
          <w:rFonts w:ascii="Times New Roman" w:hAnsi="Times New Roman" w:cs="Times New Roman"/>
        </w:rPr>
      </w:pPr>
    </w:p>
    <w:p w14:paraId="4D25F3EA" w14:textId="77777777" w:rsidR="00351A70" w:rsidRPr="00351A70" w:rsidRDefault="00351A70" w:rsidP="00351A70">
      <w:pPr>
        <w:rPr>
          <w:rFonts w:ascii="Times New Roman" w:hAnsi="Times New Roman" w:cs="Times New Roman"/>
        </w:rPr>
      </w:pPr>
    </w:p>
    <w:p w14:paraId="440B2F13" w14:textId="77777777" w:rsidR="00351A70" w:rsidRPr="00351A70" w:rsidRDefault="00351A70" w:rsidP="00351A70">
      <w:pPr>
        <w:pStyle w:val="ListParagraph"/>
        <w:numPr>
          <w:ilvl w:val="0"/>
          <w:numId w:val="7"/>
        </w:numPr>
        <w:spacing w:after="0" w:line="240" w:lineRule="auto"/>
        <w:rPr>
          <w:rFonts w:ascii="Times New Roman" w:hAnsi="Times New Roman" w:cs="Times New Roman"/>
          <w:sz w:val="24"/>
          <w:szCs w:val="24"/>
        </w:rPr>
      </w:pPr>
      <w:r w:rsidRPr="00351A70">
        <w:rPr>
          <w:rFonts w:ascii="Times New Roman" w:hAnsi="Times New Roman" w:cs="Times New Roman"/>
          <w:b/>
          <w:sz w:val="24"/>
          <w:szCs w:val="24"/>
        </w:rPr>
        <w:t>Grey literature</w:t>
      </w:r>
      <w:r w:rsidRPr="00351A70">
        <w:rPr>
          <w:rFonts w:ascii="Times New Roman" w:hAnsi="Times New Roman" w:cs="Times New Roman"/>
          <w:sz w:val="24"/>
          <w:szCs w:val="24"/>
        </w:rPr>
        <w:t xml:space="preserve"> is primarily being used to achieve Objective #5 for the systematic review, namely, addressing the following research question: </w:t>
      </w:r>
      <w:r w:rsidRPr="00351A70">
        <w:rPr>
          <w:rFonts w:ascii="Times New Roman" w:hAnsi="Times New Roman" w:cs="Times New Roman"/>
          <w:i/>
          <w:sz w:val="24"/>
          <w:szCs w:val="24"/>
        </w:rPr>
        <w:t>What practical interventions can be implemented by public health professionals to help communities affected by environmental contamination address psychosocial health concerns?</w:t>
      </w:r>
      <w:r w:rsidRPr="00351A70">
        <w:rPr>
          <w:rFonts w:ascii="Times New Roman" w:hAnsi="Times New Roman" w:cs="Times New Roman"/>
          <w:sz w:val="24"/>
          <w:szCs w:val="24"/>
        </w:rPr>
        <w:t xml:space="preserve"> (see PRISMA-P Item No. 7).</w:t>
      </w:r>
    </w:p>
    <w:p w14:paraId="7C19C849" w14:textId="77777777" w:rsidR="00351A70" w:rsidRPr="00351A70" w:rsidRDefault="00351A70" w:rsidP="00351A70">
      <w:pPr>
        <w:pStyle w:val="ListParagraph"/>
        <w:spacing w:line="240" w:lineRule="auto"/>
        <w:rPr>
          <w:rFonts w:ascii="Times New Roman" w:hAnsi="Times New Roman" w:cs="Times New Roman"/>
          <w:sz w:val="24"/>
          <w:szCs w:val="24"/>
        </w:rPr>
      </w:pPr>
    </w:p>
    <w:p w14:paraId="0425974D" w14:textId="77777777" w:rsidR="00351A70" w:rsidRPr="00351A70" w:rsidRDefault="00351A70" w:rsidP="00351A70">
      <w:pPr>
        <w:pStyle w:val="ListParagraph"/>
        <w:numPr>
          <w:ilvl w:val="0"/>
          <w:numId w:val="7"/>
        </w:numPr>
        <w:spacing w:after="0" w:line="240" w:lineRule="auto"/>
        <w:rPr>
          <w:rFonts w:ascii="Times New Roman" w:hAnsi="Times New Roman" w:cs="Times New Roman"/>
          <w:sz w:val="24"/>
          <w:szCs w:val="24"/>
        </w:rPr>
      </w:pPr>
      <w:r w:rsidRPr="00351A70">
        <w:rPr>
          <w:rFonts w:ascii="Times New Roman" w:hAnsi="Times New Roman" w:cs="Times New Roman"/>
          <w:sz w:val="24"/>
          <w:szCs w:val="24"/>
        </w:rPr>
        <w:t>Manual search methods will be used to find relevant materials to address this objective. If papers reporting empirical, quantitative research matching the inclusion criteria for the systematic review are found, they will be added to the body of included relevant quantitative literature. If papers are of a different nature (e.g., reports, commentaries, fact sheets, conference summaries, qualitative studies), they will be handled separately and primarily utilized for narrative sections of the review.</w:t>
      </w:r>
    </w:p>
    <w:p w14:paraId="312A2556" w14:textId="77777777" w:rsidR="00351A70" w:rsidRPr="00351A70" w:rsidRDefault="00351A70" w:rsidP="00351A70">
      <w:pPr>
        <w:pStyle w:val="ListParagraph"/>
        <w:spacing w:line="240" w:lineRule="auto"/>
        <w:rPr>
          <w:rFonts w:ascii="Times New Roman" w:hAnsi="Times New Roman" w:cs="Times New Roman"/>
          <w:sz w:val="24"/>
          <w:szCs w:val="24"/>
        </w:rPr>
      </w:pPr>
    </w:p>
    <w:p w14:paraId="38E72F35" w14:textId="77777777" w:rsidR="00351A70" w:rsidRPr="00351A70" w:rsidRDefault="00351A70" w:rsidP="00351A70">
      <w:pPr>
        <w:pStyle w:val="ListParagraph"/>
        <w:numPr>
          <w:ilvl w:val="0"/>
          <w:numId w:val="7"/>
        </w:numPr>
        <w:spacing w:after="0" w:line="240" w:lineRule="auto"/>
        <w:rPr>
          <w:rFonts w:ascii="Times New Roman" w:hAnsi="Times New Roman" w:cs="Times New Roman"/>
          <w:sz w:val="24"/>
          <w:szCs w:val="24"/>
        </w:rPr>
      </w:pPr>
      <w:r w:rsidRPr="00351A70">
        <w:rPr>
          <w:rFonts w:ascii="Times New Roman" w:hAnsi="Times New Roman" w:cs="Times New Roman"/>
          <w:sz w:val="24"/>
          <w:szCs w:val="24"/>
        </w:rPr>
        <w:t>The following search databases will be utilized to find relevant grey literature, using combinations of the “contamination” and “stress” search terms identified in the PRISMA-P checklist:</w:t>
      </w:r>
    </w:p>
    <w:p w14:paraId="180ACB5D" w14:textId="77777777" w:rsidR="00351A70" w:rsidRPr="00351A70" w:rsidRDefault="00351A70" w:rsidP="00351A70">
      <w:pPr>
        <w:pStyle w:val="ListParagraph"/>
        <w:numPr>
          <w:ilvl w:val="1"/>
          <w:numId w:val="7"/>
        </w:numPr>
        <w:spacing w:after="0" w:line="240" w:lineRule="auto"/>
        <w:rPr>
          <w:rFonts w:ascii="Times New Roman" w:hAnsi="Times New Roman" w:cs="Times New Roman"/>
          <w:sz w:val="24"/>
          <w:szCs w:val="24"/>
        </w:rPr>
      </w:pPr>
      <w:r w:rsidRPr="00351A70">
        <w:rPr>
          <w:rFonts w:ascii="Times New Roman" w:hAnsi="Times New Roman" w:cs="Times New Roman"/>
          <w:sz w:val="24"/>
          <w:szCs w:val="24"/>
        </w:rPr>
        <w:t xml:space="preserve">Deep Blue (via University of Michigan) </w:t>
      </w:r>
      <w:hyperlink r:id="rId7" w:history="1">
        <w:r w:rsidRPr="00351A70">
          <w:rPr>
            <w:rStyle w:val="Hyperlink"/>
            <w:rFonts w:ascii="Times New Roman" w:hAnsi="Times New Roman" w:cs="Times New Roman"/>
            <w:sz w:val="24"/>
            <w:szCs w:val="24"/>
          </w:rPr>
          <w:t>https://deepblue.lib.umich.edu/documents</w:t>
        </w:r>
      </w:hyperlink>
    </w:p>
    <w:p w14:paraId="712870B8" w14:textId="77777777" w:rsidR="00351A70" w:rsidRPr="00351A70" w:rsidRDefault="00351A70" w:rsidP="00351A70">
      <w:pPr>
        <w:pStyle w:val="ListParagraph"/>
        <w:numPr>
          <w:ilvl w:val="1"/>
          <w:numId w:val="7"/>
        </w:numPr>
        <w:spacing w:after="0" w:line="240" w:lineRule="auto"/>
        <w:rPr>
          <w:rFonts w:ascii="Times New Roman" w:hAnsi="Times New Roman" w:cs="Times New Roman"/>
          <w:sz w:val="24"/>
          <w:szCs w:val="24"/>
        </w:rPr>
      </w:pPr>
      <w:proofErr w:type="spellStart"/>
      <w:r w:rsidRPr="00351A70">
        <w:rPr>
          <w:rFonts w:ascii="Times New Roman" w:hAnsi="Times New Roman" w:cs="Times New Roman"/>
          <w:sz w:val="24"/>
          <w:szCs w:val="24"/>
        </w:rPr>
        <w:t>WorldCat</w:t>
      </w:r>
      <w:proofErr w:type="spellEnd"/>
      <w:r w:rsidRPr="00351A70">
        <w:rPr>
          <w:rFonts w:ascii="Times New Roman" w:hAnsi="Times New Roman" w:cs="Times New Roman"/>
          <w:sz w:val="24"/>
          <w:szCs w:val="24"/>
        </w:rPr>
        <w:t xml:space="preserve"> </w:t>
      </w:r>
      <w:hyperlink r:id="rId8" w:history="1">
        <w:r w:rsidRPr="00351A70">
          <w:rPr>
            <w:rStyle w:val="Hyperlink"/>
            <w:rFonts w:ascii="Times New Roman" w:hAnsi="Times New Roman" w:cs="Times New Roman"/>
            <w:sz w:val="24"/>
            <w:szCs w:val="24"/>
          </w:rPr>
          <w:t>https://oaister.worldcat.org/</w:t>
        </w:r>
      </w:hyperlink>
    </w:p>
    <w:p w14:paraId="37793D0D" w14:textId="77777777" w:rsidR="00351A70" w:rsidRPr="00351A70" w:rsidRDefault="00351A70" w:rsidP="00351A70">
      <w:pPr>
        <w:pStyle w:val="ListParagraph"/>
        <w:numPr>
          <w:ilvl w:val="1"/>
          <w:numId w:val="7"/>
        </w:numPr>
        <w:spacing w:after="0" w:line="240" w:lineRule="auto"/>
        <w:rPr>
          <w:rFonts w:ascii="Times New Roman" w:hAnsi="Times New Roman" w:cs="Times New Roman"/>
          <w:sz w:val="24"/>
          <w:szCs w:val="24"/>
        </w:rPr>
      </w:pPr>
      <w:proofErr w:type="spellStart"/>
      <w:r w:rsidRPr="00351A70">
        <w:rPr>
          <w:rFonts w:ascii="Times New Roman" w:hAnsi="Times New Roman" w:cs="Times New Roman"/>
          <w:sz w:val="24"/>
          <w:szCs w:val="24"/>
        </w:rPr>
        <w:t>WorldWideScience</w:t>
      </w:r>
      <w:proofErr w:type="spellEnd"/>
      <w:r w:rsidRPr="00351A70">
        <w:rPr>
          <w:rFonts w:ascii="Times New Roman" w:hAnsi="Times New Roman" w:cs="Times New Roman"/>
          <w:sz w:val="24"/>
          <w:szCs w:val="24"/>
        </w:rPr>
        <w:t xml:space="preserve"> (via Office of Scientific and Technical Information) </w:t>
      </w:r>
      <w:hyperlink r:id="rId9" w:history="1">
        <w:r w:rsidRPr="00351A70">
          <w:rPr>
            <w:rStyle w:val="Hyperlink"/>
            <w:rFonts w:ascii="Times New Roman" w:hAnsi="Times New Roman" w:cs="Times New Roman"/>
            <w:sz w:val="24"/>
            <w:szCs w:val="24"/>
          </w:rPr>
          <w:t>https://worldwidescience.org/</w:t>
        </w:r>
      </w:hyperlink>
    </w:p>
    <w:p w14:paraId="4127FF74" w14:textId="77777777" w:rsidR="00351A70" w:rsidRPr="00351A70" w:rsidRDefault="00351A70" w:rsidP="00351A70">
      <w:pPr>
        <w:pStyle w:val="ListParagraph"/>
        <w:spacing w:line="240" w:lineRule="auto"/>
        <w:ind w:left="1440"/>
        <w:rPr>
          <w:rFonts w:ascii="Times New Roman" w:hAnsi="Times New Roman" w:cs="Times New Roman"/>
          <w:sz w:val="24"/>
          <w:szCs w:val="24"/>
        </w:rPr>
      </w:pPr>
    </w:p>
    <w:p w14:paraId="367FD5EA" w14:textId="77777777" w:rsidR="00351A70" w:rsidRPr="00351A70" w:rsidRDefault="00351A70" w:rsidP="00351A70">
      <w:pPr>
        <w:pStyle w:val="ListParagraph"/>
        <w:numPr>
          <w:ilvl w:val="0"/>
          <w:numId w:val="7"/>
        </w:numPr>
        <w:spacing w:after="0" w:line="240" w:lineRule="auto"/>
        <w:rPr>
          <w:rFonts w:ascii="Times New Roman" w:hAnsi="Times New Roman" w:cs="Times New Roman"/>
          <w:sz w:val="24"/>
          <w:szCs w:val="24"/>
        </w:rPr>
      </w:pPr>
      <w:r w:rsidRPr="00351A70">
        <w:rPr>
          <w:rFonts w:ascii="Times New Roman" w:hAnsi="Times New Roman" w:cs="Times New Roman"/>
          <w:sz w:val="24"/>
          <w:szCs w:val="24"/>
        </w:rPr>
        <w:t>The following government agency websites will also be utilized:</w:t>
      </w:r>
    </w:p>
    <w:p w14:paraId="613E4481" w14:textId="77777777" w:rsidR="00351A70" w:rsidRPr="00351A70" w:rsidRDefault="00351A70" w:rsidP="00351A70">
      <w:pPr>
        <w:pStyle w:val="ListParagraph"/>
        <w:numPr>
          <w:ilvl w:val="1"/>
          <w:numId w:val="7"/>
        </w:numPr>
        <w:spacing w:after="0" w:line="240" w:lineRule="auto"/>
        <w:rPr>
          <w:rStyle w:val="Hyperlink"/>
          <w:rFonts w:ascii="Times New Roman" w:hAnsi="Times New Roman" w:cs="Times New Roman"/>
          <w:sz w:val="24"/>
          <w:szCs w:val="24"/>
        </w:rPr>
      </w:pPr>
      <w:r w:rsidRPr="00351A70">
        <w:rPr>
          <w:rFonts w:ascii="Times New Roman" w:hAnsi="Times New Roman" w:cs="Times New Roman"/>
          <w:sz w:val="24"/>
          <w:szCs w:val="24"/>
        </w:rPr>
        <w:lastRenderedPageBreak/>
        <w:t xml:space="preserve">ATSDR </w:t>
      </w:r>
      <w:hyperlink r:id="rId10" w:history="1">
        <w:r w:rsidRPr="00351A70">
          <w:rPr>
            <w:rStyle w:val="Hyperlink"/>
            <w:rFonts w:ascii="Times New Roman" w:hAnsi="Times New Roman" w:cs="Times New Roman"/>
            <w:sz w:val="24"/>
            <w:szCs w:val="24"/>
          </w:rPr>
          <w:t>https://www.atsdr.cdc.gov/</w:t>
        </w:r>
      </w:hyperlink>
    </w:p>
    <w:p w14:paraId="2CD6E22E" w14:textId="77777777" w:rsidR="00351A70" w:rsidRPr="00351A70" w:rsidRDefault="00351A70" w:rsidP="00351A70">
      <w:pPr>
        <w:pStyle w:val="ListParagraph"/>
        <w:numPr>
          <w:ilvl w:val="1"/>
          <w:numId w:val="7"/>
        </w:numPr>
        <w:spacing w:after="0" w:line="240" w:lineRule="auto"/>
        <w:rPr>
          <w:rFonts w:ascii="Times New Roman" w:hAnsi="Times New Roman" w:cs="Times New Roman"/>
          <w:sz w:val="24"/>
          <w:szCs w:val="24"/>
        </w:rPr>
      </w:pPr>
      <w:r w:rsidRPr="00351A70">
        <w:rPr>
          <w:rFonts w:ascii="Times New Roman" w:hAnsi="Times New Roman" w:cs="Times New Roman"/>
          <w:sz w:val="24"/>
          <w:szCs w:val="24"/>
        </w:rPr>
        <w:t xml:space="preserve">CDC </w:t>
      </w:r>
      <w:hyperlink r:id="rId11" w:history="1">
        <w:r w:rsidRPr="00351A70">
          <w:rPr>
            <w:rStyle w:val="Hyperlink"/>
            <w:rFonts w:ascii="Times New Roman" w:hAnsi="Times New Roman" w:cs="Times New Roman"/>
            <w:sz w:val="24"/>
            <w:szCs w:val="24"/>
          </w:rPr>
          <w:t>www.cdc.gov</w:t>
        </w:r>
      </w:hyperlink>
      <w:r w:rsidRPr="00351A70">
        <w:rPr>
          <w:rFonts w:ascii="Times New Roman" w:hAnsi="Times New Roman" w:cs="Times New Roman"/>
          <w:sz w:val="24"/>
          <w:szCs w:val="24"/>
        </w:rPr>
        <w:t xml:space="preserve"> </w:t>
      </w:r>
    </w:p>
    <w:p w14:paraId="4AAFC5F8" w14:textId="77777777" w:rsidR="00351A70" w:rsidRPr="00351A70" w:rsidRDefault="00351A70" w:rsidP="00351A70">
      <w:pPr>
        <w:pStyle w:val="ListParagraph"/>
        <w:numPr>
          <w:ilvl w:val="1"/>
          <w:numId w:val="7"/>
        </w:numPr>
        <w:spacing w:after="0" w:line="240" w:lineRule="auto"/>
        <w:rPr>
          <w:rStyle w:val="Hyperlink"/>
          <w:rFonts w:ascii="Times New Roman" w:hAnsi="Times New Roman" w:cs="Times New Roman"/>
          <w:sz w:val="24"/>
          <w:szCs w:val="24"/>
        </w:rPr>
      </w:pPr>
      <w:r w:rsidRPr="00351A70">
        <w:rPr>
          <w:rFonts w:ascii="Times New Roman" w:hAnsi="Times New Roman" w:cs="Times New Roman"/>
          <w:sz w:val="24"/>
          <w:szCs w:val="24"/>
        </w:rPr>
        <w:t xml:space="preserve">SAMHSA </w:t>
      </w:r>
      <w:hyperlink r:id="rId12" w:history="1">
        <w:r w:rsidRPr="00351A70">
          <w:rPr>
            <w:rStyle w:val="Hyperlink"/>
            <w:rFonts w:ascii="Times New Roman" w:hAnsi="Times New Roman" w:cs="Times New Roman"/>
            <w:sz w:val="24"/>
            <w:szCs w:val="24"/>
          </w:rPr>
          <w:t>https://www.samhsa.gov/</w:t>
        </w:r>
      </w:hyperlink>
    </w:p>
    <w:p w14:paraId="544A8AF7" w14:textId="77777777" w:rsidR="00351A70" w:rsidRPr="00351A70" w:rsidRDefault="00351A70" w:rsidP="00351A70">
      <w:pPr>
        <w:pStyle w:val="ListParagraph"/>
        <w:spacing w:line="240" w:lineRule="auto"/>
        <w:ind w:left="1440"/>
        <w:rPr>
          <w:rStyle w:val="Hyperlink"/>
          <w:rFonts w:ascii="Times New Roman" w:hAnsi="Times New Roman" w:cs="Times New Roman"/>
          <w:sz w:val="24"/>
          <w:szCs w:val="24"/>
        </w:rPr>
      </w:pPr>
    </w:p>
    <w:p w14:paraId="4AC217B2" w14:textId="77777777" w:rsidR="00351A70" w:rsidRPr="00351A70" w:rsidRDefault="00351A70" w:rsidP="00351A70">
      <w:pPr>
        <w:numPr>
          <w:ilvl w:val="0"/>
          <w:numId w:val="7"/>
        </w:numPr>
        <w:contextualSpacing/>
        <w:rPr>
          <w:rFonts w:ascii="Times New Roman" w:hAnsi="Times New Roman" w:cs="Times New Roman"/>
        </w:rPr>
      </w:pPr>
      <w:r w:rsidRPr="00351A70">
        <w:rPr>
          <w:rFonts w:ascii="Times New Roman" w:hAnsi="Times New Roman" w:cs="Times New Roman"/>
        </w:rPr>
        <w:t>The first author will use the terms “contamination” and “stress” to search through each of these grey literature sources, and retain all materials that appear relevant to Objective #5 (PRISMA-P Item No. 7). These materials will be combined with other prior relevant materials collected by the authors of the paper. Collectively, the grey literature will be used to inform the Discussion section of the literature review, rather than being included in the systematic review Results (which will focus on the published quantitative empirical literature).</w:t>
      </w:r>
    </w:p>
    <w:p w14:paraId="1313EC12" w14:textId="77777777" w:rsidR="00351A70" w:rsidRPr="00351A70" w:rsidRDefault="00351A70" w:rsidP="00351A70">
      <w:pPr>
        <w:ind w:left="720"/>
        <w:contextualSpacing/>
        <w:rPr>
          <w:rFonts w:ascii="Times New Roman" w:hAnsi="Times New Roman" w:cs="Times New Roman"/>
        </w:rPr>
      </w:pPr>
    </w:p>
    <w:p w14:paraId="7E54314C" w14:textId="77777777" w:rsidR="00351A70" w:rsidRPr="00351A70" w:rsidRDefault="00351A70" w:rsidP="00351A70">
      <w:pPr>
        <w:numPr>
          <w:ilvl w:val="0"/>
          <w:numId w:val="7"/>
        </w:numPr>
        <w:contextualSpacing/>
        <w:rPr>
          <w:rFonts w:ascii="Times New Roman" w:hAnsi="Times New Roman" w:cs="Times New Roman"/>
        </w:rPr>
      </w:pPr>
      <w:r w:rsidRPr="00351A70">
        <w:rPr>
          <w:rFonts w:ascii="Times New Roman" w:hAnsi="Times New Roman" w:cs="Times New Roman"/>
        </w:rPr>
        <w:t>Dissertations and theses will be searched using the PROQUEST database and the key terms “contamination,” “psychological stress,”, and “Superfund” (based on the high volume of related dissertations and theses). Relevant dissertations will be selected and retained by the first author and one of the co-authors. These will be read and annotated by one of the co-authors, to be used to inform the Discussion section of the literature review, rather than being included in the systematic review Results (which will focus on the published quantitative empirical literature).</w:t>
      </w:r>
    </w:p>
    <w:p w14:paraId="7EF42ABD" w14:textId="77777777" w:rsidR="00351A70" w:rsidRPr="00351A70" w:rsidRDefault="00351A70" w:rsidP="00351A70">
      <w:pPr>
        <w:pStyle w:val="ListParagraph"/>
        <w:spacing w:line="240" w:lineRule="auto"/>
        <w:ind w:left="1080"/>
        <w:rPr>
          <w:rFonts w:ascii="Times New Roman" w:hAnsi="Times New Roman" w:cs="Times New Roman"/>
          <w:sz w:val="24"/>
          <w:szCs w:val="24"/>
        </w:rPr>
      </w:pPr>
    </w:p>
    <w:p w14:paraId="781897DB" w14:textId="77777777" w:rsidR="00351A70" w:rsidRPr="00351A70" w:rsidRDefault="00351A70" w:rsidP="00351A70">
      <w:pPr>
        <w:rPr>
          <w:rFonts w:ascii="Times New Roman" w:hAnsi="Times New Roman" w:cs="Times New Roman"/>
          <w:b/>
        </w:rPr>
      </w:pPr>
      <w:r w:rsidRPr="00351A70">
        <w:rPr>
          <w:rFonts w:ascii="Times New Roman" w:hAnsi="Times New Roman" w:cs="Times New Roman"/>
        </w:rPr>
        <w:t xml:space="preserve">PRISMA-P Item No. 11: </w:t>
      </w:r>
      <w:r w:rsidRPr="00351A70">
        <w:rPr>
          <w:rFonts w:ascii="Times New Roman" w:hAnsi="Times New Roman" w:cs="Times New Roman"/>
          <w:b/>
        </w:rPr>
        <w:t>Study records</w:t>
      </w:r>
    </w:p>
    <w:p w14:paraId="6286AEDB" w14:textId="77777777" w:rsidR="00351A70" w:rsidRPr="00351A70" w:rsidRDefault="00351A70" w:rsidP="00351A70">
      <w:pPr>
        <w:pStyle w:val="ListParagraph"/>
        <w:numPr>
          <w:ilvl w:val="0"/>
          <w:numId w:val="4"/>
        </w:numPr>
        <w:spacing w:after="0" w:line="240" w:lineRule="auto"/>
        <w:rPr>
          <w:rFonts w:ascii="Times New Roman" w:hAnsi="Times New Roman" w:cs="Times New Roman"/>
          <w:b/>
          <w:sz w:val="24"/>
          <w:szCs w:val="24"/>
        </w:rPr>
      </w:pPr>
      <w:r w:rsidRPr="00351A70">
        <w:rPr>
          <w:rFonts w:ascii="Times New Roman" w:hAnsi="Times New Roman" w:cs="Times New Roman"/>
          <w:sz w:val="24"/>
          <w:szCs w:val="24"/>
        </w:rPr>
        <w:t>Distiller SR software and Dropbox file folders will be used to manage references, records, and data.</w:t>
      </w:r>
    </w:p>
    <w:p w14:paraId="63EF02F7" w14:textId="77777777" w:rsidR="00351A70" w:rsidRPr="00351A70" w:rsidRDefault="00351A70" w:rsidP="00351A70">
      <w:pPr>
        <w:pStyle w:val="ListParagraph"/>
        <w:spacing w:line="240" w:lineRule="auto"/>
        <w:ind w:left="1080"/>
        <w:rPr>
          <w:rFonts w:ascii="Times New Roman" w:hAnsi="Times New Roman" w:cs="Times New Roman"/>
          <w:b/>
          <w:sz w:val="24"/>
          <w:szCs w:val="24"/>
        </w:rPr>
      </w:pPr>
    </w:p>
    <w:p w14:paraId="63519DC9" w14:textId="77777777" w:rsidR="00351A70" w:rsidRPr="00351A70" w:rsidRDefault="00351A70" w:rsidP="00351A70">
      <w:pPr>
        <w:pStyle w:val="ListParagraph"/>
        <w:numPr>
          <w:ilvl w:val="0"/>
          <w:numId w:val="4"/>
        </w:numPr>
        <w:spacing w:after="0" w:line="240" w:lineRule="auto"/>
        <w:rPr>
          <w:rFonts w:ascii="Times New Roman" w:hAnsi="Times New Roman" w:cs="Times New Roman"/>
          <w:b/>
          <w:sz w:val="24"/>
          <w:szCs w:val="24"/>
        </w:rPr>
      </w:pPr>
      <w:r w:rsidRPr="00351A70">
        <w:rPr>
          <w:rFonts w:ascii="Times New Roman" w:hAnsi="Times New Roman" w:cs="Times New Roman"/>
          <w:sz w:val="24"/>
          <w:szCs w:val="24"/>
        </w:rPr>
        <w:t>Two independent reviewers (from the Gretchen Swanson Center and the University of Arizona) will review articles screened to the full-text stage for appropriateness for inclusion, and oversee relevant data extraction.</w:t>
      </w:r>
    </w:p>
    <w:p w14:paraId="4D1F22FA" w14:textId="77777777" w:rsidR="00351A70" w:rsidRPr="00351A70" w:rsidRDefault="00351A70" w:rsidP="00351A70">
      <w:pPr>
        <w:pStyle w:val="ListParagraph"/>
        <w:spacing w:line="240" w:lineRule="auto"/>
        <w:ind w:left="1080"/>
        <w:rPr>
          <w:rFonts w:ascii="Times New Roman" w:hAnsi="Times New Roman" w:cs="Times New Roman"/>
          <w:b/>
          <w:sz w:val="24"/>
          <w:szCs w:val="24"/>
        </w:rPr>
      </w:pPr>
      <w:r w:rsidRPr="00351A70">
        <w:rPr>
          <w:rFonts w:ascii="Times New Roman" w:hAnsi="Times New Roman" w:cs="Times New Roman"/>
          <w:sz w:val="24"/>
          <w:szCs w:val="24"/>
        </w:rPr>
        <w:t xml:space="preserve"> </w:t>
      </w:r>
    </w:p>
    <w:p w14:paraId="3E8DAD6F" w14:textId="77777777" w:rsidR="00351A70" w:rsidRPr="00351A70" w:rsidRDefault="00351A70" w:rsidP="00351A70">
      <w:pPr>
        <w:pStyle w:val="ListParagraph"/>
        <w:numPr>
          <w:ilvl w:val="0"/>
          <w:numId w:val="4"/>
        </w:numPr>
        <w:spacing w:after="0" w:line="240" w:lineRule="auto"/>
        <w:rPr>
          <w:rFonts w:ascii="Times New Roman" w:hAnsi="Times New Roman" w:cs="Times New Roman"/>
          <w:b/>
          <w:sz w:val="24"/>
          <w:szCs w:val="24"/>
        </w:rPr>
      </w:pPr>
      <w:r w:rsidRPr="00351A70">
        <w:rPr>
          <w:rFonts w:ascii="Times New Roman" w:hAnsi="Times New Roman" w:cs="Times New Roman"/>
          <w:sz w:val="24"/>
          <w:szCs w:val="24"/>
        </w:rPr>
        <w:t>Relevant data will be extracted using forms devised in Distiller SR.</w:t>
      </w:r>
    </w:p>
    <w:p w14:paraId="5C434248" w14:textId="77777777" w:rsidR="00351A70" w:rsidRPr="00351A70" w:rsidRDefault="00351A70" w:rsidP="00351A70">
      <w:pPr>
        <w:pStyle w:val="ListParagraph"/>
        <w:spacing w:line="240" w:lineRule="auto"/>
        <w:ind w:left="1080"/>
        <w:rPr>
          <w:rFonts w:ascii="Times New Roman" w:hAnsi="Times New Roman" w:cs="Times New Roman"/>
          <w:b/>
          <w:sz w:val="24"/>
          <w:szCs w:val="24"/>
        </w:rPr>
      </w:pPr>
    </w:p>
    <w:p w14:paraId="1B529E86" w14:textId="77777777" w:rsidR="00351A70" w:rsidRPr="00351A70" w:rsidRDefault="00351A70" w:rsidP="00351A70">
      <w:pPr>
        <w:rPr>
          <w:rFonts w:ascii="Times New Roman" w:hAnsi="Times New Roman" w:cs="Times New Roman"/>
        </w:rPr>
      </w:pPr>
      <w:r w:rsidRPr="00351A70">
        <w:rPr>
          <w:rFonts w:ascii="Times New Roman" w:hAnsi="Times New Roman" w:cs="Times New Roman"/>
        </w:rPr>
        <w:t xml:space="preserve">PRISMA-P Item No. 12: </w:t>
      </w:r>
      <w:r w:rsidRPr="00351A70">
        <w:rPr>
          <w:rFonts w:ascii="Times New Roman" w:hAnsi="Times New Roman" w:cs="Times New Roman"/>
          <w:b/>
        </w:rPr>
        <w:t>Data items</w:t>
      </w:r>
    </w:p>
    <w:p w14:paraId="4B983067" w14:textId="77777777" w:rsidR="00351A70" w:rsidRPr="00351A70" w:rsidRDefault="00351A70" w:rsidP="00351A70">
      <w:pPr>
        <w:pStyle w:val="ListParagraph"/>
        <w:numPr>
          <w:ilvl w:val="0"/>
          <w:numId w:val="4"/>
        </w:numPr>
        <w:spacing w:after="0" w:line="240" w:lineRule="auto"/>
        <w:rPr>
          <w:rFonts w:ascii="Times New Roman" w:hAnsi="Times New Roman" w:cs="Times New Roman"/>
          <w:sz w:val="24"/>
          <w:szCs w:val="24"/>
        </w:rPr>
      </w:pPr>
      <w:r w:rsidRPr="00351A70">
        <w:rPr>
          <w:rFonts w:ascii="Times New Roman" w:hAnsi="Times New Roman" w:cs="Times New Roman"/>
          <w:i/>
          <w:sz w:val="24"/>
          <w:szCs w:val="24"/>
        </w:rPr>
        <w:t xml:space="preserve">Study information. </w:t>
      </w:r>
      <w:r w:rsidRPr="00351A70">
        <w:rPr>
          <w:rFonts w:ascii="Times New Roman" w:hAnsi="Times New Roman" w:cs="Times New Roman"/>
          <w:sz w:val="24"/>
          <w:szCs w:val="24"/>
        </w:rPr>
        <w:t>Authors, year, journal; qualitative versus quantitative; study design; study duration; sample size.</w:t>
      </w:r>
    </w:p>
    <w:p w14:paraId="2885C253" w14:textId="77777777" w:rsidR="00351A70" w:rsidRPr="00351A70" w:rsidRDefault="00351A70" w:rsidP="00351A70">
      <w:pPr>
        <w:pStyle w:val="ListParagraph"/>
        <w:spacing w:line="240" w:lineRule="auto"/>
        <w:ind w:left="1080"/>
        <w:rPr>
          <w:rFonts w:ascii="Times New Roman" w:hAnsi="Times New Roman" w:cs="Times New Roman"/>
          <w:sz w:val="24"/>
          <w:szCs w:val="24"/>
        </w:rPr>
      </w:pPr>
    </w:p>
    <w:p w14:paraId="2E7CBB00" w14:textId="77777777" w:rsidR="00351A70" w:rsidRPr="00351A70" w:rsidRDefault="00351A70" w:rsidP="00351A70">
      <w:pPr>
        <w:pStyle w:val="ListParagraph"/>
        <w:numPr>
          <w:ilvl w:val="0"/>
          <w:numId w:val="4"/>
        </w:numPr>
        <w:spacing w:after="0" w:line="240" w:lineRule="auto"/>
        <w:rPr>
          <w:rFonts w:ascii="Times New Roman" w:hAnsi="Times New Roman" w:cs="Times New Roman"/>
          <w:sz w:val="24"/>
          <w:szCs w:val="24"/>
        </w:rPr>
      </w:pPr>
      <w:r w:rsidRPr="00351A70">
        <w:rPr>
          <w:rFonts w:ascii="Times New Roman" w:hAnsi="Times New Roman" w:cs="Times New Roman"/>
          <w:i/>
          <w:sz w:val="24"/>
          <w:szCs w:val="24"/>
        </w:rPr>
        <w:t xml:space="preserve">Demographic information. </w:t>
      </w:r>
      <w:r w:rsidRPr="00351A70">
        <w:rPr>
          <w:rFonts w:ascii="Times New Roman" w:hAnsi="Times New Roman" w:cs="Times New Roman"/>
          <w:sz w:val="24"/>
          <w:szCs w:val="24"/>
        </w:rPr>
        <w:t>For all samples, where provided: age, gender, race/ethnicity, socioeconomic status.</w:t>
      </w:r>
    </w:p>
    <w:p w14:paraId="021EC878" w14:textId="77777777" w:rsidR="00351A70" w:rsidRPr="00351A70" w:rsidRDefault="00351A70" w:rsidP="00351A70">
      <w:pPr>
        <w:pStyle w:val="ListParagraph"/>
        <w:spacing w:line="240" w:lineRule="auto"/>
        <w:ind w:left="1080"/>
        <w:rPr>
          <w:rFonts w:ascii="Times New Roman" w:hAnsi="Times New Roman" w:cs="Times New Roman"/>
          <w:sz w:val="24"/>
          <w:szCs w:val="24"/>
        </w:rPr>
      </w:pPr>
    </w:p>
    <w:p w14:paraId="71FD526C" w14:textId="77777777" w:rsidR="00351A70" w:rsidRPr="00351A70" w:rsidRDefault="00351A70" w:rsidP="00351A70">
      <w:pPr>
        <w:pStyle w:val="ListParagraph"/>
        <w:numPr>
          <w:ilvl w:val="0"/>
          <w:numId w:val="4"/>
        </w:numPr>
        <w:spacing w:after="0" w:line="240" w:lineRule="auto"/>
        <w:rPr>
          <w:rFonts w:ascii="Times New Roman" w:hAnsi="Times New Roman" w:cs="Times New Roman"/>
          <w:sz w:val="24"/>
          <w:szCs w:val="24"/>
        </w:rPr>
      </w:pPr>
      <w:r w:rsidRPr="00351A70">
        <w:rPr>
          <w:rFonts w:ascii="Times New Roman" w:hAnsi="Times New Roman" w:cs="Times New Roman"/>
          <w:i/>
          <w:sz w:val="24"/>
          <w:szCs w:val="24"/>
        </w:rPr>
        <w:t>Contamination event information</w:t>
      </w:r>
      <w:r w:rsidRPr="00351A70">
        <w:rPr>
          <w:rFonts w:ascii="Times New Roman" w:hAnsi="Times New Roman" w:cs="Times New Roman"/>
          <w:sz w:val="24"/>
          <w:szCs w:val="24"/>
        </w:rPr>
        <w:t>. For all samples, where provided: location (town/city state), date/</w:t>
      </w:r>
      <w:proofErr w:type="spellStart"/>
      <w:r w:rsidRPr="00351A70">
        <w:rPr>
          <w:rFonts w:ascii="Times New Roman" w:hAnsi="Times New Roman" w:cs="Times New Roman"/>
          <w:sz w:val="24"/>
          <w:szCs w:val="24"/>
        </w:rPr>
        <w:t>timecourse</w:t>
      </w:r>
      <w:proofErr w:type="spellEnd"/>
      <w:r w:rsidRPr="00351A70">
        <w:rPr>
          <w:rFonts w:ascii="Times New Roman" w:hAnsi="Times New Roman" w:cs="Times New Roman"/>
          <w:sz w:val="24"/>
          <w:szCs w:val="24"/>
        </w:rPr>
        <w:t xml:space="preserve"> of event, type of event (e.g., source and severity of contamination, type of contaminant), the extent of human exposure (including, if relevant, route to human contact), documentation of increased health risks or other effects due to contamination.</w:t>
      </w:r>
    </w:p>
    <w:p w14:paraId="1E4FE73C" w14:textId="77777777" w:rsidR="00351A70" w:rsidRPr="00351A70" w:rsidRDefault="00351A70" w:rsidP="00351A70">
      <w:pPr>
        <w:pStyle w:val="ListParagraph"/>
        <w:spacing w:line="240" w:lineRule="auto"/>
        <w:ind w:left="1080"/>
        <w:rPr>
          <w:rFonts w:ascii="Times New Roman" w:hAnsi="Times New Roman" w:cs="Times New Roman"/>
          <w:sz w:val="24"/>
          <w:szCs w:val="24"/>
        </w:rPr>
      </w:pPr>
    </w:p>
    <w:p w14:paraId="7A66A5DC" w14:textId="77777777" w:rsidR="00351A70" w:rsidRPr="00351A70" w:rsidRDefault="00351A70" w:rsidP="00351A70">
      <w:pPr>
        <w:pStyle w:val="ListParagraph"/>
        <w:numPr>
          <w:ilvl w:val="0"/>
          <w:numId w:val="4"/>
        </w:numPr>
        <w:spacing w:after="0" w:line="240" w:lineRule="auto"/>
        <w:rPr>
          <w:rFonts w:ascii="Times New Roman" w:hAnsi="Times New Roman" w:cs="Times New Roman"/>
          <w:sz w:val="24"/>
          <w:szCs w:val="24"/>
        </w:rPr>
      </w:pPr>
      <w:r w:rsidRPr="00351A70">
        <w:rPr>
          <w:rFonts w:ascii="Times New Roman" w:hAnsi="Times New Roman" w:cs="Times New Roman"/>
          <w:i/>
          <w:sz w:val="24"/>
          <w:szCs w:val="24"/>
        </w:rPr>
        <w:lastRenderedPageBreak/>
        <w:t xml:space="preserve">Effects of contamination on stress/psychological health. </w:t>
      </w:r>
      <w:r w:rsidRPr="00351A70">
        <w:rPr>
          <w:rFonts w:ascii="Times New Roman" w:hAnsi="Times New Roman" w:cs="Times New Roman"/>
          <w:sz w:val="24"/>
          <w:szCs w:val="24"/>
        </w:rPr>
        <w:t>For all quantitative studies, data concerning the effect of contamination on stress/psychological health will be extracted, including operationalizations/measurements employed.</w:t>
      </w:r>
    </w:p>
    <w:p w14:paraId="4EF5EA8C" w14:textId="77777777" w:rsidR="00351A70" w:rsidRPr="00351A70" w:rsidRDefault="00351A70" w:rsidP="00351A70">
      <w:pPr>
        <w:pStyle w:val="ListParagraph"/>
        <w:spacing w:line="240" w:lineRule="auto"/>
        <w:ind w:left="1080"/>
        <w:rPr>
          <w:rFonts w:ascii="Times New Roman" w:hAnsi="Times New Roman" w:cs="Times New Roman"/>
          <w:sz w:val="24"/>
          <w:szCs w:val="24"/>
        </w:rPr>
      </w:pPr>
    </w:p>
    <w:p w14:paraId="4B33DFFD" w14:textId="77777777" w:rsidR="00351A70" w:rsidRPr="00351A70" w:rsidRDefault="00351A70" w:rsidP="00351A70">
      <w:pPr>
        <w:pStyle w:val="ListParagraph"/>
        <w:numPr>
          <w:ilvl w:val="0"/>
          <w:numId w:val="4"/>
        </w:numPr>
        <w:spacing w:after="0" w:line="240" w:lineRule="auto"/>
        <w:rPr>
          <w:rFonts w:ascii="Times New Roman" w:hAnsi="Times New Roman" w:cs="Times New Roman"/>
          <w:sz w:val="24"/>
          <w:szCs w:val="24"/>
        </w:rPr>
      </w:pPr>
      <w:r w:rsidRPr="00351A70">
        <w:rPr>
          <w:rFonts w:ascii="Times New Roman" w:hAnsi="Times New Roman" w:cs="Times New Roman"/>
          <w:i/>
          <w:sz w:val="24"/>
          <w:szCs w:val="24"/>
        </w:rPr>
        <w:t xml:space="preserve">Effects of contamination and stress on physiological health. </w:t>
      </w:r>
      <w:r w:rsidRPr="00351A70">
        <w:rPr>
          <w:rFonts w:ascii="Times New Roman" w:hAnsi="Times New Roman" w:cs="Times New Roman"/>
          <w:sz w:val="24"/>
          <w:szCs w:val="24"/>
        </w:rPr>
        <w:t>For all quantitative studies that include measures of physiological health, data concerning the effects of exposure and stress on physiological health will be extracted, including operationalizations/measurements employed.</w:t>
      </w:r>
    </w:p>
    <w:p w14:paraId="2024D2AA" w14:textId="77777777" w:rsidR="00351A70" w:rsidRPr="00351A70" w:rsidRDefault="00351A70" w:rsidP="00351A70">
      <w:pPr>
        <w:rPr>
          <w:rFonts w:ascii="Times New Roman" w:hAnsi="Times New Roman" w:cs="Times New Roman"/>
        </w:rPr>
      </w:pPr>
    </w:p>
    <w:p w14:paraId="3FB290DC" w14:textId="77777777" w:rsidR="00351A70" w:rsidRPr="00351A70" w:rsidRDefault="00351A70" w:rsidP="00351A70">
      <w:pPr>
        <w:rPr>
          <w:rFonts w:ascii="Times New Roman" w:hAnsi="Times New Roman" w:cs="Times New Roman"/>
          <w:b/>
        </w:rPr>
      </w:pPr>
      <w:r w:rsidRPr="00351A70">
        <w:rPr>
          <w:rFonts w:ascii="Times New Roman" w:hAnsi="Times New Roman" w:cs="Times New Roman"/>
        </w:rPr>
        <w:t xml:space="preserve">PRISMA-P Item No. 13: </w:t>
      </w:r>
      <w:r w:rsidRPr="00351A70">
        <w:rPr>
          <w:rFonts w:ascii="Times New Roman" w:hAnsi="Times New Roman" w:cs="Times New Roman"/>
          <w:b/>
        </w:rPr>
        <w:t>Outcomes and prioritization</w:t>
      </w:r>
    </w:p>
    <w:p w14:paraId="406C1E3D" w14:textId="77777777" w:rsidR="00351A70" w:rsidRPr="00351A70" w:rsidRDefault="00351A70" w:rsidP="00351A70">
      <w:pPr>
        <w:pStyle w:val="ListParagraph"/>
        <w:numPr>
          <w:ilvl w:val="0"/>
          <w:numId w:val="4"/>
        </w:numPr>
        <w:spacing w:after="0" w:line="240" w:lineRule="auto"/>
        <w:rPr>
          <w:rFonts w:ascii="Times New Roman" w:hAnsi="Times New Roman" w:cs="Times New Roman"/>
          <w:b/>
          <w:sz w:val="24"/>
          <w:szCs w:val="24"/>
        </w:rPr>
      </w:pPr>
      <w:r w:rsidRPr="00351A70">
        <w:rPr>
          <w:rFonts w:ascii="Times New Roman" w:hAnsi="Times New Roman" w:cs="Times New Roman"/>
          <w:sz w:val="24"/>
          <w:szCs w:val="24"/>
        </w:rPr>
        <w:t>As stated in Item 7, quantitative studies eligible for the systematic review will be examined to derive preliminary answers regarding:</w:t>
      </w:r>
    </w:p>
    <w:p w14:paraId="0ED0ED98" w14:textId="77777777" w:rsidR="00351A70" w:rsidRPr="00351A70" w:rsidRDefault="00351A70" w:rsidP="00351A70">
      <w:pPr>
        <w:pStyle w:val="ListParagraph"/>
        <w:numPr>
          <w:ilvl w:val="1"/>
          <w:numId w:val="4"/>
        </w:numPr>
        <w:spacing w:after="0" w:line="240" w:lineRule="auto"/>
        <w:rPr>
          <w:rFonts w:ascii="Times New Roman" w:hAnsi="Times New Roman" w:cs="Times New Roman"/>
          <w:b/>
          <w:sz w:val="24"/>
          <w:szCs w:val="24"/>
        </w:rPr>
      </w:pPr>
      <w:r w:rsidRPr="00351A70">
        <w:rPr>
          <w:rFonts w:ascii="Times New Roman" w:hAnsi="Times New Roman" w:cs="Times New Roman"/>
          <w:sz w:val="24"/>
          <w:szCs w:val="24"/>
        </w:rPr>
        <w:t xml:space="preserve">The extent and nature of the impact of chronic environmental contamination on </w:t>
      </w:r>
      <w:r w:rsidRPr="00351A70">
        <w:rPr>
          <w:rFonts w:ascii="Times New Roman" w:hAnsi="Times New Roman" w:cs="Times New Roman"/>
          <w:b/>
          <w:sz w:val="24"/>
          <w:szCs w:val="24"/>
        </w:rPr>
        <w:t>psychological stress/health</w:t>
      </w:r>
    </w:p>
    <w:p w14:paraId="0037951F" w14:textId="77777777" w:rsidR="00351A70" w:rsidRPr="00351A70" w:rsidRDefault="00351A70" w:rsidP="00351A70">
      <w:pPr>
        <w:pStyle w:val="ListParagraph"/>
        <w:numPr>
          <w:ilvl w:val="1"/>
          <w:numId w:val="4"/>
        </w:numPr>
        <w:spacing w:after="0" w:line="240" w:lineRule="auto"/>
        <w:rPr>
          <w:rFonts w:ascii="Times New Roman" w:hAnsi="Times New Roman" w:cs="Times New Roman"/>
          <w:b/>
          <w:sz w:val="24"/>
          <w:szCs w:val="24"/>
        </w:rPr>
      </w:pPr>
      <w:r w:rsidRPr="00351A70">
        <w:rPr>
          <w:rFonts w:ascii="Times New Roman" w:hAnsi="Times New Roman" w:cs="Times New Roman"/>
          <w:sz w:val="24"/>
          <w:szCs w:val="24"/>
        </w:rPr>
        <w:t xml:space="preserve">The extent to which increased stress/allostatic load related to environmental contamination incidents leads to </w:t>
      </w:r>
      <w:r w:rsidRPr="00351A70">
        <w:rPr>
          <w:rFonts w:ascii="Times New Roman" w:hAnsi="Times New Roman" w:cs="Times New Roman"/>
          <w:b/>
          <w:sz w:val="24"/>
          <w:szCs w:val="24"/>
        </w:rPr>
        <w:t>physiological health risks</w:t>
      </w:r>
      <w:r w:rsidRPr="00351A70">
        <w:rPr>
          <w:rFonts w:ascii="Times New Roman" w:hAnsi="Times New Roman" w:cs="Times New Roman"/>
          <w:sz w:val="24"/>
          <w:szCs w:val="24"/>
        </w:rPr>
        <w:t xml:space="preserve"> among communities or sub-populations, independently and/or through interactions with chemical exposures</w:t>
      </w:r>
    </w:p>
    <w:p w14:paraId="6F6082E0" w14:textId="77777777" w:rsidR="00351A70" w:rsidRPr="00351A70" w:rsidRDefault="00351A70" w:rsidP="00351A70">
      <w:pPr>
        <w:pStyle w:val="ListParagraph"/>
        <w:spacing w:line="240" w:lineRule="auto"/>
        <w:ind w:left="1800"/>
        <w:rPr>
          <w:rFonts w:ascii="Times New Roman" w:hAnsi="Times New Roman" w:cs="Times New Roman"/>
          <w:b/>
          <w:sz w:val="24"/>
          <w:szCs w:val="24"/>
        </w:rPr>
      </w:pPr>
    </w:p>
    <w:p w14:paraId="6489C98E" w14:textId="77777777" w:rsidR="00351A70" w:rsidRPr="00351A70" w:rsidRDefault="00351A70" w:rsidP="00351A70">
      <w:pPr>
        <w:pStyle w:val="ListParagraph"/>
        <w:numPr>
          <w:ilvl w:val="0"/>
          <w:numId w:val="4"/>
        </w:numPr>
        <w:spacing w:after="0" w:line="240" w:lineRule="auto"/>
        <w:rPr>
          <w:rFonts w:ascii="Times New Roman" w:hAnsi="Times New Roman" w:cs="Times New Roman"/>
          <w:b/>
          <w:sz w:val="24"/>
          <w:szCs w:val="24"/>
        </w:rPr>
      </w:pPr>
      <w:r w:rsidRPr="00351A70">
        <w:rPr>
          <w:rFonts w:ascii="Times New Roman" w:hAnsi="Times New Roman" w:cs="Times New Roman"/>
          <w:sz w:val="24"/>
          <w:szCs w:val="24"/>
        </w:rPr>
        <w:t>Eligible quantitative and qualitative studies, as well as grey literature, will be examined to identify:</w:t>
      </w:r>
    </w:p>
    <w:p w14:paraId="15063052" w14:textId="77777777" w:rsidR="00351A70" w:rsidRPr="00351A70" w:rsidRDefault="00351A70" w:rsidP="00351A70">
      <w:pPr>
        <w:pStyle w:val="ListParagraph"/>
        <w:numPr>
          <w:ilvl w:val="1"/>
          <w:numId w:val="4"/>
        </w:numPr>
        <w:spacing w:after="0" w:line="240" w:lineRule="auto"/>
        <w:rPr>
          <w:rFonts w:ascii="Times New Roman" w:hAnsi="Times New Roman" w:cs="Times New Roman"/>
          <w:b/>
          <w:sz w:val="24"/>
          <w:szCs w:val="24"/>
        </w:rPr>
      </w:pPr>
      <w:r w:rsidRPr="00351A70">
        <w:rPr>
          <w:rFonts w:ascii="Times New Roman" w:hAnsi="Times New Roman" w:cs="Times New Roman"/>
          <w:b/>
          <w:sz w:val="24"/>
          <w:szCs w:val="24"/>
        </w:rPr>
        <w:t>Risk and resilience factors</w:t>
      </w:r>
      <w:r w:rsidRPr="00351A70">
        <w:rPr>
          <w:rFonts w:ascii="Times New Roman" w:hAnsi="Times New Roman" w:cs="Times New Roman"/>
          <w:sz w:val="24"/>
          <w:szCs w:val="24"/>
        </w:rPr>
        <w:t xml:space="preserve"> (e.g., presence of individual and community stressors) moderating the impact of chronic environmental contamination on psychosocial stress/health</w:t>
      </w:r>
    </w:p>
    <w:p w14:paraId="29786433" w14:textId="77777777" w:rsidR="00351A70" w:rsidRPr="00351A70" w:rsidRDefault="00351A70" w:rsidP="00351A70">
      <w:pPr>
        <w:pStyle w:val="ListParagraph"/>
        <w:numPr>
          <w:ilvl w:val="1"/>
          <w:numId w:val="4"/>
        </w:numPr>
        <w:spacing w:after="0" w:line="240" w:lineRule="auto"/>
        <w:rPr>
          <w:rFonts w:ascii="Times New Roman" w:hAnsi="Times New Roman" w:cs="Times New Roman"/>
          <w:b/>
          <w:sz w:val="24"/>
          <w:szCs w:val="24"/>
        </w:rPr>
      </w:pPr>
      <w:r w:rsidRPr="00351A70">
        <w:rPr>
          <w:rFonts w:ascii="Times New Roman" w:hAnsi="Times New Roman" w:cs="Times New Roman"/>
          <w:sz w:val="24"/>
          <w:szCs w:val="24"/>
        </w:rPr>
        <w:t xml:space="preserve">Potential </w:t>
      </w:r>
      <w:r w:rsidRPr="00351A70">
        <w:rPr>
          <w:rFonts w:ascii="Times New Roman" w:hAnsi="Times New Roman" w:cs="Times New Roman"/>
          <w:b/>
          <w:sz w:val="24"/>
          <w:szCs w:val="24"/>
        </w:rPr>
        <w:t xml:space="preserve">models/pathways for intervention </w:t>
      </w:r>
      <w:r w:rsidRPr="00351A70">
        <w:rPr>
          <w:rFonts w:ascii="Times New Roman" w:hAnsi="Times New Roman" w:cs="Times New Roman"/>
          <w:sz w:val="24"/>
          <w:szCs w:val="24"/>
        </w:rPr>
        <w:t>to address psychosocial health concerns at the community level</w:t>
      </w:r>
    </w:p>
    <w:p w14:paraId="0AA8CB07" w14:textId="77777777" w:rsidR="00351A70" w:rsidRPr="00351A70" w:rsidRDefault="00351A70" w:rsidP="00351A70">
      <w:pPr>
        <w:rPr>
          <w:rFonts w:ascii="Times New Roman" w:hAnsi="Times New Roman" w:cs="Times New Roman"/>
          <w:b/>
        </w:rPr>
      </w:pPr>
    </w:p>
    <w:p w14:paraId="08817E7F" w14:textId="77777777" w:rsidR="00351A70" w:rsidRPr="00351A70" w:rsidRDefault="00351A70" w:rsidP="00351A70">
      <w:pPr>
        <w:rPr>
          <w:rFonts w:ascii="Times New Roman" w:hAnsi="Times New Roman" w:cs="Times New Roman"/>
          <w:b/>
        </w:rPr>
      </w:pPr>
      <w:r w:rsidRPr="00351A70">
        <w:rPr>
          <w:rFonts w:ascii="Times New Roman" w:hAnsi="Times New Roman" w:cs="Times New Roman"/>
        </w:rPr>
        <w:t xml:space="preserve">PRISMA-P Item No. 14: </w:t>
      </w:r>
      <w:r w:rsidRPr="00351A70">
        <w:rPr>
          <w:rFonts w:ascii="Times New Roman" w:hAnsi="Times New Roman" w:cs="Times New Roman"/>
          <w:b/>
        </w:rPr>
        <w:t>Risk of bias in individual studies</w:t>
      </w:r>
    </w:p>
    <w:p w14:paraId="6ADE9564" w14:textId="77777777" w:rsidR="00351A70" w:rsidRPr="00351A70" w:rsidRDefault="00351A70" w:rsidP="00351A70">
      <w:pPr>
        <w:pStyle w:val="ListParagraph"/>
        <w:numPr>
          <w:ilvl w:val="0"/>
          <w:numId w:val="4"/>
        </w:numPr>
        <w:spacing w:after="0" w:line="240" w:lineRule="auto"/>
        <w:rPr>
          <w:rFonts w:ascii="Times New Roman" w:hAnsi="Times New Roman" w:cs="Times New Roman"/>
          <w:b/>
          <w:sz w:val="24"/>
          <w:szCs w:val="24"/>
        </w:rPr>
      </w:pPr>
      <w:r w:rsidRPr="00351A70">
        <w:rPr>
          <w:rFonts w:ascii="Times New Roman" w:hAnsi="Times New Roman" w:cs="Times New Roman"/>
          <w:sz w:val="24"/>
          <w:szCs w:val="24"/>
        </w:rPr>
        <w:t xml:space="preserve">The Risk of Bias Assessment Tool for Nonrandomized Studies (Kim et al., 2013) will be utilized by reviewers to assess the quality of eligible quantitative studies. The tool is available here: </w:t>
      </w:r>
      <w:hyperlink r:id="rId13" w:history="1">
        <w:r w:rsidRPr="00351A70">
          <w:rPr>
            <w:rStyle w:val="Hyperlink"/>
            <w:rFonts w:ascii="Times New Roman" w:hAnsi="Times New Roman" w:cs="Times New Roman"/>
            <w:sz w:val="24"/>
            <w:szCs w:val="24"/>
          </w:rPr>
          <w:t>http://dx.doi.org/10.1016/j.jclinepi.2012.09.016</w:t>
        </w:r>
      </w:hyperlink>
      <w:r w:rsidRPr="00351A70">
        <w:rPr>
          <w:rFonts w:ascii="Times New Roman" w:hAnsi="Times New Roman" w:cs="Times New Roman"/>
          <w:color w:val="000066"/>
          <w:sz w:val="24"/>
          <w:szCs w:val="24"/>
        </w:rPr>
        <w:t xml:space="preserve"> </w:t>
      </w:r>
      <w:r w:rsidRPr="00351A70">
        <w:rPr>
          <w:rFonts w:ascii="Times New Roman" w:hAnsi="Times New Roman" w:cs="Times New Roman"/>
          <w:sz w:val="24"/>
          <w:szCs w:val="24"/>
        </w:rPr>
        <w:t>(with journal access, readers can find the tool in the “Appendix” of this article, provided as an online supplemental material)</w:t>
      </w:r>
    </w:p>
    <w:p w14:paraId="78161390" w14:textId="77777777" w:rsidR="00351A70" w:rsidRPr="00351A70" w:rsidRDefault="00351A70" w:rsidP="00351A70">
      <w:pPr>
        <w:rPr>
          <w:rFonts w:ascii="Times New Roman" w:hAnsi="Times New Roman" w:cs="Times New Roman"/>
          <w:b/>
        </w:rPr>
      </w:pPr>
    </w:p>
    <w:p w14:paraId="01F96D6F" w14:textId="77777777" w:rsidR="00351A70" w:rsidRPr="00351A70" w:rsidRDefault="00351A70" w:rsidP="00351A70">
      <w:pPr>
        <w:rPr>
          <w:rFonts w:ascii="Times New Roman" w:hAnsi="Times New Roman" w:cs="Times New Roman"/>
          <w:b/>
        </w:rPr>
      </w:pPr>
      <w:r w:rsidRPr="00351A70">
        <w:rPr>
          <w:rFonts w:ascii="Times New Roman" w:hAnsi="Times New Roman" w:cs="Times New Roman"/>
        </w:rPr>
        <w:t xml:space="preserve">PRISMA-P Item No. 15: </w:t>
      </w:r>
      <w:r w:rsidRPr="00351A70">
        <w:rPr>
          <w:rFonts w:ascii="Times New Roman" w:hAnsi="Times New Roman" w:cs="Times New Roman"/>
          <w:b/>
        </w:rPr>
        <w:t>Data synthesis</w:t>
      </w:r>
    </w:p>
    <w:p w14:paraId="58E7E103" w14:textId="77777777" w:rsidR="00351A70" w:rsidRPr="00351A70" w:rsidRDefault="00351A70" w:rsidP="00351A70">
      <w:pPr>
        <w:pStyle w:val="ListParagraph"/>
        <w:numPr>
          <w:ilvl w:val="0"/>
          <w:numId w:val="4"/>
        </w:numPr>
        <w:spacing w:after="0" w:line="240" w:lineRule="auto"/>
        <w:rPr>
          <w:rFonts w:ascii="Times New Roman" w:hAnsi="Times New Roman" w:cs="Times New Roman"/>
          <w:b/>
          <w:sz w:val="24"/>
          <w:szCs w:val="24"/>
        </w:rPr>
      </w:pPr>
      <w:r w:rsidRPr="00351A70">
        <w:rPr>
          <w:rFonts w:ascii="Times New Roman" w:hAnsi="Times New Roman" w:cs="Times New Roman"/>
          <w:sz w:val="24"/>
          <w:szCs w:val="24"/>
        </w:rPr>
        <w:t xml:space="preserve">All eligible quantitative studies will be utilized to estimate the weighted effect size of chronic environmental contamination experience on stress/trauma symptoms. Basic meta-analytic techniques will be used (Goh, Hall, &amp; Rosenthal, 2016; </w:t>
      </w:r>
      <w:proofErr w:type="spellStart"/>
      <w:r w:rsidRPr="00351A70">
        <w:rPr>
          <w:rFonts w:ascii="Times New Roman" w:hAnsi="Times New Roman" w:cs="Times New Roman"/>
          <w:sz w:val="24"/>
          <w:szCs w:val="24"/>
        </w:rPr>
        <w:t>Viechtbauer</w:t>
      </w:r>
      <w:proofErr w:type="spellEnd"/>
      <w:r w:rsidRPr="00351A70">
        <w:rPr>
          <w:rFonts w:ascii="Times New Roman" w:hAnsi="Times New Roman" w:cs="Times New Roman"/>
          <w:sz w:val="24"/>
          <w:szCs w:val="24"/>
        </w:rPr>
        <w:t>, 2010). However, extreme caution will be used in presenting and interpreting this effect size. Given the anticipated preliminary status of the relevant quantitative literature, and the likely heterogeneity of samples, events, designs, and measures, this effect size will provide at best a rough and preliminary estimate. Exploratory comparisons will be made to benchmarks from more established literatures concerning the stress and trauma impacts of other stressors (e.g., natural disasters).</w:t>
      </w:r>
    </w:p>
    <w:p w14:paraId="52B017F1" w14:textId="77777777" w:rsidR="00351A70" w:rsidRPr="00351A70" w:rsidRDefault="00351A70" w:rsidP="00351A70">
      <w:pPr>
        <w:pStyle w:val="ListParagraph"/>
        <w:spacing w:line="240" w:lineRule="auto"/>
        <w:ind w:left="1080"/>
        <w:rPr>
          <w:rFonts w:ascii="Times New Roman" w:hAnsi="Times New Roman" w:cs="Times New Roman"/>
          <w:b/>
          <w:sz w:val="24"/>
          <w:szCs w:val="24"/>
        </w:rPr>
      </w:pPr>
    </w:p>
    <w:p w14:paraId="48935FF4" w14:textId="77777777" w:rsidR="00351A70" w:rsidRPr="00351A70" w:rsidRDefault="00351A70" w:rsidP="00351A70">
      <w:pPr>
        <w:pStyle w:val="ListParagraph"/>
        <w:numPr>
          <w:ilvl w:val="0"/>
          <w:numId w:val="4"/>
        </w:numPr>
        <w:spacing w:after="0" w:line="240" w:lineRule="auto"/>
        <w:rPr>
          <w:rFonts w:ascii="Times New Roman" w:hAnsi="Times New Roman" w:cs="Times New Roman"/>
          <w:b/>
          <w:sz w:val="24"/>
          <w:szCs w:val="24"/>
        </w:rPr>
      </w:pPr>
      <w:r w:rsidRPr="00351A70">
        <w:rPr>
          <w:rFonts w:ascii="Times New Roman" w:hAnsi="Times New Roman" w:cs="Times New Roman"/>
          <w:sz w:val="24"/>
          <w:szCs w:val="24"/>
        </w:rPr>
        <w:lastRenderedPageBreak/>
        <w:t>For other outcomes (direct or interactive effects of stress and exposure on physiological health; risk and resilience factors; intervention pathways), narrative and verbal/visual syntheses will be prepared (e.g., summary tables).</w:t>
      </w:r>
    </w:p>
    <w:p w14:paraId="58D4E097" w14:textId="77777777" w:rsidR="00351A70" w:rsidRPr="00351A70" w:rsidRDefault="00351A70" w:rsidP="00351A70">
      <w:pPr>
        <w:rPr>
          <w:rFonts w:ascii="Times New Roman" w:hAnsi="Times New Roman" w:cs="Times New Roman"/>
          <w:b/>
        </w:rPr>
      </w:pPr>
    </w:p>
    <w:p w14:paraId="79B8EF99" w14:textId="77777777" w:rsidR="00351A70" w:rsidRPr="00351A70" w:rsidRDefault="00351A70" w:rsidP="00351A70">
      <w:pPr>
        <w:rPr>
          <w:rFonts w:ascii="Times New Roman" w:hAnsi="Times New Roman" w:cs="Times New Roman"/>
          <w:b/>
        </w:rPr>
      </w:pPr>
      <w:r w:rsidRPr="00351A70">
        <w:rPr>
          <w:rFonts w:ascii="Times New Roman" w:hAnsi="Times New Roman" w:cs="Times New Roman"/>
        </w:rPr>
        <w:t xml:space="preserve">PRISMA-P Item No. 16: </w:t>
      </w:r>
      <w:r w:rsidRPr="00351A70">
        <w:rPr>
          <w:rFonts w:ascii="Times New Roman" w:hAnsi="Times New Roman" w:cs="Times New Roman"/>
          <w:b/>
        </w:rPr>
        <w:t>Meta-bias(es)</w:t>
      </w:r>
    </w:p>
    <w:p w14:paraId="46CCAC41" w14:textId="77777777" w:rsidR="00351A70" w:rsidRPr="00351A70" w:rsidRDefault="00351A70" w:rsidP="00351A70">
      <w:pPr>
        <w:pStyle w:val="ListParagraph"/>
        <w:numPr>
          <w:ilvl w:val="0"/>
          <w:numId w:val="4"/>
        </w:numPr>
        <w:spacing w:after="0" w:line="240" w:lineRule="auto"/>
        <w:rPr>
          <w:rFonts w:ascii="Times New Roman" w:hAnsi="Times New Roman" w:cs="Times New Roman"/>
          <w:b/>
          <w:sz w:val="24"/>
          <w:szCs w:val="24"/>
        </w:rPr>
      </w:pPr>
      <w:r w:rsidRPr="00351A70">
        <w:rPr>
          <w:rFonts w:ascii="Times New Roman" w:hAnsi="Times New Roman" w:cs="Times New Roman"/>
          <w:sz w:val="24"/>
          <w:szCs w:val="24"/>
        </w:rPr>
        <w:t>Given the anticipated preliminary status of the relevant quantitative literature, no systematic assessment of meta-biases is planned.</w:t>
      </w:r>
    </w:p>
    <w:p w14:paraId="34F91434" w14:textId="77777777" w:rsidR="00351A70" w:rsidRPr="00351A70" w:rsidRDefault="00351A70" w:rsidP="00351A70">
      <w:pPr>
        <w:pStyle w:val="ListParagraph"/>
        <w:spacing w:line="240" w:lineRule="auto"/>
        <w:ind w:left="1080"/>
        <w:rPr>
          <w:rFonts w:ascii="Times New Roman" w:hAnsi="Times New Roman" w:cs="Times New Roman"/>
          <w:b/>
          <w:sz w:val="24"/>
          <w:szCs w:val="24"/>
        </w:rPr>
      </w:pPr>
    </w:p>
    <w:p w14:paraId="5288D985" w14:textId="77777777" w:rsidR="00351A70" w:rsidRPr="00351A70" w:rsidRDefault="00351A70" w:rsidP="00351A70">
      <w:pPr>
        <w:rPr>
          <w:rFonts w:ascii="Times New Roman" w:hAnsi="Times New Roman" w:cs="Times New Roman"/>
          <w:b/>
        </w:rPr>
      </w:pPr>
      <w:r w:rsidRPr="00351A70">
        <w:rPr>
          <w:rFonts w:ascii="Times New Roman" w:hAnsi="Times New Roman" w:cs="Times New Roman"/>
        </w:rPr>
        <w:t xml:space="preserve">PRISMA-P Item No. 17: </w:t>
      </w:r>
      <w:r w:rsidRPr="00351A70">
        <w:rPr>
          <w:rFonts w:ascii="Times New Roman" w:hAnsi="Times New Roman" w:cs="Times New Roman"/>
          <w:b/>
        </w:rPr>
        <w:t>Confidence in cumulative evidence</w:t>
      </w:r>
    </w:p>
    <w:p w14:paraId="670D99DB" w14:textId="77777777" w:rsidR="00351A70" w:rsidRPr="00351A70" w:rsidRDefault="00351A70" w:rsidP="00351A70">
      <w:pPr>
        <w:pStyle w:val="ListParagraph"/>
        <w:numPr>
          <w:ilvl w:val="0"/>
          <w:numId w:val="4"/>
        </w:numPr>
        <w:spacing w:after="0" w:line="240" w:lineRule="auto"/>
        <w:rPr>
          <w:rFonts w:ascii="Times New Roman" w:hAnsi="Times New Roman" w:cs="Times New Roman"/>
          <w:b/>
          <w:sz w:val="24"/>
          <w:szCs w:val="24"/>
        </w:rPr>
      </w:pPr>
      <w:r w:rsidRPr="00351A70">
        <w:rPr>
          <w:rFonts w:ascii="Times New Roman" w:hAnsi="Times New Roman" w:cs="Times New Roman"/>
          <w:sz w:val="24"/>
          <w:szCs w:val="24"/>
        </w:rPr>
        <w:t>Given the anticipated preliminary status of the relevant quantitative literature, no systematic assessment of confidence is planned. Appropriate caution will be advised in interpreting the conclusions of the review. The review is intended as a starting point for future psychosocial research and intervention development.</w:t>
      </w:r>
    </w:p>
    <w:p w14:paraId="42DFD317" w14:textId="38222081" w:rsidR="00351A70" w:rsidRDefault="00351A70" w:rsidP="00351A70">
      <w:pPr>
        <w:rPr>
          <w:rFonts w:ascii="Times New Roman" w:hAnsi="Times New Roman" w:cs="Times New Roman"/>
          <w:b/>
        </w:rPr>
      </w:pPr>
      <w:r>
        <w:rPr>
          <w:rFonts w:ascii="Times New Roman" w:hAnsi="Times New Roman" w:cs="Times New Roman"/>
          <w:b/>
        </w:rPr>
        <w:br w:type="page"/>
      </w:r>
    </w:p>
    <w:p w14:paraId="4546EA6B" w14:textId="630BFBBD" w:rsidR="00D34B8E" w:rsidRDefault="0056790E" w:rsidP="0056790E">
      <w:pPr>
        <w:jc w:val="center"/>
        <w:rPr>
          <w:rFonts w:ascii="Times New Roman" w:hAnsi="Times New Roman" w:cs="Times New Roman"/>
          <w:b/>
        </w:rPr>
      </w:pPr>
      <w:r>
        <w:rPr>
          <w:rFonts w:ascii="Times New Roman" w:hAnsi="Times New Roman" w:cs="Times New Roman"/>
          <w:b/>
        </w:rPr>
        <w:lastRenderedPageBreak/>
        <w:t xml:space="preserve">Appendix </w:t>
      </w:r>
      <w:r w:rsidR="00351A70">
        <w:rPr>
          <w:rFonts w:ascii="Times New Roman" w:hAnsi="Times New Roman" w:cs="Times New Roman"/>
          <w:b/>
        </w:rPr>
        <w:t>B</w:t>
      </w:r>
    </w:p>
    <w:p w14:paraId="131C898C" w14:textId="77777777" w:rsidR="0056790E" w:rsidRPr="0056790E" w:rsidRDefault="0056790E" w:rsidP="0056790E">
      <w:pPr>
        <w:rPr>
          <w:rFonts w:ascii="Times New Roman" w:hAnsi="Times New Roman" w:cs="Times New Roman"/>
        </w:rPr>
      </w:pPr>
    </w:p>
    <w:p w14:paraId="48D588FD" w14:textId="77777777" w:rsidR="0056790E" w:rsidRPr="0056790E" w:rsidRDefault="0056790E" w:rsidP="0056790E">
      <w:pPr>
        <w:rPr>
          <w:rFonts w:ascii="Times New Roman" w:hAnsi="Times New Roman" w:cs="Times New Roman"/>
        </w:rPr>
      </w:pPr>
      <w:r w:rsidRPr="0056790E">
        <w:rPr>
          <w:rFonts w:ascii="Times New Roman" w:hAnsi="Times New Roman" w:cs="Times New Roman"/>
          <w:b/>
        </w:rPr>
        <w:t>PsycINFO (Returns 280 results, 6-2-2019) [</w:t>
      </w:r>
      <w:proofErr w:type="spellStart"/>
      <w:r w:rsidRPr="0056790E">
        <w:rPr>
          <w:rFonts w:ascii="Times New Roman" w:hAnsi="Times New Roman" w:cs="Times New Roman"/>
          <w:b/>
        </w:rPr>
        <w:t>RefID</w:t>
      </w:r>
      <w:proofErr w:type="spellEnd"/>
      <w:r w:rsidRPr="0056790E">
        <w:rPr>
          <w:rFonts w:ascii="Times New Roman" w:hAnsi="Times New Roman" w:cs="Times New Roman"/>
          <w:b/>
        </w:rPr>
        <w:t>: 2216-2495]</w:t>
      </w:r>
    </w:p>
    <w:p w14:paraId="42F5368A" w14:textId="77777777" w:rsidR="0056790E" w:rsidRPr="0056790E" w:rsidRDefault="0056790E" w:rsidP="0056790E">
      <w:pPr>
        <w:rPr>
          <w:rFonts w:ascii="Times New Roman" w:hAnsi="Times New Roman" w:cs="Times New Roman"/>
        </w:rPr>
      </w:pPr>
      <w:r w:rsidRPr="0056790E">
        <w:rPr>
          <w:rFonts w:ascii="Times New Roman" w:hAnsi="Times New Roman" w:cs="Times New Roman"/>
        </w:rPr>
        <w:t xml:space="preserve">(TX “contamination” OR TX “contaminant*” OR TX “chronic contamination” OR TX “contaminated </w:t>
      </w:r>
      <w:proofErr w:type="spellStart"/>
      <w:r w:rsidRPr="0056790E">
        <w:rPr>
          <w:rFonts w:ascii="Times New Roman" w:hAnsi="Times New Roman" w:cs="Times New Roman"/>
        </w:rPr>
        <w:t>communit</w:t>
      </w:r>
      <w:proofErr w:type="spellEnd"/>
      <w:r w:rsidRPr="0056790E">
        <w:rPr>
          <w:rFonts w:ascii="Times New Roman" w:hAnsi="Times New Roman" w:cs="Times New Roman"/>
        </w:rPr>
        <w:t>*” OR TX “contaminated” OR TX “environmental contamination” OR TX “hazardous exposure” OR TX “hazardous substance*” OR TX “hazardous waste” OR TX “hazardous waste site*” OR TX “soil contamination” OR TX “technological disaster*” OR TX “toxic contamination” OR TX “toxic exposure” OR TX “water contamination” OR TX “radiological contamination”) AND (TX “stress” OR TX “acute stress disorder*” OR TX “anxiety” OR TX “behavioral health” OR TX “distress” OR TX “emotional stress” OR TX “life satisfaction” OR TX “life stress” OR TX “mental fatigue” OR TX “mental health” OR TX “psychological stress” OR TX “psychosocial health” OR TX “psychosocial stress” OR TX “PTSD” OR TX “posttraumatic stress” OR TX “post-traumatic stress” OR TX “psychologic stress” OR TX “stress disorder*” OR TX “traumatic” OR TX “subjective well-being” OR TX “depression” OR TX “demoralization” OR TX “substance abuse” OR TX “domestic violence”) AND (PL “Norway” OR PL “Switzerland” OR PL “Australia” OR PL “Ireland” OR PL “Germany” OR PL “Iceland” OR PL “Hong Kong” OR PL “Sweden” OR PL “Singapore” OR PL “Netherlands” OR PL “Denmark” OR PL “Canada” OR PL “United States” OR PL “U.S.” OR PL “America” OR PL “United Kingdom” OR PL “Finland” OR PL “New Zealand” OR PL “Belgium” OR PL “Liechtenstein” OR PL “Japan” OR PL “Austria” OR PL “Luxembourg” OR PL “Israel” OR PL “South Korea” OR PL “Korea” OR PL “Republic of Korea” OR PL “France”) AND (PY 1995-2019)</w:t>
      </w:r>
    </w:p>
    <w:p w14:paraId="1952338D" w14:textId="77777777" w:rsidR="0056790E" w:rsidRPr="0056790E" w:rsidRDefault="0056790E" w:rsidP="0056790E">
      <w:pPr>
        <w:rPr>
          <w:rFonts w:ascii="Times New Roman" w:hAnsi="Times New Roman" w:cs="Times New Roman"/>
        </w:rPr>
      </w:pPr>
    </w:p>
    <w:p w14:paraId="01906B96" w14:textId="77777777" w:rsidR="0056790E" w:rsidRPr="0056790E" w:rsidRDefault="0056790E" w:rsidP="0056790E">
      <w:pPr>
        <w:rPr>
          <w:rFonts w:ascii="Times New Roman" w:hAnsi="Times New Roman" w:cs="Times New Roman"/>
          <w:b/>
        </w:rPr>
      </w:pPr>
      <w:r w:rsidRPr="0056790E">
        <w:rPr>
          <w:rFonts w:ascii="Times New Roman" w:hAnsi="Times New Roman" w:cs="Times New Roman"/>
          <w:b/>
        </w:rPr>
        <w:t>Embase (Returns 1,911 results, 6-2-2019) [Ref ID: 305-2215]</w:t>
      </w:r>
    </w:p>
    <w:p w14:paraId="1C7C1849" w14:textId="77777777" w:rsidR="0056790E" w:rsidRPr="0056790E" w:rsidRDefault="0056790E" w:rsidP="0056790E">
      <w:pPr>
        <w:rPr>
          <w:rFonts w:ascii="Times New Roman" w:hAnsi="Times New Roman" w:cs="Times New Roman"/>
          <w:b/>
        </w:rPr>
      </w:pPr>
      <w:r w:rsidRPr="0056790E">
        <w:rPr>
          <w:rFonts w:ascii="Times New Roman" w:hAnsi="Times New Roman" w:cs="Times New Roman"/>
          <w:b/>
        </w:rPr>
        <w:t>*Paste into “Quick Search” bar</w:t>
      </w:r>
    </w:p>
    <w:p w14:paraId="5FBC643D" w14:textId="77777777" w:rsidR="0056790E" w:rsidRPr="0056790E" w:rsidRDefault="0056790E" w:rsidP="0056790E">
      <w:pPr>
        <w:rPr>
          <w:rFonts w:ascii="Times New Roman" w:hAnsi="Times New Roman" w:cs="Times New Roman"/>
        </w:rPr>
      </w:pPr>
      <w:r w:rsidRPr="0056790E">
        <w:rPr>
          <w:rFonts w:ascii="Times New Roman" w:hAnsi="Times New Roman" w:cs="Times New Roman"/>
        </w:rPr>
        <w:t>[1995-2019]/</w:t>
      </w:r>
      <w:proofErr w:type="spellStart"/>
      <w:r w:rsidRPr="0056790E">
        <w:rPr>
          <w:rFonts w:ascii="Times New Roman" w:hAnsi="Times New Roman" w:cs="Times New Roman"/>
        </w:rPr>
        <w:t>py</w:t>
      </w:r>
      <w:proofErr w:type="spellEnd"/>
      <w:r w:rsidRPr="0056790E">
        <w:rPr>
          <w:rFonts w:ascii="Times New Roman" w:hAnsi="Times New Roman" w:cs="Times New Roman"/>
        </w:rPr>
        <w:t xml:space="preserve"> AND ('contamination':</w:t>
      </w:r>
      <w:proofErr w:type="spellStart"/>
      <w:r w:rsidRPr="0056790E">
        <w:rPr>
          <w:rFonts w:ascii="Times New Roman" w:hAnsi="Times New Roman" w:cs="Times New Roman"/>
        </w:rPr>
        <w:t>ti,ab</w:t>
      </w:r>
      <w:proofErr w:type="spellEnd"/>
      <w:r w:rsidRPr="0056790E">
        <w:rPr>
          <w:rFonts w:ascii="Times New Roman" w:hAnsi="Times New Roman" w:cs="Times New Roman"/>
        </w:rPr>
        <w:t xml:space="preserve"> OR 'contaminant*':</w:t>
      </w:r>
      <w:proofErr w:type="spellStart"/>
      <w:r w:rsidRPr="0056790E">
        <w:rPr>
          <w:rFonts w:ascii="Times New Roman" w:hAnsi="Times New Roman" w:cs="Times New Roman"/>
        </w:rPr>
        <w:t>ti,ab</w:t>
      </w:r>
      <w:proofErr w:type="spellEnd"/>
      <w:r w:rsidRPr="0056790E">
        <w:rPr>
          <w:rFonts w:ascii="Times New Roman" w:hAnsi="Times New Roman" w:cs="Times New Roman"/>
        </w:rPr>
        <w:t xml:space="preserve"> OR 'chronic contamination':</w:t>
      </w:r>
      <w:proofErr w:type="spellStart"/>
      <w:r w:rsidRPr="0056790E">
        <w:rPr>
          <w:rFonts w:ascii="Times New Roman" w:hAnsi="Times New Roman" w:cs="Times New Roman"/>
        </w:rPr>
        <w:t>ti,ab</w:t>
      </w:r>
      <w:proofErr w:type="spellEnd"/>
      <w:r w:rsidRPr="0056790E">
        <w:rPr>
          <w:rFonts w:ascii="Times New Roman" w:hAnsi="Times New Roman" w:cs="Times New Roman"/>
        </w:rPr>
        <w:t xml:space="preserve"> OR 'contaminated </w:t>
      </w:r>
      <w:proofErr w:type="spellStart"/>
      <w:r w:rsidRPr="0056790E">
        <w:rPr>
          <w:rFonts w:ascii="Times New Roman" w:hAnsi="Times New Roman" w:cs="Times New Roman"/>
        </w:rPr>
        <w:t>communit</w:t>
      </w:r>
      <w:proofErr w:type="spellEnd"/>
      <w:r w:rsidRPr="0056790E">
        <w:rPr>
          <w:rFonts w:ascii="Times New Roman" w:hAnsi="Times New Roman" w:cs="Times New Roman"/>
        </w:rPr>
        <w:t>*':</w:t>
      </w:r>
      <w:proofErr w:type="spellStart"/>
      <w:r w:rsidRPr="0056790E">
        <w:rPr>
          <w:rFonts w:ascii="Times New Roman" w:hAnsi="Times New Roman" w:cs="Times New Roman"/>
        </w:rPr>
        <w:t>ti,ab</w:t>
      </w:r>
      <w:proofErr w:type="spellEnd"/>
      <w:r w:rsidRPr="0056790E">
        <w:rPr>
          <w:rFonts w:ascii="Times New Roman" w:hAnsi="Times New Roman" w:cs="Times New Roman"/>
        </w:rPr>
        <w:t xml:space="preserve"> OR 'contaminated':</w:t>
      </w:r>
      <w:proofErr w:type="spellStart"/>
      <w:r w:rsidRPr="0056790E">
        <w:rPr>
          <w:rFonts w:ascii="Times New Roman" w:hAnsi="Times New Roman" w:cs="Times New Roman"/>
        </w:rPr>
        <w:t>ti,ab</w:t>
      </w:r>
      <w:proofErr w:type="spellEnd"/>
      <w:r w:rsidRPr="0056790E">
        <w:rPr>
          <w:rFonts w:ascii="Times New Roman" w:hAnsi="Times New Roman" w:cs="Times New Roman"/>
        </w:rPr>
        <w:t xml:space="preserve"> OR 'environmental contamination':</w:t>
      </w:r>
      <w:proofErr w:type="spellStart"/>
      <w:r w:rsidRPr="0056790E">
        <w:rPr>
          <w:rFonts w:ascii="Times New Roman" w:hAnsi="Times New Roman" w:cs="Times New Roman"/>
        </w:rPr>
        <w:t>ti,ab</w:t>
      </w:r>
      <w:proofErr w:type="spellEnd"/>
      <w:r w:rsidRPr="0056790E">
        <w:rPr>
          <w:rFonts w:ascii="Times New Roman" w:hAnsi="Times New Roman" w:cs="Times New Roman"/>
        </w:rPr>
        <w:t xml:space="preserve"> OR 'hazardous exposure':</w:t>
      </w:r>
      <w:proofErr w:type="spellStart"/>
      <w:r w:rsidRPr="0056790E">
        <w:rPr>
          <w:rFonts w:ascii="Times New Roman" w:hAnsi="Times New Roman" w:cs="Times New Roman"/>
        </w:rPr>
        <w:t>ti,ab</w:t>
      </w:r>
      <w:proofErr w:type="spellEnd"/>
      <w:r w:rsidRPr="0056790E">
        <w:rPr>
          <w:rFonts w:ascii="Times New Roman" w:hAnsi="Times New Roman" w:cs="Times New Roman"/>
        </w:rPr>
        <w:t xml:space="preserve"> OR 'hazardous substance*':</w:t>
      </w:r>
      <w:proofErr w:type="spellStart"/>
      <w:r w:rsidRPr="0056790E">
        <w:rPr>
          <w:rFonts w:ascii="Times New Roman" w:hAnsi="Times New Roman" w:cs="Times New Roman"/>
        </w:rPr>
        <w:t>ti,ab</w:t>
      </w:r>
      <w:proofErr w:type="spellEnd"/>
      <w:r w:rsidRPr="0056790E">
        <w:rPr>
          <w:rFonts w:ascii="Times New Roman" w:hAnsi="Times New Roman" w:cs="Times New Roman"/>
        </w:rPr>
        <w:t xml:space="preserve"> OR 'hazardous waste':</w:t>
      </w:r>
      <w:proofErr w:type="spellStart"/>
      <w:r w:rsidRPr="0056790E">
        <w:rPr>
          <w:rFonts w:ascii="Times New Roman" w:hAnsi="Times New Roman" w:cs="Times New Roman"/>
        </w:rPr>
        <w:t>ti,ab</w:t>
      </w:r>
      <w:proofErr w:type="spellEnd"/>
      <w:r w:rsidRPr="0056790E">
        <w:rPr>
          <w:rFonts w:ascii="Times New Roman" w:hAnsi="Times New Roman" w:cs="Times New Roman"/>
        </w:rPr>
        <w:t xml:space="preserve"> OR 'hazardous waste site*':</w:t>
      </w:r>
      <w:proofErr w:type="spellStart"/>
      <w:r w:rsidRPr="0056790E">
        <w:rPr>
          <w:rFonts w:ascii="Times New Roman" w:hAnsi="Times New Roman" w:cs="Times New Roman"/>
        </w:rPr>
        <w:t>ti,ab</w:t>
      </w:r>
      <w:proofErr w:type="spellEnd"/>
      <w:r w:rsidRPr="0056790E">
        <w:rPr>
          <w:rFonts w:ascii="Times New Roman" w:hAnsi="Times New Roman" w:cs="Times New Roman"/>
        </w:rPr>
        <w:t xml:space="preserve"> OR 'soil contamination':</w:t>
      </w:r>
      <w:proofErr w:type="spellStart"/>
      <w:r w:rsidRPr="0056790E">
        <w:rPr>
          <w:rFonts w:ascii="Times New Roman" w:hAnsi="Times New Roman" w:cs="Times New Roman"/>
        </w:rPr>
        <w:t>ti,ab</w:t>
      </w:r>
      <w:proofErr w:type="spellEnd"/>
      <w:r w:rsidRPr="0056790E">
        <w:rPr>
          <w:rFonts w:ascii="Times New Roman" w:hAnsi="Times New Roman" w:cs="Times New Roman"/>
        </w:rPr>
        <w:t xml:space="preserve"> OR 'technological disaster*':</w:t>
      </w:r>
      <w:proofErr w:type="spellStart"/>
      <w:r w:rsidRPr="0056790E">
        <w:rPr>
          <w:rFonts w:ascii="Times New Roman" w:hAnsi="Times New Roman" w:cs="Times New Roman"/>
        </w:rPr>
        <w:t>ti,ab</w:t>
      </w:r>
      <w:proofErr w:type="spellEnd"/>
      <w:r w:rsidRPr="0056790E">
        <w:rPr>
          <w:rFonts w:ascii="Times New Roman" w:hAnsi="Times New Roman" w:cs="Times New Roman"/>
        </w:rPr>
        <w:t xml:space="preserve"> OR 'toxic contamination':</w:t>
      </w:r>
      <w:proofErr w:type="spellStart"/>
      <w:r w:rsidRPr="0056790E">
        <w:rPr>
          <w:rFonts w:ascii="Times New Roman" w:hAnsi="Times New Roman" w:cs="Times New Roman"/>
        </w:rPr>
        <w:t>ti,ab</w:t>
      </w:r>
      <w:proofErr w:type="spellEnd"/>
      <w:r w:rsidRPr="0056790E">
        <w:rPr>
          <w:rFonts w:ascii="Times New Roman" w:hAnsi="Times New Roman" w:cs="Times New Roman"/>
        </w:rPr>
        <w:t xml:space="preserve"> OR 'toxic exposure':</w:t>
      </w:r>
      <w:proofErr w:type="spellStart"/>
      <w:r w:rsidRPr="0056790E">
        <w:rPr>
          <w:rFonts w:ascii="Times New Roman" w:hAnsi="Times New Roman" w:cs="Times New Roman"/>
        </w:rPr>
        <w:t>ti,ab</w:t>
      </w:r>
      <w:proofErr w:type="spellEnd"/>
      <w:r w:rsidRPr="0056790E">
        <w:rPr>
          <w:rFonts w:ascii="Times New Roman" w:hAnsi="Times New Roman" w:cs="Times New Roman"/>
        </w:rPr>
        <w:t xml:space="preserve"> OR 'water contamination':</w:t>
      </w:r>
      <w:proofErr w:type="spellStart"/>
      <w:r w:rsidRPr="0056790E">
        <w:rPr>
          <w:rFonts w:ascii="Times New Roman" w:hAnsi="Times New Roman" w:cs="Times New Roman"/>
        </w:rPr>
        <w:t>ti,ab</w:t>
      </w:r>
      <w:proofErr w:type="spellEnd"/>
      <w:r w:rsidRPr="0056790E">
        <w:rPr>
          <w:rFonts w:ascii="Times New Roman" w:hAnsi="Times New Roman" w:cs="Times New Roman"/>
        </w:rPr>
        <w:t xml:space="preserve"> OR ‘radiological contamination’:</w:t>
      </w:r>
      <w:proofErr w:type="spellStart"/>
      <w:r w:rsidRPr="0056790E">
        <w:rPr>
          <w:rFonts w:ascii="Times New Roman" w:hAnsi="Times New Roman" w:cs="Times New Roman"/>
        </w:rPr>
        <w:t>ti,ab</w:t>
      </w:r>
      <w:proofErr w:type="spellEnd"/>
      <w:r w:rsidRPr="0056790E">
        <w:rPr>
          <w:rFonts w:ascii="Times New Roman" w:hAnsi="Times New Roman" w:cs="Times New Roman"/>
        </w:rPr>
        <w:t>) AND ('stress':</w:t>
      </w:r>
      <w:proofErr w:type="spellStart"/>
      <w:r w:rsidRPr="0056790E">
        <w:rPr>
          <w:rFonts w:ascii="Times New Roman" w:hAnsi="Times New Roman" w:cs="Times New Roman"/>
        </w:rPr>
        <w:t>ti,ab</w:t>
      </w:r>
      <w:proofErr w:type="spellEnd"/>
      <w:r w:rsidRPr="0056790E">
        <w:rPr>
          <w:rFonts w:ascii="Times New Roman" w:hAnsi="Times New Roman" w:cs="Times New Roman"/>
        </w:rPr>
        <w:t xml:space="preserve"> OR 'acute stress disorder*':</w:t>
      </w:r>
      <w:proofErr w:type="spellStart"/>
      <w:r w:rsidRPr="0056790E">
        <w:rPr>
          <w:rFonts w:ascii="Times New Roman" w:hAnsi="Times New Roman" w:cs="Times New Roman"/>
        </w:rPr>
        <w:t>ti,ab</w:t>
      </w:r>
      <w:proofErr w:type="spellEnd"/>
      <w:r w:rsidRPr="0056790E">
        <w:rPr>
          <w:rFonts w:ascii="Times New Roman" w:hAnsi="Times New Roman" w:cs="Times New Roman"/>
        </w:rPr>
        <w:t xml:space="preserve"> OR 'anxiety':</w:t>
      </w:r>
      <w:proofErr w:type="spellStart"/>
      <w:r w:rsidRPr="0056790E">
        <w:rPr>
          <w:rFonts w:ascii="Times New Roman" w:hAnsi="Times New Roman" w:cs="Times New Roman"/>
        </w:rPr>
        <w:t>ti,ab</w:t>
      </w:r>
      <w:proofErr w:type="spellEnd"/>
      <w:r w:rsidRPr="0056790E">
        <w:rPr>
          <w:rFonts w:ascii="Times New Roman" w:hAnsi="Times New Roman" w:cs="Times New Roman"/>
        </w:rPr>
        <w:t xml:space="preserve"> OR 'behavioral health':</w:t>
      </w:r>
      <w:proofErr w:type="spellStart"/>
      <w:r w:rsidRPr="0056790E">
        <w:rPr>
          <w:rFonts w:ascii="Times New Roman" w:hAnsi="Times New Roman" w:cs="Times New Roman"/>
        </w:rPr>
        <w:t>ti,ab</w:t>
      </w:r>
      <w:proofErr w:type="spellEnd"/>
      <w:r w:rsidRPr="0056790E">
        <w:rPr>
          <w:rFonts w:ascii="Times New Roman" w:hAnsi="Times New Roman" w:cs="Times New Roman"/>
        </w:rPr>
        <w:t xml:space="preserve"> OR 'distress':</w:t>
      </w:r>
      <w:proofErr w:type="spellStart"/>
      <w:r w:rsidRPr="0056790E">
        <w:rPr>
          <w:rFonts w:ascii="Times New Roman" w:hAnsi="Times New Roman" w:cs="Times New Roman"/>
        </w:rPr>
        <w:t>ti,ab</w:t>
      </w:r>
      <w:proofErr w:type="spellEnd"/>
      <w:r w:rsidRPr="0056790E">
        <w:rPr>
          <w:rFonts w:ascii="Times New Roman" w:hAnsi="Times New Roman" w:cs="Times New Roman"/>
        </w:rPr>
        <w:t xml:space="preserve"> OR 'emotional stress':</w:t>
      </w:r>
      <w:proofErr w:type="spellStart"/>
      <w:r w:rsidRPr="0056790E">
        <w:rPr>
          <w:rFonts w:ascii="Times New Roman" w:hAnsi="Times New Roman" w:cs="Times New Roman"/>
        </w:rPr>
        <w:t>ti,ab</w:t>
      </w:r>
      <w:proofErr w:type="spellEnd"/>
      <w:r w:rsidRPr="0056790E">
        <w:rPr>
          <w:rFonts w:ascii="Times New Roman" w:hAnsi="Times New Roman" w:cs="Times New Roman"/>
        </w:rPr>
        <w:t xml:space="preserve"> OR 'life satisfaction':</w:t>
      </w:r>
      <w:proofErr w:type="spellStart"/>
      <w:r w:rsidRPr="0056790E">
        <w:rPr>
          <w:rFonts w:ascii="Times New Roman" w:hAnsi="Times New Roman" w:cs="Times New Roman"/>
        </w:rPr>
        <w:t>ti,ab</w:t>
      </w:r>
      <w:proofErr w:type="spellEnd"/>
      <w:r w:rsidRPr="0056790E">
        <w:rPr>
          <w:rFonts w:ascii="Times New Roman" w:hAnsi="Times New Roman" w:cs="Times New Roman"/>
        </w:rPr>
        <w:t xml:space="preserve"> OR 'life stress':</w:t>
      </w:r>
      <w:proofErr w:type="spellStart"/>
      <w:r w:rsidRPr="0056790E">
        <w:rPr>
          <w:rFonts w:ascii="Times New Roman" w:hAnsi="Times New Roman" w:cs="Times New Roman"/>
        </w:rPr>
        <w:t>ti,ab</w:t>
      </w:r>
      <w:proofErr w:type="spellEnd"/>
      <w:r w:rsidRPr="0056790E">
        <w:rPr>
          <w:rFonts w:ascii="Times New Roman" w:hAnsi="Times New Roman" w:cs="Times New Roman"/>
        </w:rPr>
        <w:t xml:space="preserve"> OR 'mental fatigue':</w:t>
      </w:r>
      <w:proofErr w:type="spellStart"/>
      <w:r w:rsidRPr="0056790E">
        <w:rPr>
          <w:rFonts w:ascii="Times New Roman" w:hAnsi="Times New Roman" w:cs="Times New Roman"/>
        </w:rPr>
        <w:t>ti,ab</w:t>
      </w:r>
      <w:proofErr w:type="spellEnd"/>
      <w:r w:rsidRPr="0056790E">
        <w:rPr>
          <w:rFonts w:ascii="Times New Roman" w:hAnsi="Times New Roman" w:cs="Times New Roman"/>
        </w:rPr>
        <w:t xml:space="preserve"> OR 'mental health':</w:t>
      </w:r>
      <w:proofErr w:type="spellStart"/>
      <w:r w:rsidRPr="0056790E">
        <w:rPr>
          <w:rFonts w:ascii="Times New Roman" w:hAnsi="Times New Roman" w:cs="Times New Roman"/>
        </w:rPr>
        <w:t>ti,ab</w:t>
      </w:r>
      <w:proofErr w:type="spellEnd"/>
      <w:r w:rsidRPr="0056790E">
        <w:rPr>
          <w:rFonts w:ascii="Times New Roman" w:hAnsi="Times New Roman" w:cs="Times New Roman"/>
        </w:rPr>
        <w:t xml:space="preserve"> OR 'psychological stress':</w:t>
      </w:r>
      <w:proofErr w:type="spellStart"/>
      <w:r w:rsidRPr="0056790E">
        <w:rPr>
          <w:rFonts w:ascii="Times New Roman" w:hAnsi="Times New Roman" w:cs="Times New Roman"/>
        </w:rPr>
        <w:t>ti,ab</w:t>
      </w:r>
      <w:proofErr w:type="spellEnd"/>
      <w:r w:rsidRPr="0056790E">
        <w:rPr>
          <w:rFonts w:ascii="Times New Roman" w:hAnsi="Times New Roman" w:cs="Times New Roman"/>
        </w:rPr>
        <w:t xml:space="preserve"> OR 'psychosocial health':</w:t>
      </w:r>
      <w:proofErr w:type="spellStart"/>
      <w:r w:rsidRPr="0056790E">
        <w:rPr>
          <w:rFonts w:ascii="Times New Roman" w:hAnsi="Times New Roman" w:cs="Times New Roman"/>
        </w:rPr>
        <w:t>ti,ab</w:t>
      </w:r>
      <w:proofErr w:type="spellEnd"/>
      <w:r w:rsidRPr="0056790E">
        <w:rPr>
          <w:rFonts w:ascii="Times New Roman" w:hAnsi="Times New Roman" w:cs="Times New Roman"/>
        </w:rPr>
        <w:t xml:space="preserve"> OR 'psychosocial stress':</w:t>
      </w:r>
      <w:proofErr w:type="spellStart"/>
      <w:r w:rsidRPr="0056790E">
        <w:rPr>
          <w:rFonts w:ascii="Times New Roman" w:hAnsi="Times New Roman" w:cs="Times New Roman"/>
        </w:rPr>
        <w:t>ti,ab</w:t>
      </w:r>
      <w:proofErr w:type="spellEnd"/>
      <w:r w:rsidRPr="0056790E">
        <w:rPr>
          <w:rFonts w:ascii="Times New Roman" w:hAnsi="Times New Roman" w:cs="Times New Roman"/>
        </w:rPr>
        <w:t xml:space="preserve"> OR '</w:t>
      </w:r>
      <w:proofErr w:type="spellStart"/>
      <w:r w:rsidRPr="0056790E">
        <w:rPr>
          <w:rFonts w:ascii="Times New Roman" w:hAnsi="Times New Roman" w:cs="Times New Roman"/>
        </w:rPr>
        <w:t>ptsd</w:t>
      </w:r>
      <w:proofErr w:type="spellEnd"/>
      <w:r w:rsidRPr="0056790E">
        <w:rPr>
          <w:rFonts w:ascii="Times New Roman" w:hAnsi="Times New Roman" w:cs="Times New Roman"/>
        </w:rPr>
        <w:t>':</w:t>
      </w:r>
      <w:proofErr w:type="spellStart"/>
      <w:r w:rsidRPr="0056790E">
        <w:rPr>
          <w:rFonts w:ascii="Times New Roman" w:hAnsi="Times New Roman" w:cs="Times New Roman"/>
        </w:rPr>
        <w:t>ti,ab</w:t>
      </w:r>
      <w:proofErr w:type="spellEnd"/>
      <w:r w:rsidRPr="0056790E">
        <w:rPr>
          <w:rFonts w:ascii="Times New Roman" w:hAnsi="Times New Roman" w:cs="Times New Roman"/>
        </w:rPr>
        <w:t xml:space="preserve"> OR 'posttraumatic stress':</w:t>
      </w:r>
      <w:proofErr w:type="spellStart"/>
      <w:r w:rsidRPr="0056790E">
        <w:rPr>
          <w:rFonts w:ascii="Times New Roman" w:hAnsi="Times New Roman" w:cs="Times New Roman"/>
        </w:rPr>
        <w:t>ti,ab</w:t>
      </w:r>
      <w:proofErr w:type="spellEnd"/>
      <w:r w:rsidRPr="0056790E">
        <w:rPr>
          <w:rFonts w:ascii="Times New Roman" w:hAnsi="Times New Roman" w:cs="Times New Roman"/>
        </w:rPr>
        <w:t xml:space="preserve"> OR 'post-traumatic stress':</w:t>
      </w:r>
      <w:proofErr w:type="spellStart"/>
      <w:r w:rsidRPr="0056790E">
        <w:rPr>
          <w:rFonts w:ascii="Times New Roman" w:hAnsi="Times New Roman" w:cs="Times New Roman"/>
        </w:rPr>
        <w:t>ti,ab</w:t>
      </w:r>
      <w:proofErr w:type="spellEnd"/>
      <w:r w:rsidRPr="0056790E">
        <w:rPr>
          <w:rFonts w:ascii="Times New Roman" w:hAnsi="Times New Roman" w:cs="Times New Roman"/>
        </w:rPr>
        <w:t xml:space="preserve"> OR 'psychologic stress':</w:t>
      </w:r>
      <w:proofErr w:type="spellStart"/>
      <w:r w:rsidRPr="0056790E">
        <w:rPr>
          <w:rFonts w:ascii="Times New Roman" w:hAnsi="Times New Roman" w:cs="Times New Roman"/>
        </w:rPr>
        <w:t>ti,ab</w:t>
      </w:r>
      <w:proofErr w:type="spellEnd"/>
      <w:r w:rsidRPr="0056790E">
        <w:rPr>
          <w:rFonts w:ascii="Times New Roman" w:hAnsi="Times New Roman" w:cs="Times New Roman"/>
        </w:rPr>
        <w:t xml:space="preserve"> OR 'stress disorder*':</w:t>
      </w:r>
      <w:proofErr w:type="spellStart"/>
      <w:r w:rsidRPr="0056790E">
        <w:rPr>
          <w:rFonts w:ascii="Times New Roman" w:hAnsi="Times New Roman" w:cs="Times New Roman"/>
        </w:rPr>
        <w:t>ti,ab</w:t>
      </w:r>
      <w:proofErr w:type="spellEnd"/>
      <w:r w:rsidRPr="0056790E">
        <w:rPr>
          <w:rFonts w:ascii="Times New Roman" w:hAnsi="Times New Roman" w:cs="Times New Roman"/>
        </w:rPr>
        <w:t xml:space="preserve"> OR 'traumatic':</w:t>
      </w:r>
      <w:proofErr w:type="spellStart"/>
      <w:r w:rsidRPr="0056790E">
        <w:rPr>
          <w:rFonts w:ascii="Times New Roman" w:hAnsi="Times New Roman" w:cs="Times New Roman"/>
        </w:rPr>
        <w:t>ti,ab</w:t>
      </w:r>
      <w:proofErr w:type="spellEnd"/>
      <w:r w:rsidRPr="0056790E">
        <w:rPr>
          <w:rFonts w:ascii="Times New Roman" w:hAnsi="Times New Roman" w:cs="Times New Roman"/>
        </w:rPr>
        <w:t xml:space="preserve"> OR 'subjective well-being':</w:t>
      </w:r>
      <w:proofErr w:type="spellStart"/>
      <w:r w:rsidRPr="0056790E">
        <w:rPr>
          <w:rFonts w:ascii="Times New Roman" w:hAnsi="Times New Roman" w:cs="Times New Roman"/>
        </w:rPr>
        <w:t>ti,ab</w:t>
      </w:r>
      <w:proofErr w:type="spellEnd"/>
      <w:r w:rsidRPr="0056790E">
        <w:rPr>
          <w:rFonts w:ascii="Times New Roman" w:hAnsi="Times New Roman" w:cs="Times New Roman"/>
        </w:rPr>
        <w:t xml:space="preserve"> OR ‘depression':</w:t>
      </w:r>
      <w:proofErr w:type="spellStart"/>
      <w:r w:rsidRPr="0056790E">
        <w:rPr>
          <w:rFonts w:ascii="Times New Roman" w:hAnsi="Times New Roman" w:cs="Times New Roman"/>
        </w:rPr>
        <w:t>ti,ab</w:t>
      </w:r>
      <w:proofErr w:type="spellEnd"/>
      <w:r w:rsidRPr="0056790E">
        <w:rPr>
          <w:rFonts w:ascii="Times New Roman" w:hAnsi="Times New Roman" w:cs="Times New Roman"/>
        </w:rPr>
        <w:t xml:space="preserve"> OR ‘demoralization':</w:t>
      </w:r>
      <w:proofErr w:type="spellStart"/>
      <w:r w:rsidRPr="0056790E">
        <w:rPr>
          <w:rFonts w:ascii="Times New Roman" w:hAnsi="Times New Roman" w:cs="Times New Roman"/>
        </w:rPr>
        <w:t>ti,ab</w:t>
      </w:r>
      <w:proofErr w:type="spellEnd"/>
      <w:r w:rsidRPr="0056790E">
        <w:rPr>
          <w:rFonts w:ascii="Times New Roman" w:hAnsi="Times New Roman" w:cs="Times New Roman"/>
        </w:rPr>
        <w:t xml:space="preserve"> OR ‘substance abuse':</w:t>
      </w:r>
      <w:proofErr w:type="spellStart"/>
      <w:r w:rsidRPr="0056790E">
        <w:rPr>
          <w:rFonts w:ascii="Times New Roman" w:hAnsi="Times New Roman" w:cs="Times New Roman"/>
        </w:rPr>
        <w:t>ti,ab</w:t>
      </w:r>
      <w:proofErr w:type="spellEnd"/>
      <w:r w:rsidRPr="0056790E">
        <w:rPr>
          <w:rFonts w:ascii="Times New Roman" w:hAnsi="Times New Roman" w:cs="Times New Roman"/>
        </w:rPr>
        <w:t xml:space="preserve"> OR ‘domestic violence':</w:t>
      </w:r>
      <w:proofErr w:type="spellStart"/>
      <w:r w:rsidRPr="0056790E">
        <w:rPr>
          <w:rFonts w:ascii="Times New Roman" w:hAnsi="Times New Roman" w:cs="Times New Roman"/>
        </w:rPr>
        <w:t>ti,ab</w:t>
      </w:r>
      <w:proofErr w:type="spellEnd"/>
      <w:r w:rsidRPr="0056790E">
        <w:rPr>
          <w:rFonts w:ascii="Times New Roman" w:hAnsi="Times New Roman" w:cs="Times New Roman"/>
        </w:rPr>
        <w:t>) AND ('</w:t>
      </w:r>
      <w:proofErr w:type="spellStart"/>
      <w:r w:rsidRPr="0056790E">
        <w:rPr>
          <w:rFonts w:ascii="Times New Roman" w:hAnsi="Times New Roman" w:cs="Times New Roman"/>
        </w:rPr>
        <w:t>norway</w:t>
      </w:r>
      <w:proofErr w:type="spellEnd"/>
      <w:r w:rsidRPr="0056790E">
        <w:rPr>
          <w:rFonts w:ascii="Times New Roman" w:hAnsi="Times New Roman" w:cs="Times New Roman"/>
        </w:rPr>
        <w:t>':ca OR '</w:t>
      </w:r>
      <w:proofErr w:type="spellStart"/>
      <w:r w:rsidRPr="0056790E">
        <w:rPr>
          <w:rFonts w:ascii="Times New Roman" w:hAnsi="Times New Roman" w:cs="Times New Roman"/>
        </w:rPr>
        <w:t>switzerland</w:t>
      </w:r>
      <w:proofErr w:type="spellEnd"/>
      <w:r w:rsidRPr="0056790E">
        <w:rPr>
          <w:rFonts w:ascii="Times New Roman" w:hAnsi="Times New Roman" w:cs="Times New Roman"/>
        </w:rPr>
        <w:t>':ca OR '</w:t>
      </w:r>
      <w:proofErr w:type="spellStart"/>
      <w:r w:rsidRPr="0056790E">
        <w:rPr>
          <w:rFonts w:ascii="Times New Roman" w:hAnsi="Times New Roman" w:cs="Times New Roman"/>
        </w:rPr>
        <w:t>australia</w:t>
      </w:r>
      <w:proofErr w:type="spellEnd"/>
      <w:r w:rsidRPr="0056790E">
        <w:rPr>
          <w:rFonts w:ascii="Times New Roman" w:hAnsi="Times New Roman" w:cs="Times New Roman"/>
        </w:rPr>
        <w:t>':ca OR '</w:t>
      </w:r>
      <w:proofErr w:type="spellStart"/>
      <w:r w:rsidRPr="0056790E">
        <w:rPr>
          <w:rFonts w:ascii="Times New Roman" w:hAnsi="Times New Roman" w:cs="Times New Roman"/>
        </w:rPr>
        <w:t>ireland</w:t>
      </w:r>
      <w:proofErr w:type="spellEnd"/>
      <w:r w:rsidRPr="0056790E">
        <w:rPr>
          <w:rFonts w:ascii="Times New Roman" w:hAnsi="Times New Roman" w:cs="Times New Roman"/>
        </w:rPr>
        <w:t>':ca OR '</w:t>
      </w:r>
      <w:proofErr w:type="spellStart"/>
      <w:r w:rsidRPr="0056790E">
        <w:rPr>
          <w:rFonts w:ascii="Times New Roman" w:hAnsi="Times New Roman" w:cs="Times New Roman"/>
        </w:rPr>
        <w:t>germany</w:t>
      </w:r>
      <w:proofErr w:type="spellEnd"/>
      <w:r w:rsidRPr="0056790E">
        <w:rPr>
          <w:rFonts w:ascii="Times New Roman" w:hAnsi="Times New Roman" w:cs="Times New Roman"/>
        </w:rPr>
        <w:t>':ca OR '</w:t>
      </w:r>
      <w:proofErr w:type="spellStart"/>
      <w:r w:rsidRPr="0056790E">
        <w:rPr>
          <w:rFonts w:ascii="Times New Roman" w:hAnsi="Times New Roman" w:cs="Times New Roman"/>
        </w:rPr>
        <w:t>iceland</w:t>
      </w:r>
      <w:proofErr w:type="spellEnd"/>
      <w:r w:rsidRPr="0056790E">
        <w:rPr>
          <w:rFonts w:ascii="Times New Roman" w:hAnsi="Times New Roman" w:cs="Times New Roman"/>
        </w:rPr>
        <w:t>':ca OR '</w:t>
      </w:r>
      <w:proofErr w:type="spellStart"/>
      <w:r w:rsidRPr="0056790E">
        <w:rPr>
          <w:rFonts w:ascii="Times New Roman" w:hAnsi="Times New Roman" w:cs="Times New Roman"/>
        </w:rPr>
        <w:t>hong</w:t>
      </w:r>
      <w:proofErr w:type="spellEnd"/>
      <w:r w:rsidRPr="0056790E">
        <w:rPr>
          <w:rFonts w:ascii="Times New Roman" w:hAnsi="Times New Roman" w:cs="Times New Roman"/>
        </w:rPr>
        <w:t xml:space="preserve"> </w:t>
      </w:r>
      <w:proofErr w:type="spellStart"/>
      <w:r w:rsidRPr="0056790E">
        <w:rPr>
          <w:rFonts w:ascii="Times New Roman" w:hAnsi="Times New Roman" w:cs="Times New Roman"/>
        </w:rPr>
        <w:t>kong</w:t>
      </w:r>
      <w:proofErr w:type="spellEnd"/>
      <w:r w:rsidRPr="0056790E">
        <w:rPr>
          <w:rFonts w:ascii="Times New Roman" w:hAnsi="Times New Roman" w:cs="Times New Roman"/>
        </w:rPr>
        <w:t>':ca OR '</w:t>
      </w:r>
      <w:proofErr w:type="spellStart"/>
      <w:r w:rsidRPr="0056790E">
        <w:rPr>
          <w:rFonts w:ascii="Times New Roman" w:hAnsi="Times New Roman" w:cs="Times New Roman"/>
        </w:rPr>
        <w:t>sweden</w:t>
      </w:r>
      <w:proofErr w:type="spellEnd"/>
      <w:r w:rsidRPr="0056790E">
        <w:rPr>
          <w:rFonts w:ascii="Times New Roman" w:hAnsi="Times New Roman" w:cs="Times New Roman"/>
        </w:rPr>
        <w:t>':ca OR '</w:t>
      </w:r>
      <w:proofErr w:type="spellStart"/>
      <w:r w:rsidRPr="0056790E">
        <w:rPr>
          <w:rFonts w:ascii="Times New Roman" w:hAnsi="Times New Roman" w:cs="Times New Roman"/>
        </w:rPr>
        <w:t>singapore</w:t>
      </w:r>
      <w:proofErr w:type="spellEnd"/>
      <w:r w:rsidRPr="0056790E">
        <w:rPr>
          <w:rFonts w:ascii="Times New Roman" w:hAnsi="Times New Roman" w:cs="Times New Roman"/>
        </w:rPr>
        <w:t>':ca OR '</w:t>
      </w:r>
      <w:proofErr w:type="spellStart"/>
      <w:r w:rsidRPr="0056790E">
        <w:rPr>
          <w:rFonts w:ascii="Times New Roman" w:hAnsi="Times New Roman" w:cs="Times New Roman"/>
        </w:rPr>
        <w:t>netherlands</w:t>
      </w:r>
      <w:proofErr w:type="spellEnd"/>
      <w:r w:rsidRPr="0056790E">
        <w:rPr>
          <w:rFonts w:ascii="Times New Roman" w:hAnsi="Times New Roman" w:cs="Times New Roman"/>
        </w:rPr>
        <w:t>':ca OR '</w:t>
      </w:r>
      <w:proofErr w:type="spellStart"/>
      <w:r w:rsidRPr="0056790E">
        <w:rPr>
          <w:rFonts w:ascii="Times New Roman" w:hAnsi="Times New Roman" w:cs="Times New Roman"/>
        </w:rPr>
        <w:t>denmark</w:t>
      </w:r>
      <w:proofErr w:type="spellEnd"/>
      <w:r w:rsidRPr="0056790E">
        <w:rPr>
          <w:rFonts w:ascii="Times New Roman" w:hAnsi="Times New Roman" w:cs="Times New Roman"/>
        </w:rPr>
        <w:t>':ca OR '</w:t>
      </w:r>
      <w:proofErr w:type="spellStart"/>
      <w:r w:rsidRPr="0056790E">
        <w:rPr>
          <w:rFonts w:ascii="Times New Roman" w:hAnsi="Times New Roman" w:cs="Times New Roman"/>
        </w:rPr>
        <w:t>canada</w:t>
      </w:r>
      <w:proofErr w:type="spellEnd"/>
      <w:r w:rsidRPr="0056790E">
        <w:rPr>
          <w:rFonts w:ascii="Times New Roman" w:hAnsi="Times New Roman" w:cs="Times New Roman"/>
        </w:rPr>
        <w:t xml:space="preserve">':ca OR 'united </w:t>
      </w:r>
      <w:proofErr w:type="spellStart"/>
      <w:r w:rsidRPr="0056790E">
        <w:rPr>
          <w:rFonts w:ascii="Times New Roman" w:hAnsi="Times New Roman" w:cs="Times New Roman"/>
        </w:rPr>
        <w:t>states':ca</w:t>
      </w:r>
      <w:proofErr w:type="spellEnd"/>
      <w:r w:rsidRPr="0056790E">
        <w:rPr>
          <w:rFonts w:ascii="Times New Roman" w:hAnsi="Times New Roman" w:cs="Times New Roman"/>
        </w:rPr>
        <w:t xml:space="preserve"> OR '</w:t>
      </w:r>
      <w:proofErr w:type="spellStart"/>
      <w:r w:rsidRPr="0056790E">
        <w:rPr>
          <w:rFonts w:ascii="Times New Roman" w:hAnsi="Times New Roman" w:cs="Times New Roman"/>
        </w:rPr>
        <w:t>u.s.':ca</w:t>
      </w:r>
      <w:proofErr w:type="spellEnd"/>
      <w:r w:rsidRPr="0056790E">
        <w:rPr>
          <w:rFonts w:ascii="Times New Roman" w:hAnsi="Times New Roman" w:cs="Times New Roman"/>
        </w:rPr>
        <w:t xml:space="preserve"> OR '</w:t>
      </w:r>
      <w:proofErr w:type="spellStart"/>
      <w:r w:rsidRPr="0056790E">
        <w:rPr>
          <w:rFonts w:ascii="Times New Roman" w:hAnsi="Times New Roman" w:cs="Times New Roman"/>
        </w:rPr>
        <w:t>america</w:t>
      </w:r>
      <w:proofErr w:type="spellEnd"/>
      <w:r w:rsidRPr="0056790E">
        <w:rPr>
          <w:rFonts w:ascii="Times New Roman" w:hAnsi="Times New Roman" w:cs="Times New Roman"/>
        </w:rPr>
        <w:t xml:space="preserve">':ca OR 'united </w:t>
      </w:r>
      <w:proofErr w:type="spellStart"/>
      <w:r w:rsidRPr="0056790E">
        <w:rPr>
          <w:rFonts w:ascii="Times New Roman" w:hAnsi="Times New Roman" w:cs="Times New Roman"/>
        </w:rPr>
        <w:t>kingdom':ca</w:t>
      </w:r>
      <w:proofErr w:type="spellEnd"/>
      <w:r w:rsidRPr="0056790E">
        <w:rPr>
          <w:rFonts w:ascii="Times New Roman" w:hAnsi="Times New Roman" w:cs="Times New Roman"/>
        </w:rPr>
        <w:t xml:space="preserve"> OR '</w:t>
      </w:r>
      <w:proofErr w:type="spellStart"/>
      <w:r w:rsidRPr="0056790E">
        <w:rPr>
          <w:rFonts w:ascii="Times New Roman" w:hAnsi="Times New Roman" w:cs="Times New Roman"/>
        </w:rPr>
        <w:t>finland</w:t>
      </w:r>
      <w:proofErr w:type="spellEnd"/>
      <w:r w:rsidRPr="0056790E">
        <w:rPr>
          <w:rFonts w:ascii="Times New Roman" w:hAnsi="Times New Roman" w:cs="Times New Roman"/>
        </w:rPr>
        <w:t xml:space="preserve">':ca OR 'new </w:t>
      </w:r>
      <w:proofErr w:type="spellStart"/>
      <w:r w:rsidRPr="0056790E">
        <w:rPr>
          <w:rFonts w:ascii="Times New Roman" w:hAnsi="Times New Roman" w:cs="Times New Roman"/>
        </w:rPr>
        <w:t>zealand</w:t>
      </w:r>
      <w:proofErr w:type="spellEnd"/>
      <w:r w:rsidRPr="0056790E">
        <w:rPr>
          <w:rFonts w:ascii="Times New Roman" w:hAnsi="Times New Roman" w:cs="Times New Roman"/>
        </w:rPr>
        <w:t>':ca OR '</w:t>
      </w:r>
      <w:proofErr w:type="spellStart"/>
      <w:r w:rsidRPr="0056790E">
        <w:rPr>
          <w:rFonts w:ascii="Times New Roman" w:hAnsi="Times New Roman" w:cs="Times New Roman"/>
        </w:rPr>
        <w:t>belgium</w:t>
      </w:r>
      <w:proofErr w:type="spellEnd"/>
      <w:r w:rsidRPr="0056790E">
        <w:rPr>
          <w:rFonts w:ascii="Times New Roman" w:hAnsi="Times New Roman" w:cs="Times New Roman"/>
        </w:rPr>
        <w:t>':ca OR '</w:t>
      </w:r>
      <w:proofErr w:type="spellStart"/>
      <w:r w:rsidRPr="0056790E">
        <w:rPr>
          <w:rFonts w:ascii="Times New Roman" w:hAnsi="Times New Roman" w:cs="Times New Roman"/>
        </w:rPr>
        <w:t>liechtenstein</w:t>
      </w:r>
      <w:proofErr w:type="spellEnd"/>
      <w:r w:rsidRPr="0056790E">
        <w:rPr>
          <w:rFonts w:ascii="Times New Roman" w:hAnsi="Times New Roman" w:cs="Times New Roman"/>
        </w:rPr>
        <w:t>':ca OR '</w:t>
      </w:r>
      <w:proofErr w:type="spellStart"/>
      <w:r w:rsidRPr="0056790E">
        <w:rPr>
          <w:rFonts w:ascii="Times New Roman" w:hAnsi="Times New Roman" w:cs="Times New Roman"/>
        </w:rPr>
        <w:t>japan':ca</w:t>
      </w:r>
      <w:proofErr w:type="spellEnd"/>
      <w:r w:rsidRPr="0056790E">
        <w:rPr>
          <w:rFonts w:ascii="Times New Roman" w:hAnsi="Times New Roman" w:cs="Times New Roman"/>
        </w:rPr>
        <w:t xml:space="preserve"> OR '</w:t>
      </w:r>
      <w:proofErr w:type="spellStart"/>
      <w:r w:rsidRPr="0056790E">
        <w:rPr>
          <w:rFonts w:ascii="Times New Roman" w:hAnsi="Times New Roman" w:cs="Times New Roman"/>
        </w:rPr>
        <w:t>austria</w:t>
      </w:r>
      <w:proofErr w:type="spellEnd"/>
      <w:r w:rsidRPr="0056790E">
        <w:rPr>
          <w:rFonts w:ascii="Times New Roman" w:hAnsi="Times New Roman" w:cs="Times New Roman"/>
        </w:rPr>
        <w:t>':ca OR '</w:t>
      </w:r>
      <w:proofErr w:type="spellStart"/>
      <w:r w:rsidRPr="0056790E">
        <w:rPr>
          <w:rFonts w:ascii="Times New Roman" w:hAnsi="Times New Roman" w:cs="Times New Roman"/>
        </w:rPr>
        <w:t>luxembourg</w:t>
      </w:r>
      <w:proofErr w:type="spellEnd"/>
      <w:r w:rsidRPr="0056790E">
        <w:rPr>
          <w:rFonts w:ascii="Times New Roman" w:hAnsi="Times New Roman" w:cs="Times New Roman"/>
        </w:rPr>
        <w:t>':ca OR '</w:t>
      </w:r>
      <w:proofErr w:type="spellStart"/>
      <w:r w:rsidRPr="0056790E">
        <w:rPr>
          <w:rFonts w:ascii="Times New Roman" w:hAnsi="Times New Roman" w:cs="Times New Roman"/>
        </w:rPr>
        <w:t>israel</w:t>
      </w:r>
      <w:proofErr w:type="spellEnd"/>
      <w:r w:rsidRPr="0056790E">
        <w:rPr>
          <w:rFonts w:ascii="Times New Roman" w:hAnsi="Times New Roman" w:cs="Times New Roman"/>
        </w:rPr>
        <w:t xml:space="preserve">':ca OR 'south </w:t>
      </w:r>
      <w:proofErr w:type="spellStart"/>
      <w:r w:rsidRPr="0056790E">
        <w:rPr>
          <w:rFonts w:ascii="Times New Roman" w:hAnsi="Times New Roman" w:cs="Times New Roman"/>
        </w:rPr>
        <w:t>korea</w:t>
      </w:r>
      <w:proofErr w:type="spellEnd"/>
      <w:r w:rsidRPr="0056790E">
        <w:rPr>
          <w:rFonts w:ascii="Times New Roman" w:hAnsi="Times New Roman" w:cs="Times New Roman"/>
        </w:rPr>
        <w:t>':ca OR '</w:t>
      </w:r>
      <w:proofErr w:type="spellStart"/>
      <w:r w:rsidRPr="0056790E">
        <w:rPr>
          <w:rFonts w:ascii="Times New Roman" w:hAnsi="Times New Roman" w:cs="Times New Roman"/>
        </w:rPr>
        <w:t>korea</w:t>
      </w:r>
      <w:proofErr w:type="spellEnd"/>
      <w:r w:rsidRPr="0056790E">
        <w:rPr>
          <w:rFonts w:ascii="Times New Roman" w:hAnsi="Times New Roman" w:cs="Times New Roman"/>
        </w:rPr>
        <w:t xml:space="preserve">':ca OR 'republic of </w:t>
      </w:r>
      <w:proofErr w:type="spellStart"/>
      <w:r w:rsidRPr="0056790E">
        <w:rPr>
          <w:rFonts w:ascii="Times New Roman" w:hAnsi="Times New Roman" w:cs="Times New Roman"/>
        </w:rPr>
        <w:t>korea</w:t>
      </w:r>
      <w:proofErr w:type="spellEnd"/>
      <w:r w:rsidRPr="0056790E">
        <w:rPr>
          <w:rFonts w:ascii="Times New Roman" w:hAnsi="Times New Roman" w:cs="Times New Roman"/>
        </w:rPr>
        <w:t>':ca OR '</w:t>
      </w:r>
      <w:proofErr w:type="spellStart"/>
      <w:r w:rsidRPr="0056790E">
        <w:rPr>
          <w:rFonts w:ascii="Times New Roman" w:hAnsi="Times New Roman" w:cs="Times New Roman"/>
        </w:rPr>
        <w:t>france</w:t>
      </w:r>
      <w:proofErr w:type="spellEnd"/>
      <w:r w:rsidRPr="0056790E">
        <w:rPr>
          <w:rFonts w:ascii="Times New Roman" w:hAnsi="Times New Roman" w:cs="Times New Roman"/>
        </w:rPr>
        <w:t>':ca) AND ('human'/de)</w:t>
      </w:r>
    </w:p>
    <w:p w14:paraId="595E5495" w14:textId="77777777" w:rsidR="0056790E" w:rsidRPr="0056790E" w:rsidRDefault="0056790E" w:rsidP="0056790E">
      <w:pPr>
        <w:rPr>
          <w:rFonts w:ascii="Times New Roman" w:hAnsi="Times New Roman" w:cs="Times New Roman"/>
          <w:b/>
        </w:rPr>
      </w:pPr>
    </w:p>
    <w:p w14:paraId="12DFC72D" w14:textId="77777777" w:rsidR="0056790E" w:rsidRPr="0056790E" w:rsidRDefault="0056790E" w:rsidP="0056790E">
      <w:pPr>
        <w:rPr>
          <w:rFonts w:ascii="Times New Roman" w:hAnsi="Times New Roman" w:cs="Times New Roman"/>
          <w:b/>
        </w:rPr>
      </w:pPr>
      <w:r w:rsidRPr="0056790E">
        <w:rPr>
          <w:rFonts w:ascii="Times New Roman" w:hAnsi="Times New Roman" w:cs="Times New Roman"/>
          <w:b/>
        </w:rPr>
        <w:t>PubMed (Returns 304 results, 6-2-2019) [</w:t>
      </w:r>
      <w:proofErr w:type="spellStart"/>
      <w:r w:rsidRPr="0056790E">
        <w:rPr>
          <w:rFonts w:ascii="Times New Roman" w:hAnsi="Times New Roman" w:cs="Times New Roman"/>
          <w:b/>
        </w:rPr>
        <w:t>RefID</w:t>
      </w:r>
      <w:proofErr w:type="spellEnd"/>
      <w:r w:rsidRPr="0056790E">
        <w:rPr>
          <w:rFonts w:ascii="Times New Roman" w:hAnsi="Times New Roman" w:cs="Times New Roman"/>
          <w:b/>
        </w:rPr>
        <w:t>: 1-304]</w:t>
      </w:r>
    </w:p>
    <w:p w14:paraId="2DE8C42B" w14:textId="77777777" w:rsidR="0056790E" w:rsidRPr="0056790E" w:rsidRDefault="0056790E" w:rsidP="0056790E">
      <w:pPr>
        <w:rPr>
          <w:rFonts w:ascii="Times New Roman" w:hAnsi="Times New Roman" w:cs="Times New Roman"/>
        </w:rPr>
      </w:pPr>
      <w:r w:rsidRPr="0056790E">
        <w:rPr>
          <w:rFonts w:ascii="Times New Roman" w:hAnsi="Times New Roman" w:cs="Times New Roman"/>
        </w:rPr>
        <w:lastRenderedPageBreak/>
        <w:t>("1995"[CRDAT] : "2019"[CRDAT]) AND ("contamination"[title/abstract] OR "contaminants"[title/abstract] OR "chronic contamination"[title/abstract] OR "contaminated community"[title/abstract] OR "contaminated communities"[title/abstract] OR "contaminated"[title/abstract] OR "environmental contamination"[title/abstract] OR "hazardous exposure"[title/abstract] OR "hazardous substance"[title/abstract] OR "hazardous substances"[title/abstract] OR "hazardous waste"[title/abstract] OR "hazardous waste site"[title/abstract] OR "hazardous waste sites"[title/abstract] OR "soil contamination"[title/abstract] OR "technological disaster"[title/abstract] OR "technological disasters"[title/abstract] OR "toxic contamination"[title/abstract] OR "toxic exposure"[title/abstract] OR "water contamination"[title/abstract] OR “radiological contamination”[title/abstract]) AND ("stress"[title/abstract] OR "acute stress disorder"[title/abstract] OR "acute stress disorders"[title/abstract] OR "anxiety"[title/abstract] OR "behavioral health"[title/abstract] OR "distress"[title/abstract] OR "emotional stress"[title/abstract] OR "life satisfaction"[title/abstract] OR "life stress"[title/abstract] OR "mental fatigue"[title/abstract] OR "mental health"[title/abstract] OR "psychological stress"[title/abstract] OR "psychosocial health"[title/abstract] OR "psychosocial stress"[title/abstract] OR "</w:t>
      </w:r>
      <w:proofErr w:type="spellStart"/>
      <w:r w:rsidRPr="0056790E">
        <w:rPr>
          <w:rFonts w:ascii="Times New Roman" w:hAnsi="Times New Roman" w:cs="Times New Roman"/>
        </w:rPr>
        <w:t>ptsd</w:t>
      </w:r>
      <w:proofErr w:type="spellEnd"/>
      <w:r w:rsidRPr="0056790E">
        <w:rPr>
          <w:rFonts w:ascii="Times New Roman" w:hAnsi="Times New Roman" w:cs="Times New Roman"/>
        </w:rPr>
        <w:t>"[title/abstract] OR "posttraumatic stress"[title/abstract] OR "post-traumatic stress"[title/abstract] OR "psychologic stress"[title/abstract] OR "stress disorder"[title/abstract] OR "stress disorders"[title/abstract] OR "traumatic"[title/abstract] OR "subjective well-being"[title/abstract] OR “depression"[title/abstract]  OR “demoralization"[title/abstract]  OR “substance abuse"[title/abstract]  OR “domestic violence"[title/abstract]) AND ("</w:t>
      </w:r>
      <w:proofErr w:type="spellStart"/>
      <w:r w:rsidRPr="0056790E">
        <w:rPr>
          <w:rFonts w:ascii="Times New Roman" w:hAnsi="Times New Roman" w:cs="Times New Roman"/>
        </w:rPr>
        <w:t>norway</w:t>
      </w:r>
      <w:proofErr w:type="spellEnd"/>
      <w:r w:rsidRPr="0056790E">
        <w:rPr>
          <w:rFonts w:ascii="Times New Roman" w:hAnsi="Times New Roman" w:cs="Times New Roman"/>
        </w:rPr>
        <w:t>"[</w:t>
      </w:r>
      <w:proofErr w:type="spellStart"/>
      <w:r w:rsidRPr="0056790E">
        <w:rPr>
          <w:rFonts w:ascii="Times New Roman" w:hAnsi="Times New Roman" w:cs="Times New Roman"/>
        </w:rPr>
        <w:t>MeSH</w:t>
      </w:r>
      <w:proofErr w:type="spellEnd"/>
      <w:r w:rsidRPr="0056790E">
        <w:rPr>
          <w:rFonts w:ascii="Times New Roman" w:hAnsi="Times New Roman" w:cs="Times New Roman"/>
        </w:rPr>
        <w:t xml:space="preserve"> Terms] OR "</w:t>
      </w:r>
      <w:proofErr w:type="spellStart"/>
      <w:r w:rsidRPr="0056790E">
        <w:rPr>
          <w:rFonts w:ascii="Times New Roman" w:hAnsi="Times New Roman" w:cs="Times New Roman"/>
        </w:rPr>
        <w:t>switzerland</w:t>
      </w:r>
      <w:proofErr w:type="spellEnd"/>
      <w:r w:rsidRPr="0056790E">
        <w:rPr>
          <w:rFonts w:ascii="Times New Roman" w:hAnsi="Times New Roman" w:cs="Times New Roman"/>
        </w:rPr>
        <w:t>"[</w:t>
      </w:r>
      <w:proofErr w:type="spellStart"/>
      <w:r w:rsidRPr="0056790E">
        <w:rPr>
          <w:rFonts w:ascii="Times New Roman" w:hAnsi="Times New Roman" w:cs="Times New Roman"/>
        </w:rPr>
        <w:t>MeSH</w:t>
      </w:r>
      <w:proofErr w:type="spellEnd"/>
      <w:r w:rsidRPr="0056790E">
        <w:rPr>
          <w:rFonts w:ascii="Times New Roman" w:hAnsi="Times New Roman" w:cs="Times New Roman"/>
        </w:rPr>
        <w:t xml:space="preserve"> Terms] OR "</w:t>
      </w:r>
      <w:proofErr w:type="spellStart"/>
      <w:r w:rsidRPr="0056790E">
        <w:rPr>
          <w:rFonts w:ascii="Times New Roman" w:hAnsi="Times New Roman" w:cs="Times New Roman"/>
        </w:rPr>
        <w:t>australia</w:t>
      </w:r>
      <w:proofErr w:type="spellEnd"/>
      <w:r w:rsidRPr="0056790E">
        <w:rPr>
          <w:rFonts w:ascii="Times New Roman" w:hAnsi="Times New Roman" w:cs="Times New Roman"/>
        </w:rPr>
        <w:t>"[</w:t>
      </w:r>
      <w:proofErr w:type="spellStart"/>
      <w:r w:rsidRPr="0056790E">
        <w:rPr>
          <w:rFonts w:ascii="Times New Roman" w:hAnsi="Times New Roman" w:cs="Times New Roman"/>
        </w:rPr>
        <w:t>MeSH</w:t>
      </w:r>
      <w:proofErr w:type="spellEnd"/>
      <w:r w:rsidRPr="0056790E">
        <w:rPr>
          <w:rFonts w:ascii="Times New Roman" w:hAnsi="Times New Roman" w:cs="Times New Roman"/>
        </w:rPr>
        <w:t xml:space="preserve"> Terms] OR "</w:t>
      </w:r>
      <w:proofErr w:type="spellStart"/>
      <w:r w:rsidRPr="0056790E">
        <w:rPr>
          <w:rFonts w:ascii="Times New Roman" w:hAnsi="Times New Roman" w:cs="Times New Roman"/>
        </w:rPr>
        <w:t>ireland</w:t>
      </w:r>
      <w:proofErr w:type="spellEnd"/>
      <w:r w:rsidRPr="0056790E">
        <w:rPr>
          <w:rFonts w:ascii="Times New Roman" w:hAnsi="Times New Roman" w:cs="Times New Roman"/>
        </w:rPr>
        <w:t>"[</w:t>
      </w:r>
      <w:proofErr w:type="spellStart"/>
      <w:r w:rsidRPr="0056790E">
        <w:rPr>
          <w:rFonts w:ascii="Times New Roman" w:hAnsi="Times New Roman" w:cs="Times New Roman"/>
        </w:rPr>
        <w:t>MeSH</w:t>
      </w:r>
      <w:proofErr w:type="spellEnd"/>
      <w:r w:rsidRPr="0056790E">
        <w:rPr>
          <w:rFonts w:ascii="Times New Roman" w:hAnsi="Times New Roman" w:cs="Times New Roman"/>
        </w:rPr>
        <w:t xml:space="preserve"> Terms] OR "</w:t>
      </w:r>
      <w:proofErr w:type="spellStart"/>
      <w:r w:rsidRPr="0056790E">
        <w:rPr>
          <w:rFonts w:ascii="Times New Roman" w:hAnsi="Times New Roman" w:cs="Times New Roman"/>
        </w:rPr>
        <w:t>germany</w:t>
      </w:r>
      <w:proofErr w:type="spellEnd"/>
      <w:r w:rsidRPr="0056790E">
        <w:rPr>
          <w:rFonts w:ascii="Times New Roman" w:hAnsi="Times New Roman" w:cs="Times New Roman"/>
        </w:rPr>
        <w:t>"[</w:t>
      </w:r>
      <w:proofErr w:type="spellStart"/>
      <w:r w:rsidRPr="0056790E">
        <w:rPr>
          <w:rFonts w:ascii="Times New Roman" w:hAnsi="Times New Roman" w:cs="Times New Roman"/>
        </w:rPr>
        <w:t>MeSH</w:t>
      </w:r>
      <w:proofErr w:type="spellEnd"/>
      <w:r w:rsidRPr="0056790E">
        <w:rPr>
          <w:rFonts w:ascii="Times New Roman" w:hAnsi="Times New Roman" w:cs="Times New Roman"/>
        </w:rPr>
        <w:t xml:space="preserve"> Terms] OR "</w:t>
      </w:r>
      <w:proofErr w:type="spellStart"/>
      <w:r w:rsidRPr="0056790E">
        <w:rPr>
          <w:rFonts w:ascii="Times New Roman" w:hAnsi="Times New Roman" w:cs="Times New Roman"/>
        </w:rPr>
        <w:t>iceland</w:t>
      </w:r>
      <w:proofErr w:type="spellEnd"/>
      <w:r w:rsidRPr="0056790E">
        <w:rPr>
          <w:rFonts w:ascii="Times New Roman" w:hAnsi="Times New Roman" w:cs="Times New Roman"/>
        </w:rPr>
        <w:t>"[</w:t>
      </w:r>
      <w:proofErr w:type="spellStart"/>
      <w:r w:rsidRPr="0056790E">
        <w:rPr>
          <w:rFonts w:ascii="Times New Roman" w:hAnsi="Times New Roman" w:cs="Times New Roman"/>
        </w:rPr>
        <w:t>MeSH</w:t>
      </w:r>
      <w:proofErr w:type="spellEnd"/>
      <w:r w:rsidRPr="0056790E">
        <w:rPr>
          <w:rFonts w:ascii="Times New Roman" w:hAnsi="Times New Roman" w:cs="Times New Roman"/>
        </w:rPr>
        <w:t xml:space="preserve"> Terms] OR "</w:t>
      </w:r>
      <w:proofErr w:type="spellStart"/>
      <w:r w:rsidRPr="0056790E">
        <w:rPr>
          <w:rFonts w:ascii="Times New Roman" w:hAnsi="Times New Roman" w:cs="Times New Roman"/>
        </w:rPr>
        <w:t>hong</w:t>
      </w:r>
      <w:proofErr w:type="spellEnd"/>
      <w:r w:rsidRPr="0056790E">
        <w:rPr>
          <w:rFonts w:ascii="Times New Roman" w:hAnsi="Times New Roman" w:cs="Times New Roman"/>
        </w:rPr>
        <w:t xml:space="preserve"> </w:t>
      </w:r>
      <w:proofErr w:type="spellStart"/>
      <w:r w:rsidRPr="0056790E">
        <w:rPr>
          <w:rFonts w:ascii="Times New Roman" w:hAnsi="Times New Roman" w:cs="Times New Roman"/>
        </w:rPr>
        <w:t>kong</w:t>
      </w:r>
      <w:proofErr w:type="spellEnd"/>
      <w:r w:rsidRPr="0056790E">
        <w:rPr>
          <w:rFonts w:ascii="Times New Roman" w:hAnsi="Times New Roman" w:cs="Times New Roman"/>
        </w:rPr>
        <w:t>"[</w:t>
      </w:r>
      <w:proofErr w:type="spellStart"/>
      <w:r w:rsidRPr="0056790E">
        <w:rPr>
          <w:rFonts w:ascii="Times New Roman" w:hAnsi="Times New Roman" w:cs="Times New Roman"/>
        </w:rPr>
        <w:t>MeSH</w:t>
      </w:r>
      <w:proofErr w:type="spellEnd"/>
      <w:r w:rsidRPr="0056790E">
        <w:rPr>
          <w:rFonts w:ascii="Times New Roman" w:hAnsi="Times New Roman" w:cs="Times New Roman"/>
        </w:rPr>
        <w:t xml:space="preserve"> Terms] OR "</w:t>
      </w:r>
      <w:proofErr w:type="spellStart"/>
      <w:r w:rsidRPr="0056790E">
        <w:rPr>
          <w:rFonts w:ascii="Times New Roman" w:hAnsi="Times New Roman" w:cs="Times New Roman"/>
        </w:rPr>
        <w:t>sweden</w:t>
      </w:r>
      <w:proofErr w:type="spellEnd"/>
      <w:r w:rsidRPr="0056790E">
        <w:rPr>
          <w:rFonts w:ascii="Times New Roman" w:hAnsi="Times New Roman" w:cs="Times New Roman"/>
        </w:rPr>
        <w:t>"[</w:t>
      </w:r>
      <w:proofErr w:type="spellStart"/>
      <w:r w:rsidRPr="0056790E">
        <w:rPr>
          <w:rFonts w:ascii="Times New Roman" w:hAnsi="Times New Roman" w:cs="Times New Roman"/>
        </w:rPr>
        <w:t>MeSH</w:t>
      </w:r>
      <w:proofErr w:type="spellEnd"/>
      <w:r w:rsidRPr="0056790E">
        <w:rPr>
          <w:rFonts w:ascii="Times New Roman" w:hAnsi="Times New Roman" w:cs="Times New Roman"/>
        </w:rPr>
        <w:t xml:space="preserve"> Terms] OR "</w:t>
      </w:r>
      <w:proofErr w:type="spellStart"/>
      <w:r w:rsidRPr="0056790E">
        <w:rPr>
          <w:rFonts w:ascii="Times New Roman" w:hAnsi="Times New Roman" w:cs="Times New Roman"/>
        </w:rPr>
        <w:t>singapore</w:t>
      </w:r>
      <w:proofErr w:type="spellEnd"/>
      <w:r w:rsidRPr="0056790E">
        <w:rPr>
          <w:rFonts w:ascii="Times New Roman" w:hAnsi="Times New Roman" w:cs="Times New Roman"/>
        </w:rPr>
        <w:t>"[</w:t>
      </w:r>
      <w:proofErr w:type="spellStart"/>
      <w:r w:rsidRPr="0056790E">
        <w:rPr>
          <w:rFonts w:ascii="Times New Roman" w:hAnsi="Times New Roman" w:cs="Times New Roman"/>
        </w:rPr>
        <w:t>MeSH</w:t>
      </w:r>
      <w:proofErr w:type="spellEnd"/>
      <w:r w:rsidRPr="0056790E">
        <w:rPr>
          <w:rFonts w:ascii="Times New Roman" w:hAnsi="Times New Roman" w:cs="Times New Roman"/>
        </w:rPr>
        <w:t xml:space="preserve"> Terms] OR "</w:t>
      </w:r>
      <w:proofErr w:type="spellStart"/>
      <w:r w:rsidRPr="0056790E">
        <w:rPr>
          <w:rFonts w:ascii="Times New Roman" w:hAnsi="Times New Roman" w:cs="Times New Roman"/>
        </w:rPr>
        <w:t>netherlands</w:t>
      </w:r>
      <w:proofErr w:type="spellEnd"/>
      <w:r w:rsidRPr="0056790E">
        <w:rPr>
          <w:rFonts w:ascii="Times New Roman" w:hAnsi="Times New Roman" w:cs="Times New Roman"/>
        </w:rPr>
        <w:t>"[</w:t>
      </w:r>
      <w:proofErr w:type="spellStart"/>
      <w:r w:rsidRPr="0056790E">
        <w:rPr>
          <w:rFonts w:ascii="Times New Roman" w:hAnsi="Times New Roman" w:cs="Times New Roman"/>
        </w:rPr>
        <w:t>MeSH</w:t>
      </w:r>
      <w:proofErr w:type="spellEnd"/>
      <w:r w:rsidRPr="0056790E">
        <w:rPr>
          <w:rFonts w:ascii="Times New Roman" w:hAnsi="Times New Roman" w:cs="Times New Roman"/>
        </w:rPr>
        <w:t xml:space="preserve"> Terms] OR "</w:t>
      </w:r>
      <w:proofErr w:type="spellStart"/>
      <w:r w:rsidRPr="0056790E">
        <w:rPr>
          <w:rFonts w:ascii="Times New Roman" w:hAnsi="Times New Roman" w:cs="Times New Roman"/>
        </w:rPr>
        <w:t>denmark</w:t>
      </w:r>
      <w:proofErr w:type="spellEnd"/>
      <w:r w:rsidRPr="0056790E">
        <w:rPr>
          <w:rFonts w:ascii="Times New Roman" w:hAnsi="Times New Roman" w:cs="Times New Roman"/>
        </w:rPr>
        <w:t>"[</w:t>
      </w:r>
      <w:proofErr w:type="spellStart"/>
      <w:r w:rsidRPr="0056790E">
        <w:rPr>
          <w:rFonts w:ascii="Times New Roman" w:hAnsi="Times New Roman" w:cs="Times New Roman"/>
        </w:rPr>
        <w:t>MeSH</w:t>
      </w:r>
      <w:proofErr w:type="spellEnd"/>
      <w:r w:rsidRPr="0056790E">
        <w:rPr>
          <w:rFonts w:ascii="Times New Roman" w:hAnsi="Times New Roman" w:cs="Times New Roman"/>
        </w:rPr>
        <w:t xml:space="preserve"> Terms] OR "</w:t>
      </w:r>
      <w:proofErr w:type="spellStart"/>
      <w:r w:rsidRPr="0056790E">
        <w:rPr>
          <w:rFonts w:ascii="Times New Roman" w:hAnsi="Times New Roman" w:cs="Times New Roman"/>
        </w:rPr>
        <w:t>canada</w:t>
      </w:r>
      <w:proofErr w:type="spellEnd"/>
      <w:r w:rsidRPr="0056790E">
        <w:rPr>
          <w:rFonts w:ascii="Times New Roman" w:hAnsi="Times New Roman" w:cs="Times New Roman"/>
        </w:rPr>
        <w:t>"[</w:t>
      </w:r>
      <w:proofErr w:type="spellStart"/>
      <w:r w:rsidRPr="0056790E">
        <w:rPr>
          <w:rFonts w:ascii="Times New Roman" w:hAnsi="Times New Roman" w:cs="Times New Roman"/>
        </w:rPr>
        <w:t>MeSH</w:t>
      </w:r>
      <w:proofErr w:type="spellEnd"/>
      <w:r w:rsidRPr="0056790E">
        <w:rPr>
          <w:rFonts w:ascii="Times New Roman" w:hAnsi="Times New Roman" w:cs="Times New Roman"/>
        </w:rPr>
        <w:t xml:space="preserve"> Terms] OR "united states"[</w:t>
      </w:r>
      <w:proofErr w:type="spellStart"/>
      <w:r w:rsidRPr="0056790E">
        <w:rPr>
          <w:rFonts w:ascii="Times New Roman" w:hAnsi="Times New Roman" w:cs="Times New Roman"/>
        </w:rPr>
        <w:t>MeSH</w:t>
      </w:r>
      <w:proofErr w:type="spellEnd"/>
      <w:r w:rsidRPr="0056790E">
        <w:rPr>
          <w:rFonts w:ascii="Times New Roman" w:hAnsi="Times New Roman" w:cs="Times New Roman"/>
        </w:rPr>
        <w:t xml:space="preserve"> Terms] OR "united kingdom"[</w:t>
      </w:r>
      <w:proofErr w:type="spellStart"/>
      <w:r w:rsidRPr="0056790E">
        <w:rPr>
          <w:rFonts w:ascii="Times New Roman" w:hAnsi="Times New Roman" w:cs="Times New Roman"/>
        </w:rPr>
        <w:t>MeSH</w:t>
      </w:r>
      <w:proofErr w:type="spellEnd"/>
      <w:r w:rsidRPr="0056790E">
        <w:rPr>
          <w:rFonts w:ascii="Times New Roman" w:hAnsi="Times New Roman" w:cs="Times New Roman"/>
        </w:rPr>
        <w:t xml:space="preserve"> Terms] OR "</w:t>
      </w:r>
      <w:proofErr w:type="spellStart"/>
      <w:r w:rsidRPr="0056790E">
        <w:rPr>
          <w:rFonts w:ascii="Times New Roman" w:hAnsi="Times New Roman" w:cs="Times New Roman"/>
        </w:rPr>
        <w:t>finland</w:t>
      </w:r>
      <w:proofErr w:type="spellEnd"/>
      <w:r w:rsidRPr="0056790E">
        <w:rPr>
          <w:rFonts w:ascii="Times New Roman" w:hAnsi="Times New Roman" w:cs="Times New Roman"/>
        </w:rPr>
        <w:t>"[</w:t>
      </w:r>
      <w:proofErr w:type="spellStart"/>
      <w:r w:rsidRPr="0056790E">
        <w:rPr>
          <w:rFonts w:ascii="Times New Roman" w:hAnsi="Times New Roman" w:cs="Times New Roman"/>
        </w:rPr>
        <w:t>MeSH</w:t>
      </w:r>
      <w:proofErr w:type="spellEnd"/>
      <w:r w:rsidRPr="0056790E">
        <w:rPr>
          <w:rFonts w:ascii="Times New Roman" w:hAnsi="Times New Roman" w:cs="Times New Roman"/>
        </w:rPr>
        <w:t xml:space="preserve"> Terms] OR "new </w:t>
      </w:r>
      <w:proofErr w:type="spellStart"/>
      <w:r w:rsidRPr="0056790E">
        <w:rPr>
          <w:rFonts w:ascii="Times New Roman" w:hAnsi="Times New Roman" w:cs="Times New Roman"/>
        </w:rPr>
        <w:t>zealand</w:t>
      </w:r>
      <w:proofErr w:type="spellEnd"/>
      <w:r w:rsidRPr="0056790E">
        <w:rPr>
          <w:rFonts w:ascii="Times New Roman" w:hAnsi="Times New Roman" w:cs="Times New Roman"/>
        </w:rPr>
        <w:t>"[</w:t>
      </w:r>
      <w:proofErr w:type="spellStart"/>
      <w:r w:rsidRPr="0056790E">
        <w:rPr>
          <w:rFonts w:ascii="Times New Roman" w:hAnsi="Times New Roman" w:cs="Times New Roman"/>
        </w:rPr>
        <w:t>MeSH</w:t>
      </w:r>
      <w:proofErr w:type="spellEnd"/>
      <w:r w:rsidRPr="0056790E">
        <w:rPr>
          <w:rFonts w:ascii="Times New Roman" w:hAnsi="Times New Roman" w:cs="Times New Roman"/>
        </w:rPr>
        <w:t xml:space="preserve"> Terms] OR "</w:t>
      </w:r>
      <w:proofErr w:type="spellStart"/>
      <w:r w:rsidRPr="0056790E">
        <w:rPr>
          <w:rFonts w:ascii="Times New Roman" w:hAnsi="Times New Roman" w:cs="Times New Roman"/>
        </w:rPr>
        <w:t>belgium</w:t>
      </w:r>
      <w:proofErr w:type="spellEnd"/>
      <w:r w:rsidRPr="0056790E">
        <w:rPr>
          <w:rFonts w:ascii="Times New Roman" w:hAnsi="Times New Roman" w:cs="Times New Roman"/>
        </w:rPr>
        <w:t>"[</w:t>
      </w:r>
      <w:proofErr w:type="spellStart"/>
      <w:r w:rsidRPr="0056790E">
        <w:rPr>
          <w:rFonts w:ascii="Times New Roman" w:hAnsi="Times New Roman" w:cs="Times New Roman"/>
        </w:rPr>
        <w:t>MeSH</w:t>
      </w:r>
      <w:proofErr w:type="spellEnd"/>
      <w:r w:rsidRPr="0056790E">
        <w:rPr>
          <w:rFonts w:ascii="Times New Roman" w:hAnsi="Times New Roman" w:cs="Times New Roman"/>
        </w:rPr>
        <w:t xml:space="preserve"> Terms] OR "</w:t>
      </w:r>
      <w:proofErr w:type="spellStart"/>
      <w:r w:rsidRPr="0056790E">
        <w:rPr>
          <w:rFonts w:ascii="Times New Roman" w:hAnsi="Times New Roman" w:cs="Times New Roman"/>
        </w:rPr>
        <w:t>liechtenstein</w:t>
      </w:r>
      <w:proofErr w:type="spellEnd"/>
      <w:r w:rsidRPr="0056790E">
        <w:rPr>
          <w:rFonts w:ascii="Times New Roman" w:hAnsi="Times New Roman" w:cs="Times New Roman"/>
        </w:rPr>
        <w:t>"[</w:t>
      </w:r>
      <w:proofErr w:type="spellStart"/>
      <w:r w:rsidRPr="0056790E">
        <w:rPr>
          <w:rFonts w:ascii="Times New Roman" w:hAnsi="Times New Roman" w:cs="Times New Roman"/>
        </w:rPr>
        <w:t>MeSH</w:t>
      </w:r>
      <w:proofErr w:type="spellEnd"/>
      <w:r w:rsidRPr="0056790E">
        <w:rPr>
          <w:rFonts w:ascii="Times New Roman" w:hAnsi="Times New Roman" w:cs="Times New Roman"/>
        </w:rPr>
        <w:t xml:space="preserve"> Terms] OR "japan"[</w:t>
      </w:r>
      <w:proofErr w:type="spellStart"/>
      <w:r w:rsidRPr="0056790E">
        <w:rPr>
          <w:rFonts w:ascii="Times New Roman" w:hAnsi="Times New Roman" w:cs="Times New Roman"/>
        </w:rPr>
        <w:t>MeSH</w:t>
      </w:r>
      <w:proofErr w:type="spellEnd"/>
      <w:r w:rsidRPr="0056790E">
        <w:rPr>
          <w:rFonts w:ascii="Times New Roman" w:hAnsi="Times New Roman" w:cs="Times New Roman"/>
        </w:rPr>
        <w:t xml:space="preserve"> Terms] OR "</w:t>
      </w:r>
      <w:proofErr w:type="spellStart"/>
      <w:r w:rsidRPr="0056790E">
        <w:rPr>
          <w:rFonts w:ascii="Times New Roman" w:hAnsi="Times New Roman" w:cs="Times New Roman"/>
        </w:rPr>
        <w:t>austria</w:t>
      </w:r>
      <w:proofErr w:type="spellEnd"/>
      <w:r w:rsidRPr="0056790E">
        <w:rPr>
          <w:rFonts w:ascii="Times New Roman" w:hAnsi="Times New Roman" w:cs="Times New Roman"/>
        </w:rPr>
        <w:t>"[</w:t>
      </w:r>
      <w:proofErr w:type="spellStart"/>
      <w:r w:rsidRPr="0056790E">
        <w:rPr>
          <w:rFonts w:ascii="Times New Roman" w:hAnsi="Times New Roman" w:cs="Times New Roman"/>
        </w:rPr>
        <w:t>MeSH</w:t>
      </w:r>
      <w:proofErr w:type="spellEnd"/>
      <w:r w:rsidRPr="0056790E">
        <w:rPr>
          <w:rFonts w:ascii="Times New Roman" w:hAnsi="Times New Roman" w:cs="Times New Roman"/>
        </w:rPr>
        <w:t xml:space="preserve"> Terms] OR "</w:t>
      </w:r>
      <w:proofErr w:type="spellStart"/>
      <w:r w:rsidRPr="0056790E">
        <w:rPr>
          <w:rFonts w:ascii="Times New Roman" w:hAnsi="Times New Roman" w:cs="Times New Roman"/>
        </w:rPr>
        <w:t>luxembourg</w:t>
      </w:r>
      <w:proofErr w:type="spellEnd"/>
      <w:r w:rsidRPr="0056790E">
        <w:rPr>
          <w:rFonts w:ascii="Times New Roman" w:hAnsi="Times New Roman" w:cs="Times New Roman"/>
        </w:rPr>
        <w:t>"[</w:t>
      </w:r>
      <w:proofErr w:type="spellStart"/>
      <w:r w:rsidRPr="0056790E">
        <w:rPr>
          <w:rFonts w:ascii="Times New Roman" w:hAnsi="Times New Roman" w:cs="Times New Roman"/>
        </w:rPr>
        <w:t>MeSH</w:t>
      </w:r>
      <w:proofErr w:type="spellEnd"/>
      <w:r w:rsidRPr="0056790E">
        <w:rPr>
          <w:rFonts w:ascii="Times New Roman" w:hAnsi="Times New Roman" w:cs="Times New Roman"/>
        </w:rPr>
        <w:t xml:space="preserve"> Terms] OR "</w:t>
      </w:r>
      <w:proofErr w:type="spellStart"/>
      <w:r w:rsidRPr="0056790E">
        <w:rPr>
          <w:rFonts w:ascii="Times New Roman" w:hAnsi="Times New Roman" w:cs="Times New Roman"/>
        </w:rPr>
        <w:t>israel</w:t>
      </w:r>
      <w:proofErr w:type="spellEnd"/>
      <w:r w:rsidRPr="0056790E">
        <w:rPr>
          <w:rFonts w:ascii="Times New Roman" w:hAnsi="Times New Roman" w:cs="Times New Roman"/>
        </w:rPr>
        <w:t>"[</w:t>
      </w:r>
      <w:proofErr w:type="spellStart"/>
      <w:r w:rsidRPr="0056790E">
        <w:rPr>
          <w:rFonts w:ascii="Times New Roman" w:hAnsi="Times New Roman" w:cs="Times New Roman"/>
        </w:rPr>
        <w:t>MeSH</w:t>
      </w:r>
      <w:proofErr w:type="spellEnd"/>
      <w:r w:rsidRPr="0056790E">
        <w:rPr>
          <w:rFonts w:ascii="Times New Roman" w:hAnsi="Times New Roman" w:cs="Times New Roman"/>
        </w:rPr>
        <w:t xml:space="preserve"> Terms] OR "</w:t>
      </w:r>
      <w:proofErr w:type="spellStart"/>
      <w:r w:rsidRPr="0056790E">
        <w:rPr>
          <w:rFonts w:ascii="Times New Roman" w:hAnsi="Times New Roman" w:cs="Times New Roman"/>
        </w:rPr>
        <w:t>korea</w:t>
      </w:r>
      <w:proofErr w:type="spellEnd"/>
      <w:r w:rsidRPr="0056790E">
        <w:rPr>
          <w:rFonts w:ascii="Times New Roman" w:hAnsi="Times New Roman" w:cs="Times New Roman"/>
        </w:rPr>
        <w:t>"[</w:t>
      </w:r>
      <w:proofErr w:type="spellStart"/>
      <w:r w:rsidRPr="0056790E">
        <w:rPr>
          <w:rFonts w:ascii="Times New Roman" w:hAnsi="Times New Roman" w:cs="Times New Roman"/>
        </w:rPr>
        <w:t>MeSH</w:t>
      </w:r>
      <w:proofErr w:type="spellEnd"/>
      <w:r w:rsidRPr="0056790E">
        <w:rPr>
          <w:rFonts w:ascii="Times New Roman" w:hAnsi="Times New Roman" w:cs="Times New Roman"/>
        </w:rPr>
        <w:t xml:space="preserve"> Terms] OR "republic of </w:t>
      </w:r>
      <w:proofErr w:type="spellStart"/>
      <w:r w:rsidRPr="0056790E">
        <w:rPr>
          <w:rFonts w:ascii="Times New Roman" w:hAnsi="Times New Roman" w:cs="Times New Roman"/>
        </w:rPr>
        <w:t>korea</w:t>
      </w:r>
      <w:proofErr w:type="spellEnd"/>
      <w:r w:rsidRPr="0056790E">
        <w:rPr>
          <w:rFonts w:ascii="Times New Roman" w:hAnsi="Times New Roman" w:cs="Times New Roman"/>
        </w:rPr>
        <w:t>"[</w:t>
      </w:r>
      <w:proofErr w:type="spellStart"/>
      <w:r w:rsidRPr="0056790E">
        <w:rPr>
          <w:rFonts w:ascii="Times New Roman" w:hAnsi="Times New Roman" w:cs="Times New Roman"/>
        </w:rPr>
        <w:t>MeSH</w:t>
      </w:r>
      <w:proofErr w:type="spellEnd"/>
      <w:r w:rsidRPr="0056790E">
        <w:rPr>
          <w:rFonts w:ascii="Times New Roman" w:hAnsi="Times New Roman" w:cs="Times New Roman"/>
        </w:rPr>
        <w:t xml:space="preserve"> Terms] OR "</w:t>
      </w:r>
      <w:proofErr w:type="spellStart"/>
      <w:r w:rsidRPr="0056790E">
        <w:rPr>
          <w:rFonts w:ascii="Times New Roman" w:hAnsi="Times New Roman" w:cs="Times New Roman"/>
        </w:rPr>
        <w:t>france</w:t>
      </w:r>
      <w:proofErr w:type="spellEnd"/>
      <w:r w:rsidRPr="0056790E">
        <w:rPr>
          <w:rFonts w:ascii="Times New Roman" w:hAnsi="Times New Roman" w:cs="Times New Roman"/>
        </w:rPr>
        <w:t>"[</w:t>
      </w:r>
      <w:proofErr w:type="spellStart"/>
      <w:r w:rsidRPr="0056790E">
        <w:rPr>
          <w:rFonts w:ascii="Times New Roman" w:hAnsi="Times New Roman" w:cs="Times New Roman"/>
        </w:rPr>
        <w:t>MeSH</w:t>
      </w:r>
      <w:proofErr w:type="spellEnd"/>
      <w:r w:rsidRPr="0056790E">
        <w:rPr>
          <w:rFonts w:ascii="Times New Roman" w:hAnsi="Times New Roman" w:cs="Times New Roman"/>
        </w:rPr>
        <w:t xml:space="preserve"> Terms]) AND ("humans"[</w:t>
      </w:r>
      <w:proofErr w:type="spellStart"/>
      <w:r w:rsidRPr="0056790E">
        <w:rPr>
          <w:rFonts w:ascii="Times New Roman" w:hAnsi="Times New Roman" w:cs="Times New Roman"/>
        </w:rPr>
        <w:t>MeSH</w:t>
      </w:r>
      <w:proofErr w:type="spellEnd"/>
      <w:r w:rsidRPr="0056790E">
        <w:rPr>
          <w:rFonts w:ascii="Times New Roman" w:hAnsi="Times New Roman" w:cs="Times New Roman"/>
        </w:rPr>
        <w:t xml:space="preserve"> Terms])</w:t>
      </w:r>
    </w:p>
    <w:p w14:paraId="55BA6FA6" w14:textId="77777777" w:rsidR="0056790E" w:rsidRPr="0056790E" w:rsidRDefault="0056790E" w:rsidP="0056790E">
      <w:pPr>
        <w:rPr>
          <w:rFonts w:ascii="Times New Roman" w:hAnsi="Times New Roman" w:cs="Times New Roman"/>
        </w:rPr>
      </w:pPr>
    </w:p>
    <w:p w14:paraId="6C5A1ED3" w14:textId="77777777" w:rsidR="0056790E" w:rsidRPr="0056790E" w:rsidRDefault="0056790E" w:rsidP="0056790E">
      <w:pPr>
        <w:rPr>
          <w:rFonts w:ascii="Times New Roman" w:hAnsi="Times New Roman" w:cs="Times New Roman"/>
          <w:b/>
        </w:rPr>
      </w:pPr>
      <w:r w:rsidRPr="0056790E">
        <w:rPr>
          <w:rFonts w:ascii="Times New Roman" w:hAnsi="Times New Roman" w:cs="Times New Roman"/>
          <w:b/>
        </w:rPr>
        <w:t>Scopus (Returns 1,380 results, 6-2-2019) [</w:t>
      </w:r>
      <w:proofErr w:type="spellStart"/>
      <w:r w:rsidRPr="0056790E">
        <w:rPr>
          <w:rFonts w:ascii="Times New Roman" w:hAnsi="Times New Roman" w:cs="Times New Roman"/>
          <w:b/>
        </w:rPr>
        <w:t>RefID</w:t>
      </w:r>
      <w:proofErr w:type="spellEnd"/>
      <w:r w:rsidRPr="0056790E">
        <w:rPr>
          <w:rFonts w:ascii="Times New Roman" w:hAnsi="Times New Roman" w:cs="Times New Roman"/>
          <w:b/>
        </w:rPr>
        <w:t>: 2496-3875]</w:t>
      </w:r>
    </w:p>
    <w:p w14:paraId="585D7797" w14:textId="77777777" w:rsidR="0056790E" w:rsidRPr="0056790E" w:rsidRDefault="0056790E" w:rsidP="0056790E">
      <w:pPr>
        <w:rPr>
          <w:rFonts w:ascii="Times New Roman" w:hAnsi="Times New Roman" w:cs="Times New Roman"/>
          <w:b/>
        </w:rPr>
      </w:pPr>
      <w:r w:rsidRPr="0056790E">
        <w:rPr>
          <w:rFonts w:ascii="Times New Roman" w:hAnsi="Times New Roman" w:cs="Times New Roman"/>
          <w:b/>
        </w:rPr>
        <w:t>*Have to select “advanced” and then paste search there</w:t>
      </w:r>
    </w:p>
    <w:p w14:paraId="14C1CE46" w14:textId="77777777" w:rsidR="0056790E" w:rsidRPr="0056790E" w:rsidRDefault="0056790E" w:rsidP="0056790E">
      <w:pPr>
        <w:rPr>
          <w:rFonts w:ascii="Times New Roman" w:hAnsi="Times New Roman" w:cs="Times New Roman"/>
        </w:rPr>
      </w:pPr>
      <w:r w:rsidRPr="0056790E">
        <w:rPr>
          <w:rFonts w:ascii="Times New Roman" w:hAnsi="Times New Roman" w:cs="Times New Roman"/>
        </w:rPr>
        <w:t xml:space="preserve">( TITLE-ABS ( "contamination" )  OR  TITLE-ABS ( "contaminants" )  OR  TITLE-ABS ( "chronic contamination" )  OR  TITLE-ABS ( "contaminated community" )  OR  TITLE-ABS ( "contaminated communities" )  OR  TITLE-ABS ( "contaminated" )  OR  TITLE-ABS ( "environmental contamination" )  OR  TITLE-ABS ( "hazardous exposure" )  OR  TITLE-ABS ( "hazardous substance" )  OR  TITLE-ABS ( "hazardous substances" )  OR  TITLE-ABS ( "hazardous waste" )  OR  TITLE-ABS ( "hazardous waste site" )  OR  TITLE-ABS ( "hazardous waste sites" )  OR  TITLE-ABS ( "soil contamination" )  OR  TITLE-ABS ( "technological disaster" )  OR  TITLE-ABS ( "technological disasters" )  OR  TITLE-ABS ( "toxic contamination" )  OR  TITLE-ABS ( "toxic exposure" )  OR  TITLE-ABS ( "water contamination" )  OR TITLE-ABS ( “radiological contamination” ))  AND  ( TITLE-ABS ( "stress" )  OR  TITLE-ABS ( "acute stress disorder" )  OR  TITLE-ABS ( "acute stress disorders" )  OR  TITLE-ABS ( "anxiety" )  OR  TITLE-ABS ( "behavioral health" )  OR  TITLE-ABS ( "distress" )  OR  TITLE-ABS ( "emotional stress" )  OR  TITLE-ABS ( "life satisfaction" )  OR  </w:t>
      </w:r>
      <w:r w:rsidRPr="0056790E">
        <w:rPr>
          <w:rFonts w:ascii="Times New Roman" w:hAnsi="Times New Roman" w:cs="Times New Roman"/>
        </w:rPr>
        <w:lastRenderedPageBreak/>
        <w:t>TITLE-ABS ( "life stress" )  OR  TITLE-ABS ( "mental fatigue" )  OR  TITLE-ABS ( "mental health" )  OR  TITLE-ABS ( "psychological stress" )  OR  TITLE-ABS ( "psychosocial health" )  OR  TITLE-ABS ( "psychosocial stress" )  OR  TITLE-ABS ( "</w:t>
      </w:r>
      <w:proofErr w:type="spellStart"/>
      <w:r w:rsidRPr="0056790E">
        <w:rPr>
          <w:rFonts w:ascii="Times New Roman" w:hAnsi="Times New Roman" w:cs="Times New Roman"/>
        </w:rPr>
        <w:t>ptsd</w:t>
      </w:r>
      <w:proofErr w:type="spellEnd"/>
      <w:r w:rsidRPr="0056790E">
        <w:rPr>
          <w:rFonts w:ascii="Times New Roman" w:hAnsi="Times New Roman" w:cs="Times New Roman"/>
        </w:rPr>
        <w:t xml:space="preserve">" )  OR  TITLE-ABS ( "posttraumatic stress" )  OR  TITLE-ABS ( "post-traumatic stress" )  OR  TITLE-ABS ( "psychologic stress" )  OR  TITLE-ABS ( "stress disorder" )  OR  TITLE-ABS ( "stress disorders" )  OR  TITLE-ABS ( "traumatic" )  OR  TITLE-ABS ( "subjective well-being" )  OR TITLE-ABS ( “depression" )  OR  TITLE-ABS ( "demoralization" )  OR  TITLE-ABS ( "substance abuse" )  OR  TITLE-ABS ( "domestic violence” ))  AND  ( AFFILCOUNTRY ( </w:t>
      </w:r>
      <w:proofErr w:type="spellStart"/>
      <w:r w:rsidRPr="0056790E">
        <w:rPr>
          <w:rFonts w:ascii="Times New Roman" w:hAnsi="Times New Roman" w:cs="Times New Roman"/>
        </w:rPr>
        <w:t>norway</w:t>
      </w:r>
      <w:proofErr w:type="spellEnd"/>
      <w:r w:rsidRPr="0056790E">
        <w:rPr>
          <w:rFonts w:ascii="Times New Roman" w:hAnsi="Times New Roman" w:cs="Times New Roman"/>
        </w:rPr>
        <w:t xml:space="preserve"> )  OR  AFFILCOUNTRY ( </w:t>
      </w:r>
      <w:proofErr w:type="spellStart"/>
      <w:r w:rsidRPr="0056790E">
        <w:rPr>
          <w:rFonts w:ascii="Times New Roman" w:hAnsi="Times New Roman" w:cs="Times New Roman"/>
        </w:rPr>
        <w:t>switzerland</w:t>
      </w:r>
      <w:proofErr w:type="spellEnd"/>
      <w:r w:rsidRPr="0056790E">
        <w:rPr>
          <w:rFonts w:ascii="Times New Roman" w:hAnsi="Times New Roman" w:cs="Times New Roman"/>
        </w:rPr>
        <w:t xml:space="preserve"> )  OR  AFFILCOUNTRY ( </w:t>
      </w:r>
      <w:proofErr w:type="spellStart"/>
      <w:r w:rsidRPr="0056790E">
        <w:rPr>
          <w:rFonts w:ascii="Times New Roman" w:hAnsi="Times New Roman" w:cs="Times New Roman"/>
        </w:rPr>
        <w:t>australia</w:t>
      </w:r>
      <w:proofErr w:type="spellEnd"/>
      <w:r w:rsidRPr="0056790E">
        <w:rPr>
          <w:rFonts w:ascii="Times New Roman" w:hAnsi="Times New Roman" w:cs="Times New Roman"/>
        </w:rPr>
        <w:t xml:space="preserve"> )  OR  AFFILCOUNTRY ( </w:t>
      </w:r>
      <w:proofErr w:type="spellStart"/>
      <w:r w:rsidRPr="0056790E">
        <w:rPr>
          <w:rFonts w:ascii="Times New Roman" w:hAnsi="Times New Roman" w:cs="Times New Roman"/>
        </w:rPr>
        <w:t>ireland</w:t>
      </w:r>
      <w:proofErr w:type="spellEnd"/>
      <w:r w:rsidRPr="0056790E">
        <w:rPr>
          <w:rFonts w:ascii="Times New Roman" w:hAnsi="Times New Roman" w:cs="Times New Roman"/>
        </w:rPr>
        <w:t xml:space="preserve"> )  OR  AFFILCOUNTRY ( </w:t>
      </w:r>
      <w:proofErr w:type="spellStart"/>
      <w:r w:rsidRPr="0056790E">
        <w:rPr>
          <w:rFonts w:ascii="Times New Roman" w:hAnsi="Times New Roman" w:cs="Times New Roman"/>
        </w:rPr>
        <w:t>germany</w:t>
      </w:r>
      <w:proofErr w:type="spellEnd"/>
      <w:r w:rsidRPr="0056790E">
        <w:rPr>
          <w:rFonts w:ascii="Times New Roman" w:hAnsi="Times New Roman" w:cs="Times New Roman"/>
        </w:rPr>
        <w:t xml:space="preserve"> )  OR  AFFILCOUNTRY ( </w:t>
      </w:r>
      <w:proofErr w:type="spellStart"/>
      <w:r w:rsidRPr="0056790E">
        <w:rPr>
          <w:rFonts w:ascii="Times New Roman" w:hAnsi="Times New Roman" w:cs="Times New Roman"/>
        </w:rPr>
        <w:t>iceland</w:t>
      </w:r>
      <w:proofErr w:type="spellEnd"/>
      <w:r w:rsidRPr="0056790E">
        <w:rPr>
          <w:rFonts w:ascii="Times New Roman" w:hAnsi="Times New Roman" w:cs="Times New Roman"/>
        </w:rPr>
        <w:t xml:space="preserve"> )  OR  AFFILCOUNTRY ( </w:t>
      </w:r>
      <w:proofErr w:type="spellStart"/>
      <w:r w:rsidRPr="0056790E">
        <w:rPr>
          <w:rFonts w:ascii="Times New Roman" w:hAnsi="Times New Roman" w:cs="Times New Roman"/>
        </w:rPr>
        <w:t>hong</w:t>
      </w:r>
      <w:proofErr w:type="spellEnd"/>
      <w:r w:rsidRPr="0056790E">
        <w:rPr>
          <w:rFonts w:ascii="Times New Roman" w:hAnsi="Times New Roman" w:cs="Times New Roman"/>
        </w:rPr>
        <w:t xml:space="preserve">  AND  </w:t>
      </w:r>
      <w:proofErr w:type="spellStart"/>
      <w:r w:rsidRPr="0056790E">
        <w:rPr>
          <w:rFonts w:ascii="Times New Roman" w:hAnsi="Times New Roman" w:cs="Times New Roman"/>
        </w:rPr>
        <w:t>kong</w:t>
      </w:r>
      <w:proofErr w:type="spellEnd"/>
      <w:r w:rsidRPr="0056790E">
        <w:rPr>
          <w:rFonts w:ascii="Times New Roman" w:hAnsi="Times New Roman" w:cs="Times New Roman"/>
        </w:rPr>
        <w:t xml:space="preserve"> )  OR  AFFILCOUNTRY ( </w:t>
      </w:r>
      <w:proofErr w:type="spellStart"/>
      <w:r w:rsidRPr="0056790E">
        <w:rPr>
          <w:rFonts w:ascii="Times New Roman" w:hAnsi="Times New Roman" w:cs="Times New Roman"/>
        </w:rPr>
        <w:t>sweden</w:t>
      </w:r>
      <w:proofErr w:type="spellEnd"/>
      <w:r w:rsidRPr="0056790E">
        <w:rPr>
          <w:rFonts w:ascii="Times New Roman" w:hAnsi="Times New Roman" w:cs="Times New Roman"/>
        </w:rPr>
        <w:t xml:space="preserve"> )  OR  AFFILCOUNTRY ( </w:t>
      </w:r>
      <w:proofErr w:type="spellStart"/>
      <w:r w:rsidRPr="0056790E">
        <w:rPr>
          <w:rFonts w:ascii="Times New Roman" w:hAnsi="Times New Roman" w:cs="Times New Roman"/>
        </w:rPr>
        <w:t>singapore</w:t>
      </w:r>
      <w:proofErr w:type="spellEnd"/>
      <w:r w:rsidRPr="0056790E">
        <w:rPr>
          <w:rFonts w:ascii="Times New Roman" w:hAnsi="Times New Roman" w:cs="Times New Roman"/>
        </w:rPr>
        <w:t xml:space="preserve"> )  OR  AFFILCOUNTRY ( </w:t>
      </w:r>
      <w:proofErr w:type="spellStart"/>
      <w:r w:rsidRPr="0056790E">
        <w:rPr>
          <w:rFonts w:ascii="Times New Roman" w:hAnsi="Times New Roman" w:cs="Times New Roman"/>
        </w:rPr>
        <w:t>netherlands</w:t>
      </w:r>
      <w:proofErr w:type="spellEnd"/>
      <w:r w:rsidRPr="0056790E">
        <w:rPr>
          <w:rFonts w:ascii="Times New Roman" w:hAnsi="Times New Roman" w:cs="Times New Roman"/>
        </w:rPr>
        <w:t xml:space="preserve"> )  OR  AFFILCOUNTRY ( </w:t>
      </w:r>
      <w:proofErr w:type="spellStart"/>
      <w:r w:rsidRPr="0056790E">
        <w:rPr>
          <w:rFonts w:ascii="Times New Roman" w:hAnsi="Times New Roman" w:cs="Times New Roman"/>
        </w:rPr>
        <w:t>denmark</w:t>
      </w:r>
      <w:proofErr w:type="spellEnd"/>
      <w:r w:rsidRPr="0056790E">
        <w:rPr>
          <w:rFonts w:ascii="Times New Roman" w:hAnsi="Times New Roman" w:cs="Times New Roman"/>
        </w:rPr>
        <w:t xml:space="preserve"> )  OR  AFFILCOUNTRY ( </w:t>
      </w:r>
      <w:proofErr w:type="spellStart"/>
      <w:r w:rsidRPr="0056790E">
        <w:rPr>
          <w:rFonts w:ascii="Times New Roman" w:hAnsi="Times New Roman" w:cs="Times New Roman"/>
        </w:rPr>
        <w:t>canada</w:t>
      </w:r>
      <w:proofErr w:type="spellEnd"/>
      <w:r w:rsidRPr="0056790E">
        <w:rPr>
          <w:rFonts w:ascii="Times New Roman" w:hAnsi="Times New Roman" w:cs="Times New Roman"/>
        </w:rPr>
        <w:t xml:space="preserve"> )  OR  AFFILCOUNTRY ( united  AND  states )  OR  AFFILCOUNTRY ( united  AND  kingdom )  OR  AFFILCOUNTRY ( </w:t>
      </w:r>
      <w:proofErr w:type="spellStart"/>
      <w:r w:rsidRPr="0056790E">
        <w:rPr>
          <w:rFonts w:ascii="Times New Roman" w:hAnsi="Times New Roman" w:cs="Times New Roman"/>
        </w:rPr>
        <w:t>finland</w:t>
      </w:r>
      <w:proofErr w:type="spellEnd"/>
      <w:r w:rsidRPr="0056790E">
        <w:rPr>
          <w:rFonts w:ascii="Times New Roman" w:hAnsi="Times New Roman" w:cs="Times New Roman"/>
        </w:rPr>
        <w:t xml:space="preserve"> )  OR  AFFILCOUNTRY ( new  AND  </w:t>
      </w:r>
      <w:proofErr w:type="spellStart"/>
      <w:r w:rsidRPr="0056790E">
        <w:rPr>
          <w:rFonts w:ascii="Times New Roman" w:hAnsi="Times New Roman" w:cs="Times New Roman"/>
        </w:rPr>
        <w:t>zealand</w:t>
      </w:r>
      <w:proofErr w:type="spellEnd"/>
      <w:r w:rsidRPr="0056790E">
        <w:rPr>
          <w:rFonts w:ascii="Times New Roman" w:hAnsi="Times New Roman" w:cs="Times New Roman"/>
        </w:rPr>
        <w:t xml:space="preserve"> )  OR  AFFILCOUNTRY ( </w:t>
      </w:r>
      <w:proofErr w:type="spellStart"/>
      <w:r w:rsidRPr="0056790E">
        <w:rPr>
          <w:rFonts w:ascii="Times New Roman" w:hAnsi="Times New Roman" w:cs="Times New Roman"/>
        </w:rPr>
        <w:t>belgium</w:t>
      </w:r>
      <w:proofErr w:type="spellEnd"/>
      <w:r w:rsidRPr="0056790E">
        <w:rPr>
          <w:rFonts w:ascii="Times New Roman" w:hAnsi="Times New Roman" w:cs="Times New Roman"/>
        </w:rPr>
        <w:t xml:space="preserve"> )  OR  AFFILCOUNTRY ( </w:t>
      </w:r>
      <w:proofErr w:type="spellStart"/>
      <w:r w:rsidRPr="0056790E">
        <w:rPr>
          <w:rFonts w:ascii="Times New Roman" w:hAnsi="Times New Roman" w:cs="Times New Roman"/>
        </w:rPr>
        <w:t>liechtenstein</w:t>
      </w:r>
      <w:proofErr w:type="spellEnd"/>
      <w:r w:rsidRPr="0056790E">
        <w:rPr>
          <w:rFonts w:ascii="Times New Roman" w:hAnsi="Times New Roman" w:cs="Times New Roman"/>
        </w:rPr>
        <w:t xml:space="preserve"> )  OR  AFFILCOUNTRY ( japan )  OR  AFFILCOUNTRY ( </w:t>
      </w:r>
      <w:proofErr w:type="spellStart"/>
      <w:r w:rsidRPr="0056790E">
        <w:rPr>
          <w:rFonts w:ascii="Times New Roman" w:hAnsi="Times New Roman" w:cs="Times New Roman"/>
        </w:rPr>
        <w:t>austria</w:t>
      </w:r>
      <w:proofErr w:type="spellEnd"/>
      <w:r w:rsidRPr="0056790E">
        <w:rPr>
          <w:rFonts w:ascii="Times New Roman" w:hAnsi="Times New Roman" w:cs="Times New Roman"/>
        </w:rPr>
        <w:t xml:space="preserve"> )  OR  AFFILCOUNTRY ( </w:t>
      </w:r>
      <w:proofErr w:type="spellStart"/>
      <w:r w:rsidRPr="0056790E">
        <w:rPr>
          <w:rFonts w:ascii="Times New Roman" w:hAnsi="Times New Roman" w:cs="Times New Roman"/>
        </w:rPr>
        <w:t>luxembourg</w:t>
      </w:r>
      <w:proofErr w:type="spellEnd"/>
      <w:r w:rsidRPr="0056790E">
        <w:rPr>
          <w:rFonts w:ascii="Times New Roman" w:hAnsi="Times New Roman" w:cs="Times New Roman"/>
        </w:rPr>
        <w:t xml:space="preserve"> )  OR  AFFILCOUNTRY ( </w:t>
      </w:r>
      <w:proofErr w:type="spellStart"/>
      <w:r w:rsidRPr="0056790E">
        <w:rPr>
          <w:rFonts w:ascii="Times New Roman" w:hAnsi="Times New Roman" w:cs="Times New Roman"/>
        </w:rPr>
        <w:t>israel</w:t>
      </w:r>
      <w:proofErr w:type="spellEnd"/>
      <w:r w:rsidRPr="0056790E">
        <w:rPr>
          <w:rFonts w:ascii="Times New Roman" w:hAnsi="Times New Roman" w:cs="Times New Roman"/>
        </w:rPr>
        <w:t xml:space="preserve"> )  OR  AFFILCOUNTRY ( </w:t>
      </w:r>
      <w:proofErr w:type="spellStart"/>
      <w:r w:rsidRPr="0056790E">
        <w:rPr>
          <w:rFonts w:ascii="Times New Roman" w:hAnsi="Times New Roman" w:cs="Times New Roman"/>
        </w:rPr>
        <w:t>korea</w:t>
      </w:r>
      <w:proofErr w:type="spellEnd"/>
      <w:r w:rsidRPr="0056790E">
        <w:rPr>
          <w:rFonts w:ascii="Times New Roman" w:hAnsi="Times New Roman" w:cs="Times New Roman"/>
        </w:rPr>
        <w:t xml:space="preserve"> )  OR  AFFILCOUNTRY ( republic  AND  of  AND  </w:t>
      </w:r>
      <w:proofErr w:type="spellStart"/>
      <w:r w:rsidRPr="0056790E">
        <w:rPr>
          <w:rFonts w:ascii="Times New Roman" w:hAnsi="Times New Roman" w:cs="Times New Roman"/>
        </w:rPr>
        <w:t>korea</w:t>
      </w:r>
      <w:proofErr w:type="spellEnd"/>
      <w:r w:rsidRPr="0056790E">
        <w:rPr>
          <w:rFonts w:ascii="Times New Roman" w:hAnsi="Times New Roman" w:cs="Times New Roman"/>
        </w:rPr>
        <w:t xml:space="preserve"> )  OR  AFFILCOUNTRY ( </w:t>
      </w:r>
      <w:proofErr w:type="spellStart"/>
      <w:r w:rsidRPr="0056790E">
        <w:rPr>
          <w:rFonts w:ascii="Times New Roman" w:hAnsi="Times New Roman" w:cs="Times New Roman"/>
        </w:rPr>
        <w:t>france</w:t>
      </w:r>
      <w:proofErr w:type="spellEnd"/>
      <w:r w:rsidRPr="0056790E">
        <w:rPr>
          <w:rFonts w:ascii="Times New Roman" w:hAnsi="Times New Roman" w:cs="Times New Roman"/>
        </w:rPr>
        <w:t xml:space="preserve"> ) )  AND  ( PUBYEAR  &gt;  1994 )  AND  ( LIMIT-TO ( DOCTYPE ,  "</w:t>
      </w:r>
      <w:proofErr w:type="spellStart"/>
      <w:r w:rsidRPr="0056790E">
        <w:rPr>
          <w:rFonts w:ascii="Times New Roman" w:hAnsi="Times New Roman" w:cs="Times New Roman"/>
        </w:rPr>
        <w:t>ar</w:t>
      </w:r>
      <w:proofErr w:type="spellEnd"/>
      <w:r w:rsidRPr="0056790E">
        <w:rPr>
          <w:rFonts w:ascii="Times New Roman" w:hAnsi="Times New Roman" w:cs="Times New Roman"/>
        </w:rPr>
        <w:t xml:space="preserve">" )  OR  LIMIT-TO ( DOCTYPE ,  "re" ) )  AND  ( LIMIT-TO ( EXACTKEYWORD ,  "Human" )  OR  LIMIT-TO ( EXACTKEYWORD ,  "Humans" )  OR  LIMIT-TO ( EXACTKEYWORD ,  "Male" )  OR  LIMIT-TO ( EXACTKEYWORD ,  "Female" )  OR  LIMIT-TO ( EXACTKEYWORD ,  "Adult" )  OR  LIMIT-TO ( EXACTKEYWORD ,  "Adolescent" ) OR LIMIT-TO ( EXACTKEYWORD ,  "Child" ) )  AND  ( EXCLUDE ( EXACTKEYWORD ,  "Animal" )  OR  EXCLUDE ( EXACTKEYWORD ,  "Animal Experiment" )  OR  EXCLUDE ( EXACTKEYWORD ,  "Animal Tissue" )  OR  EXCLUDE ( EXACTKEYWORD ,  "Animalia" )  OR  EXCLUDE ( EXACTKEYWORD ,  "Human Cell" )  OR  EXCLUDE ( EXACTKEYWORD ,  "Animal Cell" )  OR  EXCLUDE ( EXACTKEYWORD ,  "Animal Model" )  OR  EXCLUDE ( EXACTKEYWORD ,  "Mouse" )  OR  EXCLUDE ( EXACTKEYWORD ,  "Rat" )  OR  EXCLUDE ( EXACTKEYWORD ,  "In Vitro Study" )  OR  EXCLUDE ( EXACTKEYWORD ,  "Mice" )  OR  EXCLUDE ( EXACTKEYWORD ,  "Fish" )  OR  EXCLUDE ( EXACTKEYWORD ,  "Rats" )  OR  EXCLUDE ( EXACTKEYWORD ,  "Cell Proliferation" ) )  </w:t>
      </w:r>
    </w:p>
    <w:p w14:paraId="6A1314EA" w14:textId="77777777" w:rsidR="0056790E" w:rsidRPr="0056790E" w:rsidRDefault="0056790E" w:rsidP="0056790E">
      <w:pPr>
        <w:rPr>
          <w:rFonts w:ascii="Times New Roman" w:hAnsi="Times New Roman" w:cs="Times New Roman"/>
        </w:rPr>
      </w:pPr>
    </w:p>
    <w:p w14:paraId="79164BC4" w14:textId="77777777" w:rsidR="0056790E" w:rsidRPr="0056790E" w:rsidRDefault="0056790E" w:rsidP="0056790E">
      <w:pPr>
        <w:rPr>
          <w:rFonts w:ascii="Times New Roman" w:hAnsi="Times New Roman" w:cs="Times New Roman"/>
          <w:b/>
        </w:rPr>
      </w:pPr>
      <w:r w:rsidRPr="0056790E">
        <w:rPr>
          <w:rFonts w:ascii="Times New Roman" w:hAnsi="Times New Roman" w:cs="Times New Roman"/>
          <w:b/>
        </w:rPr>
        <w:t>Web of Science (Returns 127 results, 6-2-2019) [</w:t>
      </w:r>
      <w:proofErr w:type="spellStart"/>
      <w:r w:rsidRPr="0056790E">
        <w:rPr>
          <w:rFonts w:ascii="Times New Roman" w:hAnsi="Times New Roman" w:cs="Times New Roman"/>
          <w:b/>
        </w:rPr>
        <w:t>RefID</w:t>
      </w:r>
      <w:proofErr w:type="spellEnd"/>
      <w:r w:rsidRPr="0056790E">
        <w:rPr>
          <w:rFonts w:ascii="Times New Roman" w:hAnsi="Times New Roman" w:cs="Times New Roman"/>
          <w:b/>
        </w:rPr>
        <w:t>: 3876-4002]</w:t>
      </w:r>
    </w:p>
    <w:p w14:paraId="67659A95" w14:textId="77777777" w:rsidR="0056790E" w:rsidRPr="0056790E" w:rsidRDefault="0056790E" w:rsidP="0056790E">
      <w:pPr>
        <w:rPr>
          <w:rFonts w:ascii="Times New Roman" w:hAnsi="Times New Roman" w:cs="Times New Roman"/>
          <w:b/>
        </w:rPr>
      </w:pPr>
      <w:r w:rsidRPr="0056790E">
        <w:rPr>
          <w:rFonts w:ascii="Times New Roman" w:hAnsi="Times New Roman" w:cs="Times New Roman"/>
          <w:b/>
        </w:rPr>
        <w:t>*Must select “advanced search” to enter query</w:t>
      </w:r>
    </w:p>
    <w:p w14:paraId="3FE8340D" w14:textId="77777777" w:rsidR="0056790E" w:rsidRPr="0056790E" w:rsidRDefault="0056790E" w:rsidP="0056790E">
      <w:pPr>
        <w:rPr>
          <w:rFonts w:ascii="Times New Roman" w:hAnsi="Times New Roman" w:cs="Times New Roman"/>
        </w:rPr>
      </w:pPr>
      <w:r w:rsidRPr="0056790E">
        <w:rPr>
          <w:rFonts w:ascii="Times New Roman" w:hAnsi="Times New Roman" w:cs="Times New Roman"/>
        </w:rPr>
        <w:t xml:space="preserve">(TI=(contamination) OR TI=(contaminants) OR TI=(chronic contamination) OR TI=(contaminated community) OR TI=(contaminated communities) OR TI=(contaminated) OR TI=(environmental contamination) OR TI=(hazardous exposure) OR TI=(hazardous substance) OR TI=(hazardous substances) OR TI=(hazardous waste) OR TI=(hazardous waste site) OR TI=(hazardous waste sites) OR TI=(soil contamination) OR TI=(technological disaster) OR TI=(technological disasters) OR TI=(toxic contamination) OR TI=(toxic exposure) OR TI=(water contamination) OR TI=(radiological contamination)) AND (TI=(stress) OR TI=(acute stress disorder) OR TI=(acute stress disorders) OR TI=(anxiety) OR TI=(behavioral health) OR TI=(distress) OR TI=(emotional stress) OR TI=(life satisfaction) OR TI=(life stress) OR TI=(mental fatigue) OR TI=(mental health) OR TI=(psychological stress) OR TI=(psychosocial </w:t>
      </w:r>
      <w:r w:rsidRPr="0056790E">
        <w:rPr>
          <w:rFonts w:ascii="Times New Roman" w:hAnsi="Times New Roman" w:cs="Times New Roman"/>
        </w:rPr>
        <w:lastRenderedPageBreak/>
        <w:t>health) OR TI=(psychosocial stress) OR TI=(</w:t>
      </w:r>
      <w:proofErr w:type="spellStart"/>
      <w:r w:rsidRPr="0056790E">
        <w:rPr>
          <w:rFonts w:ascii="Times New Roman" w:hAnsi="Times New Roman" w:cs="Times New Roman"/>
        </w:rPr>
        <w:t>ptsd</w:t>
      </w:r>
      <w:proofErr w:type="spellEnd"/>
      <w:r w:rsidRPr="0056790E">
        <w:rPr>
          <w:rFonts w:ascii="Times New Roman" w:hAnsi="Times New Roman" w:cs="Times New Roman"/>
        </w:rPr>
        <w:t>) OR TI=(posttraumatic stress) OR TI=(post-traumatic stress) OR TI=(psychologic stress) OR TI=(stress disorder) OR TI=(stress disorders) OR TI=(traumatic) OR TI=(subjective well-being) OR TI=(depression) OR TI=(demoralization) OR TI=(substance abuse) OR TI=(domestic violence)) AND (AD=(Norway) OR AD=(Switzerland) OR AD=(Australia) OR AD=(Ireland) OR AD=(Germany) OR AD=(Iceland) OR AD=(Hong Kong) OR AD=(Sweden) OR AD=(Singapore) OR AD=(Netherlands) OR AD=(Denmark) OR AD=(Canada) OR AD=(United States) OR AD=(U.S.) OR AD=(America) OR AD=(United Kingdom) OR AD=(Finland) OR AD=(New Zealand) OR AD=(Belgium) OR AD=(Liechtenstein) OR AD=(Japan) OR AD=(Austria) OR AD=(Luxembourg) OR AD=(Israel) OR AD=(South Korea) OR AD=(Korea) OR AD=(Republic of Korea) OR AD=(France)) AND (PY=(1995-2019))</w:t>
      </w:r>
    </w:p>
    <w:p w14:paraId="4A219C1B" w14:textId="77777777" w:rsidR="0056790E" w:rsidRPr="0056790E" w:rsidRDefault="0056790E" w:rsidP="0056790E">
      <w:pPr>
        <w:rPr>
          <w:rFonts w:ascii="Times New Roman" w:hAnsi="Times New Roman" w:cs="Times New Roman"/>
        </w:rPr>
      </w:pPr>
    </w:p>
    <w:p w14:paraId="044E46EE" w14:textId="77777777" w:rsidR="00D34B8E" w:rsidRDefault="0056790E">
      <w:pPr>
        <w:rPr>
          <w:rFonts w:ascii="Times New Roman" w:hAnsi="Times New Roman" w:cs="Times New Roman"/>
          <w:b/>
        </w:rPr>
      </w:pPr>
      <w:r w:rsidRPr="0056790E">
        <w:rPr>
          <w:rFonts w:ascii="Times New Roman" w:hAnsi="Times New Roman" w:cs="Times New Roman"/>
          <w:b/>
        </w:rPr>
        <w:t xml:space="preserve">TOXNET (TOXLINE: </w:t>
      </w:r>
      <w:hyperlink r:id="rId14" w:history="1">
        <w:r w:rsidRPr="0056790E">
          <w:rPr>
            <w:rStyle w:val="Hyperlink"/>
            <w:rFonts w:ascii="Times New Roman" w:hAnsi="Times New Roman" w:cs="Times New Roman"/>
            <w:b/>
          </w:rPr>
          <w:t>https://toxnet.nlm.nih.gov/newtoxnet/toxline.htm</w:t>
        </w:r>
      </w:hyperlink>
      <w:r w:rsidRPr="0056790E">
        <w:rPr>
          <w:rFonts w:ascii="Times New Roman" w:hAnsi="Times New Roman" w:cs="Times New Roman"/>
          <w:b/>
        </w:rPr>
        <w:t>), (Returns 183 results, 6-2-2019) [Not Used]</w:t>
      </w:r>
    </w:p>
    <w:p w14:paraId="4FBB16B5" w14:textId="77777777" w:rsidR="000005BC" w:rsidRDefault="000005BC">
      <w:pPr>
        <w:rPr>
          <w:rFonts w:ascii="Times New Roman" w:hAnsi="Times New Roman" w:cs="Times New Roman"/>
          <w:b/>
        </w:rPr>
      </w:pPr>
      <w:r>
        <w:rPr>
          <w:rFonts w:ascii="Times New Roman" w:hAnsi="Times New Roman" w:cs="Times New Roman"/>
          <w:b/>
        </w:rPr>
        <w:br w:type="page"/>
      </w:r>
    </w:p>
    <w:p w14:paraId="64761682" w14:textId="1B788DF3" w:rsidR="00DB1204" w:rsidRPr="00DB1204" w:rsidRDefault="007873D8" w:rsidP="007873D8">
      <w:pPr>
        <w:jc w:val="center"/>
        <w:rPr>
          <w:rFonts w:ascii="Times New Roman" w:hAnsi="Times New Roman" w:cs="Times New Roman"/>
          <w:b/>
        </w:rPr>
      </w:pPr>
      <w:r>
        <w:rPr>
          <w:rFonts w:ascii="Times New Roman" w:hAnsi="Times New Roman" w:cs="Times New Roman"/>
          <w:b/>
        </w:rPr>
        <w:lastRenderedPageBreak/>
        <w:t xml:space="preserve">Appendix </w:t>
      </w:r>
      <w:r w:rsidR="00ED41C3">
        <w:rPr>
          <w:rFonts w:ascii="Times New Roman" w:hAnsi="Times New Roman" w:cs="Times New Roman"/>
          <w:b/>
        </w:rPr>
        <w:t>C</w:t>
      </w:r>
    </w:p>
    <w:p w14:paraId="028B7157" w14:textId="77777777" w:rsidR="007873D8" w:rsidRDefault="007873D8" w:rsidP="008D42D0">
      <w:pPr>
        <w:rPr>
          <w:rFonts w:ascii="Times New Roman" w:hAnsi="Times New Roman" w:cs="Times New Roman"/>
          <w:b/>
        </w:rPr>
      </w:pPr>
    </w:p>
    <w:p w14:paraId="07676548" w14:textId="6F7619A6" w:rsidR="002168E1" w:rsidRDefault="00DB1204" w:rsidP="008D42D0">
      <w:pPr>
        <w:rPr>
          <w:rFonts w:ascii="Times New Roman" w:hAnsi="Times New Roman" w:cs="Times New Roman"/>
        </w:rPr>
      </w:pPr>
      <w:r w:rsidRPr="00DB1204">
        <w:rPr>
          <w:rFonts w:ascii="Times New Roman" w:hAnsi="Times New Roman" w:cs="Times New Roman"/>
          <w:b/>
        </w:rPr>
        <w:t>Figure S</w:t>
      </w:r>
      <w:r w:rsidR="00105B05">
        <w:rPr>
          <w:rFonts w:ascii="Times New Roman" w:hAnsi="Times New Roman" w:cs="Times New Roman"/>
          <w:b/>
        </w:rPr>
        <w:t>1</w:t>
      </w:r>
      <w:r w:rsidRPr="00DB1204">
        <w:rPr>
          <w:rFonts w:ascii="Times New Roman" w:hAnsi="Times New Roman" w:cs="Times New Roman"/>
          <w:b/>
        </w:rPr>
        <w:t>.</w:t>
      </w:r>
      <w:r w:rsidR="00770411">
        <w:rPr>
          <w:rFonts w:ascii="Times New Roman" w:hAnsi="Times New Roman" w:cs="Times New Roman"/>
          <w:b/>
        </w:rPr>
        <w:t xml:space="preserve"> </w:t>
      </w:r>
      <w:r w:rsidR="00770411">
        <w:rPr>
          <w:rFonts w:ascii="Times New Roman" w:hAnsi="Times New Roman" w:cs="Times New Roman"/>
        </w:rPr>
        <w:t>Funnel plots for aggregated effects of contamination experience on all dependent variables.</w:t>
      </w:r>
    </w:p>
    <w:p w14:paraId="000A010B" w14:textId="07B47EB2" w:rsidR="007232E8" w:rsidRPr="002910C5" w:rsidRDefault="00E64251" w:rsidP="002910C5">
      <w:pPr>
        <w:rPr>
          <w:rFonts w:ascii="Times New Roman" w:hAnsi="Times New Roman" w:cs="Times New Roman"/>
        </w:rPr>
      </w:pPr>
      <w:r w:rsidRPr="00E64251">
        <w:rPr>
          <w:rFonts w:ascii="Times New Roman" w:hAnsi="Times New Roman" w:cs="Times New Roman"/>
          <w:noProof/>
        </w:rPr>
        <w:drawing>
          <wp:inline distT="0" distB="0" distL="0" distR="0" wp14:anchorId="326D34E7" wp14:editId="275EA41C">
            <wp:extent cx="5943600" cy="73310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7331075"/>
                    </a:xfrm>
                    <a:prstGeom prst="rect">
                      <a:avLst/>
                    </a:prstGeom>
                  </pic:spPr>
                </pic:pic>
              </a:graphicData>
            </a:graphic>
          </wp:inline>
        </w:drawing>
      </w:r>
    </w:p>
    <w:sectPr w:rsidR="007232E8" w:rsidRPr="002910C5" w:rsidSect="00973D5A">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DECDA1" w14:textId="77777777" w:rsidR="00CF01BC" w:rsidRDefault="00CF01BC" w:rsidP="002168E1">
      <w:r>
        <w:separator/>
      </w:r>
    </w:p>
  </w:endnote>
  <w:endnote w:type="continuationSeparator" w:id="0">
    <w:p w14:paraId="679CB7DE" w14:textId="77777777" w:rsidR="00CF01BC" w:rsidRDefault="00CF01BC" w:rsidP="002168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6EACA9" w14:textId="77777777" w:rsidR="00D87FA7" w:rsidRDefault="00D87F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B5C192" w14:textId="77777777" w:rsidR="00D87FA7" w:rsidRDefault="00D87F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531874" w14:textId="77777777" w:rsidR="00D87FA7" w:rsidRDefault="00D87F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EAB9AF" w14:textId="77777777" w:rsidR="00CF01BC" w:rsidRDefault="00CF01BC" w:rsidP="002168E1">
      <w:r>
        <w:separator/>
      </w:r>
    </w:p>
  </w:footnote>
  <w:footnote w:type="continuationSeparator" w:id="0">
    <w:p w14:paraId="59DEA03E" w14:textId="77777777" w:rsidR="00CF01BC" w:rsidRDefault="00CF01BC" w:rsidP="002168E1">
      <w:r>
        <w:continuationSeparator/>
      </w:r>
    </w:p>
  </w:footnote>
  <w:footnote w:id="1">
    <w:p w14:paraId="0FD45EE6" w14:textId="77777777" w:rsidR="00351A70" w:rsidRDefault="00351A70" w:rsidP="00351A70">
      <w:pPr>
        <w:pStyle w:val="FootnoteText"/>
      </w:pPr>
      <w:r w:rsidRPr="00F34405">
        <w:rPr>
          <w:rStyle w:val="FootnoteReference"/>
        </w:rPr>
        <w:footnoteRef/>
      </w:r>
      <w:r>
        <w:t xml:space="preserve"> Based primarily on </w:t>
      </w:r>
      <w:r w:rsidRPr="00B77F2C">
        <w:rPr>
          <w:rFonts w:eastAsia="Times New Roman"/>
          <w:b/>
        </w:rPr>
        <w:t>Baum, A., &amp; Fleming, I.</w:t>
      </w:r>
      <w:r>
        <w:rPr>
          <w:rFonts w:eastAsia="Times New Roman"/>
        </w:rPr>
        <w:t xml:space="preserve"> (1993). Implications of psychological research on stress and technological accidents. </w:t>
      </w:r>
      <w:r>
        <w:rPr>
          <w:rFonts w:eastAsia="Times New Roman"/>
          <w:i/>
        </w:rPr>
        <w:t xml:space="preserve">American Psychologist, 48, </w:t>
      </w:r>
      <w:r>
        <w:rPr>
          <w:rFonts w:eastAsia="Times New Roman"/>
        </w:rPr>
        <w:t xml:space="preserve">665-672; </w:t>
      </w:r>
      <w:r w:rsidRPr="00B77F2C">
        <w:rPr>
          <w:rFonts w:eastAsia="Times New Roman"/>
          <w:b/>
        </w:rPr>
        <w:t>Couch, S. R., &amp; Coles, C. J.</w:t>
      </w:r>
      <w:r>
        <w:rPr>
          <w:rFonts w:eastAsia="Times New Roman"/>
        </w:rPr>
        <w:t xml:space="preserve"> (2011). Community stress, psychosocial hazards, and EPA decision-making in communities impacted by chronic technological disasters. </w:t>
      </w:r>
      <w:r>
        <w:rPr>
          <w:rFonts w:eastAsia="Times New Roman"/>
          <w:i/>
        </w:rPr>
        <w:t xml:space="preserve">American Journal of Public Health, 101, </w:t>
      </w:r>
      <w:r>
        <w:rPr>
          <w:rFonts w:eastAsia="Times New Roman"/>
        </w:rPr>
        <w:t xml:space="preserve">S140-148; </w:t>
      </w:r>
      <w:r>
        <w:rPr>
          <w:rFonts w:eastAsia="Times New Roman"/>
          <w:b/>
        </w:rPr>
        <w:t xml:space="preserve">Gee, G. C., &amp; Payne-Sturges, D. C. </w:t>
      </w:r>
      <w:r>
        <w:rPr>
          <w:rFonts w:eastAsia="Times New Roman"/>
        </w:rPr>
        <w:t xml:space="preserve">(2004). Environmental health disparities: A framework integrating psychosocial and environmental concepts. </w:t>
      </w:r>
      <w:r>
        <w:rPr>
          <w:rFonts w:eastAsia="Times New Roman"/>
          <w:i/>
        </w:rPr>
        <w:t xml:space="preserve">Environmental Health Perspectives, 112, </w:t>
      </w:r>
      <w:r>
        <w:rPr>
          <w:rFonts w:eastAsia="Times New Roman"/>
        </w:rPr>
        <w:t xml:space="preserve">1645-1653; </w:t>
      </w:r>
      <w:r w:rsidRPr="00B77F2C">
        <w:rPr>
          <w:rFonts w:eastAsia="Times New Roman"/>
          <w:b/>
        </w:rPr>
        <w:t>Havenaar, J. M., &amp; van den Brink, W.</w:t>
      </w:r>
      <w:r>
        <w:rPr>
          <w:rFonts w:eastAsia="Times New Roman"/>
        </w:rPr>
        <w:t xml:space="preserve"> (1997). Psychological factors affecting health after technological disasters. </w:t>
      </w:r>
      <w:r>
        <w:rPr>
          <w:rFonts w:eastAsia="Times New Roman"/>
          <w:i/>
        </w:rPr>
        <w:t xml:space="preserve">Clinical Psychology Review, 17, </w:t>
      </w:r>
      <w:r>
        <w:rPr>
          <w:rFonts w:eastAsia="Times New Roman"/>
        </w:rPr>
        <w:t xml:space="preserve">359-374; </w:t>
      </w:r>
      <w:r w:rsidRPr="00B77F2C">
        <w:rPr>
          <w:rFonts w:eastAsia="Times New Roman"/>
          <w:b/>
        </w:rPr>
        <w:t>Hoover, E., Renauld, M., Edelstein, M. R., &amp; Brown, P.</w:t>
      </w:r>
      <w:r>
        <w:rPr>
          <w:rFonts w:eastAsia="Times New Roman"/>
        </w:rPr>
        <w:t xml:space="preserve"> (2015). Social science collaboration with environmental health. </w:t>
      </w:r>
      <w:r>
        <w:rPr>
          <w:rFonts w:eastAsia="Times New Roman"/>
          <w:i/>
        </w:rPr>
        <w:t xml:space="preserve">Environmental Health Perspectives, 123, </w:t>
      </w:r>
      <w:r>
        <w:rPr>
          <w:rFonts w:eastAsia="Times New Roman"/>
        </w:rPr>
        <w:t xml:space="preserve">1100-1106; </w:t>
      </w:r>
      <w:r w:rsidRPr="00B77F2C">
        <w:rPr>
          <w:rFonts w:eastAsia="Times New Roman"/>
          <w:b/>
        </w:rPr>
        <w:t xml:space="preserve">McEwen, B. S., &amp; Tucker, P. </w:t>
      </w:r>
      <w:r>
        <w:rPr>
          <w:rFonts w:eastAsia="Times New Roman"/>
        </w:rPr>
        <w:t xml:space="preserve">(2011). Critical biological pathways for chronic psychosocial stress and research opportunities to advance the consideration of stress in chemical risk assessment. </w:t>
      </w:r>
      <w:r>
        <w:rPr>
          <w:rFonts w:eastAsia="Times New Roman"/>
          <w:i/>
        </w:rPr>
        <w:t xml:space="preserve">American Journal of Public Health, 101, </w:t>
      </w:r>
      <w:r>
        <w:rPr>
          <w:rFonts w:eastAsia="Times New Roman"/>
        </w:rPr>
        <w:t>S131-139</w:t>
      </w:r>
      <w:r>
        <w:t xml:space="preserve">; </w:t>
      </w:r>
      <w:r>
        <w:rPr>
          <w:rFonts w:eastAsia="Times New Roman"/>
        </w:rPr>
        <w:t xml:space="preserve">and </w:t>
      </w:r>
      <w:r w:rsidRPr="00B77F2C">
        <w:rPr>
          <w:b/>
        </w:rPr>
        <w:t>Tucker, P.</w:t>
      </w:r>
      <w:r>
        <w:t xml:space="preserve"> (1995). </w:t>
      </w:r>
      <w:r>
        <w:rPr>
          <w:i/>
        </w:rPr>
        <w:t>Report of the expert panel workshop on the psychological responses to hazardous substances</w:t>
      </w:r>
      <w:r>
        <w:t>. Atlanta: U.S. Department of Health and Human Services.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96497141"/>
      <w:docPartObj>
        <w:docPartGallery w:val="Page Numbers (Top of Page)"/>
        <w:docPartUnique/>
      </w:docPartObj>
    </w:sdtPr>
    <w:sdtEndPr>
      <w:rPr>
        <w:rStyle w:val="PageNumber"/>
      </w:rPr>
    </w:sdtEndPr>
    <w:sdtContent>
      <w:p w14:paraId="26004ED5" w14:textId="6002B52E" w:rsidR="006A440C" w:rsidRDefault="006A440C" w:rsidP="006A440C">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5C40C93" w14:textId="77777777" w:rsidR="006A440C" w:rsidRDefault="006A440C" w:rsidP="002168E1">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Times New Roman" w:hAnsi="Times New Roman" w:cs="Times New Roman"/>
      </w:rPr>
      <w:id w:val="-1999410836"/>
      <w:docPartObj>
        <w:docPartGallery w:val="Page Numbers (Top of Page)"/>
        <w:docPartUnique/>
      </w:docPartObj>
    </w:sdtPr>
    <w:sdtEndPr>
      <w:rPr>
        <w:rStyle w:val="PageNumber"/>
      </w:rPr>
    </w:sdtEndPr>
    <w:sdtContent>
      <w:p w14:paraId="6CF081A1" w14:textId="6F8BCBF3" w:rsidR="006A440C" w:rsidRPr="002168E1" w:rsidRDefault="006A440C" w:rsidP="006A440C">
        <w:pPr>
          <w:pStyle w:val="Header"/>
          <w:framePr w:wrap="none" w:vAnchor="text" w:hAnchor="margin" w:xAlign="right" w:y="1"/>
          <w:rPr>
            <w:rStyle w:val="PageNumber"/>
            <w:rFonts w:ascii="Times New Roman" w:hAnsi="Times New Roman" w:cs="Times New Roman"/>
          </w:rPr>
        </w:pPr>
        <w:r w:rsidRPr="002168E1">
          <w:rPr>
            <w:rStyle w:val="PageNumber"/>
            <w:rFonts w:ascii="Times New Roman" w:hAnsi="Times New Roman" w:cs="Times New Roman"/>
          </w:rPr>
          <w:fldChar w:fldCharType="begin"/>
        </w:r>
        <w:r w:rsidRPr="002168E1">
          <w:rPr>
            <w:rStyle w:val="PageNumber"/>
            <w:rFonts w:ascii="Times New Roman" w:hAnsi="Times New Roman" w:cs="Times New Roman"/>
          </w:rPr>
          <w:instrText xml:space="preserve"> PAGE </w:instrText>
        </w:r>
        <w:r w:rsidRPr="002168E1">
          <w:rPr>
            <w:rStyle w:val="PageNumber"/>
            <w:rFonts w:ascii="Times New Roman" w:hAnsi="Times New Roman" w:cs="Times New Roman"/>
          </w:rPr>
          <w:fldChar w:fldCharType="separate"/>
        </w:r>
        <w:r w:rsidR="00926200">
          <w:rPr>
            <w:rStyle w:val="PageNumber"/>
            <w:rFonts w:ascii="Times New Roman" w:hAnsi="Times New Roman" w:cs="Times New Roman"/>
            <w:noProof/>
          </w:rPr>
          <w:t>1</w:t>
        </w:r>
        <w:r w:rsidRPr="002168E1">
          <w:rPr>
            <w:rStyle w:val="PageNumber"/>
            <w:rFonts w:ascii="Times New Roman" w:hAnsi="Times New Roman" w:cs="Times New Roman"/>
          </w:rPr>
          <w:fldChar w:fldCharType="end"/>
        </w:r>
      </w:p>
    </w:sdtContent>
  </w:sdt>
  <w:p w14:paraId="7B72CAE2" w14:textId="721488BA" w:rsidR="006A440C" w:rsidRPr="002168E1" w:rsidRDefault="006A440C" w:rsidP="002168E1">
    <w:pPr>
      <w:pStyle w:val="Header"/>
      <w:ind w:right="360"/>
      <w:rPr>
        <w:rFonts w:ascii="Times New Roman" w:hAnsi="Times New Roman" w:cs="Times New Roman"/>
      </w:rPr>
    </w:pPr>
    <w:r>
      <w:rPr>
        <w:rFonts w:ascii="Times New Roman" w:hAnsi="Times New Roman" w:cs="Times New Roman"/>
      </w:rPr>
      <w:t>Supplemental Materials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5A3BBF" w14:textId="77777777" w:rsidR="00D87FA7" w:rsidRDefault="00D87F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D636BC"/>
    <w:multiLevelType w:val="hybridMultilevel"/>
    <w:tmpl w:val="827EB516"/>
    <w:lvl w:ilvl="0" w:tplc="EDC2BEA0">
      <w:start w:val="4"/>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8B226F4"/>
    <w:multiLevelType w:val="hybridMultilevel"/>
    <w:tmpl w:val="148211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F02662"/>
    <w:multiLevelType w:val="hybridMultilevel"/>
    <w:tmpl w:val="1B4A276E"/>
    <w:lvl w:ilvl="0" w:tplc="4D007E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B502807"/>
    <w:multiLevelType w:val="hybridMultilevel"/>
    <w:tmpl w:val="0EB4722A"/>
    <w:lvl w:ilvl="0" w:tplc="6C84A6FE">
      <w:start w:val="4"/>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AC4ED7"/>
    <w:multiLevelType w:val="hybridMultilevel"/>
    <w:tmpl w:val="0E8C8A78"/>
    <w:lvl w:ilvl="0" w:tplc="9D5ECE9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E61112A"/>
    <w:multiLevelType w:val="hybridMultilevel"/>
    <w:tmpl w:val="6DAA8E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F5B0BB0"/>
    <w:multiLevelType w:val="hybridMultilevel"/>
    <w:tmpl w:val="2D300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1"/>
  </w:num>
  <w:num w:numId="4">
    <w:abstractNumId w:val="0"/>
  </w:num>
  <w:num w:numId="5">
    <w:abstractNumId w:val="3"/>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Total_Editing_Time" w:val="106"/>
  </w:docVars>
  <w:rsids>
    <w:rsidRoot w:val="008D42D0"/>
    <w:rsid w:val="000005BC"/>
    <w:rsid w:val="000032BC"/>
    <w:rsid w:val="0001569E"/>
    <w:rsid w:val="00015805"/>
    <w:rsid w:val="0003612F"/>
    <w:rsid w:val="000627D5"/>
    <w:rsid w:val="000A286D"/>
    <w:rsid w:val="00105B05"/>
    <w:rsid w:val="00144ECB"/>
    <w:rsid w:val="00151853"/>
    <w:rsid w:val="001C3EDB"/>
    <w:rsid w:val="002168E1"/>
    <w:rsid w:val="002173C8"/>
    <w:rsid w:val="002474FB"/>
    <w:rsid w:val="002910C5"/>
    <w:rsid w:val="002B156E"/>
    <w:rsid w:val="002F7020"/>
    <w:rsid w:val="00351A70"/>
    <w:rsid w:val="003554FE"/>
    <w:rsid w:val="0043168D"/>
    <w:rsid w:val="00506086"/>
    <w:rsid w:val="005370C3"/>
    <w:rsid w:val="00541E13"/>
    <w:rsid w:val="0056790E"/>
    <w:rsid w:val="005A5C73"/>
    <w:rsid w:val="005B777A"/>
    <w:rsid w:val="00671662"/>
    <w:rsid w:val="006A00A2"/>
    <w:rsid w:val="006A0A7A"/>
    <w:rsid w:val="006A440C"/>
    <w:rsid w:val="007232E8"/>
    <w:rsid w:val="00770411"/>
    <w:rsid w:val="007873D8"/>
    <w:rsid w:val="007D39F3"/>
    <w:rsid w:val="007D438B"/>
    <w:rsid w:val="007E227F"/>
    <w:rsid w:val="008375CE"/>
    <w:rsid w:val="008924ED"/>
    <w:rsid w:val="008D42D0"/>
    <w:rsid w:val="008E7F72"/>
    <w:rsid w:val="009117B6"/>
    <w:rsid w:val="00921216"/>
    <w:rsid w:val="00926200"/>
    <w:rsid w:val="00973D5A"/>
    <w:rsid w:val="00991B38"/>
    <w:rsid w:val="00A44585"/>
    <w:rsid w:val="00A907E1"/>
    <w:rsid w:val="00AB2C6E"/>
    <w:rsid w:val="00B5159A"/>
    <w:rsid w:val="00C443A5"/>
    <w:rsid w:val="00CA3907"/>
    <w:rsid w:val="00CD7517"/>
    <w:rsid w:val="00CF01BC"/>
    <w:rsid w:val="00D07D3C"/>
    <w:rsid w:val="00D34B8E"/>
    <w:rsid w:val="00D87FA7"/>
    <w:rsid w:val="00DB1204"/>
    <w:rsid w:val="00DD484D"/>
    <w:rsid w:val="00DE4C95"/>
    <w:rsid w:val="00E02D64"/>
    <w:rsid w:val="00E63556"/>
    <w:rsid w:val="00E64251"/>
    <w:rsid w:val="00EB0AEE"/>
    <w:rsid w:val="00EB1CA6"/>
    <w:rsid w:val="00EC4011"/>
    <w:rsid w:val="00EC5601"/>
    <w:rsid w:val="00ED12CA"/>
    <w:rsid w:val="00ED41C3"/>
    <w:rsid w:val="00F34405"/>
    <w:rsid w:val="00FC67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D777FC"/>
  <w15:docId w15:val="{8EEB6334-74A6-4217-9E3E-A9D0980B1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59A"/>
  </w:style>
  <w:style w:type="paragraph" w:styleId="Heading2">
    <w:name w:val="heading 2"/>
    <w:basedOn w:val="Normal"/>
    <w:next w:val="Normal"/>
    <w:link w:val="Heading2Char"/>
    <w:uiPriority w:val="9"/>
    <w:unhideWhenUsed/>
    <w:qFormat/>
    <w:rsid w:val="0043168D"/>
    <w:pPr>
      <w:keepNext/>
      <w:keepLines/>
      <w:spacing w:before="200" w:line="480" w:lineRule="auto"/>
      <w:outlineLvl w:val="1"/>
    </w:pPr>
    <w:rPr>
      <w:rFonts w:ascii="Arial" w:eastAsiaTheme="majorEastAsia" w:hAnsi="Arial" w:cstheme="majorBidi"/>
      <w:b/>
      <w:color w:val="000000" w:themeColor="tex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3168D"/>
    <w:rPr>
      <w:rFonts w:ascii="Arial" w:eastAsiaTheme="majorEastAsia" w:hAnsi="Arial" w:cstheme="majorBidi"/>
      <w:b/>
      <w:color w:val="000000" w:themeColor="text1"/>
      <w:sz w:val="28"/>
      <w:szCs w:val="26"/>
    </w:rPr>
  </w:style>
  <w:style w:type="table" w:styleId="TableGrid">
    <w:name w:val="Table Grid"/>
    <w:basedOn w:val="TableNormal"/>
    <w:uiPriority w:val="39"/>
    <w:rsid w:val="00D34B8E"/>
    <w:rPr>
      <w:rFonts w:ascii="Times New Roman" w:hAnsi="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70411"/>
    <w:pPr>
      <w:spacing w:before="100" w:beforeAutospacing="1" w:after="100" w:afterAutospacing="1"/>
    </w:pPr>
    <w:rPr>
      <w:rFonts w:ascii="Times New Roman" w:eastAsiaTheme="minorEastAsia" w:hAnsi="Times New Roman" w:cs="Times New Roman"/>
    </w:rPr>
  </w:style>
  <w:style w:type="paragraph" w:styleId="ListParagraph">
    <w:name w:val="List Paragraph"/>
    <w:basedOn w:val="Normal"/>
    <w:uiPriority w:val="34"/>
    <w:qFormat/>
    <w:rsid w:val="0056790E"/>
    <w:pPr>
      <w:spacing w:after="160" w:line="259" w:lineRule="auto"/>
      <w:ind w:left="720"/>
      <w:contextualSpacing/>
    </w:pPr>
    <w:rPr>
      <w:sz w:val="22"/>
      <w:szCs w:val="22"/>
    </w:rPr>
  </w:style>
  <w:style w:type="character" w:styleId="Hyperlink">
    <w:name w:val="Hyperlink"/>
    <w:basedOn w:val="DefaultParagraphFont"/>
    <w:uiPriority w:val="99"/>
    <w:unhideWhenUsed/>
    <w:rsid w:val="0056790E"/>
    <w:rPr>
      <w:color w:val="0563C1" w:themeColor="hyperlink"/>
      <w:u w:val="single"/>
    </w:rPr>
  </w:style>
  <w:style w:type="paragraph" w:styleId="Header">
    <w:name w:val="header"/>
    <w:basedOn w:val="Normal"/>
    <w:link w:val="HeaderChar"/>
    <w:uiPriority w:val="99"/>
    <w:unhideWhenUsed/>
    <w:rsid w:val="002168E1"/>
    <w:pPr>
      <w:tabs>
        <w:tab w:val="center" w:pos="4680"/>
        <w:tab w:val="right" w:pos="9360"/>
      </w:tabs>
    </w:pPr>
  </w:style>
  <w:style w:type="character" w:customStyle="1" w:styleId="HeaderChar">
    <w:name w:val="Header Char"/>
    <w:basedOn w:val="DefaultParagraphFont"/>
    <w:link w:val="Header"/>
    <w:uiPriority w:val="99"/>
    <w:rsid w:val="002168E1"/>
  </w:style>
  <w:style w:type="paragraph" w:styleId="Footer">
    <w:name w:val="footer"/>
    <w:basedOn w:val="Normal"/>
    <w:link w:val="FooterChar"/>
    <w:uiPriority w:val="99"/>
    <w:unhideWhenUsed/>
    <w:rsid w:val="002168E1"/>
    <w:pPr>
      <w:tabs>
        <w:tab w:val="center" w:pos="4680"/>
        <w:tab w:val="right" w:pos="9360"/>
      </w:tabs>
    </w:pPr>
  </w:style>
  <w:style w:type="character" w:customStyle="1" w:styleId="FooterChar">
    <w:name w:val="Footer Char"/>
    <w:basedOn w:val="DefaultParagraphFont"/>
    <w:link w:val="Footer"/>
    <w:uiPriority w:val="99"/>
    <w:rsid w:val="002168E1"/>
  </w:style>
  <w:style w:type="character" w:styleId="PageNumber">
    <w:name w:val="page number"/>
    <w:basedOn w:val="DefaultParagraphFont"/>
    <w:uiPriority w:val="99"/>
    <w:semiHidden/>
    <w:unhideWhenUsed/>
    <w:rsid w:val="002168E1"/>
  </w:style>
  <w:style w:type="paragraph" w:styleId="FootnoteText">
    <w:name w:val="footnote text"/>
    <w:basedOn w:val="Normal"/>
    <w:link w:val="FootnoteTextChar"/>
    <w:uiPriority w:val="99"/>
    <w:semiHidden/>
    <w:unhideWhenUsed/>
    <w:rsid w:val="00351A70"/>
    <w:rPr>
      <w:rFonts w:ascii="Times New Roman" w:hAnsi="Times New Roman"/>
      <w:sz w:val="20"/>
      <w:szCs w:val="20"/>
    </w:rPr>
  </w:style>
  <w:style w:type="character" w:customStyle="1" w:styleId="FootnoteTextChar">
    <w:name w:val="Footnote Text Char"/>
    <w:basedOn w:val="DefaultParagraphFont"/>
    <w:link w:val="FootnoteText"/>
    <w:uiPriority w:val="99"/>
    <w:semiHidden/>
    <w:rsid w:val="00351A70"/>
    <w:rPr>
      <w:rFonts w:ascii="Times New Roman" w:hAnsi="Times New Roman"/>
      <w:sz w:val="20"/>
      <w:szCs w:val="20"/>
    </w:rPr>
  </w:style>
  <w:style w:type="character" w:styleId="FootnoteReference">
    <w:name w:val="footnote reference"/>
    <w:basedOn w:val="DefaultParagraphFont"/>
    <w:uiPriority w:val="99"/>
    <w:semiHidden/>
    <w:unhideWhenUsed/>
    <w:rsid w:val="00351A70"/>
    <w:rPr>
      <w:vertAlign w:val="superscript"/>
    </w:rPr>
  </w:style>
  <w:style w:type="character" w:styleId="EndnoteReference">
    <w:name w:val="endnote reference"/>
    <w:basedOn w:val="DefaultParagraphFont"/>
    <w:uiPriority w:val="99"/>
    <w:semiHidden/>
    <w:unhideWhenUsed/>
    <w:rsid w:val="00F34405"/>
    <w:rPr>
      <w:vertAlign w:val="superscript"/>
    </w:rPr>
  </w:style>
  <w:style w:type="paragraph" w:styleId="BalloonText">
    <w:name w:val="Balloon Text"/>
    <w:basedOn w:val="Normal"/>
    <w:link w:val="BalloonTextChar"/>
    <w:uiPriority w:val="99"/>
    <w:semiHidden/>
    <w:unhideWhenUsed/>
    <w:rsid w:val="00926200"/>
    <w:rPr>
      <w:rFonts w:ascii="Tahoma" w:hAnsi="Tahoma" w:cs="Tahoma"/>
      <w:sz w:val="16"/>
      <w:szCs w:val="16"/>
    </w:rPr>
  </w:style>
  <w:style w:type="character" w:customStyle="1" w:styleId="BalloonTextChar">
    <w:name w:val="Balloon Text Char"/>
    <w:basedOn w:val="DefaultParagraphFont"/>
    <w:link w:val="BalloonText"/>
    <w:uiPriority w:val="99"/>
    <w:semiHidden/>
    <w:rsid w:val="0092620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0235391">
      <w:bodyDiv w:val="1"/>
      <w:marLeft w:val="0"/>
      <w:marRight w:val="0"/>
      <w:marTop w:val="0"/>
      <w:marBottom w:val="0"/>
      <w:divBdr>
        <w:top w:val="none" w:sz="0" w:space="0" w:color="auto"/>
        <w:left w:val="none" w:sz="0" w:space="0" w:color="auto"/>
        <w:bottom w:val="none" w:sz="0" w:space="0" w:color="auto"/>
        <w:right w:val="none" w:sz="0" w:space="0" w:color="auto"/>
      </w:divBdr>
      <w:divsChild>
        <w:div w:id="1972974556">
          <w:marLeft w:val="0"/>
          <w:marRight w:val="0"/>
          <w:marTop w:val="0"/>
          <w:marBottom w:val="0"/>
          <w:divBdr>
            <w:top w:val="none" w:sz="0" w:space="0" w:color="auto"/>
            <w:left w:val="none" w:sz="0" w:space="0" w:color="auto"/>
            <w:bottom w:val="none" w:sz="0" w:space="0" w:color="auto"/>
            <w:right w:val="none" w:sz="0" w:space="0" w:color="auto"/>
          </w:divBdr>
          <w:divsChild>
            <w:div w:id="914390024">
              <w:marLeft w:val="0"/>
              <w:marRight w:val="0"/>
              <w:marTop w:val="0"/>
              <w:marBottom w:val="0"/>
              <w:divBdr>
                <w:top w:val="none" w:sz="0" w:space="0" w:color="auto"/>
                <w:left w:val="none" w:sz="0" w:space="0" w:color="auto"/>
                <w:bottom w:val="none" w:sz="0" w:space="0" w:color="auto"/>
                <w:right w:val="none" w:sz="0" w:space="0" w:color="auto"/>
              </w:divBdr>
              <w:divsChild>
                <w:div w:id="213891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244593">
      <w:bodyDiv w:val="1"/>
      <w:marLeft w:val="0"/>
      <w:marRight w:val="0"/>
      <w:marTop w:val="0"/>
      <w:marBottom w:val="0"/>
      <w:divBdr>
        <w:top w:val="none" w:sz="0" w:space="0" w:color="auto"/>
        <w:left w:val="none" w:sz="0" w:space="0" w:color="auto"/>
        <w:bottom w:val="none" w:sz="0" w:space="0" w:color="auto"/>
        <w:right w:val="none" w:sz="0" w:space="0" w:color="auto"/>
      </w:divBdr>
    </w:div>
    <w:div w:id="1129516447">
      <w:bodyDiv w:val="1"/>
      <w:marLeft w:val="0"/>
      <w:marRight w:val="0"/>
      <w:marTop w:val="0"/>
      <w:marBottom w:val="0"/>
      <w:divBdr>
        <w:top w:val="none" w:sz="0" w:space="0" w:color="auto"/>
        <w:left w:val="none" w:sz="0" w:space="0" w:color="auto"/>
        <w:bottom w:val="none" w:sz="0" w:space="0" w:color="auto"/>
        <w:right w:val="none" w:sz="0" w:space="0" w:color="auto"/>
      </w:divBdr>
      <w:divsChild>
        <w:div w:id="605772631">
          <w:marLeft w:val="0"/>
          <w:marRight w:val="0"/>
          <w:marTop w:val="0"/>
          <w:marBottom w:val="0"/>
          <w:divBdr>
            <w:top w:val="none" w:sz="0" w:space="0" w:color="auto"/>
            <w:left w:val="none" w:sz="0" w:space="0" w:color="auto"/>
            <w:bottom w:val="none" w:sz="0" w:space="0" w:color="auto"/>
            <w:right w:val="none" w:sz="0" w:space="0" w:color="auto"/>
          </w:divBdr>
          <w:divsChild>
            <w:div w:id="1326131240">
              <w:marLeft w:val="0"/>
              <w:marRight w:val="0"/>
              <w:marTop w:val="0"/>
              <w:marBottom w:val="0"/>
              <w:divBdr>
                <w:top w:val="none" w:sz="0" w:space="0" w:color="auto"/>
                <w:left w:val="none" w:sz="0" w:space="0" w:color="auto"/>
                <w:bottom w:val="none" w:sz="0" w:space="0" w:color="auto"/>
                <w:right w:val="none" w:sz="0" w:space="0" w:color="auto"/>
              </w:divBdr>
              <w:divsChild>
                <w:div w:id="592251349">
                  <w:marLeft w:val="0"/>
                  <w:marRight w:val="0"/>
                  <w:marTop w:val="0"/>
                  <w:marBottom w:val="0"/>
                  <w:divBdr>
                    <w:top w:val="none" w:sz="0" w:space="0" w:color="auto"/>
                    <w:left w:val="none" w:sz="0" w:space="0" w:color="auto"/>
                    <w:bottom w:val="none" w:sz="0" w:space="0" w:color="auto"/>
                    <w:right w:val="none" w:sz="0" w:space="0" w:color="auto"/>
                  </w:divBdr>
                  <w:divsChild>
                    <w:div w:id="1630087536">
                      <w:marLeft w:val="0"/>
                      <w:marRight w:val="0"/>
                      <w:marTop w:val="0"/>
                      <w:marBottom w:val="0"/>
                      <w:divBdr>
                        <w:top w:val="none" w:sz="0" w:space="0" w:color="auto"/>
                        <w:left w:val="none" w:sz="0" w:space="0" w:color="auto"/>
                        <w:bottom w:val="none" w:sz="0" w:space="0" w:color="auto"/>
                        <w:right w:val="none" w:sz="0" w:space="0" w:color="auto"/>
                      </w:divBdr>
                    </w:div>
                    <w:div w:id="899440317">
                      <w:marLeft w:val="0"/>
                      <w:marRight w:val="0"/>
                      <w:marTop w:val="0"/>
                      <w:marBottom w:val="0"/>
                      <w:divBdr>
                        <w:top w:val="none" w:sz="0" w:space="0" w:color="auto"/>
                        <w:left w:val="none" w:sz="0" w:space="0" w:color="auto"/>
                        <w:bottom w:val="none" w:sz="0" w:space="0" w:color="auto"/>
                        <w:right w:val="none" w:sz="0" w:space="0" w:color="auto"/>
                      </w:divBdr>
                    </w:div>
                  </w:divsChild>
                </w:div>
                <w:div w:id="1256481677">
                  <w:marLeft w:val="0"/>
                  <w:marRight w:val="0"/>
                  <w:marTop w:val="0"/>
                  <w:marBottom w:val="0"/>
                  <w:divBdr>
                    <w:top w:val="none" w:sz="0" w:space="0" w:color="auto"/>
                    <w:left w:val="none" w:sz="0" w:space="0" w:color="auto"/>
                    <w:bottom w:val="none" w:sz="0" w:space="0" w:color="auto"/>
                    <w:right w:val="none" w:sz="0" w:space="0" w:color="auto"/>
                  </w:divBdr>
                  <w:divsChild>
                    <w:div w:id="1252350350">
                      <w:marLeft w:val="0"/>
                      <w:marRight w:val="0"/>
                      <w:marTop w:val="0"/>
                      <w:marBottom w:val="0"/>
                      <w:divBdr>
                        <w:top w:val="none" w:sz="0" w:space="0" w:color="auto"/>
                        <w:left w:val="none" w:sz="0" w:space="0" w:color="auto"/>
                        <w:bottom w:val="none" w:sz="0" w:space="0" w:color="auto"/>
                        <w:right w:val="none" w:sz="0" w:space="0" w:color="auto"/>
                      </w:divBdr>
                    </w:div>
                    <w:div w:id="1324621011">
                      <w:marLeft w:val="0"/>
                      <w:marRight w:val="0"/>
                      <w:marTop w:val="0"/>
                      <w:marBottom w:val="0"/>
                      <w:divBdr>
                        <w:top w:val="none" w:sz="0" w:space="0" w:color="auto"/>
                        <w:left w:val="none" w:sz="0" w:space="0" w:color="auto"/>
                        <w:bottom w:val="none" w:sz="0" w:space="0" w:color="auto"/>
                        <w:right w:val="none" w:sz="0" w:space="0" w:color="auto"/>
                      </w:divBdr>
                    </w:div>
                  </w:divsChild>
                </w:div>
                <w:div w:id="1614480612">
                  <w:marLeft w:val="0"/>
                  <w:marRight w:val="0"/>
                  <w:marTop w:val="0"/>
                  <w:marBottom w:val="0"/>
                  <w:divBdr>
                    <w:top w:val="none" w:sz="0" w:space="0" w:color="auto"/>
                    <w:left w:val="none" w:sz="0" w:space="0" w:color="auto"/>
                    <w:bottom w:val="none" w:sz="0" w:space="0" w:color="auto"/>
                    <w:right w:val="none" w:sz="0" w:space="0" w:color="auto"/>
                  </w:divBdr>
                  <w:divsChild>
                    <w:div w:id="1043600604">
                      <w:marLeft w:val="0"/>
                      <w:marRight w:val="0"/>
                      <w:marTop w:val="0"/>
                      <w:marBottom w:val="0"/>
                      <w:divBdr>
                        <w:top w:val="none" w:sz="0" w:space="0" w:color="auto"/>
                        <w:left w:val="none" w:sz="0" w:space="0" w:color="auto"/>
                        <w:bottom w:val="none" w:sz="0" w:space="0" w:color="auto"/>
                        <w:right w:val="none" w:sz="0" w:space="0" w:color="auto"/>
                      </w:divBdr>
                    </w:div>
                    <w:div w:id="1016422786">
                      <w:marLeft w:val="0"/>
                      <w:marRight w:val="0"/>
                      <w:marTop w:val="0"/>
                      <w:marBottom w:val="0"/>
                      <w:divBdr>
                        <w:top w:val="none" w:sz="0" w:space="0" w:color="auto"/>
                        <w:left w:val="none" w:sz="0" w:space="0" w:color="auto"/>
                        <w:bottom w:val="none" w:sz="0" w:space="0" w:color="auto"/>
                        <w:right w:val="none" w:sz="0" w:space="0" w:color="auto"/>
                      </w:divBdr>
                    </w:div>
                  </w:divsChild>
                </w:div>
                <w:div w:id="2002543732">
                  <w:marLeft w:val="0"/>
                  <w:marRight w:val="0"/>
                  <w:marTop w:val="0"/>
                  <w:marBottom w:val="0"/>
                  <w:divBdr>
                    <w:top w:val="none" w:sz="0" w:space="0" w:color="auto"/>
                    <w:left w:val="none" w:sz="0" w:space="0" w:color="auto"/>
                    <w:bottom w:val="none" w:sz="0" w:space="0" w:color="auto"/>
                    <w:right w:val="none" w:sz="0" w:space="0" w:color="auto"/>
                  </w:divBdr>
                  <w:divsChild>
                    <w:div w:id="53315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526461">
      <w:bodyDiv w:val="1"/>
      <w:marLeft w:val="0"/>
      <w:marRight w:val="0"/>
      <w:marTop w:val="0"/>
      <w:marBottom w:val="0"/>
      <w:divBdr>
        <w:top w:val="none" w:sz="0" w:space="0" w:color="auto"/>
        <w:left w:val="none" w:sz="0" w:space="0" w:color="auto"/>
        <w:bottom w:val="none" w:sz="0" w:space="0" w:color="auto"/>
        <w:right w:val="none" w:sz="0" w:space="0" w:color="auto"/>
      </w:divBdr>
      <w:divsChild>
        <w:div w:id="960451826">
          <w:marLeft w:val="0"/>
          <w:marRight w:val="0"/>
          <w:marTop w:val="0"/>
          <w:marBottom w:val="0"/>
          <w:divBdr>
            <w:top w:val="none" w:sz="0" w:space="0" w:color="auto"/>
            <w:left w:val="none" w:sz="0" w:space="0" w:color="auto"/>
            <w:bottom w:val="none" w:sz="0" w:space="0" w:color="auto"/>
            <w:right w:val="none" w:sz="0" w:space="0" w:color="auto"/>
          </w:divBdr>
          <w:divsChild>
            <w:div w:id="102040988">
              <w:marLeft w:val="0"/>
              <w:marRight w:val="0"/>
              <w:marTop w:val="0"/>
              <w:marBottom w:val="0"/>
              <w:divBdr>
                <w:top w:val="none" w:sz="0" w:space="0" w:color="auto"/>
                <w:left w:val="none" w:sz="0" w:space="0" w:color="auto"/>
                <w:bottom w:val="none" w:sz="0" w:space="0" w:color="auto"/>
                <w:right w:val="none" w:sz="0" w:space="0" w:color="auto"/>
              </w:divBdr>
              <w:divsChild>
                <w:div w:id="30035683">
                  <w:marLeft w:val="0"/>
                  <w:marRight w:val="0"/>
                  <w:marTop w:val="0"/>
                  <w:marBottom w:val="0"/>
                  <w:divBdr>
                    <w:top w:val="none" w:sz="0" w:space="0" w:color="auto"/>
                    <w:left w:val="none" w:sz="0" w:space="0" w:color="auto"/>
                    <w:bottom w:val="none" w:sz="0" w:space="0" w:color="auto"/>
                    <w:right w:val="none" w:sz="0" w:space="0" w:color="auto"/>
                  </w:divBdr>
                </w:div>
                <w:div w:id="208687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aister.worldcat.org/" TargetMode="External"/><Relationship Id="rId13" Type="http://schemas.openxmlformats.org/officeDocument/2006/relationships/hyperlink" Target="http://dx.doi.org/10.1016/j.jclinepi.2012.09.016"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https://deepblue.lib.umich.edu/documents" TargetMode="External"/><Relationship Id="rId12" Type="http://schemas.openxmlformats.org/officeDocument/2006/relationships/hyperlink" Target="https://www.samhsa.gov/"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dc.gov" TargetMode="External"/><Relationship Id="rId5" Type="http://schemas.openxmlformats.org/officeDocument/2006/relationships/footnotes" Target="footnotes.xml"/><Relationship Id="rId15" Type="http://schemas.openxmlformats.org/officeDocument/2006/relationships/image" Target="media/image1.tiff"/><Relationship Id="rId23" Type="http://schemas.openxmlformats.org/officeDocument/2006/relationships/theme" Target="theme/theme1.xml"/><Relationship Id="rId10" Type="http://schemas.openxmlformats.org/officeDocument/2006/relationships/hyperlink" Target="https://www.atsdr.cdc.gov/"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orldwidescience.org/" TargetMode="External"/><Relationship Id="rId14" Type="http://schemas.openxmlformats.org/officeDocument/2006/relationships/hyperlink" Target="https://toxnet.nlm.nih.gov/newtoxnet/toxline.ht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14</Pages>
  <Words>4516</Words>
  <Characters>25743</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Harrison Schmitt</dc:creator>
  <cp:keywords/>
  <dc:description/>
  <cp:lastModifiedBy>Gerhardstein, Benjamin (ATSDR/OAD/OCHHA)</cp:lastModifiedBy>
  <cp:revision>2</cp:revision>
  <dcterms:created xsi:type="dcterms:W3CDTF">2021-04-21T18:46:00Z</dcterms:created>
  <dcterms:modified xsi:type="dcterms:W3CDTF">2021-04-21T18:46:00Z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b94a7b8-f06c-4dfe-bdcc-9b548fd58c31_Enabled">
    <vt:lpwstr>true</vt:lpwstr>
  </property>
  <property fmtid="{D5CDD505-2E9C-101B-9397-08002B2CF9AE}" pid="3" name="MSIP_Label_7b94a7b8-f06c-4dfe-bdcc-9b548fd58c31_SetDate">
    <vt:lpwstr>2021-04-21T18:44:24Z</vt:lpwstr>
  </property>
  <property fmtid="{D5CDD505-2E9C-101B-9397-08002B2CF9AE}" pid="4" name="MSIP_Label_7b94a7b8-f06c-4dfe-bdcc-9b548fd58c31_Method">
    <vt:lpwstr>Privileged</vt:lpwstr>
  </property>
  <property fmtid="{D5CDD505-2E9C-101B-9397-08002B2CF9AE}" pid="5" name="MSIP_Label_7b94a7b8-f06c-4dfe-bdcc-9b548fd58c31_Name">
    <vt:lpwstr>7b94a7b8-f06c-4dfe-bdcc-9b548fd58c31</vt:lpwstr>
  </property>
  <property fmtid="{D5CDD505-2E9C-101B-9397-08002B2CF9AE}" pid="6" name="MSIP_Label_7b94a7b8-f06c-4dfe-bdcc-9b548fd58c31_SiteId">
    <vt:lpwstr>9ce70869-60db-44fd-abe8-d2767077fc8f</vt:lpwstr>
  </property>
  <property fmtid="{D5CDD505-2E9C-101B-9397-08002B2CF9AE}" pid="7" name="MSIP_Label_7b94a7b8-f06c-4dfe-bdcc-9b548fd58c31_ActionId">
    <vt:lpwstr>1096d856-dae2-49d1-9d11-944b4b87a5aa</vt:lpwstr>
  </property>
  <property fmtid="{D5CDD505-2E9C-101B-9397-08002B2CF9AE}" pid="8" name="MSIP_Label_7b94a7b8-f06c-4dfe-bdcc-9b548fd58c31_ContentBits">
    <vt:lpwstr>0</vt:lpwstr>
  </property>
</Properties>
</file>