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7FB09" w14:textId="24485AF9" w:rsidR="006D6013" w:rsidRDefault="00D90DB8" w:rsidP="006D6013">
      <w:pPr>
        <w:widowControl/>
        <w:wordWrap/>
        <w:autoSpaceDE/>
        <w:autoSpaceDN/>
        <w:rPr>
          <w:rFonts w:ascii="Calibri" w:hAnsi="Calibri" w:cs="Calibri"/>
          <w:b/>
          <w:bCs/>
          <w:sz w:val="22"/>
        </w:rPr>
      </w:pPr>
      <w:bookmarkStart w:id="0" w:name="_GoBack"/>
      <w:bookmarkEnd w:id="0"/>
      <w:r>
        <w:rPr>
          <w:rFonts w:ascii="Calibri" w:hAnsi="Calibri" w:cs="Calibri"/>
          <w:b/>
          <w:bCs/>
          <w:sz w:val="22"/>
        </w:rPr>
        <w:t>SUPPORTING INFORMATION</w:t>
      </w:r>
    </w:p>
    <w:p w14:paraId="6407BD74" w14:textId="522BB485" w:rsidR="006D6013" w:rsidRPr="00A975CF" w:rsidRDefault="00D90DB8" w:rsidP="006D6013">
      <w:pPr>
        <w:widowControl/>
        <w:wordWrap/>
        <w:autoSpaceDE/>
        <w:autoSpaceDN/>
        <w:rPr>
          <w:rFonts w:ascii="Calibri" w:hAnsi="Calibri" w:cs="Calibri"/>
          <w:b/>
          <w:bCs/>
          <w:sz w:val="22"/>
        </w:rPr>
      </w:pPr>
      <w:r>
        <w:rPr>
          <w:rFonts w:ascii="Calibri" w:hAnsi="Calibri" w:cs="Calibri"/>
          <w:b/>
          <w:bCs/>
          <w:sz w:val="22"/>
        </w:rPr>
        <w:t>Supporting</w:t>
      </w:r>
      <w:r w:rsidR="00FE67A8" w:rsidRPr="00A975CF">
        <w:rPr>
          <w:rFonts w:ascii="Calibri" w:hAnsi="Calibri" w:cs="Calibri"/>
          <w:b/>
          <w:bCs/>
          <w:sz w:val="22"/>
        </w:rPr>
        <w:t xml:space="preserve"> </w:t>
      </w:r>
      <w:r w:rsidR="006D6013" w:rsidRPr="00A975CF">
        <w:rPr>
          <w:rFonts w:ascii="Calibri" w:hAnsi="Calibri" w:cs="Calibri"/>
          <w:b/>
          <w:bCs/>
          <w:sz w:val="22"/>
        </w:rPr>
        <w:t xml:space="preserve">Table 1. </w:t>
      </w:r>
      <w:r w:rsidR="00A9043D">
        <w:rPr>
          <w:rFonts w:ascii="Calibri" w:hAnsi="Calibri" w:cs="Calibri"/>
          <w:b/>
          <w:bCs/>
          <w:sz w:val="22"/>
        </w:rPr>
        <w:t xml:space="preserve">Study </w:t>
      </w:r>
      <w:r w:rsidR="00A9043D" w:rsidRPr="00A975CF">
        <w:rPr>
          <w:rFonts w:ascii="Calibri" w:hAnsi="Calibri" w:cs="Calibri"/>
          <w:b/>
          <w:bCs/>
          <w:sz w:val="22"/>
        </w:rPr>
        <w:t>Participant</w:t>
      </w:r>
      <w:r w:rsidR="00A9043D">
        <w:rPr>
          <w:rFonts w:ascii="Calibri" w:hAnsi="Calibri" w:cs="Calibri"/>
          <w:b/>
          <w:bCs/>
          <w:sz w:val="22"/>
        </w:rPr>
        <w:t xml:space="preserve"> C</w:t>
      </w:r>
      <w:r w:rsidR="00A9043D" w:rsidRPr="00A975CF">
        <w:rPr>
          <w:rFonts w:ascii="Calibri" w:hAnsi="Calibri" w:cs="Calibri"/>
          <w:b/>
          <w:bCs/>
          <w:sz w:val="22"/>
        </w:rPr>
        <w:t xml:space="preserve">haracteristics </w:t>
      </w:r>
      <w:r w:rsidR="00A9043D">
        <w:rPr>
          <w:rFonts w:ascii="Calibri" w:hAnsi="Calibri" w:cs="Calibri"/>
          <w:b/>
          <w:bCs/>
          <w:sz w:val="22"/>
        </w:rPr>
        <w:t>(n=1,</w:t>
      </w:r>
      <w:r w:rsidR="00EC23CA">
        <w:rPr>
          <w:rFonts w:ascii="Calibri" w:hAnsi="Calibri" w:cs="Calibri"/>
          <w:b/>
          <w:bCs/>
          <w:sz w:val="22"/>
        </w:rPr>
        <w:t xml:space="preserve">968 </w:t>
      </w:r>
      <w:r w:rsidR="00A9043D">
        <w:rPr>
          <w:rFonts w:ascii="Calibri" w:hAnsi="Calibri" w:cs="Calibri"/>
          <w:b/>
          <w:bCs/>
          <w:sz w:val="22"/>
        </w:rPr>
        <w:t>participants with invasive breast cancer</w:t>
      </w:r>
      <w:r w:rsidR="006D6013" w:rsidRPr="00A975CF">
        <w:rPr>
          <w:rFonts w:ascii="Calibri" w:hAnsi="Calibri" w:cs="Calibri"/>
          <w:b/>
          <w:bCs/>
          <w:sz w:val="22"/>
        </w:rPr>
        <w:t>)</w:t>
      </w:r>
    </w:p>
    <w:tbl>
      <w:tblPr>
        <w:tblW w:w="9204" w:type="dxa"/>
        <w:tblCellMar>
          <w:left w:w="99" w:type="dxa"/>
          <w:right w:w="99" w:type="dxa"/>
        </w:tblCellMar>
        <w:tblLook w:val="04A0" w:firstRow="1" w:lastRow="0" w:firstColumn="1" w:lastColumn="0" w:noHBand="0" w:noVBand="1"/>
      </w:tblPr>
      <w:tblGrid>
        <w:gridCol w:w="7068"/>
        <w:gridCol w:w="833"/>
        <w:gridCol w:w="1303"/>
      </w:tblGrid>
      <w:tr w:rsidR="006D6013" w:rsidRPr="004972E6" w14:paraId="3C253EBC" w14:textId="77777777" w:rsidTr="000808E3">
        <w:trPr>
          <w:trHeight w:val="37"/>
        </w:trPr>
        <w:tc>
          <w:tcPr>
            <w:tcW w:w="7068" w:type="dxa"/>
            <w:tcBorders>
              <w:top w:val="single" w:sz="8" w:space="0" w:color="auto"/>
              <w:left w:val="single" w:sz="8" w:space="0" w:color="auto"/>
              <w:bottom w:val="single" w:sz="8" w:space="0" w:color="000000"/>
              <w:right w:val="nil"/>
            </w:tcBorders>
            <w:shd w:val="clear" w:color="auto" w:fill="auto"/>
            <w:noWrap/>
            <w:vAlign w:val="center"/>
            <w:hideMark/>
          </w:tcPr>
          <w:p w14:paraId="17FBE5CE"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 xml:space="preserve">　</w:t>
            </w:r>
          </w:p>
        </w:tc>
        <w:tc>
          <w:tcPr>
            <w:tcW w:w="833" w:type="dxa"/>
            <w:tcBorders>
              <w:top w:val="single" w:sz="8" w:space="0" w:color="auto"/>
              <w:left w:val="single" w:sz="8" w:space="0" w:color="auto"/>
              <w:bottom w:val="nil"/>
              <w:right w:val="nil"/>
            </w:tcBorders>
            <w:shd w:val="clear" w:color="auto" w:fill="auto"/>
            <w:noWrap/>
            <w:vAlign w:val="center"/>
            <w:hideMark/>
          </w:tcPr>
          <w:p w14:paraId="35ABE16F" w14:textId="77777777" w:rsidR="006D6013" w:rsidRPr="004972E6" w:rsidRDefault="006D6013" w:rsidP="0014272D">
            <w:pPr>
              <w:widowControl/>
              <w:wordWrap/>
              <w:autoSpaceDE/>
              <w:autoSpaceDN/>
              <w:spacing w:after="0" w:line="240" w:lineRule="auto"/>
              <w:jc w:val="center"/>
              <w:rPr>
                <w:rFonts w:ascii="Calibri" w:eastAsia="Malgun Gothic" w:hAnsi="Calibri" w:cs="Calibri"/>
                <w:b/>
                <w:bCs/>
                <w:color w:val="000000"/>
                <w:kern w:val="0"/>
                <w:sz w:val="22"/>
              </w:rPr>
            </w:pPr>
            <w:r w:rsidRPr="004972E6">
              <w:rPr>
                <w:rFonts w:ascii="Calibri" w:eastAsia="Malgun Gothic" w:hAnsi="Calibri" w:cs="Calibri"/>
                <w:b/>
                <w:bCs/>
                <w:color w:val="000000"/>
                <w:sz w:val="22"/>
              </w:rPr>
              <w:t>no.</w:t>
            </w:r>
          </w:p>
        </w:tc>
        <w:tc>
          <w:tcPr>
            <w:tcW w:w="1303" w:type="dxa"/>
            <w:tcBorders>
              <w:top w:val="single" w:sz="8" w:space="0" w:color="auto"/>
              <w:left w:val="nil"/>
              <w:bottom w:val="nil"/>
              <w:right w:val="single" w:sz="8" w:space="0" w:color="auto"/>
            </w:tcBorders>
            <w:shd w:val="clear" w:color="auto" w:fill="auto"/>
            <w:noWrap/>
            <w:vAlign w:val="center"/>
            <w:hideMark/>
          </w:tcPr>
          <w:p w14:paraId="1DF431BF" w14:textId="77777777" w:rsidR="006D6013" w:rsidRPr="004972E6" w:rsidRDefault="006D6013" w:rsidP="0014272D">
            <w:pPr>
              <w:widowControl/>
              <w:wordWrap/>
              <w:autoSpaceDE/>
              <w:autoSpaceDN/>
              <w:spacing w:after="0" w:line="240" w:lineRule="auto"/>
              <w:jc w:val="center"/>
              <w:rPr>
                <w:rFonts w:ascii="Calibri" w:eastAsia="Malgun Gothic" w:hAnsi="Calibri" w:cs="Calibri"/>
                <w:b/>
                <w:bCs/>
                <w:color w:val="000000"/>
                <w:kern w:val="0"/>
                <w:sz w:val="22"/>
              </w:rPr>
            </w:pPr>
            <w:r w:rsidRPr="004972E6">
              <w:rPr>
                <w:rFonts w:ascii="Calibri" w:eastAsia="Malgun Gothic" w:hAnsi="Calibri" w:cs="Calibri"/>
                <w:b/>
                <w:bCs/>
                <w:color w:val="000000"/>
                <w:sz w:val="22"/>
              </w:rPr>
              <w:t>(%)</w:t>
            </w:r>
          </w:p>
        </w:tc>
      </w:tr>
      <w:tr w:rsidR="006D6013" w:rsidRPr="004972E6" w14:paraId="7772B904"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7BE47DAC" w14:textId="77777777" w:rsidR="006D6013" w:rsidRPr="004972E6" w:rsidRDefault="006D6013" w:rsidP="0014272D">
            <w:pPr>
              <w:widowControl/>
              <w:wordWrap/>
              <w:autoSpaceDE/>
              <w:autoSpaceDN/>
              <w:spacing w:after="0" w:line="240" w:lineRule="auto"/>
              <w:jc w:val="left"/>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 xml:space="preserve">Study </w:t>
            </w:r>
          </w:p>
        </w:tc>
        <w:tc>
          <w:tcPr>
            <w:tcW w:w="833" w:type="dxa"/>
            <w:tcBorders>
              <w:top w:val="single" w:sz="8" w:space="0" w:color="auto"/>
              <w:left w:val="single" w:sz="8" w:space="0" w:color="auto"/>
              <w:bottom w:val="nil"/>
              <w:right w:val="nil"/>
            </w:tcBorders>
            <w:shd w:val="clear" w:color="auto" w:fill="auto"/>
            <w:noWrap/>
            <w:vAlign w:val="center"/>
            <w:hideMark/>
          </w:tcPr>
          <w:p w14:paraId="07B6255A"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p>
        </w:tc>
        <w:tc>
          <w:tcPr>
            <w:tcW w:w="1303" w:type="dxa"/>
            <w:tcBorders>
              <w:top w:val="single" w:sz="8" w:space="0" w:color="auto"/>
              <w:left w:val="nil"/>
              <w:bottom w:val="nil"/>
              <w:right w:val="single" w:sz="8" w:space="0" w:color="auto"/>
            </w:tcBorders>
            <w:shd w:val="clear" w:color="auto" w:fill="auto"/>
            <w:noWrap/>
            <w:vAlign w:val="center"/>
            <w:hideMark/>
          </w:tcPr>
          <w:p w14:paraId="71C39687"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6D6013" w:rsidRPr="004972E6" w14:paraId="5749C810"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0730D7F3"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Sister Study</w:t>
            </w:r>
          </w:p>
        </w:tc>
        <w:tc>
          <w:tcPr>
            <w:tcW w:w="833" w:type="dxa"/>
            <w:tcBorders>
              <w:top w:val="nil"/>
              <w:left w:val="single" w:sz="8" w:space="0" w:color="auto"/>
              <w:bottom w:val="nil"/>
              <w:right w:val="nil"/>
            </w:tcBorders>
            <w:shd w:val="clear" w:color="auto" w:fill="auto"/>
            <w:vAlign w:val="center"/>
            <w:hideMark/>
          </w:tcPr>
          <w:p w14:paraId="77D944BD" w14:textId="45F7310B" w:rsidR="006D6013" w:rsidRPr="004972E6" w:rsidRDefault="006D6013" w:rsidP="0014272D">
            <w:pPr>
              <w:widowControl/>
              <w:wordWrap/>
              <w:autoSpaceDE/>
              <w:autoSpaceDN/>
              <w:spacing w:after="0" w:line="240" w:lineRule="auto"/>
              <w:jc w:val="right"/>
              <w:rPr>
                <w:rFonts w:ascii="Calibri" w:eastAsia="Malgun Gothic" w:hAnsi="Calibri" w:cs="Calibri"/>
                <w:color w:val="000000"/>
                <w:kern w:val="0"/>
                <w:sz w:val="22"/>
              </w:rPr>
            </w:pPr>
            <w:r w:rsidRPr="004972E6">
              <w:rPr>
                <w:rFonts w:ascii="Calibri" w:hAnsi="Calibri" w:cs="Calibri"/>
                <w:color w:val="000000"/>
                <w:sz w:val="22"/>
              </w:rPr>
              <w:t>1,</w:t>
            </w:r>
            <w:r w:rsidR="00EC23CA">
              <w:rPr>
                <w:rFonts w:ascii="Calibri" w:hAnsi="Calibri" w:cs="Calibri"/>
                <w:color w:val="000000"/>
                <w:sz w:val="22"/>
              </w:rPr>
              <w:t>015</w:t>
            </w:r>
          </w:p>
        </w:tc>
        <w:tc>
          <w:tcPr>
            <w:tcW w:w="1303" w:type="dxa"/>
            <w:tcBorders>
              <w:top w:val="nil"/>
              <w:left w:val="nil"/>
              <w:bottom w:val="nil"/>
              <w:right w:val="single" w:sz="8" w:space="0" w:color="auto"/>
            </w:tcBorders>
            <w:shd w:val="clear" w:color="auto" w:fill="auto"/>
            <w:vAlign w:val="center"/>
            <w:hideMark/>
          </w:tcPr>
          <w:p w14:paraId="652F0117" w14:textId="59D2EAA1"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(5</w:t>
            </w:r>
            <w:r w:rsidR="008724A4">
              <w:rPr>
                <w:rFonts w:ascii="Calibri" w:eastAsia="Malgun Gothic" w:hAnsi="Calibri" w:cs="Calibri"/>
                <w:color w:val="000000"/>
                <w:sz w:val="22"/>
              </w:rPr>
              <w:t>2</w:t>
            </w:r>
            <w:r w:rsidRPr="004972E6">
              <w:rPr>
                <w:rFonts w:ascii="Calibri" w:eastAsia="Malgun Gothic" w:hAnsi="Calibri" w:cs="Calibri"/>
                <w:color w:val="000000"/>
                <w:sz w:val="22"/>
              </w:rPr>
              <w:t>)</w:t>
            </w:r>
          </w:p>
        </w:tc>
      </w:tr>
      <w:tr w:rsidR="006D6013" w:rsidRPr="004972E6" w14:paraId="20A52A8C"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448CFF8E"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Two Sister Study</w:t>
            </w:r>
          </w:p>
        </w:tc>
        <w:tc>
          <w:tcPr>
            <w:tcW w:w="833" w:type="dxa"/>
            <w:tcBorders>
              <w:top w:val="nil"/>
              <w:left w:val="single" w:sz="8" w:space="0" w:color="auto"/>
              <w:bottom w:val="nil"/>
              <w:right w:val="nil"/>
            </w:tcBorders>
            <w:shd w:val="clear" w:color="auto" w:fill="auto"/>
            <w:vAlign w:val="center"/>
            <w:hideMark/>
          </w:tcPr>
          <w:p w14:paraId="7034BA15" w14:textId="13204455" w:rsidR="006D6013" w:rsidRPr="004972E6" w:rsidRDefault="00EC23CA" w:rsidP="0014272D">
            <w:pPr>
              <w:widowControl/>
              <w:wordWrap/>
              <w:autoSpaceDE/>
              <w:autoSpaceDN/>
              <w:spacing w:after="0" w:line="240" w:lineRule="auto"/>
              <w:jc w:val="right"/>
              <w:rPr>
                <w:rFonts w:ascii="Calibri" w:eastAsia="Malgun Gothic" w:hAnsi="Calibri" w:cs="Calibri"/>
                <w:color w:val="000000"/>
                <w:kern w:val="0"/>
                <w:sz w:val="22"/>
              </w:rPr>
            </w:pPr>
            <w:r>
              <w:rPr>
                <w:rFonts w:ascii="Calibri" w:eastAsia="Malgun Gothic" w:hAnsi="Calibri" w:cs="Calibri" w:hint="eastAsia"/>
                <w:color w:val="000000"/>
                <w:kern w:val="0"/>
                <w:sz w:val="22"/>
              </w:rPr>
              <w:t>9</w:t>
            </w:r>
            <w:r>
              <w:rPr>
                <w:rFonts w:ascii="Calibri" w:eastAsia="Malgun Gothic" w:hAnsi="Calibri" w:cs="Calibri"/>
                <w:color w:val="000000"/>
                <w:kern w:val="0"/>
                <w:sz w:val="22"/>
              </w:rPr>
              <w:t>53</w:t>
            </w:r>
          </w:p>
        </w:tc>
        <w:tc>
          <w:tcPr>
            <w:tcW w:w="1303" w:type="dxa"/>
            <w:tcBorders>
              <w:top w:val="nil"/>
              <w:left w:val="nil"/>
              <w:bottom w:val="nil"/>
              <w:right w:val="single" w:sz="8" w:space="0" w:color="auto"/>
            </w:tcBorders>
            <w:shd w:val="clear" w:color="auto" w:fill="auto"/>
            <w:vAlign w:val="center"/>
            <w:hideMark/>
          </w:tcPr>
          <w:p w14:paraId="31D3AD1E" w14:textId="47D1F642"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(4</w:t>
            </w:r>
            <w:r w:rsidR="008724A4">
              <w:rPr>
                <w:rFonts w:ascii="Calibri" w:eastAsia="Malgun Gothic" w:hAnsi="Calibri" w:cs="Calibri"/>
                <w:color w:val="000000"/>
                <w:sz w:val="22"/>
              </w:rPr>
              <w:t>8</w:t>
            </w:r>
            <w:r w:rsidRPr="004972E6">
              <w:rPr>
                <w:rFonts w:ascii="Calibri" w:eastAsia="Malgun Gothic" w:hAnsi="Calibri" w:cs="Calibri"/>
                <w:color w:val="000000"/>
                <w:sz w:val="22"/>
              </w:rPr>
              <w:t>)</w:t>
            </w:r>
          </w:p>
        </w:tc>
      </w:tr>
      <w:tr w:rsidR="006D6013" w:rsidRPr="004972E6" w14:paraId="10071173"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7B5DFDBE" w14:textId="77777777" w:rsidR="006D6013" w:rsidRPr="004972E6" w:rsidRDefault="006D6013" w:rsidP="0014272D">
            <w:pPr>
              <w:widowControl/>
              <w:wordWrap/>
              <w:autoSpaceDE/>
              <w:autoSpaceDN/>
              <w:spacing w:after="0" w:line="240" w:lineRule="auto"/>
              <w:jc w:val="left"/>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Age at diagnosis (years)</w:t>
            </w:r>
          </w:p>
        </w:tc>
        <w:tc>
          <w:tcPr>
            <w:tcW w:w="833" w:type="dxa"/>
            <w:tcBorders>
              <w:top w:val="nil"/>
              <w:left w:val="single" w:sz="8" w:space="0" w:color="auto"/>
              <w:bottom w:val="nil"/>
              <w:right w:val="nil"/>
            </w:tcBorders>
            <w:shd w:val="clear" w:color="auto" w:fill="auto"/>
            <w:noWrap/>
            <w:vAlign w:val="center"/>
            <w:hideMark/>
          </w:tcPr>
          <w:p w14:paraId="5FDC6DC3" w14:textId="77777777" w:rsidR="006D6013" w:rsidRPr="004972E6" w:rsidRDefault="006D6013" w:rsidP="0014272D">
            <w:pPr>
              <w:widowControl/>
              <w:wordWrap/>
              <w:autoSpaceDE/>
              <w:autoSpaceDN/>
              <w:spacing w:after="0" w:line="240" w:lineRule="auto"/>
              <w:jc w:val="right"/>
              <w:rPr>
                <w:rFonts w:ascii="Calibri" w:eastAsia="Malgun Gothic" w:hAnsi="Calibri" w:cs="Calibri"/>
                <w:color w:val="000000"/>
                <w:kern w:val="0"/>
                <w:sz w:val="22"/>
              </w:rPr>
            </w:pPr>
          </w:p>
        </w:tc>
        <w:tc>
          <w:tcPr>
            <w:tcW w:w="1303" w:type="dxa"/>
            <w:tcBorders>
              <w:top w:val="nil"/>
              <w:left w:val="nil"/>
              <w:bottom w:val="nil"/>
              <w:right w:val="single" w:sz="8" w:space="0" w:color="auto"/>
            </w:tcBorders>
            <w:shd w:val="clear" w:color="auto" w:fill="auto"/>
            <w:noWrap/>
            <w:vAlign w:val="center"/>
            <w:hideMark/>
          </w:tcPr>
          <w:p w14:paraId="266BC8E7"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6D6013" w:rsidRPr="004972E6" w14:paraId="061693D1"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7A351FD9"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Mean (SD), range</w:t>
            </w:r>
          </w:p>
        </w:tc>
        <w:tc>
          <w:tcPr>
            <w:tcW w:w="2136" w:type="dxa"/>
            <w:gridSpan w:val="2"/>
            <w:tcBorders>
              <w:top w:val="nil"/>
              <w:left w:val="single" w:sz="8" w:space="0" w:color="auto"/>
              <w:bottom w:val="nil"/>
              <w:right w:val="single" w:sz="8" w:space="0" w:color="auto"/>
            </w:tcBorders>
            <w:shd w:val="clear" w:color="auto" w:fill="auto"/>
            <w:vAlign w:val="center"/>
            <w:hideMark/>
          </w:tcPr>
          <w:p w14:paraId="6313B513" w14:textId="0B28C983"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hAnsi="Calibri" w:cs="Calibri"/>
                <w:color w:val="000000"/>
                <w:sz w:val="22"/>
              </w:rPr>
              <w:t>52.</w:t>
            </w:r>
            <w:r w:rsidR="000808E3">
              <w:rPr>
                <w:rFonts w:ascii="Calibri" w:hAnsi="Calibri" w:cs="Calibri"/>
                <w:color w:val="000000"/>
                <w:sz w:val="22"/>
              </w:rPr>
              <w:t xml:space="preserve">7 </w:t>
            </w:r>
            <w:r w:rsidRPr="004972E6">
              <w:rPr>
                <w:rFonts w:ascii="Calibri" w:hAnsi="Calibri" w:cs="Calibri"/>
                <w:color w:val="000000"/>
                <w:sz w:val="22"/>
              </w:rPr>
              <w:t>(</w:t>
            </w:r>
            <w:r w:rsidR="008724A4">
              <w:rPr>
                <w:rFonts w:ascii="Calibri" w:hAnsi="Calibri" w:cs="Calibri"/>
                <w:color w:val="000000"/>
                <w:sz w:val="22"/>
              </w:rPr>
              <w:t>10.5</w:t>
            </w:r>
            <w:r w:rsidRPr="004972E6">
              <w:rPr>
                <w:rFonts w:ascii="Calibri" w:hAnsi="Calibri" w:cs="Calibri"/>
                <w:color w:val="000000"/>
                <w:sz w:val="22"/>
              </w:rPr>
              <w:t>), 28–80</w:t>
            </w:r>
          </w:p>
        </w:tc>
      </w:tr>
      <w:tr w:rsidR="008724A4" w:rsidRPr="004972E6" w14:paraId="5CE250BE"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2B315A58" w14:textId="77777777" w:rsidR="008724A4" w:rsidRPr="004972E6" w:rsidRDefault="008724A4" w:rsidP="008724A4">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&lt;45</w:t>
            </w:r>
          </w:p>
        </w:tc>
        <w:tc>
          <w:tcPr>
            <w:tcW w:w="833" w:type="dxa"/>
            <w:tcBorders>
              <w:top w:val="nil"/>
              <w:left w:val="single" w:sz="8" w:space="0" w:color="auto"/>
              <w:bottom w:val="nil"/>
              <w:right w:val="nil"/>
            </w:tcBorders>
            <w:shd w:val="clear" w:color="auto" w:fill="auto"/>
            <w:hideMark/>
          </w:tcPr>
          <w:p w14:paraId="1F63BC42" w14:textId="36C7562C" w:rsidR="008724A4" w:rsidRPr="004972E6" w:rsidRDefault="000808E3" w:rsidP="008724A4">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448</w:t>
            </w:r>
          </w:p>
        </w:tc>
        <w:tc>
          <w:tcPr>
            <w:tcW w:w="1303" w:type="dxa"/>
            <w:tcBorders>
              <w:top w:val="nil"/>
              <w:left w:val="nil"/>
              <w:bottom w:val="nil"/>
              <w:right w:val="single" w:sz="8" w:space="0" w:color="auto"/>
            </w:tcBorders>
            <w:shd w:val="clear" w:color="auto" w:fill="auto"/>
            <w:vAlign w:val="center"/>
            <w:hideMark/>
          </w:tcPr>
          <w:p w14:paraId="503A0518" w14:textId="299815B8" w:rsidR="008724A4" w:rsidRPr="004972E6" w:rsidRDefault="008724A4" w:rsidP="008724A4">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(2</w:t>
            </w:r>
            <w:r>
              <w:rPr>
                <w:rFonts w:ascii="Calibri" w:eastAsia="Malgun Gothic" w:hAnsi="Calibri" w:cs="Calibri"/>
                <w:color w:val="000000"/>
                <w:sz w:val="22"/>
              </w:rPr>
              <w:t>3</w:t>
            </w:r>
            <w:r w:rsidRPr="004972E6">
              <w:rPr>
                <w:rFonts w:ascii="Calibri" w:eastAsia="Malgun Gothic" w:hAnsi="Calibri" w:cs="Calibri"/>
                <w:color w:val="000000"/>
                <w:sz w:val="22"/>
              </w:rPr>
              <w:t>)</w:t>
            </w:r>
          </w:p>
        </w:tc>
      </w:tr>
      <w:tr w:rsidR="008724A4" w:rsidRPr="004972E6" w14:paraId="2E32F042"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71407FDB" w14:textId="77777777" w:rsidR="008724A4" w:rsidRPr="004972E6" w:rsidRDefault="008724A4" w:rsidP="008724A4">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45-54</w:t>
            </w:r>
          </w:p>
        </w:tc>
        <w:tc>
          <w:tcPr>
            <w:tcW w:w="833" w:type="dxa"/>
            <w:tcBorders>
              <w:top w:val="nil"/>
              <w:left w:val="single" w:sz="8" w:space="0" w:color="auto"/>
              <w:bottom w:val="nil"/>
              <w:right w:val="nil"/>
            </w:tcBorders>
            <w:shd w:val="clear" w:color="auto" w:fill="auto"/>
            <w:hideMark/>
          </w:tcPr>
          <w:p w14:paraId="5275F7E8" w14:textId="4CE90413" w:rsidR="008724A4" w:rsidRPr="004972E6" w:rsidRDefault="00EC23CA" w:rsidP="008724A4">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805</w:t>
            </w:r>
          </w:p>
        </w:tc>
        <w:tc>
          <w:tcPr>
            <w:tcW w:w="1303" w:type="dxa"/>
            <w:tcBorders>
              <w:top w:val="nil"/>
              <w:left w:val="nil"/>
              <w:bottom w:val="nil"/>
              <w:right w:val="single" w:sz="8" w:space="0" w:color="auto"/>
            </w:tcBorders>
            <w:shd w:val="clear" w:color="auto" w:fill="auto"/>
            <w:vAlign w:val="center"/>
            <w:hideMark/>
          </w:tcPr>
          <w:p w14:paraId="12B46928" w14:textId="11E4D9FA" w:rsidR="008724A4" w:rsidRPr="004972E6" w:rsidRDefault="008724A4" w:rsidP="008724A4">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(4</w:t>
            </w:r>
            <w:r>
              <w:rPr>
                <w:rFonts w:ascii="Calibri" w:eastAsia="Malgun Gothic" w:hAnsi="Calibri" w:cs="Calibri"/>
                <w:color w:val="000000"/>
                <w:sz w:val="22"/>
              </w:rPr>
              <w:t>1</w:t>
            </w:r>
            <w:r w:rsidRPr="004972E6">
              <w:rPr>
                <w:rFonts w:ascii="Calibri" w:eastAsia="Malgun Gothic" w:hAnsi="Calibri" w:cs="Calibri"/>
                <w:color w:val="000000"/>
                <w:sz w:val="22"/>
              </w:rPr>
              <w:t>)</w:t>
            </w:r>
          </w:p>
        </w:tc>
      </w:tr>
      <w:tr w:rsidR="008724A4" w:rsidRPr="004972E6" w14:paraId="1758E86D"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7337EDD0" w14:textId="77777777" w:rsidR="008724A4" w:rsidRPr="004972E6" w:rsidRDefault="008724A4" w:rsidP="008724A4">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55-64</w:t>
            </w:r>
          </w:p>
        </w:tc>
        <w:tc>
          <w:tcPr>
            <w:tcW w:w="833" w:type="dxa"/>
            <w:tcBorders>
              <w:top w:val="nil"/>
              <w:left w:val="single" w:sz="8" w:space="0" w:color="auto"/>
              <w:bottom w:val="nil"/>
              <w:right w:val="nil"/>
            </w:tcBorders>
            <w:shd w:val="clear" w:color="auto" w:fill="auto"/>
            <w:hideMark/>
          </w:tcPr>
          <w:p w14:paraId="43AB3C99" w14:textId="18419693" w:rsidR="008724A4" w:rsidRPr="004972E6" w:rsidRDefault="000808E3" w:rsidP="008724A4">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367</w:t>
            </w:r>
          </w:p>
        </w:tc>
        <w:tc>
          <w:tcPr>
            <w:tcW w:w="1303" w:type="dxa"/>
            <w:tcBorders>
              <w:top w:val="nil"/>
              <w:left w:val="nil"/>
              <w:bottom w:val="nil"/>
              <w:right w:val="single" w:sz="8" w:space="0" w:color="auto"/>
            </w:tcBorders>
            <w:shd w:val="clear" w:color="auto" w:fill="auto"/>
            <w:vAlign w:val="center"/>
            <w:hideMark/>
          </w:tcPr>
          <w:p w14:paraId="1B409320" w14:textId="03198D95" w:rsidR="008724A4" w:rsidRPr="004972E6" w:rsidRDefault="008724A4" w:rsidP="008724A4">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w:t>
            </w:r>
            <w:r>
              <w:rPr>
                <w:rFonts w:ascii="Calibri" w:eastAsia="Malgun Gothic" w:hAnsi="Calibri" w:cs="Calibri"/>
                <w:color w:val="000000"/>
                <w:sz w:val="22"/>
              </w:rPr>
              <w:t>19</w:t>
            </w:r>
            <w:r w:rsidRPr="004972E6">
              <w:rPr>
                <w:rFonts w:ascii="Calibri" w:eastAsia="Malgun Gothic" w:hAnsi="Calibri" w:cs="Calibri"/>
                <w:color w:val="000000"/>
                <w:sz w:val="22"/>
              </w:rPr>
              <w:t>)</w:t>
            </w:r>
          </w:p>
        </w:tc>
      </w:tr>
      <w:tr w:rsidR="008724A4" w:rsidRPr="004972E6" w14:paraId="0236B45E"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48D9611C" w14:textId="77777777" w:rsidR="008724A4" w:rsidRPr="004972E6" w:rsidRDefault="008724A4" w:rsidP="008724A4">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≥65</w:t>
            </w:r>
          </w:p>
        </w:tc>
        <w:tc>
          <w:tcPr>
            <w:tcW w:w="833" w:type="dxa"/>
            <w:tcBorders>
              <w:top w:val="nil"/>
              <w:left w:val="single" w:sz="8" w:space="0" w:color="auto"/>
              <w:bottom w:val="nil"/>
              <w:right w:val="nil"/>
            </w:tcBorders>
            <w:shd w:val="clear" w:color="auto" w:fill="auto"/>
            <w:hideMark/>
          </w:tcPr>
          <w:p w14:paraId="566F3BE6" w14:textId="2BE350AE" w:rsidR="008724A4" w:rsidRPr="004972E6" w:rsidRDefault="00EC23CA" w:rsidP="008724A4">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348</w:t>
            </w:r>
          </w:p>
        </w:tc>
        <w:tc>
          <w:tcPr>
            <w:tcW w:w="1303" w:type="dxa"/>
            <w:tcBorders>
              <w:top w:val="nil"/>
              <w:left w:val="nil"/>
              <w:bottom w:val="nil"/>
              <w:right w:val="single" w:sz="8" w:space="0" w:color="auto"/>
            </w:tcBorders>
            <w:shd w:val="clear" w:color="auto" w:fill="auto"/>
            <w:vAlign w:val="center"/>
            <w:hideMark/>
          </w:tcPr>
          <w:p w14:paraId="0459C066" w14:textId="28557464" w:rsidR="008724A4" w:rsidRPr="004972E6" w:rsidRDefault="008724A4" w:rsidP="008724A4">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(1</w:t>
            </w:r>
            <w:r>
              <w:rPr>
                <w:rFonts w:ascii="Calibri" w:eastAsia="Malgun Gothic" w:hAnsi="Calibri" w:cs="Calibri"/>
                <w:color w:val="000000"/>
                <w:sz w:val="22"/>
              </w:rPr>
              <w:t>8</w:t>
            </w:r>
            <w:r w:rsidRPr="004972E6">
              <w:rPr>
                <w:rFonts w:ascii="Calibri" w:eastAsia="Malgun Gothic" w:hAnsi="Calibri" w:cs="Calibri"/>
                <w:color w:val="000000"/>
                <w:sz w:val="22"/>
              </w:rPr>
              <w:t>)</w:t>
            </w:r>
          </w:p>
        </w:tc>
      </w:tr>
      <w:tr w:rsidR="006D6013" w:rsidRPr="004972E6" w14:paraId="3AD55ACB"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07B22D2E" w14:textId="77777777" w:rsidR="006D6013" w:rsidRPr="004972E6" w:rsidRDefault="006D6013" w:rsidP="0014272D">
            <w:pPr>
              <w:widowControl/>
              <w:wordWrap/>
              <w:autoSpaceDE/>
              <w:autoSpaceDN/>
              <w:spacing w:after="0" w:line="240" w:lineRule="auto"/>
              <w:jc w:val="left"/>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Time since diagnosis at survey (years)</w:t>
            </w:r>
          </w:p>
        </w:tc>
        <w:tc>
          <w:tcPr>
            <w:tcW w:w="833" w:type="dxa"/>
            <w:tcBorders>
              <w:top w:val="nil"/>
              <w:left w:val="single" w:sz="8" w:space="0" w:color="auto"/>
              <w:bottom w:val="nil"/>
              <w:right w:val="nil"/>
            </w:tcBorders>
            <w:shd w:val="clear" w:color="auto" w:fill="auto"/>
            <w:noWrap/>
            <w:vAlign w:val="center"/>
            <w:hideMark/>
          </w:tcPr>
          <w:p w14:paraId="597BE593" w14:textId="77777777" w:rsidR="006D6013" w:rsidRPr="004972E6" w:rsidRDefault="006D6013" w:rsidP="0014272D">
            <w:pPr>
              <w:widowControl/>
              <w:wordWrap/>
              <w:autoSpaceDE/>
              <w:autoSpaceDN/>
              <w:spacing w:after="0" w:line="240" w:lineRule="auto"/>
              <w:jc w:val="right"/>
              <w:rPr>
                <w:rFonts w:ascii="Calibri" w:eastAsia="Malgun Gothic" w:hAnsi="Calibri" w:cs="Calibri"/>
                <w:color w:val="000000"/>
                <w:kern w:val="0"/>
                <w:sz w:val="22"/>
              </w:rPr>
            </w:pPr>
          </w:p>
        </w:tc>
        <w:tc>
          <w:tcPr>
            <w:tcW w:w="1303" w:type="dxa"/>
            <w:tcBorders>
              <w:top w:val="nil"/>
              <w:left w:val="nil"/>
              <w:bottom w:val="nil"/>
              <w:right w:val="single" w:sz="8" w:space="0" w:color="auto"/>
            </w:tcBorders>
            <w:shd w:val="clear" w:color="auto" w:fill="auto"/>
            <w:noWrap/>
            <w:vAlign w:val="center"/>
            <w:hideMark/>
          </w:tcPr>
          <w:p w14:paraId="01231B27"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6D6013" w:rsidRPr="004972E6" w14:paraId="25785572"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2608FD5C"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Mean (SD), range</w:t>
            </w:r>
          </w:p>
        </w:tc>
        <w:tc>
          <w:tcPr>
            <w:tcW w:w="2136" w:type="dxa"/>
            <w:gridSpan w:val="2"/>
            <w:tcBorders>
              <w:top w:val="nil"/>
              <w:left w:val="single" w:sz="8" w:space="0" w:color="auto"/>
              <w:bottom w:val="nil"/>
              <w:right w:val="single" w:sz="8" w:space="0" w:color="auto"/>
            </w:tcBorders>
            <w:shd w:val="clear" w:color="auto" w:fill="auto"/>
            <w:vAlign w:val="center"/>
            <w:hideMark/>
          </w:tcPr>
          <w:p w14:paraId="41EC68AC" w14:textId="43E681D3" w:rsidR="006D6013" w:rsidRPr="004972E6" w:rsidRDefault="008724A4" w:rsidP="0014272D">
            <w:pPr>
              <w:widowControl/>
              <w:wordWrap/>
              <w:autoSpaceDE/>
              <w:autoSpaceDN/>
              <w:spacing w:after="0" w:line="240" w:lineRule="auto"/>
              <w:jc w:val="center"/>
              <w:rPr>
                <w:rFonts w:ascii="Calibri" w:eastAsia="Malgun Gothic" w:hAnsi="Calibri" w:cs="Calibri"/>
                <w:color w:val="000000"/>
                <w:kern w:val="0"/>
                <w:sz w:val="22"/>
              </w:rPr>
            </w:pPr>
            <w:r>
              <w:rPr>
                <w:rFonts w:ascii="Calibri" w:hAnsi="Calibri" w:cs="Calibri"/>
                <w:color w:val="000000"/>
                <w:sz w:val="22"/>
              </w:rPr>
              <w:t>5.0</w:t>
            </w:r>
            <w:r w:rsidR="006D6013" w:rsidRPr="004972E6">
              <w:rPr>
                <w:rFonts w:ascii="Calibri" w:hAnsi="Calibri" w:cs="Calibri"/>
                <w:color w:val="000000"/>
                <w:sz w:val="22"/>
              </w:rPr>
              <w:t xml:space="preserve"> (1.9), 1–</w:t>
            </w:r>
            <w:r>
              <w:rPr>
                <w:rFonts w:ascii="Calibri" w:hAnsi="Calibri" w:cs="Calibri"/>
                <w:color w:val="000000"/>
                <w:sz w:val="22"/>
              </w:rPr>
              <w:t>8.6</w:t>
            </w:r>
          </w:p>
        </w:tc>
      </w:tr>
      <w:tr w:rsidR="008724A4" w:rsidRPr="004972E6" w14:paraId="1F26DE7A"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1472AA6B" w14:textId="77777777" w:rsidR="008724A4" w:rsidRPr="004972E6" w:rsidRDefault="008724A4" w:rsidP="008724A4">
            <w:pPr>
              <w:widowControl/>
              <w:wordWrap/>
              <w:autoSpaceDE/>
              <w:autoSpaceDN/>
              <w:spacing w:after="0" w:line="240" w:lineRule="auto"/>
              <w:rPr>
                <w:rFonts w:ascii="Calibri" w:eastAsia="Malgun Gothic" w:hAnsi="Calibri" w:cs="Calibri"/>
                <w:color w:val="000000"/>
                <w:kern w:val="0"/>
                <w:sz w:val="22"/>
              </w:rPr>
            </w:pPr>
            <w:r w:rsidRPr="004972E6">
              <w:rPr>
                <w:rFonts w:ascii="Calibri" w:eastAsia="Malgun Gothic" w:hAnsi="Calibri" w:cs="Calibri"/>
                <w:color w:val="000000"/>
                <w:kern w:val="0"/>
                <w:sz w:val="22"/>
              </w:rPr>
              <w:t>1-5 years</w:t>
            </w:r>
          </w:p>
        </w:tc>
        <w:tc>
          <w:tcPr>
            <w:tcW w:w="833" w:type="dxa"/>
            <w:tcBorders>
              <w:top w:val="nil"/>
              <w:left w:val="single" w:sz="8" w:space="0" w:color="auto"/>
              <w:bottom w:val="nil"/>
              <w:right w:val="nil"/>
            </w:tcBorders>
            <w:shd w:val="clear" w:color="auto" w:fill="auto"/>
            <w:hideMark/>
          </w:tcPr>
          <w:p w14:paraId="0E008099" w14:textId="4A9AE346" w:rsidR="008724A4" w:rsidRPr="004972E6" w:rsidRDefault="00EC23CA" w:rsidP="008724A4">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862</w:t>
            </w:r>
          </w:p>
        </w:tc>
        <w:tc>
          <w:tcPr>
            <w:tcW w:w="1303" w:type="dxa"/>
            <w:tcBorders>
              <w:top w:val="nil"/>
              <w:left w:val="nil"/>
              <w:bottom w:val="nil"/>
              <w:right w:val="single" w:sz="8" w:space="0" w:color="auto"/>
            </w:tcBorders>
            <w:shd w:val="clear" w:color="auto" w:fill="auto"/>
            <w:vAlign w:val="center"/>
            <w:hideMark/>
          </w:tcPr>
          <w:p w14:paraId="44522A20" w14:textId="0C50AAD9" w:rsidR="008724A4" w:rsidRPr="004972E6" w:rsidRDefault="008724A4" w:rsidP="008724A4">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(4</w:t>
            </w:r>
            <w:r>
              <w:rPr>
                <w:rFonts w:ascii="Calibri" w:eastAsia="Malgun Gothic" w:hAnsi="Calibri" w:cs="Calibri"/>
                <w:color w:val="000000"/>
                <w:sz w:val="22"/>
              </w:rPr>
              <w:t>4</w:t>
            </w:r>
            <w:r w:rsidRPr="004972E6">
              <w:rPr>
                <w:rFonts w:ascii="Calibri" w:eastAsia="Malgun Gothic" w:hAnsi="Calibri" w:cs="Calibri"/>
                <w:color w:val="000000"/>
                <w:sz w:val="22"/>
              </w:rPr>
              <w:t>)</w:t>
            </w:r>
          </w:p>
        </w:tc>
      </w:tr>
      <w:tr w:rsidR="008724A4" w:rsidRPr="004972E6" w14:paraId="6D333391"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3131A16C" w14:textId="77777777" w:rsidR="008724A4" w:rsidRPr="004972E6" w:rsidRDefault="008724A4" w:rsidP="008724A4">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≥5 years</w:t>
            </w:r>
          </w:p>
        </w:tc>
        <w:tc>
          <w:tcPr>
            <w:tcW w:w="833" w:type="dxa"/>
            <w:tcBorders>
              <w:top w:val="nil"/>
              <w:left w:val="single" w:sz="8" w:space="0" w:color="auto"/>
              <w:bottom w:val="nil"/>
              <w:right w:val="nil"/>
            </w:tcBorders>
            <w:shd w:val="clear" w:color="auto" w:fill="auto"/>
            <w:hideMark/>
          </w:tcPr>
          <w:p w14:paraId="580A816D" w14:textId="330DD9E2" w:rsidR="008724A4" w:rsidRPr="004972E6" w:rsidRDefault="008724A4" w:rsidP="008724A4">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1,</w:t>
            </w:r>
            <w:r w:rsidR="00EC23CA">
              <w:rPr>
                <w:rFonts w:ascii="Arial" w:hAnsi="Arial" w:cs="Arial"/>
                <w:color w:val="000000"/>
                <w:sz w:val="19"/>
                <w:szCs w:val="19"/>
              </w:rPr>
              <w:t>106</w:t>
            </w:r>
          </w:p>
        </w:tc>
        <w:tc>
          <w:tcPr>
            <w:tcW w:w="1303" w:type="dxa"/>
            <w:tcBorders>
              <w:top w:val="nil"/>
              <w:left w:val="nil"/>
              <w:bottom w:val="nil"/>
              <w:right w:val="single" w:sz="8" w:space="0" w:color="auto"/>
            </w:tcBorders>
            <w:shd w:val="clear" w:color="auto" w:fill="auto"/>
            <w:vAlign w:val="center"/>
            <w:hideMark/>
          </w:tcPr>
          <w:p w14:paraId="26142098" w14:textId="41038AFB" w:rsidR="008724A4" w:rsidRPr="004972E6" w:rsidRDefault="008724A4" w:rsidP="008724A4">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(5</w:t>
            </w:r>
            <w:r>
              <w:rPr>
                <w:rFonts w:ascii="Calibri" w:eastAsia="Malgun Gothic" w:hAnsi="Calibri" w:cs="Calibri"/>
                <w:color w:val="000000"/>
                <w:sz w:val="22"/>
              </w:rPr>
              <w:t>6</w:t>
            </w:r>
            <w:r w:rsidRPr="004972E6">
              <w:rPr>
                <w:rFonts w:ascii="Calibri" w:eastAsia="Malgun Gothic" w:hAnsi="Calibri" w:cs="Calibri"/>
                <w:color w:val="000000"/>
                <w:sz w:val="22"/>
              </w:rPr>
              <w:t>)</w:t>
            </w:r>
          </w:p>
        </w:tc>
      </w:tr>
      <w:tr w:rsidR="006D6013" w:rsidRPr="004972E6" w14:paraId="2B2EDA4F"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604E4566" w14:textId="77777777" w:rsidR="006D6013" w:rsidRPr="004972E6" w:rsidRDefault="006D6013" w:rsidP="0014272D">
            <w:pPr>
              <w:widowControl/>
              <w:wordWrap/>
              <w:autoSpaceDE/>
              <w:autoSpaceDN/>
              <w:spacing w:after="0" w:line="240" w:lineRule="auto"/>
              <w:jc w:val="left"/>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Race/Ethnicity</w:t>
            </w:r>
          </w:p>
        </w:tc>
        <w:tc>
          <w:tcPr>
            <w:tcW w:w="833" w:type="dxa"/>
            <w:tcBorders>
              <w:top w:val="nil"/>
              <w:left w:val="single" w:sz="8" w:space="0" w:color="auto"/>
              <w:bottom w:val="nil"/>
              <w:right w:val="nil"/>
            </w:tcBorders>
            <w:shd w:val="clear" w:color="auto" w:fill="auto"/>
            <w:noWrap/>
            <w:vAlign w:val="center"/>
            <w:hideMark/>
          </w:tcPr>
          <w:p w14:paraId="35C9407C" w14:textId="77777777" w:rsidR="006D6013" w:rsidRPr="004972E6" w:rsidRDefault="006D6013" w:rsidP="0014272D">
            <w:pPr>
              <w:widowControl/>
              <w:wordWrap/>
              <w:autoSpaceDE/>
              <w:autoSpaceDN/>
              <w:spacing w:after="0" w:line="240" w:lineRule="auto"/>
              <w:jc w:val="right"/>
              <w:rPr>
                <w:rFonts w:ascii="Calibri" w:eastAsia="Malgun Gothic" w:hAnsi="Calibri" w:cs="Calibri"/>
                <w:color w:val="000000"/>
                <w:kern w:val="0"/>
                <w:sz w:val="22"/>
              </w:rPr>
            </w:pPr>
          </w:p>
        </w:tc>
        <w:tc>
          <w:tcPr>
            <w:tcW w:w="1303" w:type="dxa"/>
            <w:tcBorders>
              <w:top w:val="nil"/>
              <w:left w:val="nil"/>
              <w:bottom w:val="nil"/>
              <w:right w:val="single" w:sz="8" w:space="0" w:color="auto"/>
            </w:tcBorders>
            <w:shd w:val="clear" w:color="auto" w:fill="auto"/>
            <w:noWrap/>
            <w:vAlign w:val="center"/>
            <w:hideMark/>
          </w:tcPr>
          <w:p w14:paraId="04BB9424"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0808E3" w:rsidRPr="004972E6" w14:paraId="1E3A438F"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3F79C923" w14:textId="273A4EE9" w:rsidR="000808E3" w:rsidRPr="004972E6" w:rsidRDefault="000808E3" w:rsidP="000808E3">
            <w:pPr>
              <w:widowControl/>
              <w:wordWrap/>
              <w:autoSpaceDE/>
              <w:autoSpaceDN/>
              <w:spacing w:after="0" w:line="240" w:lineRule="auto"/>
              <w:jc w:val="left"/>
              <w:rPr>
                <w:rFonts w:ascii="Calibri" w:eastAsia="Malgun Gothic" w:hAnsi="Calibri" w:cs="Calibri"/>
                <w:color w:val="000000"/>
                <w:kern w:val="0"/>
                <w:sz w:val="22"/>
              </w:rPr>
            </w:pPr>
            <w:r>
              <w:rPr>
                <w:rFonts w:ascii="Calibri" w:eastAsia="Malgun Gothic" w:hAnsi="Calibri" w:cs="Calibri"/>
                <w:color w:val="000000"/>
                <w:kern w:val="0"/>
                <w:sz w:val="22"/>
              </w:rPr>
              <w:t>Non-Hispanic White</w:t>
            </w:r>
          </w:p>
        </w:tc>
        <w:tc>
          <w:tcPr>
            <w:tcW w:w="833" w:type="dxa"/>
            <w:tcBorders>
              <w:top w:val="nil"/>
              <w:left w:val="single" w:sz="8" w:space="0" w:color="auto"/>
              <w:bottom w:val="nil"/>
              <w:right w:val="nil"/>
            </w:tcBorders>
            <w:shd w:val="clear" w:color="auto" w:fill="auto"/>
            <w:hideMark/>
          </w:tcPr>
          <w:p w14:paraId="3E2625A6" w14:textId="02F1FB64" w:rsidR="000808E3" w:rsidRPr="004972E6" w:rsidRDefault="000808E3" w:rsidP="000808E3">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1,768</w:t>
            </w:r>
          </w:p>
        </w:tc>
        <w:tc>
          <w:tcPr>
            <w:tcW w:w="1303" w:type="dxa"/>
            <w:tcBorders>
              <w:top w:val="nil"/>
              <w:left w:val="nil"/>
              <w:bottom w:val="nil"/>
              <w:right w:val="single" w:sz="8" w:space="0" w:color="auto"/>
            </w:tcBorders>
            <w:shd w:val="clear" w:color="auto" w:fill="auto"/>
            <w:vAlign w:val="center"/>
          </w:tcPr>
          <w:p w14:paraId="587F144A" w14:textId="77777777" w:rsidR="000808E3" w:rsidRPr="004972E6" w:rsidRDefault="000808E3" w:rsidP="000808E3">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(90)</w:t>
            </w:r>
          </w:p>
        </w:tc>
      </w:tr>
      <w:tr w:rsidR="000808E3" w:rsidRPr="004972E6" w14:paraId="25165BCC" w14:textId="77777777" w:rsidTr="000808E3">
        <w:trPr>
          <w:trHeight w:val="288"/>
        </w:trPr>
        <w:tc>
          <w:tcPr>
            <w:tcW w:w="7068" w:type="dxa"/>
            <w:tcBorders>
              <w:top w:val="nil"/>
              <w:left w:val="single" w:sz="8" w:space="0" w:color="auto"/>
              <w:bottom w:val="nil"/>
              <w:right w:val="nil"/>
            </w:tcBorders>
            <w:shd w:val="clear" w:color="auto" w:fill="auto"/>
            <w:noWrap/>
            <w:vAlign w:val="center"/>
          </w:tcPr>
          <w:p w14:paraId="3C3E9546" w14:textId="1845EE64" w:rsidR="000808E3" w:rsidRPr="004972E6" w:rsidRDefault="000808E3" w:rsidP="000808E3">
            <w:pPr>
              <w:widowControl/>
              <w:wordWrap/>
              <w:autoSpaceDE/>
              <w:autoSpaceDN/>
              <w:spacing w:after="0" w:line="240" w:lineRule="auto"/>
              <w:jc w:val="left"/>
              <w:rPr>
                <w:rFonts w:ascii="Calibri" w:eastAsia="Malgun Gothic" w:hAnsi="Calibri" w:cs="Calibri"/>
                <w:color w:val="000000"/>
                <w:kern w:val="0"/>
                <w:sz w:val="22"/>
              </w:rPr>
            </w:pPr>
            <w:r>
              <w:rPr>
                <w:rFonts w:ascii="Calibri" w:eastAsia="Malgun Gothic" w:hAnsi="Calibri" w:cs="Calibri"/>
                <w:color w:val="000000"/>
                <w:kern w:val="0"/>
                <w:sz w:val="22"/>
              </w:rPr>
              <w:t>Non-Hispanic Black</w:t>
            </w:r>
          </w:p>
        </w:tc>
        <w:tc>
          <w:tcPr>
            <w:tcW w:w="833" w:type="dxa"/>
            <w:tcBorders>
              <w:top w:val="nil"/>
              <w:left w:val="single" w:sz="8" w:space="0" w:color="auto"/>
              <w:bottom w:val="nil"/>
              <w:right w:val="nil"/>
            </w:tcBorders>
            <w:shd w:val="clear" w:color="auto" w:fill="auto"/>
          </w:tcPr>
          <w:p w14:paraId="47F16D7B" w14:textId="4DD73B9C" w:rsidR="000808E3" w:rsidRPr="004972E6" w:rsidRDefault="000808E3" w:rsidP="000808E3">
            <w:pPr>
              <w:widowControl/>
              <w:wordWrap/>
              <w:autoSpaceDE/>
              <w:autoSpaceDN/>
              <w:spacing w:after="0" w:line="240" w:lineRule="auto"/>
              <w:jc w:val="right"/>
              <w:rPr>
                <w:rFonts w:ascii="Calibri" w:eastAsia="Malgun Gothic" w:hAnsi="Calibri" w:cs="Calibri"/>
                <w:color w:val="000000"/>
                <w:sz w:val="22"/>
              </w:rPr>
            </w:pPr>
            <w:r>
              <w:rPr>
                <w:rFonts w:ascii="Arial" w:hAnsi="Arial" w:cs="Arial"/>
                <w:color w:val="000000"/>
                <w:sz w:val="19"/>
                <w:szCs w:val="19"/>
              </w:rPr>
              <w:t>84</w:t>
            </w:r>
          </w:p>
        </w:tc>
        <w:tc>
          <w:tcPr>
            <w:tcW w:w="1303" w:type="dxa"/>
            <w:tcBorders>
              <w:top w:val="nil"/>
              <w:left w:val="nil"/>
              <w:bottom w:val="nil"/>
              <w:right w:val="single" w:sz="8" w:space="0" w:color="auto"/>
            </w:tcBorders>
            <w:shd w:val="clear" w:color="auto" w:fill="auto"/>
            <w:vAlign w:val="center"/>
          </w:tcPr>
          <w:p w14:paraId="1401D35D" w14:textId="5516B2E0" w:rsidR="000808E3" w:rsidRPr="004972E6" w:rsidRDefault="000808E3" w:rsidP="000808E3">
            <w:pPr>
              <w:widowControl/>
              <w:wordWrap/>
              <w:autoSpaceDE/>
              <w:autoSpaceDN/>
              <w:spacing w:after="0" w:line="240" w:lineRule="auto"/>
              <w:jc w:val="center"/>
              <w:rPr>
                <w:rFonts w:ascii="Calibri" w:eastAsia="Malgun Gothic" w:hAnsi="Calibri" w:cs="Calibri"/>
                <w:color w:val="000000"/>
                <w:sz w:val="22"/>
              </w:rPr>
            </w:pPr>
            <w:r w:rsidRPr="004972E6">
              <w:rPr>
                <w:rFonts w:ascii="Calibri" w:eastAsia="Malgun Gothic" w:hAnsi="Calibri" w:cs="Calibri"/>
                <w:color w:val="000000"/>
                <w:sz w:val="22"/>
              </w:rPr>
              <w:t>(</w:t>
            </w:r>
            <w:r>
              <w:rPr>
                <w:rFonts w:ascii="Calibri" w:eastAsia="Malgun Gothic" w:hAnsi="Calibri" w:cs="Calibri"/>
                <w:color w:val="000000"/>
                <w:sz w:val="22"/>
              </w:rPr>
              <w:t>4</w:t>
            </w:r>
            <w:r w:rsidRPr="004972E6">
              <w:rPr>
                <w:rFonts w:ascii="Calibri" w:eastAsia="Malgun Gothic" w:hAnsi="Calibri" w:cs="Calibri"/>
                <w:color w:val="000000"/>
                <w:sz w:val="22"/>
              </w:rPr>
              <w:t>)</w:t>
            </w:r>
          </w:p>
        </w:tc>
      </w:tr>
      <w:tr w:rsidR="000808E3" w:rsidRPr="004972E6" w14:paraId="204CC0E5"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65CC5FBF" w14:textId="62D92818" w:rsidR="000808E3" w:rsidRPr="004972E6" w:rsidRDefault="000808E3" w:rsidP="000808E3">
            <w:pPr>
              <w:widowControl/>
              <w:wordWrap/>
              <w:autoSpaceDE/>
              <w:autoSpaceDN/>
              <w:spacing w:after="0" w:line="240" w:lineRule="auto"/>
              <w:jc w:val="left"/>
              <w:rPr>
                <w:rFonts w:ascii="Calibri" w:eastAsia="Malgun Gothic" w:hAnsi="Calibri" w:cs="Calibri"/>
                <w:color w:val="000000"/>
                <w:kern w:val="0"/>
                <w:sz w:val="22"/>
              </w:rPr>
            </w:pPr>
            <w:r>
              <w:rPr>
                <w:rFonts w:ascii="Calibri" w:eastAsia="Malgun Gothic" w:hAnsi="Calibri" w:cs="Calibri"/>
                <w:color w:val="000000"/>
                <w:kern w:val="0"/>
                <w:sz w:val="22"/>
              </w:rPr>
              <w:t>Hispanic</w:t>
            </w:r>
          </w:p>
        </w:tc>
        <w:tc>
          <w:tcPr>
            <w:tcW w:w="833" w:type="dxa"/>
            <w:tcBorders>
              <w:top w:val="nil"/>
              <w:left w:val="single" w:sz="8" w:space="0" w:color="auto"/>
              <w:bottom w:val="nil"/>
              <w:right w:val="nil"/>
            </w:tcBorders>
            <w:shd w:val="clear" w:color="auto" w:fill="auto"/>
            <w:hideMark/>
          </w:tcPr>
          <w:p w14:paraId="6C821CE4" w14:textId="3FE41010" w:rsidR="000808E3" w:rsidRPr="004972E6" w:rsidRDefault="000808E3" w:rsidP="000808E3">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64</w:t>
            </w:r>
          </w:p>
        </w:tc>
        <w:tc>
          <w:tcPr>
            <w:tcW w:w="1303" w:type="dxa"/>
            <w:tcBorders>
              <w:top w:val="nil"/>
              <w:left w:val="nil"/>
              <w:bottom w:val="nil"/>
              <w:right w:val="single" w:sz="8" w:space="0" w:color="auto"/>
            </w:tcBorders>
            <w:shd w:val="clear" w:color="auto" w:fill="auto"/>
            <w:vAlign w:val="center"/>
          </w:tcPr>
          <w:p w14:paraId="569B565B" w14:textId="2B490C82" w:rsidR="000808E3" w:rsidRPr="004972E6" w:rsidRDefault="000808E3" w:rsidP="000808E3">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w:t>
            </w:r>
            <w:r>
              <w:rPr>
                <w:rFonts w:ascii="Calibri" w:eastAsia="Malgun Gothic" w:hAnsi="Calibri" w:cs="Calibri"/>
                <w:color w:val="000000"/>
                <w:sz w:val="22"/>
              </w:rPr>
              <w:t>3</w:t>
            </w:r>
            <w:r w:rsidRPr="004972E6">
              <w:rPr>
                <w:rFonts w:ascii="Calibri" w:eastAsia="Malgun Gothic" w:hAnsi="Calibri" w:cs="Calibri"/>
                <w:color w:val="000000"/>
                <w:sz w:val="22"/>
              </w:rPr>
              <w:t>)</w:t>
            </w:r>
          </w:p>
        </w:tc>
      </w:tr>
      <w:tr w:rsidR="000808E3" w:rsidRPr="004972E6" w14:paraId="502EBBFE" w14:textId="77777777" w:rsidTr="000808E3">
        <w:trPr>
          <w:trHeight w:val="57"/>
        </w:trPr>
        <w:tc>
          <w:tcPr>
            <w:tcW w:w="7068" w:type="dxa"/>
            <w:tcBorders>
              <w:top w:val="nil"/>
              <w:left w:val="single" w:sz="8" w:space="0" w:color="auto"/>
              <w:bottom w:val="nil"/>
              <w:right w:val="nil"/>
            </w:tcBorders>
            <w:shd w:val="clear" w:color="auto" w:fill="auto"/>
            <w:noWrap/>
            <w:vAlign w:val="center"/>
            <w:hideMark/>
          </w:tcPr>
          <w:p w14:paraId="3B90D0E2" w14:textId="58DF6BD1" w:rsidR="000808E3" w:rsidRPr="004972E6" w:rsidRDefault="000808E3" w:rsidP="000808E3">
            <w:pPr>
              <w:widowControl/>
              <w:wordWrap/>
              <w:autoSpaceDE/>
              <w:autoSpaceDN/>
              <w:spacing w:after="0" w:line="240" w:lineRule="auto"/>
              <w:jc w:val="left"/>
              <w:rPr>
                <w:rFonts w:ascii="Calibri" w:eastAsia="Malgun Gothic" w:hAnsi="Calibri" w:cs="Calibri"/>
                <w:color w:val="000000"/>
                <w:kern w:val="0"/>
                <w:sz w:val="22"/>
              </w:rPr>
            </w:pPr>
            <w:r>
              <w:rPr>
                <w:rFonts w:ascii="Calibri" w:eastAsia="Malgun Gothic" w:hAnsi="Calibri" w:cs="Calibri"/>
                <w:color w:val="000000"/>
                <w:kern w:val="0"/>
                <w:sz w:val="22"/>
              </w:rPr>
              <w:t>Other</w:t>
            </w:r>
            <w:r w:rsidR="00817FFC">
              <w:rPr>
                <w:rFonts w:ascii="Calibri" w:eastAsia="Malgun Gothic" w:hAnsi="Calibri" w:cs="Calibri"/>
                <w:color w:val="000000"/>
                <w:kern w:val="0"/>
                <w:sz w:val="22"/>
              </w:rPr>
              <w:t>*</w:t>
            </w:r>
          </w:p>
        </w:tc>
        <w:tc>
          <w:tcPr>
            <w:tcW w:w="833" w:type="dxa"/>
            <w:tcBorders>
              <w:top w:val="nil"/>
              <w:left w:val="single" w:sz="8" w:space="0" w:color="auto"/>
              <w:bottom w:val="nil"/>
              <w:right w:val="nil"/>
            </w:tcBorders>
            <w:shd w:val="clear" w:color="auto" w:fill="auto"/>
            <w:hideMark/>
          </w:tcPr>
          <w:p w14:paraId="3DAA30B7" w14:textId="1BCBC297" w:rsidR="000808E3" w:rsidRPr="004972E6" w:rsidRDefault="000808E3" w:rsidP="000808E3">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51</w:t>
            </w:r>
          </w:p>
        </w:tc>
        <w:tc>
          <w:tcPr>
            <w:tcW w:w="1303" w:type="dxa"/>
            <w:tcBorders>
              <w:top w:val="nil"/>
              <w:left w:val="nil"/>
              <w:bottom w:val="nil"/>
              <w:right w:val="single" w:sz="8" w:space="0" w:color="auto"/>
            </w:tcBorders>
            <w:shd w:val="clear" w:color="auto" w:fill="auto"/>
            <w:vAlign w:val="center"/>
          </w:tcPr>
          <w:p w14:paraId="451BA250" w14:textId="72F4D958" w:rsidR="000808E3" w:rsidRPr="004972E6" w:rsidRDefault="000808E3" w:rsidP="000808E3">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w:t>
            </w:r>
            <w:r>
              <w:rPr>
                <w:rFonts w:ascii="Calibri" w:eastAsia="Malgun Gothic" w:hAnsi="Calibri" w:cs="Calibri"/>
                <w:color w:val="000000"/>
                <w:sz w:val="22"/>
              </w:rPr>
              <w:t>3</w:t>
            </w:r>
            <w:r w:rsidRPr="004972E6">
              <w:rPr>
                <w:rFonts w:ascii="Calibri" w:eastAsia="Malgun Gothic" w:hAnsi="Calibri" w:cs="Calibri"/>
                <w:color w:val="000000"/>
                <w:sz w:val="22"/>
              </w:rPr>
              <w:t>)</w:t>
            </w:r>
          </w:p>
        </w:tc>
      </w:tr>
      <w:tr w:rsidR="006D6013" w:rsidRPr="004972E6" w14:paraId="6CFC2EE6" w14:textId="77777777" w:rsidTr="000808E3">
        <w:trPr>
          <w:trHeight w:val="57"/>
        </w:trPr>
        <w:tc>
          <w:tcPr>
            <w:tcW w:w="7068" w:type="dxa"/>
            <w:tcBorders>
              <w:top w:val="nil"/>
              <w:left w:val="single" w:sz="8" w:space="0" w:color="auto"/>
              <w:bottom w:val="nil"/>
              <w:right w:val="nil"/>
            </w:tcBorders>
            <w:shd w:val="clear" w:color="auto" w:fill="auto"/>
            <w:noWrap/>
            <w:vAlign w:val="center"/>
          </w:tcPr>
          <w:p w14:paraId="2BEECC73"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Missing</w:t>
            </w:r>
          </w:p>
        </w:tc>
        <w:tc>
          <w:tcPr>
            <w:tcW w:w="833" w:type="dxa"/>
            <w:tcBorders>
              <w:top w:val="nil"/>
              <w:left w:val="single" w:sz="8" w:space="0" w:color="auto"/>
              <w:bottom w:val="nil"/>
              <w:right w:val="nil"/>
            </w:tcBorders>
            <w:shd w:val="clear" w:color="auto" w:fill="auto"/>
            <w:vAlign w:val="center"/>
          </w:tcPr>
          <w:p w14:paraId="03263511" w14:textId="3642F18A" w:rsidR="006D6013" w:rsidRPr="004972E6" w:rsidRDefault="000808E3" w:rsidP="0014272D">
            <w:pPr>
              <w:widowControl/>
              <w:wordWrap/>
              <w:autoSpaceDE/>
              <w:autoSpaceDN/>
              <w:spacing w:after="0" w:line="240" w:lineRule="auto"/>
              <w:jc w:val="right"/>
              <w:rPr>
                <w:rFonts w:ascii="Calibri" w:hAnsi="Calibri" w:cs="Calibri"/>
                <w:color w:val="000000"/>
                <w:sz w:val="22"/>
              </w:rPr>
            </w:pPr>
            <w:r>
              <w:rPr>
                <w:rFonts w:ascii="Calibri" w:hAnsi="Calibri" w:cs="Calibri"/>
                <w:color w:val="000000"/>
                <w:sz w:val="22"/>
              </w:rPr>
              <w:t>1</w:t>
            </w:r>
          </w:p>
        </w:tc>
        <w:tc>
          <w:tcPr>
            <w:tcW w:w="1303" w:type="dxa"/>
            <w:tcBorders>
              <w:top w:val="nil"/>
              <w:left w:val="nil"/>
              <w:bottom w:val="nil"/>
              <w:right w:val="single" w:sz="8" w:space="0" w:color="auto"/>
            </w:tcBorders>
            <w:shd w:val="clear" w:color="auto" w:fill="auto"/>
            <w:vAlign w:val="center"/>
          </w:tcPr>
          <w:p w14:paraId="6BCE861E" w14:textId="77777777" w:rsidR="006D6013" w:rsidRPr="004972E6" w:rsidRDefault="006D6013" w:rsidP="0014272D">
            <w:pPr>
              <w:widowControl/>
              <w:wordWrap/>
              <w:autoSpaceDE/>
              <w:autoSpaceDN/>
              <w:spacing w:after="0" w:line="240" w:lineRule="auto"/>
              <w:jc w:val="center"/>
              <w:rPr>
                <w:rFonts w:ascii="Calibri" w:hAnsi="Calibri" w:cs="Calibri"/>
                <w:color w:val="000000"/>
                <w:sz w:val="22"/>
              </w:rPr>
            </w:pPr>
          </w:p>
        </w:tc>
      </w:tr>
      <w:tr w:rsidR="006D6013" w:rsidRPr="004972E6" w14:paraId="32795FEC" w14:textId="77777777" w:rsidTr="000808E3">
        <w:trPr>
          <w:trHeight w:val="57"/>
        </w:trPr>
        <w:tc>
          <w:tcPr>
            <w:tcW w:w="7068" w:type="dxa"/>
            <w:tcBorders>
              <w:top w:val="nil"/>
              <w:left w:val="single" w:sz="8" w:space="0" w:color="auto"/>
              <w:bottom w:val="nil"/>
              <w:right w:val="nil"/>
            </w:tcBorders>
            <w:shd w:val="clear" w:color="auto" w:fill="auto"/>
            <w:noWrap/>
            <w:vAlign w:val="center"/>
            <w:hideMark/>
          </w:tcPr>
          <w:p w14:paraId="21A02405" w14:textId="77777777" w:rsidR="006D6013" w:rsidRPr="004972E6" w:rsidRDefault="006D6013" w:rsidP="0014272D">
            <w:pPr>
              <w:widowControl/>
              <w:wordWrap/>
              <w:autoSpaceDE/>
              <w:autoSpaceDN/>
              <w:spacing w:after="0" w:line="240" w:lineRule="auto"/>
              <w:jc w:val="left"/>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Education</w:t>
            </w:r>
          </w:p>
        </w:tc>
        <w:tc>
          <w:tcPr>
            <w:tcW w:w="833" w:type="dxa"/>
            <w:tcBorders>
              <w:top w:val="nil"/>
              <w:left w:val="single" w:sz="8" w:space="0" w:color="auto"/>
              <w:bottom w:val="nil"/>
              <w:right w:val="nil"/>
            </w:tcBorders>
            <w:shd w:val="clear" w:color="auto" w:fill="auto"/>
            <w:noWrap/>
            <w:vAlign w:val="center"/>
            <w:hideMark/>
          </w:tcPr>
          <w:p w14:paraId="17928E0A" w14:textId="77777777" w:rsidR="006D6013" w:rsidRPr="004972E6" w:rsidRDefault="006D6013" w:rsidP="0014272D">
            <w:pPr>
              <w:widowControl/>
              <w:wordWrap/>
              <w:autoSpaceDE/>
              <w:autoSpaceDN/>
              <w:spacing w:after="0" w:line="240" w:lineRule="auto"/>
              <w:jc w:val="right"/>
              <w:rPr>
                <w:rFonts w:ascii="Calibri" w:eastAsia="Malgun Gothic" w:hAnsi="Calibri" w:cs="Calibri"/>
                <w:color w:val="000000"/>
                <w:kern w:val="0"/>
                <w:sz w:val="22"/>
              </w:rPr>
            </w:pPr>
          </w:p>
        </w:tc>
        <w:tc>
          <w:tcPr>
            <w:tcW w:w="1303" w:type="dxa"/>
            <w:tcBorders>
              <w:top w:val="nil"/>
              <w:left w:val="nil"/>
              <w:bottom w:val="nil"/>
              <w:right w:val="single" w:sz="8" w:space="0" w:color="auto"/>
            </w:tcBorders>
            <w:shd w:val="clear" w:color="auto" w:fill="auto"/>
            <w:noWrap/>
            <w:vAlign w:val="center"/>
            <w:hideMark/>
          </w:tcPr>
          <w:p w14:paraId="6C5FCE47"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8724A4" w:rsidRPr="004972E6" w14:paraId="5DA3CC6A"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7561AA63" w14:textId="77777777" w:rsidR="008724A4" w:rsidRPr="004972E6" w:rsidRDefault="008724A4" w:rsidP="008724A4">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High school/GED and lower</w:t>
            </w:r>
          </w:p>
        </w:tc>
        <w:tc>
          <w:tcPr>
            <w:tcW w:w="833" w:type="dxa"/>
            <w:tcBorders>
              <w:top w:val="nil"/>
              <w:left w:val="single" w:sz="8" w:space="0" w:color="auto"/>
              <w:bottom w:val="nil"/>
              <w:right w:val="nil"/>
            </w:tcBorders>
            <w:shd w:val="clear" w:color="auto" w:fill="auto"/>
            <w:hideMark/>
          </w:tcPr>
          <w:p w14:paraId="3ED28702" w14:textId="526F1962" w:rsidR="008724A4" w:rsidRPr="004972E6" w:rsidRDefault="00EC23CA" w:rsidP="008724A4">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268</w:t>
            </w:r>
          </w:p>
        </w:tc>
        <w:tc>
          <w:tcPr>
            <w:tcW w:w="1303" w:type="dxa"/>
            <w:tcBorders>
              <w:top w:val="nil"/>
              <w:left w:val="nil"/>
              <w:bottom w:val="nil"/>
              <w:right w:val="single" w:sz="8" w:space="0" w:color="auto"/>
            </w:tcBorders>
            <w:shd w:val="clear" w:color="auto" w:fill="auto"/>
            <w:vAlign w:val="center"/>
            <w:hideMark/>
          </w:tcPr>
          <w:p w14:paraId="2D92390F" w14:textId="0B2D94EE" w:rsidR="008724A4" w:rsidRPr="004972E6" w:rsidRDefault="008724A4" w:rsidP="008724A4">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w:t>
            </w:r>
            <w:r w:rsidR="00AC610D" w:rsidRPr="004972E6">
              <w:rPr>
                <w:rFonts w:ascii="Calibri" w:eastAsia="Malgun Gothic" w:hAnsi="Calibri" w:cs="Calibri"/>
                <w:color w:val="000000"/>
                <w:sz w:val="22"/>
              </w:rPr>
              <w:t>1</w:t>
            </w:r>
            <w:r w:rsidR="00AC610D">
              <w:rPr>
                <w:rFonts w:ascii="Calibri" w:eastAsia="Malgun Gothic" w:hAnsi="Calibri" w:cs="Calibri"/>
                <w:color w:val="000000"/>
                <w:sz w:val="22"/>
              </w:rPr>
              <w:t>4</w:t>
            </w:r>
            <w:r w:rsidRPr="004972E6">
              <w:rPr>
                <w:rFonts w:ascii="Calibri" w:eastAsia="Malgun Gothic" w:hAnsi="Calibri" w:cs="Calibri"/>
                <w:color w:val="000000"/>
                <w:sz w:val="22"/>
              </w:rPr>
              <w:t>)</w:t>
            </w:r>
          </w:p>
        </w:tc>
      </w:tr>
      <w:tr w:rsidR="008724A4" w:rsidRPr="004972E6" w14:paraId="339A76E3"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6FE5E1C9" w14:textId="77777777" w:rsidR="008724A4" w:rsidRPr="004972E6" w:rsidRDefault="008724A4" w:rsidP="008724A4">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Associate's degree/some college</w:t>
            </w:r>
          </w:p>
        </w:tc>
        <w:tc>
          <w:tcPr>
            <w:tcW w:w="833" w:type="dxa"/>
            <w:tcBorders>
              <w:top w:val="nil"/>
              <w:left w:val="single" w:sz="8" w:space="0" w:color="auto"/>
              <w:bottom w:val="nil"/>
              <w:right w:val="nil"/>
            </w:tcBorders>
            <w:shd w:val="clear" w:color="auto" w:fill="auto"/>
            <w:hideMark/>
          </w:tcPr>
          <w:p w14:paraId="6113CFB5" w14:textId="6EB71725" w:rsidR="008724A4" w:rsidRPr="004972E6" w:rsidRDefault="00EC23CA" w:rsidP="008724A4">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568</w:t>
            </w:r>
          </w:p>
        </w:tc>
        <w:tc>
          <w:tcPr>
            <w:tcW w:w="1303" w:type="dxa"/>
            <w:tcBorders>
              <w:top w:val="nil"/>
              <w:left w:val="nil"/>
              <w:bottom w:val="nil"/>
              <w:right w:val="single" w:sz="8" w:space="0" w:color="auto"/>
            </w:tcBorders>
            <w:shd w:val="clear" w:color="auto" w:fill="auto"/>
            <w:vAlign w:val="center"/>
            <w:hideMark/>
          </w:tcPr>
          <w:p w14:paraId="50143DFA" w14:textId="7AB90852" w:rsidR="008724A4" w:rsidRPr="004972E6" w:rsidRDefault="008724A4" w:rsidP="008724A4">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(2</w:t>
            </w:r>
            <w:r>
              <w:rPr>
                <w:rFonts w:ascii="Calibri" w:eastAsia="Malgun Gothic" w:hAnsi="Calibri" w:cs="Calibri"/>
                <w:color w:val="000000"/>
                <w:sz w:val="22"/>
              </w:rPr>
              <w:t>9</w:t>
            </w:r>
            <w:r w:rsidRPr="004972E6">
              <w:rPr>
                <w:rFonts w:ascii="Calibri" w:eastAsia="Malgun Gothic" w:hAnsi="Calibri" w:cs="Calibri"/>
                <w:color w:val="000000"/>
                <w:sz w:val="22"/>
              </w:rPr>
              <w:t>)</w:t>
            </w:r>
          </w:p>
        </w:tc>
      </w:tr>
      <w:tr w:rsidR="008724A4" w:rsidRPr="004972E6" w14:paraId="54C58004"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47CFBEDA" w14:textId="77777777" w:rsidR="008724A4" w:rsidRPr="004972E6" w:rsidRDefault="008724A4" w:rsidP="008724A4">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Bachelor’s degree</w:t>
            </w:r>
          </w:p>
        </w:tc>
        <w:tc>
          <w:tcPr>
            <w:tcW w:w="833" w:type="dxa"/>
            <w:tcBorders>
              <w:top w:val="nil"/>
              <w:left w:val="single" w:sz="8" w:space="0" w:color="auto"/>
              <w:bottom w:val="nil"/>
              <w:right w:val="nil"/>
            </w:tcBorders>
            <w:shd w:val="clear" w:color="auto" w:fill="auto"/>
            <w:hideMark/>
          </w:tcPr>
          <w:p w14:paraId="07D9899D" w14:textId="00FFD87D" w:rsidR="008724A4" w:rsidRPr="004972E6" w:rsidRDefault="00EC23CA" w:rsidP="008724A4">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600</w:t>
            </w:r>
          </w:p>
        </w:tc>
        <w:tc>
          <w:tcPr>
            <w:tcW w:w="1303" w:type="dxa"/>
            <w:tcBorders>
              <w:top w:val="nil"/>
              <w:left w:val="nil"/>
              <w:bottom w:val="nil"/>
              <w:right w:val="single" w:sz="8" w:space="0" w:color="auto"/>
            </w:tcBorders>
            <w:shd w:val="clear" w:color="auto" w:fill="auto"/>
            <w:vAlign w:val="center"/>
            <w:hideMark/>
          </w:tcPr>
          <w:p w14:paraId="3F810C66" w14:textId="1EFAF68B" w:rsidR="008724A4" w:rsidRPr="004972E6" w:rsidRDefault="008724A4" w:rsidP="008724A4">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(3</w:t>
            </w:r>
            <w:r>
              <w:rPr>
                <w:rFonts w:ascii="Calibri" w:eastAsia="Malgun Gothic" w:hAnsi="Calibri" w:cs="Calibri"/>
                <w:color w:val="000000"/>
                <w:sz w:val="22"/>
              </w:rPr>
              <w:t>1</w:t>
            </w:r>
            <w:r w:rsidRPr="004972E6">
              <w:rPr>
                <w:rFonts w:ascii="Calibri" w:eastAsia="Malgun Gothic" w:hAnsi="Calibri" w:cs="Calibri"/>
                <w:color w:val="000000"/>
                <w:sz w:val="22"/>
              </w:rPr>
              <w:t>)</w:t>
            </w:r>
          </w:p>
        </w:tc>
      </w:tr>
      <w:tr w:rsidR="008724A4" w:rsidRPr="004972E6" w14:paraId="762BA930"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37CD06ED" w14:textId="77777777" w:rsidR="008724A4" w:rsidRPr="004972E6" w:rsidRDefault="008724A4" w:rsidP="008724A4">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Graduate or professional degree</w:t>
            </w:r>
          </w:p>
        </w:tc>
        <w:tc>
          <w:tcPr>
            <w:tcW w:w="833" w:type="dxa"/>
            <w:tcBorders>
              <w:top w:val="nil"/>
              <w:left w:val="single" w:sz="8" w:space="0" w:color="auto"/>
              <w:bottom w:val="nil"/>
              <w:right w:val="nil"/>
            </w:tcBorders>
            <w:shd w:val="clear" w:color="auto" w:fill="auto"/>
            <w:hideMark/>
          </w:tcPr>
          <w:p w14:paraId="4F8F7409" w14:textId="7220D234" w:rsidR="008724A4" w:rsidRPr="004972E6" w:rsidRDefault="00EC23CA" w:rsidP="008724A4">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531</w:t>
            </w:r>
          </w:p>
        </w:tc>
        <w:tc>
          <w:tcPr>
            <w:tcW w:w="1303" w:type="dxa"/>
            <w:tcBorders>
              <w:top w:val="nil"/>
              <w:left w:val="nil"/>
              <w:bottom w:val="nil"/>
              <w:right w:val="single" w:sz="8" w:space="0" w:color="auto"/>
            </w:tcBorders>
            <w:shd w:val="clear" w:color="auto" w:fill="auto"/>
            <w:vAlign w:val="center"/>
            <w:hideMark/>
          </w:tcPr>
          <w:p w14:paraId="4D63511D" w14:textId="77777777" w:rsidR="008724A4" w:rsidRPr="004972E6" w:rsidRDefault="008724A4" w:rsidP="008724A4">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(27)</w:t>
            </w:r>
          </w:p>
        </w:tc>
      </w:tr>
      <w:tr w:rsidR="006D6013" w:rsidRPr="004972E6" w14:paraId="15A5AB4E" w14:textId="77777777" w:rsidTr="000808E3">
        <w:trPr>
          <w:trHeight w:val="288"/>
        </w:trPr>
        <w:tc>
          <w:tcPr>
            <w:tcW w:w="7068" w:type="dxa"/>
            <w:tcBorders>
              <w:top w:val="nil"/>
              <w:left w:val="single" w:sz="8" w:space="0" w:color="auto"/>
              <w:bottom w:val="nil"/>
              <w:right w:val="nil"/>
            </w:tcBorders>
            <w:shd w:val="clear" w:color="auto" w:fill="auto"/>
            <w:noWrap/>
            <w:vAlign w:val="center"/>
          </w:tcPr>
          <w:p w14:paraId="0406869C"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Missing</w:t>
            </w:r>
          </w:p>
        </w:tc>
        <w:tc>
          <w:tcPr>
            <w:tcW w:w="833" w:type="dxa"/>
            <w:tcBorders>
              <w:top w:val="nil"/>
              <w:left w:val="single" w:sz="8" w:space="0" w:color="auto"/>
              <w:bottom w:val="nil"/>
              <w:right w:val="nil"/>
            </w:tcBorders>
            <w:shd w:val="clear" w:color="auto" w:fill="auto"/>
            <w:vAlign w:val="center"/>
          </w:tcPr>
          <w:p w14:paraId="0966BF01" w14:textId="36257A14" w:rsidR="006D6013" w:rsidRPr="004972E6" w:rsidRDefault="008724A4" w:rsidP="0014272D">
            <w:pPr>
              <w:widowControl/>
              <w:wordWrap/>
              <w:autoSpaceDE/>
              <w:autoSpaceDN/>
              <w:spacing w:after="0" w:line="240" w:lineRule="auto"/>
              <w:jc w:val="right"/>
              <w:rPr>
                <w:rFonts w:ascii="Calibri" w:hAnsi="Calibri" w:cs="Calibri"/>
                <w:color w:val="000000"/>
                <w:sz w:val="22"/>
              </w:rPr>
            </w:pPr>
            <w:r>
              <w:rPr>
                <w:rFonts w:ascii="Calibri" w:hAnsi="Calibri" w:cs="Calibri"/>
                <w:color w:val="000000"/>
                <w:sz w:val="22"/>
              </w:rPr>
              <w:t>1</w:t>
            </w:r>
          </w:p>
        </w:tc>
        <w:tc>
          <w:tcPr>
            <w:tcW w:w="1303" w:type="dxa"/>
            <w:tcBorders>
              <w:top w:val="nil"/>
              <w:left w:val="nil"/>
              <w:bottom w:val="nil"/>
              <w:right w:val="single" w:sz="8" w:space="0" w:color="auto"/>
            </w:tcBorders>
            <w:shd w:val="clear" w:color="auto" w:fill="auto"/>
            <w:vAlign w:val="center"/>
          </w:tcPr>
          <w:p w14:paraId="45BA42E8" w14:textId="77777777" w:rsidR="006D6013" w:rsidRPr="004972E6" w:rsidRDefault="006D6013" w:rsidP="0014272D">
            <w:pPr>
              <w:widowControl/>
              <w:wordWrap/>
              <w:autoSpaceDE/>
              <w:autoSpaceDN/>
              <w:spacing w:after="0" w:line="240" w:lineRule="auto"/>
              <w:jc w:val="center"/>
              <w:rPr>
                <w:rFonts w:ascii="Calibri" w:hAnsi="Calibri" w:cs="Calibri"/>
                <w:color w:val="000000"/>
                <w:sz w:val="22"/>
              </w:rPr>
            </w:pPr>
          </w:p>
        </w:tc>
      </w:tr>
      <w:tr w:rsidR="006D6013" w:rsidRPr="004972E6" w14:paraId="08F15779" w14:textId="77777777" w:rsidTr="000808E3">
        <w:trPr>
          <w:trHeight w:val="57"/>
        </w:trPr>
        <w:tc>
          <w:tcPr>
            <w:tcW w:w="7068" w:type="dxa"/>
            <w:tcBorders>
              <w:top w:val="nil"/>
              <w:left w:val="single" w:sz="8" w:space="0" w:color="auto"/>
              <w:bottom w:val="nil"/>
              <w:right w:val="nil"/>
            </w:tcBorders>
            <w:shd w:val="clear" w:color="auto" w:fill="auto"/>
            <w:noWrap/>
            <w:vAlign w:val="center"/>
            <w:hideMark/>
          </w:tcPr>
          <w:p w14:paraId="0FA98DD4" w14:textId="77777777" w:rsidR="006D6013" w:rsidRPr="004972E6" w:rsidRDefault="006D6013" w:rsidP="0014272D">
            <w:pPr>
              <w:widowControl/>
              <w:wordWrap/>
              <w:autoSpaceDE/>
              <w:autoSpaceDN/>
              <w:spacing w:after="0" w:line="240" w:lineRule="auto"/>
              <w:jc w:val="left"/>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Annual household income per person</w:t>
            </w:r>
          </w:p>
        </w:tc>
        <w:tc>
          <w:tcPr>
            <w:tcW w:w="833" w:type="dxa"/>
            <w:tcBorders>
              <w:top w:val="nil"/>
              <w:left w:val="single" w:sz="8" w:space="0" w:color="auto"/>
              <w:bottom w:val="nil"/>
              <w:right w:val="nil"/>
            </w:tcBorders>
            <w:shd w:val="clear" w:color="auto" w:fill="auto"/>
            <w:noWrap/>
            <w:vAlign w:val="center"/>
            <w:hideMark/>
          </w:tcPr>
          <w:p w14:paraId="76B2C438" w14:textId="77777777" w:rsidR="006D6013" w:rsidRPr="004972E6" w:rsidRDefault="006D6013" w:rsidP="0014272D">
            <w:pPr>
              <w:widowControl/>
              <w:wordWrap/>
              <w:autoSpaceDE/>
              <w:autoSpaceDN/>
              <w:spacing w:after="0" w:line="240" w:lineRule="auto"/>
              <w:jc w:val="right"/>
              <w:rPr>
                <w:rFonts w:ascii="Calibri" w:eastAsia="Malgun Gothic" w:hAnsi="Calibri" w:cs="Calibri"/>
                <w:color w:val="000000"/>
                <w:kern w:val="0"/>
                <w:sz w:val="22"/>
              </w:rPr>
            </w:pPr>
          </w:p>
        </w:tc>
        <w:tc>
          <w:tcPr>
            <w:tcW w:w="1303" w:type="dxa"/>
            <w:tcBorders>
              <w:top w:val="nil"/>
              <w:left w:val="nil"/>
              <w:bottom w:val="nil"/>
              <w:right w:val="single" w:sz="8" w:space="0" w:color="auto"/>
            </w:tcBorders>
            <w:shd w:val="clear" w:color="auto" w:fill="auto"/>
            <w:noWrap/>
            <w:vAlign w:val="center"/>
            <w:hideMark/>
          </w:tcPr>
          <w:p w14:paraId="431EA01D"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BD4E18" w:rsidRPr="004972E6" w14:paraId="4436642A"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2DB575C1" w14:textId="77777777" w:rsidR="00BD4E18" w:rsidRPr="004972E6" w:rsidRDefault="00BD4E18" w:rsidP="00BD4E18">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&lt;$25,000</w:t>
            </w:r>
          </w:p>
        </w:tc>
        <w:tc>
          <w:tcPr>
            <w:tcW w:w="833" w:type="dxa"/>
            <w:tcBorders>
              <w:top w:val="nil"/>
              <w:left w:val="single" w:sz="8" w:space="0" w:color="auto"/>
              <w:bottom w:val="nil"/>
              <w:right w:val="nil"/>
            </w:tcBorders>
            <w:shd w:val="clear" w:color="auto" w:fill="auto"/>
            <w:hideMark/>
          </w:tcPr>
          <w:p w14:paraId="25733AD1" w14:textId="702D07D4" w:rsidR="00BD4E18" w:rsidRPr="004972E6" w:rsidRDefault="00EC23CA" w:rsidP="00BD4E18">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462</w:t>
            </w:r>
          </w:p>
        </w:tc>
        <w:tc>
          <w:tcPr>
            <w:tcW w:w="1303" w:type="dxa"/>
            <w:tcBorders>
              <w:top w:val="nil"/>
              <w:left w:val="nil"/>
              <w:bottom w:val="nil"/>
              <w:right w:val="single" w:sz="8" w:space="0" w:color="auto"/>
            </w:tcBorders>
            <w:shd w:val="clear" w:color="auto" w:fill="auto"/>
            <w:vAlign w:val="center"/>
            <w:hideMark/>
          </w:tcPr>
          <w:p w14:paraId="50A42543" w14:textId="77777777" w:rsidR="00BD4E18" w:rsidRPr="004972E6" w:rsidRDefault="00BD4E18" w:rsidP="00BD4E18">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(24)</w:t>
            </w:r>
          </w:p>
        </w:tc>
      </w:tr>
      <w:tr w:rsidR="00BD4E18" w:rsidRPr="004972E6" w14:paraId="67607CEC"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75AD7D84" w14:textId="77777777" w:rsidR="00BD4E18" w:rsidRPr="004972E6" w:rsidRDefault="00BD4E18" w:rsidP="00BD4E18">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$25,000-$37,499</w:t>
            </w:r>
          </w:p>
        </w:tc>
        <w:tc>
          <w:tcPr>
            <w:tcW w:w="833" w:type="dxa"/>
            <w:tcBorders>
              <w:top w:val="nil"/>
              <w:left w:val="single" w:sz="8" w:space="0" w:color="auto"/>
              <w:bottom w:val="nil"/>
              <w:right w:val="nil"/>
            </w:tcBorders>
            <w:shd w:val="clear" w:color="auto" w:fill="auto"/>
            <w:hideMark/>
          </w:tcPr>
          <w:p w14:paraId="1BB51E20" w14:textId="0A924DD3" w:rsidR="00BD4E18" w:rsidRPr="004972E6" w:rsidRDefault="00EC23CA" w:rsidP="00BD4E18">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340</w:t>
            </w:r>
          </w:p>
        </w:tc>
        <w:tc>
          <w:tcPr>
            <w:tcW w:w="1303" w:type="dxa"/>
            <w:tcBorders>
              <w:top w:val="nil"/>
              <w:left w:val="nil"/>
              <w:bottom w:val="nil"/>
              <w:right w:val="single" w:sz="8" w:space="0" w:color="auto"/>
            </w:tcBorders>
            <w:shd w:val="clear" w:color="auto" w:fill="auto"/>
            <w:vAlign w:val="center"/>
            <w:hideMark/>
          </w:tcPr>
          <w:p w14:paraId="0E517E21" w14:textId="77777777" w:rsidR="00BD4E18" w:rsidRPr="004972E6" w:rsidRDefault="00BD4E18" w:rsidP="00BD4E18">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(18)</w:t>
            </w:r>
          </w:p>
        </w:tc>
      </w:tr>
      <w:tr w:rsidR="00BD4E18" w:rsidRPr="004972E6" w14:paraId="2C12B092"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7BA547C4" w14:textId="77777777" w:rsidR="00BD4E18" w:rsidRPr="004972E6" w:rsidRDefault="00BD4E18" w:rsidP="00BD4E18">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$37,500-$74,999</w:t>
            </w:r>
          </w:p>
        </w:tc>
        <w:tc>
          <w:tcPr>
            <w:tcW w:w="833" w:type="dxa"/>
            <w:tcBorders>
              <w:top w:val="nil"/>
              <w:left w:val="single" w:sz="8" w:space="0" w:color="auto"/>
              <w:bottom w:val="nil"/>
              <w:right w:val="nil"/>
            </w:tcBorders>
            <w:shd w:val="clear" w:color="auto" w:fill="auto"/>
            <w:hideMark/>
          </w:tcPr>
          <w:p w14:paraId="0EBF28D6" w14:textId="29C04A3B" w:rsidR="00BD4E18" w:rsidRPr="004972E6" w:rsidRDefault="00EC23CA" w:rsidP="00BD4E18">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706</w:t>
            </w:r>
          </w:p>
        </w:tc>
        <w:tc>
          <w:tcPr>
            <w:tcW w:w="1303" w:type="dxa"/>
            <w:tcBorders>
              <w:top w:val="nil"/>
              <w:left w:val="nil"/>
              <w:bottom w:val="nil"/>
              <w:right w:val="single" w:sz="8" w:space="0" w:color="auto"/>
            </w:tcBorders>
            <w:shd w:val="clear" w:color="auto" w:fill="auto"/>
            <w:vAlign w:val="center"/>
            <w:hideMark/>
          </w:tcPr>
          <w:p w14:paraId="568E4C51" w14:textId="77777777" w:rsidR="00BD4E18" w:rsidRPr="004972E6" w:rsidRDefault="00BD4E18" w:rsidP="00BD4E18">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(37)</w:t>
            </w:r>
          </w:p>
        </w:tc>
      </w:tr>
      <w:tr w:rsidR="00BD4E18" w:rsidRPr="004972E6" w14:paraId="4F136EF8"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640C8F27" w14:textId="77777777" w:rsidR="00BD4E18" w:rsidRPr="004972E6" w:rsidRDefault="00BD4E18" w:rsidP="00BD4E18">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≥$75,000</w:t>
            </w:r>
          </w:p>
        </w:tc>
        <w:tc>
          <w:tcPr>
            <w:tcW w:w="833" w:type="dxa"/>
            <w:tcBorders>
              <w:top w:val="nil"/>
              <w:left w:val="single" w:sz="8" w:space="0" w:color="auto"/>
              <w:bottom w:val="nil"/>
              <w:right w:val="nil"/>
            </w:tcBorders>
            <w:shd w:val="clear" w:color="auto" w:fill="auto"/>
            <w:hideMark/>
          </w:tcPr>
          <w:p w14:paraId="50DCBB43" w14:textId="50EC8436" w:rsidR="00BD4E18" w:rsidRPr="004972E6" w:rsidRDefault="00EC23CA" w:rsidP="00BD4E18">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393</w:t>
            </w:r>
          </w:p>
        </w:tc>
        <w:tc>
          <w:tcPr>
            <w:tcW w:w="1303" w:type="dxa"/>
            <w:tcBorders>
              <w:top w:val="nil"/>
              <w:left w:val="nil"/>
              <w:bottom w:val="nil"/>
              <w:right w:val="single" w:sz="8" w:space="0" w:color="auto"/>
            </w:tcBorders>
            <w:shd w:val="clear" w:color="auto" w:fill="auto"/>
            <w:vAlign w:val="center"/>
            <w:hideMark/>
          </w:tcPr>
          <w:p w14:paraId="3F08C8FD" w14:textId="71A0F36F" w:rsidR="00BD4E18" w:rsidRPr="004972E6" w:rsidRDefault="00BD4E18" w:rsidP="00BD4E18">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(2</w:t>
            </w:r>
            <w:r>
              <w:rPr>
                <w:rFonts w:ascii="Calibri" w:eastAsia="Malgun Gothic" w:hAnsi="Calibri" w:cs="Calibri"/>
                <w:color w:val="000000"/>
                <w:sz w:val="22"/>
              </w:rPr>
              <w:t>1</w:t>
            </w:r>
            <w:r w:rsidRPr="004972E6">
              <w:rPr>
                <w:rFonts w:ascii="Calibri" w:eastAsia="Malgun Gothic" w:hAnsi="Calibri" w:cs="Calibri"/>
                <w:color w:val="000000"/>
                <w:sz w:val="22"/>
              </w:rPr>
              <w:t>)</w:t>
            </w:r>
          </w:p>
        </w:tc>
      </w:tr>
      <w:tr w:rsidR="006D6013" w:rsidRPr="004972E6" w14:paraId="748DB363" w14:textId="77777777" w:rsidTr="000808E3">
        <w:trPr>
          <w:trHeight w:val="288"/>
        </w:trPr>
        <w:tc>
          <w:tcPr>
            <w:tcW w:w="7068" w:type="dxa"/>
            <w:tcBorders>
              <w:top w:val="nil"/>
              <w:left w:val="single" w:sz="8" w:space="0" w:color="auto"/>
              <w:bottom w:val="nil"/>
              <w:right w:val="nil"/>
            </w:tcBorders>
            <w:shd w:val="clear" w:color="auto" w:fill="auto"/>
            <w:noWrap/>
            <w:vAlign w:val="center"/>
          </w:tcPr>
          <w:p w14:paraId="379510DD"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Missing</w:t>
            </w:r>
          </w:p>
        </w:tc>
        <w:tc>
          <w:tcPr>
            <w:tcW w:w="833" w:type="dxa"/>
            <w:tcBorders>
              <w:top w:val="nil"/>
              <w:left w:val="single" w:sz="8" w:space="0" w:color="auto"/>
              <w:bottom w:val="nil"/>
              <w:right w:val="nil"/>
            </w:tcBorders>
            <w:shd w:val="clear" w:color="auto" w:fill="auto"/>
            <w:vAlign w:val="center"/>
          </w:tcPr>
          <w:p w14:paraId="6CB4AFEC" w14:textId="1173DB9B" w:rsidR="006D6013" w:rsidRPr="004972E6" w:rsidRDefault="00BD4E18" w:rsidP="0014272D">
            <w:pPr>
              <w:widowControl/>
              <w:wordWrap/>
              <w:autoSpaceDE/>
              <w:autoSpaceDN/>
              <w:spacing w:after="0" w:line="240" w:lineRule="auto"/>
              <w:jc w:val="right"/>
              <w:rPr>
                <w:rFonts w:ascii="Calibri" w:eastAsia="Malgun Gothic" w:hAnsi="Calibri" w:cs="Calibri"/>
                <w:color w:val="000000"/>
                <w:sz w:val="22"/>
              </w:rPr>
            </w:pPr>
            <w:r>
              <w:rPr>
                <w:rFonts w:ascii="Calibri" w:eastAsia="Malgun Gothic" w:hAnsi="Calibri" w:cs="Calibri"/>
                <w:color w:val="000000"/>
                <w:sz w:val="22"/>
              </w:rPr>
              <w:t>67</w:t>
            </w:r>
          </w:p>
        </w:tc>
        <w:tc>
          <w:tcPr>
            <w:tcW w:w="1303" w:type="dxa"/>
            <w:tcBorders>
              <w:top w:val="nil"/>
              <w:left w:val="nil"/>
              <w:bottom w:val="nil"/>
              <w:right w:val="single" w:sz="8" w:space="0" w:color="auto"/>
            </w:tcBorders>
            <w:shd w:val="clear" w:color="auto" w:fill="auto"/>
            <w:vAlign w:val="center"/>
          </w:tcPr>
          <w:p w14:paraId="6ACDCF11"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sz w:val="22"/>
              </w:rPr>
            </w:pPr>
          </w:p>
        </w:tc>
      </w:tr>
      <w:tr w:rsidR="006D6013" w:rsidRPr="004972E6" w14:paraId="51BC92D0" w14:textId="77777777" w:rsidTr="000808E3">
        <w:trPr>
          <w:trHeight w:val="57"/>
        </w:trPr>
        <w:tc>
          <w:tcPr>
            <w:tcW w:w="7068" w:type="dxa"/>
            <w:tcBorders>
              <w:top w:val="nil"/>
              <w:left w:val="single" w:sz="8" w:space="0" w:color="auto"/>
              <w:bottom w:val="nil"/>
              <w:right w:val="nil"/>
            </w:tcBorders>
            <w:shd w:val="clear" w:color="auto" w:fill="auto"/>
            <w:noWrap/>
            <w:vAlign w:val="center"/>
            <w:hideMark/>
          </w:tcPr>
          <w:p w14:paraId="7B27D2AD" w14:textId="77777777" w:rsidR="006D6013" w:rsidRPr="004972E6" w:rsidRDefault="006D6013" w:rsidP="0014272D">
            <w:pPr>
              <w:widowControl/>
              <w:wordWrap/>
              <w:autoSpaceDE/>
              <w:autoSpaceDN/>
              <w:spacing w:after="0" w:line="240" w:lineRule="auto"/>
              <w:jc w:val="left"/>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Married, living with someone as married or in significant relationship at diagnosis</w:t>
            </w:r>
          </w:p>
        </w:tc>
        <w:tc>
          <w:tcPr>
            <w:tcW w:w="833" w:type="dxa"/>
            <w:tcBorders>
              <w:top w:val="nil"/>
              <w:left w:val="single" w:sz="8" w:space="0" w:color="auto"/>
              <w:bottom w:val="nil"/>
              <w:right w:val="nil"/>
            </w:tcBorders>
            <w:shd w:val="clear" w:color="auto" w:fill="auto"/>
            <w:noWrap/>
            <w:vAlign w:val="center"/>
            <w:hideMark/>
          </w:tcPr>
          <w:p w14:paraId="41CA1E79" w14:textId="77777777" w:rsidR="006D6013" w:rsidRPr="004972E6" w:rsidRDefault="006D6013" w:rsidP="0014272D">
            <w:pPr>
              <w:widowControl/>
              <w:wordWrap/>
              <w:autoSpaceDE/>
              <w:autoSpaceDN/>
              <w:spacing w:after="0" w:line="240" w:lineRule="auto"/>
              <w:jc w:val="right"/>
              <w:rPr>
                <w:rFonts w:ascii="Calibri" w:eastAsia="Malgun Gothic" w:hAnsi="Calibri" w:cs="Calibri"/>
                <w:color w:val="000000"/>
                <w:kern w:val="0"/>
                <w:sz w:val="22"/>
              </w:rPr>
            </w:pPr>
          </w:p>
        </w:tc>
        <w:tc>
          <w:tcPr>
            <w:tcW w:w="1303" w:type="dxa"/>
            <w:tcBorders>
              <w:top w:val="nil"/>
              <w:left w:val="nil"/>
              <w:bottom w:val="nil"/>
              <w:right w:val="single" w:sz="8" w:space="0" w:color="auto"/>
            </w:tcBorders>
            <w:shd w:val="clear" w:color="auto" w:fill="auto"/>
            <w:noWrap/>
            <w:vAlign w:val="center"/>
            <w:hideMark/>
          </w:tcPr>
          <w:p w14:paraId="01FFE9E4"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BD4E18" w:rsidRPr="004972E6" w14:paraId="2F4F0532"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4A591E3D" w14:textId="77777777" w:rsidR="00BD4E18" w:rsidRPr="004972E6" w:rsidRDefault="00BD4E18" w:rsidP="00BD4E18">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No</w:t>
            </w:r>
          </w:p>
        </w:tc>
        <w:tc>
          <w:tcPr>
            <w:tcW w:w="833" w:type="dxa"/>
            <w:tcBorders>
              <w:top w:val="nil"/>
              <w:left w:val="single" w:sz="8" w:space="0" w:color="auto"/>
              <w:bottom w:val="nil"/>
              <w:right w:val="nil"/>
            </w:tcBorders>
            <w:shd w:val="clear" w:color="auto" w:fill="auto"/>
            <w:hideMark/>
          </w:tcPr>
          <w:p w14:paraId="57E9F17C" w14:textId="1C98F019" w:rsidR="00BD4E18" w:rsidRPr="004972E6" w:rsidRDefault="00EC23CA" w:rsidP="00BD4E18">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331</w:t>
            </w:r>
          </w:p>
        </w:tc>
        <w:tc>
          <w:tcPr>
            <w:tcW w:w="1303" w:type="dxa"/>
            <w:tcBorders>
              <w:top w:val="nil"/>
              <w:left w:val="nil"/>
              <w:bottom w:val="nil"/>
              <w:right w:val="single" w:sz="8" w:space="0" w:color="auto"/>
            </w:tcBorders>
            <w:shd w:val="clear" w:color="auto" w:fill="auto"/>
            <w:vAlign w:val="center"/>
            <w:hideMark/>
          </w:tcPr>
          <w:p w14:paraId="44E20E65" w14:textId="77777777" w:rsidR="00BD4E18" w:rsidRPr="004972E6" w:rsidRDefault="00BD4E18" w:rsidP="00BD4E18">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(17)</w:t>
            </w:r>
          </w:p>
        </w:tc>
      </w:tr>
      <w:tr w:rsidR="00BD4E18" w:rsidRPr="004972E6" w14:paraId="4981680C"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0587141A" w14:textId="77777777" w:rsidR="00BD4E18" w:rsidRPr="004972E6" w:rsidRDefault="00BD4E18" w:rsidP="00BD4E18">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Yes</w:t>
            </w:r>
          </w:p>
        </w:tc>
        <w:tc>
          <w:tcPr>
            <w:tcW w:w="833" w:type="dxa"/>
            <w:tcBorders>
              <w:top w:val="nil"/>
              <w:left w:val="single" w:sz="8" w:space="0" w:color="auto"/>
              <w:bottom w:val="nil"/>
              <w:right w:val="nil"/>
            </w:tcBorders>
            <w:shd w:val="clear" w:color="auto" w:fill="auto"/>
            <w:hideMark/>
          </w:tcPr>
          <w:p w14:paraId="2A1AE11E" w14:textId="323FB8D0" w:rsidR="00BD4E18" w:rsidRPr="004972E6" w:rsidRDefault="00BD4E18" w:rsidP="00BD4E18">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1,</w:t>
            </w:r>
            <w:r w:rsidR="00EC23CA">
              <w:rPr>
                <w:rFonts w:ascii="Arial" w:hAnsi="Arial" w:cs="Arial"/>
                <w:color w:val="000000"/>
                <w:sz w:val="19"/>
                <w:szCs w:val="19"/>
              </w:rPr>
              <w:t>634</w:t>
            </w:r>
          </w:p>
        </w:tc>
        <w:tc>
          <w:tcPr>
            <w:tcW w:w="1303" w:type="dxa"/>
            <w:tcBorders>
              <w:top w:val="nil"/>
              <w:left w:val="nil"/>
              <w:bottom w:val="nil"/>
              <w:right w:val="single" w:sz="8" w:space="0" w:color="auto"/>
            </w:tcBorders>
            <w:shd w:val="clear" w:color="auto" w:fill="auto"/>
            <w:vAlign w:val="center"/>
            <w:hideMark/>
          </w:tcPr>
          <w:p w14:paraId="643B1429" w14:textId="77777777" w:rsidR="00BD4E18" w:rsidRPr="004972E6" w:rsidRDefault="00BD4E18" w:rsidP="00BD4E18">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(83)</w:t>
            </w:r>
          </w:p>
        </w:tc>
      </w:tr>
      <w:tr w:rsidR="006D6013" w:rsidRPr="004972E6" w14:paraId="5F186417" w14:textId="77777777" w:rsidTr="000808E3">
        <w:trPr>
          <w:trHeight w:val="288"/>
        </w:trPr>
        <w:tc>
          <w:tcPr>
            <w:tcW w:w="7068" w:type="dxa"/>
            <w:tcBorders>
              <w:top w:val="nil"/>
              <w:left w:val="single" w:sz="8" w:space="0" w:color="auto"/>
              <w:bottom w:val="nil"/>
              <w:right w:val="nil"/>
            </w:tcBorders>
            <w:shd w:val="clear" w:color="auto" w:fill="auto"/>
            <w:noWrap/>
            <w:vAlign w:val="center"/>
          </w:tcPr>
          <w:p w14:paraId="04817792"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Missing</w:t>
            </w:r>
          </w:p>
        </w:tc>
        <w:tc>
          <w:tcPr>
            <w:tcW w:w="833" w:type="dxa"/>
            <w:tcBorders>
              <w:top w:val="nil"/>
              <w:left w:val="single" w:sz="8" w:space="0" w:color="auto"/>
              <w:bottom w:val="nil"/>
              <w:right w:val="nil"/>
            </w:tcBorders>
            <w:shd w:val="clear" w:color="auto" w:fill="auto"/>
            <w:vAlign w:val="center"/>
          </w:tcPr>
          <w:p w14:paraId="75D4BC08" w14:textId="04E16331" w:rsidR="006D6013" w:rsidRPr="004972E6" w:rsidRDefault="00BD4E18" w:rsidP="0014272D">
            <w:pPr>
              <w:widowControl/>
              <w:wordWrap/>
              <w:autoSpaceDE/>
              <w:autoSpaceDN/>
              <w:spacing w:after="0" w:line="240" w:lineRule="auto"/>
              <w:jc w:val="right"/>
              <w:rPr>
                <w:rFonts w:ascii="Calibri" w:eastAsia="Malgun Gothic" w:hAnsi="Calibri" w:cs="Calibri"/>
                <w:color w:val="000000"/>
                <w:sz w:val="22"/>
              </w:rPr>
            </w:pPr>
            <w:r>
              <w:rPr>
                <w:rFonts w:ascii="Calibri" w:eastAsia="Malgun Gothic" w:hAnsi="Calibri" w:cs="Calibri"/>
                <w:color w:val="000000"/>
                <w:sz w:val="22"/>
              </w:rPr>
              <w:t>3</w:t>
            </w:r>
          </w:p>
        </w:tc>
        <w:tc>
          <w:tcPr>
            <w:tcW w:w="1303" w:type="dxa"/>
            <w:tcBorders>
              <w:top w:val="nil"/>
              <w:left w:val="nil"/>
              <w:bottom w:val="nil"/>
              <w:right w:val="single" w:sz="8" w:space="0" w:color="auto"/>
            </w:tcBorders>
            <w:shd w:val="clear" w:color="auto" w:fill="auto"/>
            <w:vAlign w:val="center"/>
          </w:tcPr>
          <w:p w14:paraId="7D3E6E3F"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sz w:val="22"/>
              </w:rPr>
            </w:pPr>
          </w:p>
        </w:tc>
      </w:tr>
      <w:tr w:rsidR="006D6013" w:rsidRPr="004972E6" w14:paraId="254562EC" w14:textId="77777777" w:rsidTr="000808E3">
        <w:trPr>
          <w:trHeight w:val="57"/>
        </w:trPr>
        <w:tc>
          <w:tcPr>
            <w:tcW w:w="7068" w:type="dxa"/>
            <w:tcBorders>
              <w:top w:val="nil"/>
              <w:left w:val="single" w:sz="8" w:space="0" w:color="auto"/>
              <w:bottom w:val="nil"/>
              <w:right w:val="nil"/>
            </w:tcBorders>
            <w:shd w:val="clear" w:color="auto" w:fill="auto"/>
            <w:noWrap/>
            <w:vAlign w:val="center"/>
            <w:hideMark/>
          </w:tcPr>
          <w:p w14:paraId="45C4B446" w14:textId="77777777" w:rsidR="006D6013" w:rsidRPr="004972E6" w:rsidRDefault="006D6013" w:rsidP="0014272D">
            <w:pPr>
              <w:widowControl/>
              <w:wordWrap/>
              <w:autoSpaceDE/>
              <w:autoSpaceDN/>
              <w:spacing w:after="0" w:line="240" w:lineRule="auto"/>
              <w:jc w:val="left"/>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Menopausal status at diagnosis</w:t>
            </w:r>
          </w:p>
        </w:tc>
        <w:tc>
          <w:tcPr>
            <w:tcW w:w="833" w:type="dxa"/>
            <w:tcBorders>
              <w:top w:val="nil"/>
              <w:left w:val="single" w:sz="8" w:space="0" w:color="auto"/>
              <w:bottom w:val="nil"/>
              <w:right w:val="nil"/>
            </w:tcBorders>
            <w:shd w:val="clear" w:color="auto" w:fill="auto"/>
            <w:noWrap/>
            <w:vAlign w:val="center"/>
            <w:hideMark/>
          </w:tcPr>
          <w:p w14:paraId="2644CD2E" w14:textId="77777777" w:rsidR="006D6013" w:rsidRPr="004972E6" w:rsidRDefault="006D6013" w:rsidP="0014272D">
            <w:pPr>
              <w:widowControl/>
              <w:wordWrap/>
              <w:autoSpaceDE/>
              <w:autoSpaceDN/>
              <w:spacing w:after="0" w:line="240" w:lineRule="auto"/>
              <w:jc w:val="right"/>
              <w:rPr>
                <w:rFonts w:ascii="Calibri" w:eastAsia="Malgun Gothic" w:hAnsi="Calibri" w:cs="Calibri"/>
                <w:color w:val="000000"/>
                <w:kern w:val="0"/>
                <w:sz w:val="22"/>
              </w:rPr>
            </w:pPr>
          </w:p>
        </w:tc>
        <w:tc>
          <w:tcPr>
            <w:tcW w:w="1303" w:type="dxa"/>
            <w:tcBorders>
              <w:top w:val="nil"/>
              <w:left w:val="nil"/>
              <w:bottom w:val="nil"/>
              <w:right w:val="single" w:sz="8" w:space="0" w:color="auto"/>
            </w:tcBorders>
            <w:shd w:val="clear" w:color="auto" w:fill="auto"/>
            <w:noWrap/>
            <w:vAlign w:val="center"/>
            <w:hideMark/>
          </w:tcPr>
          <w:p w14:paraId="388018D5"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BD4E18" w:rsidRPr="004972E6" w14:paraId="6FEF86A3"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71F0AC68" w14:textId="77777777" w:rsidR="00BD4E18" w:rsidRPr="004972E6" w:rsidRDefault="00BD4E18" w:rsidP="00BD4E18">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Premenopausal</w:t>
            </w:r>
          </w:p>
        </w:tc>
        <w:tc>
          <w:tcPr>
            <w:tcW w:w="833" w:type="dxa"/>
            <w:tcBorders>
              <w:top w:val="nil"/>
              <w:left w:val="single" w:sz="8" w:space="0" w:color="auto"/>
              <w:bottom w:val="nil"/>
              <w:right w:val="nil"/>
            </w:tcBorders>
            <w:shd w:val="clear" w:color="auto" w:fill="auto"/>
            <w:hideMark/>
          </w:tcPr>
          <w:p w14:paraId="39130638" w14:textId="51A1D336" w:rsidR="00BD4E18" w:rsidRPr="004972E6" w:rsidRDefault="00BD4E18" w:rsidP="00BD4E18">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1,</w:t>
            </w:r>
            <w:r w:rsidR="00EC23CA">
              <w:rPr>
                <w:rFonts w:ascii="Arial" w:hAnsi="Arial" w:cs="Arial"/>
                <w:color w:val="000000"/>
                <w:sz w:val="19"/>
                <w:szCs w:val="19"/>
              </w:rPr>
              <w:t>042</w:t>
            </w:r>
          </w:p>
        </w:tc>
        <w:tc>
          <w:tcPr>
            <w:tcW w:w="1303" w:type="dxa"/>
            <w:tcBorders>
              <w:top w:val="nil"/>
              <w:left w:val="nil"/>
              <w:bottom w:val="nil"/>
              <w:right w:val="single" w:sz="8" w:space="0" w:color="auto"/>
            </w:tcBorders>
            <w:shd w:val="clear" w:color="auto" w:fill="auto"/>
            <w:vAlign w:val="center"/>
            <w:hideMark/>
          </w:tcPr>
          <w:p w14:paraId="29E276AD" w14:textId="7F35043A" w:rsidR="00BD4E18" w:rsidRPr="004972E6" w:rsidRDefault="00BD4E18" w:rsidP="00BD4E18">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(5</w:t>
            </w:r>
            <w:r>
              <w:rPr>
                <w:rFonts w:ascii="Calibri" w:eastAsia="Malgun Gothic" w:hAnsi="Calibri" w:cs="Calibri"/>
                <w:color w:val="000000"/>
                <w:sz w:val="22"/>
              </w:rPr>
              <w:t>3</w:t>
            </w:r>
            <w:r w:rsidRPr="004972E6">
              <w:rPr>
                <w:rFonts w:ascii="Calibri" w:eastAsia="Malgun Gothic" w:hAnsi="Calibri" w:cs="Calibri"/>
                <w:color w:val="000000"/>
                <w:sz w:val="22"/>
              </w:rPr>
              <w:t>)</w:t>
            </w:r>
          </w:p>
        </w:tc>
      </w:tr>
      <w:tr w:rsidR="00BD4E18" w:rsidRPr="004972E6" w14:paraId="6891A14E"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530D1978" w14:textId="77777777" w:rsidR="00BD4E18" w:rsidRPr="004972E6" w:rsidRDefault="00BD4E18" w:rsidP="00BD4E18">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Postmenopausal</w:t>
            </w:r>
          </w:p>
        </w:tc>
        <w:tc>
          <w:tcPr>
            <w:tcW w:w="833" w:type="dxa"/>
            <w:tcBorders>
              <w:top w:val="nil"/>
              <w:left w:val="single" w:sz="8" w:space="0" w:color="auto"/>
              <w:bottom w:val="nil"/>
              <w:right w:val="nil"/>
            </w:tcBorders>
            <w:shd w:val="clear" w:color="auto" w:fill="auto"/>
            <w:hideMark/>
          </w:tcPr>
          <w:p w14:paraId="3896ECFB" w14:textId="48309BAE" w:rsidR="00BD4E18" w:rsidRPr="004972E6" w:rsidRDefault="00EC23CA" w:rsidP="00BD4E18">
            <w:pPr>
              <w:widowControl/>
              <w:wordWrap/>
              <w:autoSpaceDE/>
              <w:autoSpaceDN/>
              <w:spacing w:after="0" w:line="240" w:lineRule="auto"/>
              <w:jc w:val="right"/>
              <w:rPr>
                <w:rFonts w:ascii="Calibri" w:eastAsia="Malgun Gothic" w:hAnsi="Calibri" w:cs="Calibri"/>
                <w:color w:val="000000"/>
                <w:kern w:val="0"/>
                <w:sz w:val="22"/>
              </w:rPr>
            </w:pPr>
            <w:r>
              <w:rPr>
                <w:rFonts w:ascii="Arial" w:hAnsi="Arial" w:cs="Arial"/>
                <w:color w:val="000000"/>
                <w:sz w:val="19"/>
                <w:szCs w:val="19"/>
              </w:rPr>
              <w:t>926</w:t>
            </w:r>
          </w:p>
        </w:tc>
        <w:tc>
          <w:tcPr>
            <w:tcW w:w="1303" w:type="dxa"/>
            <w:tcBorders>
              <w:top w:val="nil"/>
              <w:left w:val="nil"/>
              <w:bottom w:val="nil"/>
              <w:right w:val="single" w:sz="8" w:space="0" w:color="auto"/>
            </w:tcBorders>
            <w:shd w:val="clear" w:color="auto" w:fill="auto"/>
            <w:vAlign w:val="center"/>
            <w:hideMark/>
          </w:tcPr>
          <w:p w14:paraId="110E319A" w14:textId="29F84A02" w:rsidR="00BD4E18" w:rsidRPr="004972E6" w:rsidRDefault="00BD4E18" w:rsidP="00BD4E18">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(4</w:t>
            </w:r>
            <w:r>
              <w:rPr>
                <w:rFonts w:ascii="Calibri" w:eastAsia="Malgun Gothic" w:hAnsi="Calibri" w:cs="Calibri"/>
                <w:color w:val="000000"/>
                <w:sz w:val="22"/>
              </w:rPr>
              <w:t>7</w:t>
            </w:r>
            <w:r w:rsidRPr="004972E6">
              <w:rPr>
                <w:rFonts w:ascii="Calibri" w:eastAsia="Malgun Gothic" w:hAnsi="Calibri" w:cs="Calibri"/>
                <w:color w:val="000000"/>
                <w:sz w:val="22"/>
              </w:rPr>
              <w:t>)</w:t>
            </w:r>
          </w:p>
        </w:tc>
      </w:tr>
      <w:tr w:rsidR="006D6013" w:rsidRPr="004972E6" w14:paraId="6976A256" w14:textId="77777777" w:rsidTr="000808E3">
        <w:trPr>
          <w:trHeight w:val="57"/>
        </w:trPr>
        <w:tc>
          <w:tcPr>
            <w:tcW w:w="7068" w:type="dxa"/>
            <w:tcBorders>
              <w:top w:val="nil"/>
              <w:left w:val="single" w:sz="8" w:space="0" w:color="auto"/>
              <w:bottom w:val="nil"/>
              <w:right w:val="nil"/>
            </w:tcBorders>
            <w:shd w:val="clear" w:color="auto" w:fill="auto"/>
            <w:noWrap/>
            <w:vAlign w:val="center"/>
            <w:hideMark/>
          </w:tcPr>
          <w:p w14:paraId="35E62EAA" w14:textId="77777777" w:rsidR="006D6013" w:rsidRPr="004972E6" w:rsidRDefault="006D6013" w:rsidP="0014272D">
            <w:pPr>
              <w:widowControl/>
              <w:wordWrap/>
              <w:autoSpaceDE/>
              <w:autoSpaceDN/>
              <w:spacing w:after="0" w:line="240" w:lineRule="auto"/>
              <w:jc w:val="left"/>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Employment status at diagnosis</w:t>
            </w:r>
          </w:p>
        </w:tc>
        <w:tc>
          <w:tcPr>
            <w:tcW w:w="833" w:type="dxa"/>
            <w:tcBorders>
              <w:top w:val="nil"/>
              <w:left w:val="single" w:sz="8" w:space="0" w:color="auto"/>
              <w:bottom w:val="nil"/>
              <w:right w:val="nil"/>
            </w:tcBorders>
            <w:shd w:val="clear" w:color="auto" w:fill="auto"/>
            <w:noWrap/>
            <w:vAlign w:val="center"/>
            <w:hideMark/>
          </w:tcPr>
          <w:p w14:paraId="5A98F6DD" w14:textId="77777777" w:rsidR="006D6013" w:rsidRPr="004972E6" w:rsidRDefault="006D6013" w:rsidP="0014272D">
            <w:pPr>
              <w:widowControl/>
              <w:wordWrap/>
              <w:autoSpaceDE/>
              <w:autoSpaceDN/>
              <w:spacing w:after="0" w:line="240" w:lineRule="auto"/>
              <w:jc w:val="right"/>
              <w:rPr>
                <w:rFonts w:ascii="Calibri" w:eastAsia="Malgun Gothic" w:hAnsi="Calibri" w:cs="Calibri"/>
                <w:color w:val="000000"/>
                <w:kern w:val="0"/>
                <w:sz w:val="22"/>
              </w:rPr>
            </w:pPr>
          </w:p>
        </w:tc>
        <w:tc>
          <w:tcPr>
            <w:tcW w:w="1303" w:type="dxa"/>
            <w:tcBorders>
              <w:top w:val="nil"/>
              <w:left w:val="nil"/>
              <w:bottom w:val="nil"/>
              <w:right w:val="single" w:sz="8" w:space="0" w:color="auto"/>
            </w:tcBorders>
            <w:shd w:val="clear" w:color="auto" w:fill="auto"/>
            <w:noWrap/>
            <w:vAlign w:val="center"/>
            <w:hideMark/>
          </w:tcPr>
          <w:p w14:paraId="39436496"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6D6013" w:rsidRPr="004972E6" w14:paraId="12CAA193"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073EA0E7"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Employed for wages</w:t>
            </w:r>
          </w:p>
        </w:tc>
        <w:tc>
          <w:tcPr>
            <w:tcW w:w="833" w:type="dxa"/>
            <w:tcBorders>
              <w:top w:val="nil"/>
              <w:left w:val="single" w:sz="8" w:space="0" w:color="auto"/>
              <w:bottom w:val="nil"/>
              <w:right w:val="nil"/>
            </w:tcBorders>
            <w:shd w:val="clear" w:color="auto" w:fill="auto"/>
            <w:vAlign w:val="center"/>
            <w:hideMark/>
          </w:tcPr>
          <w:p w14:paraId="08AF615D" w14:textId="0BD12C9E" w:rsidR="006D6013" w:rsidRPr="004972E6" w:rsidRDefault="006D6013" w:rsidP="0014272D">
            <w:pPr>
              <w:widowControl/>
              <w:wordWrap/>
              <w:autoSpaceDE/>
              <w:autoSpaceDN/>
              <w:spacing w:after="0" w:line="240" w:lineRule="auto"/>
              <w:jc w:val="right"/>
              <w:rPr>
                <w:rFonts w:ascii="Calibri" w:eastAsia="Malgun Gothic" w:hAnsi="Calibri" w:cs="Calibri"/>
                <w:color w:val="000000"/>
                <w:kern w:val="0"/>
                <w:sz w:val="22"/>
              </w:rPr>
            </w:pPr>
            <w:r w:rsidRPr="004972E6">
              <w:rPr>
                <w:rFonts w:ascii="Calibri" w:hAnsi="Calibri" w:cs="Calibri"/>
                <w:color w:val="000000"/>
                <w:sz w:val="22"/>
              </w:rPr>
              <w:t>1,</w:t>
            </w:r>
            <w:r w:rsidR="00EC23CA">
              <w:rPr>
                <w:rFonts w:ascii="Calibri" w:hAnsi="Calibri" w:cs="Calibri"/>
                <w:color w:val="000000"/>
                <w:sz w:val="22"/>
              </w:rPr>
              <w:t>318</w:t>
            </w:r>
          </w:p>
        </w:tc>
        <w:tc>
          <w:tcPr>
            <w:tcW w:w="1303" w:type="dxa"/>
            <w:tcBorders>
              <w:top w:val="nil"/>
              <w:left w:val="nil"/>
              <w:bottom w:val="nil"/>
              <w:right w:val="single" w:sz="8" w:space="0" w:color="auto"/>
            </w:tcBorders>
            <w:shd w:val="clear" w:color="auto" w:fill="auto"/>
            <w:vAlign w:val="center"/>
            <w:hideMark/>
          </w:tcPr>
          <w:p w14:paraId="4B36DD0A" w14:textId="0FF3DB5B"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w:t>
            </w:r>
            <w:r w:rsidR="00BD4E18">
              <w:rPr>
                <w:rFonts w:ascii="Calibri" w:eastAsia="Malgun Gothic" w:hAnsi="Calibri" w:cs="Calibri"/>
                <w:color w:val="000000"/>
                <w:sz w:val="22"/>
              </w:rPr>
              <w:t>67</w:t>
            </w:r>
            <w:r w:rsidRPr="004972E6">
              <w:rPr>
                <w:rFonts w:ascii="Calibri" w:eastAsia="Malgun Gothic" w:hAnsi="Calibri" w:cs="Calibri"/>
                <w:color w:val="000000"/>
                <w:sz w:val="22"/>
              </w:rPr>
              <w:t>)</w:t>
            </w:r>
          </w:p>
        </w:tc>
      </w:tr>
      <w:tr w:rsidR="006D6013" w:rsidRPr="004972E6" w14:paraId="1337A110"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02A54F2F"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Out of work/unable to work</w:t>
            </w:r>
          </w:p>
        </w:tc>
        <w:tc>
          <w:tcPr>
            <w:tcW w:w="833" w:type="dxa"/>
            <w:tcBorders>
              <w:top w:val="nil"/>
              <w:left w:val="single" w:sz="8" w:space="0" w:color="auto"/>
              <w:bottom w:val="nil"/>
              <w:right w:val="nil"/>
            </w:tcBorders>
            <w:shd w:val="clear" w:color="auto" w:fill="auto"/>
            <w:vAlign w:val="center"/>
            <w:hideMark/>
          </w:tcPr>
          <w:p w14:paraId="1ADB7C31" w14:textId="687C169A" w:rsidR="006D6013" w:rsidRPr="004972E6" w:rsidRDefault="00EC23CA" w:rsidP="0014272D">
            <w:pPr>
              <w:widowControl/>
              <w:wordWrap/>
              <w:autoSpaceDE/>
              <w:autoSpaceDN/>
              <w:spacing w:after="0" w:line="240" w:lineRule="auto"/>
              <w:jc w:val="right"/>
              <w:rPr>
                <w:rFonts w:ascii="Calibri" w:eastAsia="Malgun Gothic" w:hAnsi="Calibri" w:cs="Calibri"/>
                <w:color w:val="000000"/>
                <w:kern w:val="0"/>
                <w:sz w:val="22"/>
              </w:rPr>
            </w:pPr>
            <w:r>
              <w:rPr>
                <w:rFonts w:ascii="Calibri" w:eastAsia="Malgun Gothic" w:hAnsi="Calibri" w:cs="Calibri" w:hint="eastAsia"/>
                <w:color w:val="000000"/>
                <w:kern w:val="0"/>
                <w:sz w:val="22"/>
              </w:rPr>
              <w:t>2</w:t>
            </w:r>
            <w:r>
              <w:rPr>
                <w:rFonts w:ascii="Calibri" w:eastAsia="Malgun Gothic" w:hAnsi="Calibri" w:cs="Calibri"/>
                <w:color w:val="000000"/>
                <w:kern w:val="0"/>
                <w:sz w:val="22"/>
              </w:rPr>
              <w:t>57</w:t>
            </w:r>
          </w:p>
        </w:tc>
        <w:tc>
          <w:tcPr>
            <w:tcW w:w="1303" w:type="dxa"/>
            <w:tcBorders>
              <w:top w:val="nil"/>
              <w:left w:val="nil"/>
              <w:bottom w:val="nil"/>
              <w:right w:val="single" w:sz="8" w:space="0" w:color="auto"/>
            </w:tcBorders>
            <w:shd w:val="clear" w:color="auto" w:fill="auto"/>
            <w:vAlign w:val="center"/>
            <w:hideMark/>
          </w:tcPr>
          <w:p w14:paraId="71382D88" w14:textId="42426CCF"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w:t>
            </w:r>
            <w:r w:rsidR="00BD4E18">
              <w:rPr>
                <w:rFonts w:ascii="Calibri" w:eastAsia="Malgun Gothic" w:hAnsi="Calibri" w:cs="Calibri"/>
                <w:color w:val="000000"/>
                <w:sz w:val="22"/>
              </w:rPr>
              <w:t>13</w:t>
            </w:r>
            <w:r w:rsidRPr="004972E6">
              <w:rPr>
                <w:rFonts w:ascii="Calibri" w:eastAsia="Malgun Gothic" w:hAnsi="Calibri" w:cs="Calibri"/>
                <w:color w:val="000000"/>
                <w:sz w:val="22"/>
              </w:rPr>
              <w:t>)</w:t>
            </w:r>
          </w:p>
        </w:tc>
      </w:tr>
      <w:tr w:rsidR="006D6013" w:rsidRPr="004972E6" w14:paraId="30C22BB6"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582A9098"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lastRenderedPageBreak/>
              <w:t>Retiree</w:t>
            </w:r>
          </w:p>
        </w:tc>
        <w:tc>
          <w:tcPr>
            <w:tcW w:w="833" w:type="dxa"/>
            <w:tcBorders>
              <w:top w:val="nil"/>
              <w:left w:val="single" w:sz="8" w:space="0" w:color="auto"/>
              <w:bottom w:val="nil"/>
              <w:right w:val="nil"/>
            </w:tcBorders>
            <w:shd w:val="clear" w:color="auto" w:fill="auto"/>
            <w:vAlign w:val="center"/>
            <w:hideMark/>
          </w:tcPr>
          <w:p w14:paraId="73F9F061" w14:textId="7B7C0628" w:rsidR="006D6013" w:rsidRPr="004972E6" w:rsidRDefault="00EC23CA" w:rsidP="0014272D">
            <w:pPr>
              <w:widowControl/>
              <w:wordWrap/>
              <w:autoSpaceDE/>
              <w:autoSpaceDN/>
              <w:spacing w:after="0" w:line="240" w:lineRule="auto"/>
              <w:jc w:val="right"/>
              <w:rPr>
                <w:rFonts w:ascii="Calibri" w:eastAsia="Malgun Gothic" w:hAnsi="Calibri" w:cs="Calibri"/>
                <w:color w:val="000000"/>
                <w:kern w:val="0"/>
                <w:sz w:val="22"/>
              </w:rPr>
            </w:pPr>
            <w:r>
              <w:rPr>
                <w:rFonts w:ascii="Calibri" w:hAnsi="Calibri" w:cs="Calibri"/>
                <w:color w:val="000000"/>
                <w:sz w:val="22"/>
              </w:rPr>
              <w:t>354</w:t>
            </w:r>
          </w:p>
        </w:tc>
        <w:tc>
          <w:tcPr>
            <w:tcW w:w="1303" w:type="dxa"/>
            <w:tcBorders>
              <w:top w:val="nil"/>
              <w:left w:val="nil"/>
              <w:bottom w:val="nil"/>
              <w:right w:val="single" w:sz="8" w:space="0" w:color="auto"/>
            </w:tcBorders>
            <w:shd w:val="clear" w:color="auto" w:fill="auto"/>
            <w:vAlign w:val="center"/>
            <w:hideMark/>
          </w:tcPr>
          <w:p w14:paraId="5687BF49" w14:textId="5B0D288E"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w:t>
            </w:r>
            <w:r w:rsidR="00BD4E18">
              <w:rPr>
                <w:rFonts w:ascii="Calibri" w:eastAsia="Malgun Gothic" w:hAnsi="Calibri" w:cs="Calibri"/>
                <w:color w:val="000000"/>
                <w:sz w:val="22"/>
              </w:rPr>
              <w:t>18</w:t>
            </w:r>
            <w:r w:rsidRPr="004972E6">
              <w:rPr>
                <w:rFonts w:ascii="Calibri" w:eastAsia="Malgun Gothic" w:hAnsi="Calibri" w:cs="Calibri"/>
                <w:color w:val="000000"/>
                <w:sz w:val="22"/>
              </w:rPr>
              <w:t>)</w:t>
            </w:r>
          </w:p>
        </w:tc>
      </w:tr>
      <w:tr w:rsidR="006D6013" w:rsidRPr="004972E6" w14:paraId="76C8D8B0"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2413B6F1"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Other</w:t>
            </w:r>
          </w:p>
        </w:tc>
        <w:tc>
          <w:tcPr>
            <w:tcW w:w="833" w:type="dxa"/>
            <w:tcBorders>
              <w:top w:val="nil"/>
              <w:left w:val="single" w:sz="8" w:space="0" w:color="auto"/>
              <w:bottom w:val="nil"/>
              <w:right w:val="nil"/>
            </w:tcBorders>
            <w:shd w:val="clear" w:color="auto" w:fill="auto"/>
            <w:vAlign w:val="center"/>
            <w:hideMark/>
          </w:tcPr>
          <w:p w14:paraId="235DFC84" w14:textId="6CCB9E64" w:rsidR="006D6013" w:rsidRPr="004972E6" w:rsidRDefault="00BD4E18" w:rsidP="0014272D">
            <w:pPr>
              <w:widowControl/>
              <w:wordWrap/>
              <w:autoSpaceDE/>
              <w:autoSpaceDN/>
              <w:spacing w:after="0" w:line="240" w:lineRule="auto"/>
              <w:jc w:val="right"/>
              <w:rPr>
                <w:rFonts w:ascii="Calibri" w:eastAsia="Malgun Gothic" w:hAnsi="Calibri" w:cs="Calibri"/>
                <w:color w:val="000000"/>
                <w:kern w:val="0"/>
                <w:sz w:val="22"/>
              </w:rPr>
            </w:pPr>
            <w:r>
              <w:rPr>
                <w:rFonts w:ascii="Calibri" w:hAnsi="Calibri" w:cs="Calibri"/>
                <w:color w:val="000000"/>
                <w:sz w:val="22"/>
              </w:rPr>
              <w:t>31</w:t>
            </w:r>
          </w:p>
        </w:tc>
        <w:tc>
          <w:tcPr>
            <w:tcW w:w="1303" w:type="dxa"/>
            <w:tcBorders>
              <w:top w:val="nil"/>
              <w:left w:val="nil"/>
              <w:bottom w:val="nil"/>
              <w:right w:val="single" w:sz="8" w:space="0" w:color="auto"/>
            </w:tcBorders>
            <w:shd w:val="clear" w:color="auto" w:fill="auto"/>
            <w:vAlign w:val="center"/>
            <w:hideMark/>
          </w:tcPr>
          <w:p w14:paraId="67AD19EF"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(2)</w:t>
            </w:r>
          </w:p>
        </w:tc>
      </w:tr>
      <w:tr w:rsidR="006D6013" w:rsidRPr="004972E6" w14:paraId="3F6F2BBC"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122DC33D"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Missing</w:t>
            </w:r>
          </w:p>
        </w:tc>
        <w:tc>
          <w:tcPr>
            <w:tcW w:w="833" w:type="dxa"/>
            <w:tcBorders>
              <w:top w:val="nil"/>
              <w:left w:val="single" w:sz="8" w:space="0" w:color="auto"/>
              <w:bottom w:val="nil"/>
              <w:right w:val="nil"/>
            </w:tcBorders>
            <w:shd w:val="clear" w:color="auto" w:fill="auto"/>
            <w:noWrap/>
            <w:vAlign w:val="center"/>
            <w:hideMark/>
          </w:tcPr>
          <w:p w14:paraId="00A7B2D6" w14:textId="3CB77E70" w:rsidR="006D6013" w:rsidRPr="004972E6" w:rsidRDefault="00BD4E18" w:rsidP="0014272D">
            <w:pPr>
              <w:widowControl/>
              <w:wordWrap/>
              <w:autoSpaceDE/>
              <w:autoSpaceDN/>
              <w:spacing w:after="0" w:line="240" w:lineRule="auto"/>
              <w:jc w:val="right"/>
              <w:rPr>
                <w:rFonts w:ascii="Calibri" w:eastAsia="Malgun Gothic" w:hAnsi="Calibri" w:cs="Calibri"/>
                <w:color w:val="000000"/>
                <w:kern w:val="0"/>
                <w:sz w:val="22"/>
              </w:rPr>
            </w:pPr>
            <w:r>
              <w:rPr>
                <w:rFonts w:ascii="Calibri" w:eastAsia="Malgun Gothic" w:hAnsi="Calibri" w:cs="Calibri"/>
                <w:color w:val="000000"/>
                <w:sz w:val="22"/>
              </w:rPr>
              <w:t>8</w:t>
            </w:r>
          </w:p>
        </w:tc>
        <w:tc>
          <w:tcPr>
            <w:tcW w:w="1303" w:type="dxa"/>
            <w:tcBorders>
              <w:top w:val="nil"/>
              <w:left w:val="nil"/>
              <w:bottom w:val="nil"/>
              <w:right w:val="single" w:sz="8" w:space="0" w:color="auto"/>
            </w:tcBorders>
            <w:shd w:val="clear" w:color="auto" w:fill="auto"/>
            <w:noWrap/>
            <w:vAlign w:val="center"/>
            <w:hideMark/>
          </w:tcPr>
          <w:p w14:paraId="3C846DA5"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6D6013" w:rsidRPr="004972E6" w14:paraId="7DEC7DD6" w14:textId="77777777" w:rsidTr="000808E3">
        <w:trPr>
          <w:trHeight w:val="57"/>
        </w:trPr>
        <w:tc>
          <w:tcPr>
            <w:tcW w:w="7068" w:type="dxa"/>
            <w:tcBorders>
              <w:top w:val="nil"/>
              <w:left w:val="single" w:sz="8" w:space="0" w:color="auto"/>
              <w:bottom w:val="nil"/>
              <w:right w:val="nil"/>
            </w:tcBorders>
            <w:shd w:val="clear" w:color="auto" w:fill="auto"/>
            <w:noWrap/>
            <w:vAlign w:val="center"/>
            <w:hideMark/>
          </w:tcPr>
          <w:p w14:paraId="26ED939B" w14:textId="77777777" w:rsidR="006D6013" w:rsidRPr="004972E6" w:rsidRDefault="006D6013" w:rsidP="0014272D">
            <w:pPr>
              <w:widowControl/>
              <w:wordWrap/>
              <w:autoSpaceDE/>
              <w:autoSpaceDN/>
              <w:spacing w:after="0" w:line="240" w:lineRule="auto"/>
              <w:jc w:val="left"/>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Health insurance coverage during breast cancer treatment</w:t>
            </w:r>
          </w:p>
        </w:tc>
        <w:tc>
          <w:tcPr>
            <w:tcW w:w="833" w:type="dxa"/>
            <w:tcBorders>
              <w:top w:val="nil"/>
              <w:left w:val="single" w:sz="8" w:space="0" w:color="auto"/>
              <w:bottom w:val="nil"/>
              <w:right w:val="nil"/>
            </w:tcBorders>
            <w:shd w:val="clear" w:color="auto" w:fill="auto"/>
            <w:noWrap/>
            <w:vAlign w:val="center"/>
            <w:hideMark/>
          </w:tcPr>
          <w:p w14:paraId="03445FA7" w14:textId="77777777" w:rsidR="006D6013" w:rsidRPr="004972E6" w:rsidRDefault="006D6013" w:rsidP="0014272D">
            <w:pPr>
              <w:widowControl/>
              <w:wordWrap/>
              <w:autoSpaceDE/>
              <w:autoSpaceDN/>
              <w:spacing w:after="0" w:line="240" w:lineRule="auto"/>
              <w:jc w:val="right"/>
              <w:rPr>
                <w:rFonts w:ascii="Calibri" w:eastAsia="Malgun Gothic" w:hAnsi="Calibri" w:cs="Calibri"/>
                <w:color w:val="000000"/>
                <w:kern w:val="0"/>
                <w:sz w:val="22"/>
              </w:rPr>
            </w:pPr>
          </w:p>
        </w:tc>
        <w:tc>
          <w:tcPr>
            <w:tcW w:w="1303" w:type="dxa"/>
            <w:tcBorders>
              <w:top w:val="nil"/>
              <w:left w:val="nil"/>
              <w:bottom w:val="nil"/>
              <w:right w:val="single" w:sz="8" w:space="0" w:color="auto"/>
            </w:tcBorders>
            <w:shd w:val="clear" w:color="auto" w:fill="auto"/>
            <w:noWrap/>
            <w:vAlign w:val="center"/>
            <w:hideMark/>
          </w:tcPr>
          <w:p w14:paraId="711641F0"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6D6013" w:rsidRPr="004972E6" w14:paraId="57AA3E7C"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74A47001"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Fully covered</w:t>
            </w:r>
          </w:p>
        </w:tc>
        <w:tc>
          <w:tcPr>
            <w:tcW w:w="833" w:type="dxa"/>
            <w:tcBorders>
              <w:top w:val="nil"/>
              <w:left w:val="single" w:sz="8" w:space="0" w:color="auto"/>
              <w:bottom w:val="nil"/>
              <w:right w:val="nil"/>
            </w:tcBorders>
            <w:shd w:val="clear" w:color="auto" w:fill="auto"/>
            <w:vAlign w:val="center"/>
            <w:hideMark/>
          </w:tcPr>
          <w:p w14:paraId="6369BA8A" w14:textId="6005222B" w:rsidR="006D6013" w:rsidRPr="004972E6" w:rsidRDefault="00BD4E18" w:rsidP="0014272D">
            <w:pPr>
              <w:widowControl/>
              <w:wordWrap/>
              <w:autoSpaceDE/>
              <w:autoSpaceDN/>
              <w:spacing w:after="0" w:line="240" w:lineRule="auto"/>
              <w:jc w:val="right"/>
              <w:rPr>
                <w:rFonts w:ascii="Calibri" w:eastAsia="Malgun Gothic" w:hAnsi="Calibri" w:cs="Calibri"/>
                <w:color w:val="000000"/>
                <w:kern w:val="0"/>
                <w:sz w:val="22"/>
              </w:rPr>
            </w:pPr>
            <w:r>
              <w:rPr>
                <w:rFonts w:ascii="Calibri" w:hAnsi="Calibri" w:cs="Calibri"/>
                <w:color w:val="000000"/>
                <w:sz w:val="22"/>
              </w:rPr>
              <w:t>1,</w:t>
            </w:r>
            <w:r w:rsidR="00EC23CA">
              <w:rPr>
                <w:rFonts w:ascii="Calibri" w:hAnsi="Calibri" w:cs="Calibri"/>
                <w:color w:val="000000"/>
                <w:sz w:val="22"/>
              </w:rPr>
              <w:t>891</w:t>
            </w:r>
          </w:p>
        </w:tc>
        <w:tc>
          <w:tcPr>
            <w:tcW w:w="1303" w:type="dxa"/>
            <w:tcBorders>
              <w:top w:val="nil"/>
              <w:left w:val="nil"/>
              <w:bottom w:val="nil"/>
              <w:right w:val="single" w:sz="8" w:space="0" w:color="auto"/>
            </w:tcBorders>
            <w:shd w:val="clear" w:color="auto" w:fill="auto"/>
            <w:vAlign w:val="center"/>
            <w:hideMark/>
          </w:tcPr>
          <w:p w14:paraId="6A263ACA" w14:textId="1DF700BC"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w:t>
            </w:r>
            <w:r w:rsidR="00BD4E18">
              <w:rPr>
                <w:rFonts w:ascii="Calibri" w:eastAsia="Malgun Gothic" w:hAnsi="Calibri" w:cs="Calibri"/>
                <w:color w:val="000000"/>
                <w:sz w:val="22"/>
              </w:rPr>
              <w:t>97</w:t>
            </w:r>
            <w:r w:rsidRPr="004972E6">
              <w:rPr>
                <w:rFonts w:ascii="Calibri" w:eastAsia="Malgun Gothic" w:hAnsi="Calibri" w:cs="Calibri"/>
                <w:color w:val="000000"/>
                <w:sz w:val="22"/>
              </w:rPr>
              <w:t>)</w:t>
            </w:r>
          </w:p>
        </w:tc>
      </w:tr>
      <w:tr w:rsidR="006D6013" w:rsidRPr="004972E6" w14:paraId="5CE9558B"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392BF27D"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Partially covered</w:t>
            </w:r>
          </w:p>
        </w:tc>
        <w:tc>
          <w:tcPr>
            <w:tcW w:w="833" w:type="dxa"/>
            <w:tcBorders>
              <w:top w:val="nil"/>
              <w:left w:val="single" w:sz="8" w:space="0" w:color="auto"/>
              <w:bottom w:val="nil"/>
              <w:right w:val="nil"/>
            </w:tcBorders>
            <w:shd w:val="clear" w:color="auto" w:fill="auto"/>
            <w:vAlign w:val="center"/>
            <w:hideMark/>
          </w:tcPr>
          <w:p w14:paraId="66027E46" w14:textId="3FFCAC5B" w:rsidR="006D6013" w:rsidRPr="004972E6" w:rsidRDefault="00EC23CA" w:rsidP="0014272D">
            <w:pPr>
              <w:widowControl/>
              <w:wordWrap/>
              <w:autoSpaceDE/>
              <w:autoSpaceDN/>
              <w:spacing w:after="0" w:line="240" w:lineRule="auto"/>
              <w:jc w:val="right"/>
              <w:rPr>
                <w:rFonts w:ascii="Calibri" w:eastAsia="Malgun Gothic" w:hAnsi="Calibri" w:cs="Calibri"/>
                <w:color w:val="000000"/>
                <w:kern w:val="0"/>
                <w:sz w:val="22"/>
              </w:rPr>
            </w:pPr>
            <w:r>
              <w:rPr>
                <w:rFonts w:ascii="Calibri" w:hAnsi="Calibri" w:cs="Calibri"/>
                <w:color w:val="000000"/>
                <w:sz w:val="22"/>
              </w:rPr>
              <w:t>37</w:t>
            </w:r>
          </w:p>
        </w:tc>
        <w:tc>
          <w:tcPr>
            <w:tcW w:w="1303" w:type="dxa"/>
            <w:tcBorders>
              <w:top w:val="nil"/>
              <w:left w:val="nil"/>
              <w:bottom w:val="nil"/>
              <w:right w:val="single" w:sz="8" w:space="0" w:color="auto"/>
            </w:tcBorders>
            <w:shd w:val="clear" w:color="auto" w:fill="auto"/>
            <w:vAlign w:val="center"/>
            <w:hideMark/>
          </w:tcPr>
          <w:p w14:paraId="08B32D9B"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(2)</w:t>
            </w:r>
          </w:p>
        </w:tc>
      </w:tr>
      <w:tr w:rsidR="006D6013" w:rsidRPr="004972E6" w14:paraId="05AD733C"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7E83A536"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Not covered</w:t>
            </w:r>
          </w:p>
        </w:tc>
        <w:tc>
          <w:tcPr>
            <w:tcW w:w="833" w:type="dxa"/>
            <w:tcBorders>
              <w:top w:val="nil"/>
              <w:left w:val="single" w:sz="8" w:space="0" w:color="auto"/>
              <w:bottom w:val="nil"/>
              <w:right w:val="nil"/>
            </w:tcBorders>
            <w:shd w:val="clear" w:color="auto" w:fill="auto"/>
            <w:vAlign w:val="center"/>
            <w:hideMark/>
          </w:tcPr>
          <w:p w14:paraId="1B660227" w14:textId="4C88DFE1" w:rsidR="006D6013" w:rsidRPr="004972E6" w:rsidRDefault="00BD4E18" w:rsidP="0014272D">
            <w:pPr>
              <w:widowControl/>
              <w:wordWrap/>
              <w:autoSpaceDE/>
              <w:autoSpaceDN/>
              <w:spacing w:after="0" w:line="240" w:lineRule="auto"/>
              <w:jc w:val="right"/>
              <w:rPr>
                <w:rFonts w:ascii="Calibri" w:eastAsia="Malgun Gothic" w:hAnsi="Calibri" w:cs="Calibri"/>
                <w:color w:val="000000"/>
                <w:kern w:val="0"/>
                <w:sz w:val="22"/>
              </w:rPr>
            </w:pPr>
            <w:r>
              <w:rPr>
                <w:rFonts w:ascii="Calibri" w:hAnsi="Calibri" w:cs="Calibri"/>
                <w:color w:val="000000"/>
                <w:sz w:val="22"/>
              </w:rPr>
              <w:t>21</w:t>
            </w:r>
          </w:p>
        </w:tc>
        <w:tc>
          <w:tcPr>
            <w:tcW w:w="1303" w:type="dxa"/>
            <w:tcBorders>
              <w:top w:val="nil"/>
              <w:left w:val="nil"/>
              <w:bottom w:val="nil"/>
              <w:right w:val="single" w:sz="8" w:space="0" w:color="auto"/>
            </w:tcBorders>
            <w:shd w:val="clear" w:color="auto" w:fill="auto"/>
            <w:vAlign w:val="center"/>
            <w:hideMark/>
          </w:tcPr>
          <w:p w14:paraId="336D5D9F"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(1)</w:t>
            </w:r>
          </w:p>
        </w:tc>
      </w:tr>
      <w:tr w:rsidR="006D6013" w:rsidRPr="004972E6" w14:paraId="73A43CE4" w14:textId="77777777" w:rsidTr="000808E3">
        <w:trPr>
          <w:trHeight w:val="288"/>
        </w:trPr>
        <w:tc>
          <w:tcPr>
            <w:tcW w:w="7068" w:type="dxa"/>
            <w:tcBorders>
              <w:top w:val="nil"/>
              <w:left w:val="single" w:sz="8" w:space="0" w:color="auto"/>
              <w:bottom w:val="nil"/>
              <w:right w:val="nil"/>
            </w:tcBorders>
            <w:shd w:val="clear" w:color="auto" w:fill="auto"/>
            <w:noWrap/>
            <w:vAlign w:val="center"/>
            <w:hideMark/>
          </w:tcPr>
          <w:p w14:paraId="6A2A696F"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Missing</w:t>
            </w:r>
          </w:p>
        </w:tc>
        <w:tc>
          <w:tcPr>
            <w:tcW w:w="833" w:type="dxa"/>
            <w:tcBorders>
              <w:top w:val="nil"/>
              <w:left w:val="single" w:sz="8" w:space="0" w:color="auto"/>
              <w:bottom w:val="nil"/>
              <w:right w:val="nil"/>
            </w:tcBorders>
            <w:shd w:val="clear" w:color="auto" w:fill="auto"/>
            <w:noWrap/>
            <w:vAlign w:val="center"/>
          </w:tcPr>
          <w:p w14:paraId="781BC0B4" w14:textId="16F8BD2E" w:rsidR="006D6013" w:rsidRPr="004972E6" w:rsidRDefault="00BD4E18" w:rsidP="0014272D">
            <w:pPr>
              <w:widowControl/>
              <w:wordWrap/>
              <w:autoSpaceDE/>
              <w:autoSpaceDN/>
              <w:spacing w:after="0" w:line="240" w:lineRule="auto"/>
              <w:jc w:val="right"/>
              <w:rPr>
                <w:rFonts w:ascii="Calibri" w:eastAsia="Malgun Gothic" w:hAnsi="Calibri" w:cs="Calibri"/>
                <w:color w:val="000000"/>
                <w:kern w:val="0"/>
                <w:sz w:val="22"/>
              </w:rPr>
            </w:pPr>
            <w:r>
              <w:rPr>
                <w:rFonts w:ascii="Calibri" w:eastAsia="Malgun Gothic" w:hAnsi="Calibri" w:cs="Calibri"/>
                <w:color w:val="000000"/>
                <w:sz w:val="22"/>
              </w:rPr>
              <w:t>19</w:t>
            </w:r>
          </w:p>
        </w:tc>
        <w:tc>
          <w:tcPr>
            <w:tcW w:w="1303" w:type="dxa"/>
            <w:tcBorders>
              <w:top w:val="nil"/>
              <w:left w:val="nil"/>
              <w:bottom w:val="nil"/>
              <w:right w:val="single" w:sz="8" w:space="0" w:color="auto"/>
            </w:tcBorders>
            <w:shd w:val="clear" w:color="auto" w:fill="auto"/>
            <w:noWrap/>
            <w:vAlign w:val="center"/>
          </w:tcPr>
          <w:p w14:paraId="5BBCC37B"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6D6013" w:rsidRPr="004972E6" w14:paraId="589A7165" w14:textId="77777777" w:rsidTr="000808E3">
        <w:trPr>
          <w:trHeight w:val="57"/>
        </w:trPr>
        <w:tc>
          <w:tcPr>
            <w:tcW w:w="7068" w:type="dxa"/>
            <w:tcBorders>
              <w:top w:val="nil"/>
              <w:left w:val="single" w:sz="8" w:space="0" w:color="auto"/>
              <w:bottom w:val="nil"/>
              <w:right w:val="nil"/>
            </w:tcBorders>
            <w:shd w:val="clear" w:color="auto" w:fill="auto"/>
            <w:noWrap/>
            <w:vAlign w:val="center"/>
            <w:hideMark/>
          </w:tcPr>
          <w:p w14:paraId="7EC0F6A7" w14:textId="77777777" w:rsidR="006D6013" w:rsidRPr="004972E6" w:rsidRDefault="006D6013" w:rsidP="0014272D">
            <w:pPr>
              <w:widowControl/>
              <w:wordWrap/>
              <w:autoSpaceDE/>
              <w:autoSpaceDN/>
              <w:spacing w:after="0" w:line="240" w:lineRule="auto"/>
              <w:jc w:val="left"/>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Any history of other cancer excluding NMSC</w:t>
            </w:r>
          </w:p>
        </w:tc>
        <w:tc>
          <w:tcPr>
            <w:tcW w:w="833" w:type="dxa"/>
            <w:tcBorders>
              <w:top w:val="nil"/>
              <w:left w:val="single" w:sz="8" w:space="0" w:color="auto"/>
              <w:bottom w:val="nil"/>
              <w:right w:val="nil"/>
            </w:tcBorders>
            <w:shd w:val="clear" w:color="auto" w:fill="auto"/>
            <w:noWrap/>
            <w:vAlign w:val="center"/>
            <w:hideMark/>
          </w:tcPr>
          <w:p w14:paraId="4BC36060" w14:textId="77777777" w:rsidR="006D6013" w:rsidRPr="004972E6" w:rsidRDefault="006D6013" w:rsidP="0014272D">
            <w:pPr>
              <w:widowControl/>
              <w:wordWrap/>
              <w:autoSpaceDE/>
              <w:autoSpaceDN/>
              <w:spacing w:after="0" w:line="240" w:lineRule="auto"/>
              <w:jc w:val="right"/>
              <w:rPr>
                <w:rFonts w:ascii="Calibri" w:eastAsia="Malgun Gothic" w:hAnsi="Calibri" w:cs="Calibri"/>
                <w:color w:val="000000"/>
                <w:kern w:val="0"/>
                <w:sz w:val="22"/>
              </w:rPr>
            </w:pPr>
          </w:p>
        </w:tc>
        <w:tc>
          <w:tcPr>
            <w:tcW w:w="1303" w:type="dxa"/>
            <w:tcBorders>
              <w:top w:val="nil"/>
              <w:left w:val="nil"/>
              <w:bottom w:val="nil"/>
              <w:right w:val="single" w:sz="8" w:space="0" w:color="auto"/>
            </w:tcBorders>
            <w:shd w:val="clear" w:color="auto" w:fill="auto"/>
            <w:noWrap/>
            <w:vAlign w:val="center"/>
            <w:hideMark/>
          </w:tcPr>
          <w:p w14:paraId="21551885"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6D6013" w:rsidRPr="004972E6" w14:paraId="5F414BA9" w14:textId="77777777" w:rsidTr="000808E3">
        <w:trPr>
          <w:trHeight w:val="288"/>
        </w:trPr>
        <w:tc>
          <w:tcPr>
            <w:tcW w:w="7068" w:type="dxa"/>
            <w:tcBorders>
              <w:top w:val="nil"/>
              <w:left w:val="single" w:sz="8" w:space="0" w:color="auto"/>
              <w:right w:val="nil"/>
            </w:tcBorders>
            <w:shd w:val="clear" w:color="auto" w:fill="auto"/>
            <w:noWrap/>
            <w:vAlign w:val="center"/>
            <w:hideMark/>
          </w:tcPr>
          <w:p w14:paraId="37FD09AE"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No</w:t>
            </w:r>
          </w:p>
        </w:tc>
        <w:tc>
          <w:tcPr>
            <w:tcW w:w="833" w:type="dxa"/>
            <w:tcBorders>
              <w:top w:val="nil"/>
              <w:left w:val="single" w:sz="8" w:space="0" w:color="auto"/>
              <w:right w:val="nil"/>
            </w:tcBorders>
            <w:shd w:val="clear" w:color="auto" w:fill="auto"/>
            <w:vAlign w:val="center"/>
            <w:hideMark/>
          </w:tcPr>
          <w:p w14:paraId="016937D3" w14:textId="5B6CE5A4" w:rsidR="006D6013" w:rsidRPr="004972E6" w:rsidRDefault="00BD4E18" w:rsidP="0014272D">
            <w:pPr>
              <w:widowControl/>
              <w:wordWrap/>
              <w:autoSpaceDE/>
              <w:autoSpaceDN/>
              <w:spacing w:after="0" w:line="240" w:lineRule="auto"/>
              <w:jc w:val="right"/>
              <w:rPr>
                <w:rFonts w:ascii="Calibri" w:eastAsia="Malgun Gothic" w:hAnsi="Calibri" w:cs="Calibri"/>
                <w:color w:val="000000"/>
                <w:kern w:val="0"/>
                <w:sz w:val="22"/>
              </w:rPr>
            </w:pPr>
            <w:r>
              <w:rPr>
                <w:rFonts w:ascii="Calibri" w:hAnsi="Calibri" w:cs="Calibri"/>
                <w:color w:val="000000"/>
                <w:sz w:val="22"/>
              </w:rPr>
              <w:t>1,</w:t>
            </w:r>
            <w:r w:rsidR="00EC23CA">
              <w:rPr>
                <w:rFonts w:ascii="Calibri" w:hAnsi="Calibri" w:cs="Calibri"/>
                <w:color w:val="000000"/>
                <w:sz w:val="22"/>
              </w:rPr>
              <w:t>704</w:t>
            </w:r>
          </w:p>
        </w:tc>
        <w:tc>
          <w:tcPr>
            <w:tcW w:w="1303" w:type="dxa"/>
            <w:tcBorders>
              <w:top w:val="nil"/>
              <w:left w:val="nil"/>
              <w:right w:val="single" w:sz="8" w:space="0" w:color="auto"/>
            </w:tcBorders>
            <w:shd w:val="clear" w:color="auto" w:fill="auto"/>
            <w:vAlign w:val="center"/>
            <w:hideMark/>
          </w:tcPr>
          <w:p w14:paraId="3C8F4470"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(87)</w:t>
            </w:r>
          </w:p>
        </w:tc>
      </w:tr>
      <w:tr w:rsidR="006D6013" w:rsidRPr="004972E6" w14:paraId="225E366F" w14:textId="77777777" w:rsidTr="000808E3">
        <w:trPr>
          <w:trHeight w:val="288"/>
        </w:trPr>
        <w:tc>
          <w:tcPr>
            <w:tcW w:w="7068" w:type="dxa"/>
            <w:tcBorders>
              <w:top w:val="nil"/>
              <w:left w:val="single" w:sz="8" w:space="0" w:color="auto"/>
              <w:bottom w:val="single" w:sz="4" w:space="0" w:color="auto"/>
              <w:right w:val="nil"/>
            </w:tcBorders>
            <w:shd w:val="clear" w:color="auto" w:fill="auto"/>
            <w:noWrap/>
            <w:vAlign w:val="center"/>
            <w:hideMark/>
          </w:tcPr>
          <w:p w14:paraId="670088EE" w14:textId="77777777" w:rsidR="006D6013" w:rsidRPr="004972E6" w:rsidRDefault="006D6013" w:rsidP="0014272D">
            <w:pPr>
              <w:widowControl/>
              <w:wordWrap/>
              <w:autoSpaceDE/>
              <w:autoSpaceDN/>
              <w:spacing w:after="0" w:line="240" w:lineRule="auto"/>
              <w:jc w:val="left"/>
              <w:rPr>
                <w:rFonts w:ascii="Calibri" w:eastAsia="Malgun Gothic" w:hAnsi="Calibri" w:cs="Calibri"/>
                <w:color w:val="000000"/>
                <w:kern w:val="0"/>
                <w:sz w:val="22"/>
              </w:rPr>
            </w:pPr>
            <w:r w:rsidRPr="004972E6">
              <w:rPr>
                <w:rFonts w:ascii="Calibri" w:eastAsia="Malgun Gothic" w:hAnsi="Calibri" w:cs="Calibri"/>
                <w:color w:val="000000"/>
                <w:kern w:val="0"/>
                <w:sz w:val="22"/>
              </w:rPr>
              <w:t>Yes</w:t>
            </w:r>
          </w:p>
        </w:tc>
        <w:tc>
          <w:tcPr>
            <w:tcW w:w="833" w:type="dxa"/>
            <w:tcBorders>
              <w:top w:val="nil"/>
              <w:left w:val="single" w:sz="8" w:space="0" w:color="auto"/>
              <w:bottom w:val="single" w:sz="4" w:space="0" w:color="auto"/>
              <w:right w:val="nil"/>
            </w:tcBorders>
            <w:shd w:val="clear" w:color="auto" w:fill="auto"/>
            <w:vAlign w:val="center"/>
            <w:hideMark/>
          </w:tcPr>
          <w:p w14:paraId="1A91F9F1" w14:textId="7BB2A276" w:rsidR="006D6013" w:rsidRPr="004972E6" w:rsidRDefault="00EC23CA" w:rsidP="0014272D">
            <w:pPr>
              <w:widowControl/>
              <w:wordWrap/>
              <w:autoSpaceDE/>
              <w:autoSpaceDN/>
              <w:spacing w:after="0" w:line="240" w:lineRule="auto"/>
              <w:jc w:val="right"/>
              <w:rPr>
                <w:rFonts w:ascii="Calibri" w:eastAsia="Malgun Gothic" w:hAnsi="Calibri" w:cs="Calibri"/>
                <w:color w:val="000000"/>
                <w:kern w:val="0"/>
                <w:sz w:val="22"/>
              </w:rPr>
            </w:pPr>
            <w:r>
              <w:rPr>
                <w:rFonts w:ascii="Calibri" w:hAnsi="Calibri" w:cs="Calibri"/>
                <w:color w:val="000000"/>
                <w:sz w:val="22"/>
              </w:rPr>
              <w:t>264</w:t>
            </w:r>
          </w:p>
        </w:tc>
        <w:tc>
          <w:tcPr>
            <w:tcW w:w="1303" w:type="dxa"/>
            <w:tcBorders>
              <w:top w:val="nil"/>
              <w:left w:val="nil"/>
              <w:bottom w:val="single" w:sz="4" w:space="0" w:color="auto"/>
              <w:right w:val="single" w:sz="8" w:space="0" w:color="auto"/>
            </w:tcBorders>
            <w:shd w:val="clear" w:color="auto" w:fill="auto"/>
            <w:vAlign w:val="center"/>
            <w:hideMark/>
          </w:tcPr>
          <w:p w14:paraId="6D2E401B"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4972E6">
              <w:rPr>
                <w:rFonts w:ascii="Calibri" w:eastAsia="Malgun Gothic" w:hAnsi="Calibri" w:cs="Calibri"/>
                <w:color w:val="000000"/>
                <w:sz w:val="22"/>
              </w:rPr>
              <w:t>(13)</w:t>
            </w:r>
          </w:p>
        </w:tc>
      </w:tr>
    </w:tbl>
    <w:p w14:paraId="6BC895B8" w14:textId="6C4617BF" w:rsidR="00817FFC" w:rsidRPr="00E01798" w:rsidRDefault="006D6013" w:rsidP="00817FFC">
      <w:pPr>
        <w:widowControl/>
        <w:wordWrap/>
        <w:autoSpaceDE/>
        <w:autoSpaceDN/>
        <w:rPr>
          <w:rFonts w:ascii="Calibri" w:eastAsia="Malgun Gothic" w:hAnsi="Calibri" w:cs="Calibri"/>
          <w:color w:val="000000"/>
          <w:kern w:val="0"/>
          <w:sz w:val="22"/>
        </w:rPr>
      </w:pPr>
      <w:r>
        <w:rPr>
          <w:rFonts w:ascii="Calibri" w:eastAsia="Malgun Gothic" w:hAnsi="Calibri" w:cs="Calibri"/>
          <w:color w:val="000000"/>
          <w:kern w:val="0"/>
          <w:sz w:val="22"/>
        </w:rPr>
        <w:t xml:space="preserve">Abbreviations: </w:t>
      </w:r>
      <w:r w:rsidRPr="004972E6">
        <w:rPr>
          <w:rFonts w:ascii="Calibri" w:hAnsi="Calibri" w:cs="Calibri"/>
          <w:sz w:val="22"/>
        </w:rPr>
        <w:t>NMSC</w:t>
      </w:r>
      <w:r>
        <w:rPr>
          <w:rFonts w:ascii="Calibri" w:hAnsi="Calibri" w:cs="Calibri"/>
          <w:sz w:val="22"/>
        </w:rPr>
        <w:t>,</w:t>
      </w:r>
      <w:r w:rsidRPr="00E114AF">
        <w:t xml:space="preserve"> </w:t>
      </w:r>
      <w:r w:rsidRPr="00E114AF">
        <w:rPr>
          <w:rFonts w:ascii="Calibri" w:hAnsi="Calibri" w:cs="Calibri"/>
          <w:sz w:val="22"/>
        </w:rPr>
        <w:t>nonmelanoma skin cancer</w:t>
      </w:r>
      <w:r>
        <w:rPr>
          <w:rFonts w:ascii="Calibri" w:hAnsi="Calibri" w:cs="Calibri"/>
          <w:sz w:val="22"/>
        </w:rPr>
        <w:t xml:space="preserve">; </w:t>
      </w:r>
      <w:r>
        <w:rPr>
          <w:rFonts w:ascii="Calibri" w:eastAsia="Malgun Gothic" w:hAnsi="Calibri" w:cs="Calibri"/>
          <w:color w:val="000000"/>
          <w:kern w:val="0"/>
          <w:sz w:val="22"/>
        </w:rPr>
        <w:t>S</w:t>
      </w:r>
      <w:r w:rsidRPr="00E01798">
        <w:rPr>
          <w:rFonts w:ascii="Calibri" w:eastAsia="Malgun Gothic" w:hAnsi="Calibri" w:cs="Calibri"/>
          <w:color w:val="000000"/>
          <w:kern w:val="0"/>
          <w:sz w:val="22"/>
        </w:rPr>
        <w:t>D, standard deviation</w:t>
      </w:r>
      <w:r w:rsidR="00817FFC">
        <w:rPr>
          <w:rFonts w:ascii="Calibri" w:eastAsia="Malgun Gothic" w:hAnsi="Calibri" w:cs="Calibri"/>
          <w:color w:val="000000"/>
          <w:kern w:val="0"/>
          <w:sz w:val="22"/>
        </w:rPr>
        <w:t>;</w:t>
      </w:r>
      <w:r w:rsidR="00817FFC" w:rsidRPr="00817FFC">
        <w:rPr>
          <w:rFonts w:ascii="Calibri" w:hAnsi="Calibri" w:cs="Calibri"/>
          <w:sz w:val="22"/>
        </w:rPr>
        <w:t xml:space="preserve"> </w:t>
      </w:r>
      <w:r w:rsidR="00817FFC">
        <w:rPr>
          <w:rFonts w:ascii="Calibri" w:eastAsia="Malgun Gothic" w:hAnsi="Calibri" w:cs="Calibri"/>
          <w:color w:val="000000"/>
          <w:kern w:val="0"/>
          <w:sz w:val="22"/>
        </w:rPr>
        <w:t>GED, generalized education development</w:t>
      </w:r>
    </w:p>
    <w:p w14:paraId="0924A238" w14:textId="77777777" w:rsidR="00817FFC" w:rsidRPr="00E01798" w:rsidRDefault="00817FFC" w:rsidP="00817FFC">
      <w:pPr>
        <w:widowControl/>
        <w:wordWrap/>
        <w:autoSpaceDE/>
        <w:autoSpaceDN/>
        <w:rPr>
          <w:rFonts w:ascii="Calibri" w:eastAsia="Malgun Gothic" w:hAnsi="Calibri" w:cs="Calibri"/>
          <w:color w:val="000000"/>
          <w:kern w:val="0"/>
          <w:sz w:val="22"/>
        </w:rPr>
      </w:pPr>
      <w:r>
        <w:rPr>
          <w:rFonts w:ascii="Calibri" w:eastAsia="Malgun Gothic" w:hAnsi="Calibri" w:cs="Calibri"/>
          <w:color w:val="000000"/>
          <w:kern w:val="0"/>
          <w:sz w:val="22"/>
        </w:rPr>
        <w:t>*Other includes those who identified as Asian/Pacific Islander, American Indian Alaskan Native, or multi-racial.</w:t>
      </w:r>
    </w:p>
    <w:p w14:paraId="2031A63F" w14:textId="5D6FE0E2" w:rsidR="00817FFC" w:rsidRPr="00817FFC" w:rsidRDefault="00817FFC" w:rsidP="00817FFC">
      <w:pPr>
        <w:widowControl/>
        <w:wordWrap/>
        <w:autoSpaceDE/>
        <w:autoSpaceDN/>
        <w:rPr>
          <w:rFonts w:ascii="Calibri" w:hAnsi="Calibri" w:cs="Calibri"/>
          <w:sz w:val="22"/>
        </w:rPr>
      </w:pPr>
    </w:p>
    <w:p w14:paraId="05435D3C" w14:textId="77777777" w:rsidR="00817FFC" w:rsidRDefault="00817FFC">
      <w:pPr>
        <w:widowControl/>
        <w:wordWrap/>
        <w:autoSpaceDE/>
        <w:autoSpaceDN/>
        <w:rPr>
          <w:rFonts w:ascii="Calibri" w:hAnsi="Calibri" w:cs="Calibri"/>
          <w:sz w:val="22"/>
        </w:rPr>
      </w:pPr>
    </w:p>
    <w:p w14:paraId="3DBEF71B" w14:textId="2BC37A9B" w:rsidR="00817FFC" w:rsidRDefault="00817FFC">
      <w:pPr>
        <w:widowControl/>
        <w:wordWrap/>
        <w:autoSpaceDE/>
        <w:autoSpaceDN/>
        <w:rPr>
          <w:rFonts w:ascii="Calibri" w:hAnsi="Calibri" w:cs="Calibri"/>
          <w:b/>
          <w:bCs/>
          <w:sz w:val="22"/>
        </w:rPr>
        <w:sectPr w:rsidR="00817FFC" w:rsidSect="00001CC6">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pPr>
    </w:p>
    <w:p w14:paraId="348F12AF" w14:textId="684187CE" w:rsidR="006D6013" w:rsidRPr="00A975CF" w:rsidRDefault="00D90DB8" w:rsidP="00D92E1B">
      <w:pPr>
        <w:widowControl/>
        <w:wordWrap/>
        <w:autoSpaceDE/>
        <w:autoSpaceDN/>
        <w:jc w:val="left"/>
        <w:rPr>
          <w:rFonts w:ascii="Calibri" w:hAnsi="Calibri" w:cs="Calibri"/>
          <w:b/>
          <w:bCs/>
          <w:sz w:val="22"/>
        </w:rPr>
      </w:pPr>
      <w:r>
        <w:rPr>
          <w:rFonts w:ascii="Calibri" w:hAnsi="Calibri" w:cs="Calibri"/>
          <w:b/>
          <w:bCs/>
          <w:sz w:val="22"/>
        </w:rPr>
        <w:lastRenderedPageBreak/>
        <w:t>Supporting</w:t>
      </w:r>
      <w:r w:rsidR="00FE67A8" w:rsidRPr="00A975CF">
        <w:rPr>
          <w:rFonts w:ascii="Calibri" w:hAnsi="Calibri" w:cs="Calibri"/>
          <w:b/>
          <w:bCs/>
          <w:sz w:val="22"/>
        </w:rPr>
        <w:t xml:space="preserve"> </w:t>
      </w:r>
      <w:r w:rsidR="006D6013" w:rsidRPr="00A975CF">
        <w:rPr>
          <w:rFonts w:ascii="Calibri" w:hAnsi="Calibri" w:cs="Calibri"/>
          <w:b/>
          <w:bCs/>
          <w:sz w:val="22"/>
        </w:rPr>
        <w:t xml:space="preserve">Table 2. </w:t>
      </w:r>
      <w:r w:rsidR="00D1387A">
        <w:rPr>
          <w:rFonts w:ascii="Calibri" w:hAnsi="Calibri" w:cs="Calibri"/>
          <w:b/>
          <w:bCs/>
          <w:sz w:val="22"/>
        </w:rPr>
        <w:t>Una</w:t>
      </w:r>
      <w:r w:rsidR="00D92E1B">
        <w:rPr>
          <w:rFonts w:ascii="Calibri" w:hAnsi="Calibri" w:cs="Calibri"/>
          <w:b/>
          <w:bCs/>
          <w:sz w:val="22"/>
        </w:rPr>
        <w:t xml:space="preserve">djusted </w:t>
      </w:r>
      <w:r w:rsidR="00D92E1B" w:rsidRPr="004F1F53">
        <w:rPr>
          <w:rFonts w:ascii="Calibri" w:hAnsi="Calibri" w:cs="Calibri"/>
          <w:b/>
          <w:bCs/>
          <w:sz w:val="22"/>
        </w:rPr>
        <w:t>means (95% CIs)</w:t>
      </w:r>
      <w:r w:rsidR="00D92E1B">
        <w:rPr>
          <w:rFonts w:ascii="Calibri" w:hAnsi="Calibri" w:cs="Calibri"/>
          <w:b/>
          <w:bCs/>
          <w:sz w:val="22"/>
        </w:rPr>
        <w:t xml:space="preserve"> and difference between</w:t>
      </w:r>
      <w:r w:rsidR="00D1387A">
        <w:rPr>
          <w:rFonts w:ascii="Calibri" w:hAnsi="Calibri" w:cs="Calibri"/>
          <w:b/>
          <w:bCs/>
          <w:sz w:val="22"/>
        </w:rPr>
        <w:t xml:space="preserve"> adjusted</w:t>
      </w:r>
      <w:r w:rsidR="00D92E1B">
        <w:rPr>
          <w:rFonts w:ascii="Calibri" w:hAnsi="Calibri" w:cs="Calibri"/>
          <w:b/>
          <w:bCs/>
          <w:sz w:val="22"/>
        </w:rPr>
        <w:t xml:space="preserve"> means</w:t>
      </w:r>
      <w:r w:rsidR="00D92E1B" w:rsidRPr="004F1F53">
        <w:rPr>
          <w:rFonts w:ascii="Calibri" w:hAnsi="Calibri" w:cs="Calibri"/>
          <w:b/>
          <w:bCs/>
          <w:sz w:val="22"/>
        </w:rPr>
        <w:t xml:space="preserve"> </w:t>
      </w:r>
      <w:r w:rsidR="00D92E1B">
        <w:rPr>
          <w:rFonts w:ascii="Calibri" w:hAnsi="Calibri" w:cs="Calibri"/>
          <w:b/>
          <w:bCs/>
          <w:sz w:val="22"/>
        </w:rPr>
        <w:t xml:space="preserve">(95% CIs) </w:t>
      </w:r>
      <w:r w:rsidR="00D92E1B" w:rsidRPr="00A975CF">
        <w:rPr>
          <w:rFonts w:ascii="Calibri" w:hAnsi="Calibri" w:cs="Calibri"/>
          <w:b/>
          <w:bCs/>
          <w:sz w:val="22"/>
        </w:rPr>
        <w:t xml:space="preserve">for </w:t>
      </w:r>
      <w:r w:rsidR="00D92E1B">
        <w:rPr>
          <w:rFonts w:ascii="Calibri" w:hAnsi="Calibri" w:cs="Calibri"/>
          <w:b/>
          <w:bCs/>
          <w:sz w:val="22"/>
        </w:rPr>
        <w:t>p</w:t>
      </w:r>
      <w:r w:rsidR="00D92E1B" w:rsidRPr="00A975CF">
        <w:rPr>
          <w:rFonts w:ascii="Calibri" w:hAnsi="Calibri" w:cs="Calibri"/>
          <w:b/>
          <w:bCs/>
          <w:sz w:val="22"/>
        </w:rPr>
        <w:t xml:space="preserve">hysical and </w:t>
      </w:r>
      <w:r w:rsidR="00D92E1B">
        <w:rPr>
          <w:rFonts w:ascii="Calibri" w:hAnsi="Calibri" w:cs="Calibri"/>
          <w:b/>
          <w:bCs/>
          <w:sz w:val="22"/>
        </w:rPr>
        <w:t>m</w:t>
      </w:r>
      <w:r w:rsidR="00D92E1B" w:rsidRPr="00A975CF">
        <w:rPr>
          <w:rFonts w:ascii="Calibri" w:hAnsi="Calibri" w:cs="Calibri"/>
          <w:b/>
          <w:bCs/>
          <w:sz w:val="22"/>
        </w:rPr>
        <w:t>ental HRQOL</w:t>
      </w:r>
      <w:r w:rsidR="00D92E1B">
        <w:rPr>
          <w:rFonts w:ascii="Calibri" w:hAnsi="Calibri" w:cs="Calibri"/>
          <w:b/>
          <w:bCs/>
          <w:sz w:val="22"/>
        </w:rPr>
        <w:t xml:space="preserve"> </w:t>
      </w:r>
      <w:r w:rsidR="00D92E1B" w:rsidRPr="004972E6">
        <w:rPr>
          <w:rFonts w:ascii="Calibri" w:eastAsia="Malgun Gothic" w:hAnsi="Calibri" w:cs="Calibri"/>
          <w:b/>
          <w:bCs/>
          <w:color w:val="000000"/>
          <w:kern w:val="0"/>
          <w:szCs w:val="20"/>
        </w:rPr>
        <w:t>PROMIS</w:t>
      </w:r>
      <w:r w:rsidR="00D92E1B">
        <w:rPr>
          <w:rFonts w:ascii="Calibri" w:hAnsi="Calibri" w:cs="Calibri"/>
          <w:b/>
          <w:bCs/>
          <w:sz w:val="22"/>
        </w:rPr>
        <w:t xml:space="preserve"> T-scores</w:t>
      </w:r>
      <w:r w:rsidR="00D92E1B" w:rsidRPr="00A975CF">
        <w:rPr>
          <w:rFonts w:ascii="Calibri" w:hAnsi="Calibri" w:cs="Calibri"/>
          <w:b/>
          <w:bCs/>
          <w:sz w:val="22"/>
        </w:rPr>
        <w:t xml:space="preserve"> </w:t>
      </w:r>
      <w:r w:rsidR="00D92E1B">
        <w:rPr>
          <w:rFonts w:ascii="Calibri" w:hAnsi="Calibri" w:cs="Calibri"/>
          <w:b/>
          <w:bCs/>
          <w:sz w:val="22"/>
        </w:rPr>
        <w:t>associated with clinical characteristics, treatment history, comorbidities present at survey, and breast cancer-related</w:t>
      </w:r>
      <w:r w:rsidR="00D92E1B" w:rsidRPr="00A975CF">
        <w:rPr>
          <w:rFonts w:ascii="Calibri" w:hAnsi="Calibri" w:cs="Calibri"/>
          <w:b/>
          <w:bCs/>
          <w:sz w:val="22"/>
        </w:rPr>
        <w:t xml:space="preserve"> </w:t>
      </w:r>
      <w:r w:rsidR="00D92E1B">
        <w:rPr>
          <w:rFonts w:ascii="Calibri" w:hAnsi="Calibri" w:cs="Calibri"/>
          <w:b/>
          <w:bCs/>
          <w:sz w:val="22"/>
        </w:rPr>
        <w:t>survivorship experience</w:t>
      </w:r>
      <w:r w:rsidR="00D92E1B">
        <w:rPr>
          <w:rFonts w:ascii="Calibri" w:hAnsi="Calibri" w:cs="Calibri" w:hint="eastAsia"/>
          <w:b/>
          <w:bCs/>
          <w:sz w:val="22"/>
        </w:rPr>
        <w:t xml:space="preserve"> </w:t>
      </w:r>
      <w:r w:rsidR="006D6013">
        <w:rPr>
          <w:rFonts w:ascii="Calibri" w:hAnsi="Calibri" w:cs="Calibri"/>
          <w:b/>
          <w:bCs/>
          <w:sz w:val="22"/>
        </w:rPr>
        <w:t>(</w:t>
      </w:r>
      <w:r w:rsidR="005E4BF3">
        <w:rPr>
          <w:rFonts w:ascii="Calibri" w:hAnsi="Calibri" w:cs="Calibri"/>
          <w:b/>
          <w:bCs/>
          <w:sz w:val="22"/>
        </w:rPr>
        <w:t>n=1,</w:t>
      </w:r>
      <w:r w:rsidR="00AC610D">
        <w:rPr>
          <w:rFonts w:ascii="Calibri" w:hAnsi="Calibri" w:cs="Calibri"/>
          <w:b/>
          <w:bCs/>
          <w:sz w:val="22"/>
        </w:rPr>
        <w:t xml:space="preserve">968 </w:t>
      </w:r>
      <w:r w:rsidR="005E4BF3">
        <w:rPr>
          <w:rFonts w:ascii="Calibri" w:hAnsi="Calibri" w:cs="Calibri"/>
          <w:b/>
          <w:bCs/>
          <w:sz w:val="22"/>
        </w:rPr>
        <w:t>participants with invasive breast cancer</w:t>
      </w:r>
      <w:r w:rsidR="006D6013">
        <w:rPr>
          <w:rFonts w:ascii="Calibri" w:hAnsi="Calibri" w:cs="Calibri"/>
          <w:b/>
          <w:bCs/>
          <w:sz w:val="22"/>
        </w:rPr>
        <w:t>).</w:t>
      </w:r>
    </w:p>
    <w:tbl>
      <w:tblPr>
        <w:tblW w:w="14950"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4A0" w:firstRow="1" w:lastRow="0" w:firstColumn="1" w:lastColumn="0" w:noHBand="0" w:noVBand="1"/>
      </w:tblPr>
      <w:tblGrid>
        <w:gridCol w:w="4526"/>
        <w:gridCol w:w="709"/>
        <w:gridCol w:w="709"/>
        <w:gridCol w:w="709"/>
        <w:gridCol w:w="708"/>
        <w:gridCol w:w="851"/>
        <w:gridCol w:w="709"/>
        <w:gridCol w:w="708"/>
        <w:gridCol w:w="709"/>
        <w:gridCol w:w="927"/>
        <w:gridCol w:w="709"/>
        <w:gridCol w:w="708"/>
        <w:gridCol w:w="851"/>
        <w:gridCol w:w="850"/>
        <w:gridCol w:w="567"/>
      </w:tblGrid>
      <w:tr w:rsidR="006D6013" w:rsidRPr="00526192" w14:paraId="796FA05C" w14:textId="77777777" w:rsidTr="0038470B">
        <w:trPr>
          <w:trHeight w:val="300"/>
        </w:trPr>
        <w:tc>
          <w:tcPr>
            <w:tcW w:w="4526" w:type="dxa"/>
            <w:vMerge w:val="restart"/>
            <w:tcBorders>
              <w:top w:val="single" w:sz="8" w:space="0" w:color="auto"/>
              <w:bottom w:val="nil"/>
              <w:right w:val="single" w:sz="8" w:space="0" w:color="auto"/>
            </w:tcBorders>
            <w:shd w:val="clear" w:color="auto" w:fill="auto"/>
            <w:noWrap/>
            <w:vAlign w:val="center"/>
          </w:tcPr>
          <w:p w14:paraId="6FCC9BD6" w14:textId="77777777" w:rsidR="006D6013" w:rsidRPr="00526192" w:rsidRDefault="006D6013" w:rsidP="0014272D">
            <w:pPr>
              <w:spacing w:after="0" w:line="240" w:lineRule="auto"/>
              <w:jc w:val="left"/>
              <w:rPr>
                <w:rFonts w:ascii="Calibri" w:eastAsia="Malgun Gothic" w:hAnsi="Calibri" w:cs="Calibri"/>
                <w:color w:val="000000"/>
                <w:kern w:val="0"/>
                <w:szCs w:val="20"/>
              </w:rPr>
            </w:pPr>
            <w:bookmarkStart w:id="1" w:name="_Hlk43748007"/>
            <w:r w:rsidRPr="00526192">
              <w:rPr>
                <w:rFonts w:ascii="Calibri" w:eastAsia="Malgun Gothic" w:hAnsi="Calibri" w:cs="Calibri"/>
                <w:color w:val="000000"/>
                <w:kern w:val="0"/>
                <w:szCs w:val="20"/>
              </w:rPr>
              <w:t xml:space="preserve">　</w:t>
            </w:r>
          </w:p>
        </w:tc>
        <w:tc>
          <w:tcPr>
            <w:tcW w:w="709" w:type="dxa"/>
            <w:vMerge w:val="restart"/>
            <w:tcBorders>
              <w:top w:val="single" w:sz="8" w:space="0" w:color="auto"/>
              <w:left w:val="single" w:sz="8" w:space="0" w:color="auto"/>
            </w:tcBorders>
            <w:shd w:val="clear" w:color="auto" w:fill="auto"/>
            <w:noWrap/>
            <w:vAlign w:val="center"/>
          </w:tcPr>
          <w:p w14:paraId="17835FE6" w14:textId="77777777" w:rsidR="006D6013" w:rsidRPr="00526192" w:rsidRDefault="006D6013" w:rsidP="0014272D">
            <w:pPr>
              <w:spacing w:after="0" w:line="240" w:lineRule="auto"/>
              <w:jc w:val="center"/>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no.</w:t>
            </w:r>
          </w:p>
        </w:tc>
        <w:tc>
          <w:tcPr>
            <w:tcW w:w="709" w:type="dxa"/>
            <w:vMerge w:val="restart"/>
            <w:tcBorders>
              <w:top w:val="single" w:sz="8" w:space="0" w:color="auto"/>
              <w:right w:val="single" w:sz="8" w:space="0" w:color="auto"/>
            </w:tcBorders>
            <w:shd w:val="clear" w:color="auto" w:fill="auto"/>
            <w:noWrap/>
            <w:vAlign w:val="center"/>
          </w:tcPr>
          <w:p w14:paraId="2602B779" w14:textId="77777777" w:rsidR="006D6013" w:rsidRPr="00526192" w:rsidRDefault="006D6013" w:rsidP="0014272D">
            <w:pPr>
              <w:spacing w:after="0" w:line="240" w:lineRule="auto"/>
              <w:jc w:val="center"/>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w:t>
            </w:r>
          </w:p>
        </w:tc>
        <w:tc>
          <w:tcPr>
            <w:tcW w:w="4394" w:type="dxa"/>
            <w:gridSpan w:val="6"/>
            <w:tcBorders>
              <w:top w:val="single" w:sz="8" w:space="0" w:color="auto"/>
              <w:left w:val="single" w:sz="8" w:space="0" w:color="auto"/>
              <w:bottom w:val="single" w:sz="8" w:space="0" w:color="auto"/>
              <w:right w:val="single" w:sz="8" w:space="0" w:color="auto"/>
            </w:tcBorders>
            <w:vAlign w:val="center"/>
          </w:tcPr>
          <w:p w14:paraId="51456A48"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 xml:space="preserve">PROMIS Physical HRQOL </w:t>
            </w:r>
          </w:p>
          <w:p w14:paraId="6F0B3760"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T-score</w:t>
            </w:r>
          </w:p>
        </w:tc>
        <w:tc>
          <w:tcPr>
            <w:tcW w:w="4612" w:type="dxa"/>
            <w:gridSpan w:val="6"/>
            <w:tcBorders>
              <w:top w:val="single" w:sz="8" w:space="0" w:color="auto"/>
              <w:left w:val="single" w:sz="8" w:space="0" w:color="auto"/>
              <w:bottom w:val="single" w:sz="8" w:space="0" w:color="auto"/>
            </w:tcBorders>
            <w:vAlign w:val="center"/>
          </w:tcPr>
          <w:p w14:paraId="1C585B4F"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 xml:space="preserve">PROMIS Mental HRQOL </w:t>
            </w:r>
          </w:p>
          <w:p w14:paraId="04B39BE0"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T-score</w:t>
            </w:r>
          </w:p>
        </w:tc>
      </w:tr>
      <w:tr w:rsidR="006D6013" w:rsidRPr="00526192" w14:paraId="6FCB7875" w14:textId="77777777" w:rsidTr="0038470B">
        <w:trPr>
          <w:trHeight w:val="300"/>
        </w:trPr>
        <w:tc>
          <w:tcPr>
            <w:tcW w:w="4526" w:type="dxa"/>
            <w:vMerge/>
            <w:tcBorders>
              <w:top w:val="nil"/>
              <w:bottom w:val="single" w:sz="8" w:space="0" w:color="auto"/>
              <w:right w:val="single" w:sz="8" w:space="0" w:color="auto"/>
            </w:tcBorders>
            <w:shd w:val="clear" w:color="auto" w:fill="auto"/>
            <w:noWrap/>
            <w:vAlign w:val="center"/>
            <w:hideMark/>
          </w:tcPr>
          <w:p w14:paraId="4A67EE45"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p>
        </w:tc>
        <w:tc>
          <w:tcPr>
            <w:tcW w:w="709" w:type="dxa"/>
            <w:vMerge/>
            <w:tcBorders>
              <w:left w:val="single" w:sz="8" w:space="0" w:color="auto"/>
              <w:bottom w:val="single" w:sz="8" w:space="0" w:color="auto"/>
            </w:tcBorders>
            <w:shd w:val="clear" w:color="auto" w:fill="auto"/>
            <w:noWrap/>
            <w:vAlign w:val="center"/>
            <w:hideMark/>
          </w:tcPr>
          <w:p w14:paraId="102CA8DB"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709" w:type="dxa"/>
            <w:vMerge/>
            <w:tcBorders>
              <w:bottom w:val="single" w:sz="8" w:space="0" w:color="auto"/>
              <w:right w:val="single" w:sz="8" w:space="0" w:color="auto"/>
            </w:tcBorders>
            <w:shd w:val="clear" w:color="auto" w:fill="auto"/>
            <w:noWrap/>
            <w:vAlign w:val="center"/>
            <w:hideMark/>
          </w:tcPr>
          <w:p w14:paraId="1C56A098"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2268" w:type="dxa"/>
            <w:gridSpan w:val="3"/>
            <w:tcBorders>
              <w:top w:val="single" w:sz="8" w:space="0" w:color="auto"/>
              <w:left w:val="single" w:sz="8" w:space="0" w:color="auto"/>
              <w:bottom w:val="single" w:sz="8" w:space="0" w:color="auto"/>
              <w:right w:val="single" w:sz="8" w:space="0" w:color="auto"/>
            </w:tcBorders>
            <w:vAlign w:val="center"/>
          </w:tcPr>
          <w:p w14:paraId="425BA230" w14:textId="64BCECEF" w:rsidR="006D6013" w:rsidRPr="00526192" w:rsidRDefault="00D1387A" w:rsidP="00E30697">
            <w:pPr>
              <w:widowControl/>
              <w:wordWrap/>
              <w:autoSpaceDE/>
              <w:autoSpaceDN/>
              <w:spacing w:after="0" w:line="240" w:lineRule="auto"/>
              <w:jc w:val="center"/>
              <w:rPr>
                <w:rFonts w:ascii="Calibri" w:eastAsia="Malgun Gothic" w:hAnsi="Calibri" w:cs="Calibri"/>
                <w:b/>
                <w:bCs/>
                <w:color w:val="000000"/>
                <w:kern w:val="0"/>
                <w:szCs w:val="20"/>
              </w:rPr>
            </w:pPr>
            <w:r>
              <w:rPr>
                <w:rFonts w:ascii="Calibri" w:eastAsia="Malgun Gothic" w:hAnsi="Calibri" w:cs="Calibri"/>
                <w:b/>
                <w:bCs/>
                <w:color w:val="000000"/>
                <w:kern w:val="0"/>
                <w:szCs w:val="20"/>
              </w:rPr>
              <w:t>Una</w:t>
            </w:r>
            <w:r w:rsidRPr="00526192">
              <w:rPr>
                <w:rFonts w:ascii="Calibri" w:eastAsia="Malgun Gothic" w:hAnsi="Calibri" w:cs="Calibri"/>
                <w:b/>
                <w:bCs/>
                <w:color w:val="000000"/>
                <w:kern w:val="0"/>
                <w:szCs w:val="20"/>
              </w:rPr>
              <w:t xml:space="preserve">djusted </w:t>
            </w:r>
            <w:r w:rsidR="006D6013" w:rsidRPr="00526192">
              <w:rPr>
                <w:rFonts w:ascii="Calibri" w:eastAsia="Malgun Gothic" w:hAnsi="Calibri" w:cs="Calibri"/>
                <w:b/>
                <w:bCs/>
                <w:color w:val="000000"/>
                <w:kern w:val="0"/>
                <w:szCs w:val="20"/>
              </w:rPr>
              <w:t>Mean</w:t>
            </w:r>
          </w:p>
          <w:p w14:paraId="5069E367" w14:textId="77777777" w:rsidR="006D6013" w:rsidRPr="00526192" w:rsidRDefault="006D6013">
            <w:pPr>
              <w:widowControl/>
              <w:wordWrap/>
              <w:autoSpaceDE/>
              <w:autoSpaceDN/>
              <w:spacing w:after="0" w:line="240" w:lineRule="auto"/>
              <w:jc w:val="center"/>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(95% CI)</w:t>
            </w:r>
          </w:p>
        </w:tc>
        <w:tc>
          <w:tcPr>
            <w:tcW w:w="2126" w:type="dxa"/>
            <w:gridSpan w:val="3"/>
            <w:tcBorders>
              <w:top w:val="single" w:sz="8" w:space="0" w:color="auto"/>
              <w:bottom w:val="single" w:sz="8" w:space="0" w:color="auto"/>
              <w:right w:val="single" w:sz="8" w:space="0" w:color="auto"/>
            </w:tcBorders>
          </w:tcPr>
          <w:p w14:paraId="1E3892DE" w14:textId="77777777" w:rsidR="009B7B53" w:rsidRDefault="009B7B53" w:rsidP="009B7B53">
            <w:pPr>
              <w:widowControl/>
              <w:wordWrap/>
              <w:autoSpaceDE/>
              <w:autoSpaceDN/>
              <w:spacing w:after="0" w:line="240" w:lineRule="auto"/>
              <w:jc w:val="center"/>
              <w:rPr>
                <w:rFonts w:ascii="Calibri" w:eastAsia="Malgun Gothic" w:hAnsi="Calibri" w:cs="Calibri"/>
                <w:b/>
                <w:bCs/>
                <w:color w:val="000000"/>
                <w:kern w:val="0"/>
                <w:szCs w:val="20"/>
              </w:rPr>
            </w:pPr>
            <w:r w:rsidRPr="004972E6">
              <w:rPr>
                <w:rFonts w:ascii="Calibri" w:eastAsia="Malgun Gothic" w:hAnsi="Calibri" w:cs="Calibri"/>
                <w:b/>
                <w:bCs/>
                <w:color w:val="000000"/>
                <w:kern w:val="0"/>
                <w:szCs w:val="20"/>
              </w:rPr>
              <w:t xml:space="preserve">Difference </w:t>
            </w:r>
          </w:p>
          <w:p w14:paraId="7B671FCB" w14:textId="77777777" w:rsidR="009B7B53" w:rsidRDefault="009B7B53" w:rsidP="009B7B53">
            <w:pPr>
              <w:widowControl/>
              <w:wordWrap/>
              <w:autoSpaceDE/>
              <w:autoSpaceDN/>
              <w:spacing w:after="0" w:line="240" w:lineRule="auto"/>
              <w:jc w:val="center"/>
              <w:rPr>
                <w:rFonts w:ascii="Calibri" w:eastAsia="Malgun Gothic" w:hAnsi="Calibri" w:cs="Calibri"/>
                <w:b/>
                <w:bCs/>
                <w:color w:val="000000"/>
                <w:kern w:val="0"/>
                <w:szCs w:val="20"/>
              </w:rPr>
            </w:pPr>
            <w:r>
              <w:rPr>
                <w:rFonts w:ascii="Calibri" w:eastAsia="Malgun Gothic" w:hAnsi="Calibri" w:cs="Calibri"/>
                <w:b/>
                <w:bCs/>
                <w:color w:val="000000"/>
                <w:kern w:val="0"/>
                <w:szCs w:val="20"/>
              </w:rPr>
              <w:t xml:space="preserve">Between </w:t>
            </w:r>
          </w:p>
          <w:p w14:paraId="3E3BA416" w14:textId="77777777" w:rsidR="009B7B53" w:rsidRPr="004972E6" w:rsidRDefault="009B7B53" w:rsidP="009B7B53">
            <w:pPr>
              <w:widowControl/>
              <w:wordWrap/>
              <w:autoSpaceDE/>
              <w:autoSpaceDN/>
              <w:spacing w:after="0" w:line="240" w:lineRule="auto"/>
              <w:jc w:val="center"/>
              <w:rPr>
                <w:rFonts w:ascii="Calibri" w:eastAsia="Malgun Gothic" w:hAnsi="Calibri" w:cs="Calibri"/>
                <w:b/>
                <w:bCs/>
                <w:color w:val="000000"/>
                <w:kern w:val="0"/>
                <w:szCs w:val="20"/>
              </w:rPr>
            </w:pPr>
            <w:r>
              <w:rPr>
                <w:rFonts w:ascii="Calibri" w:eastAsia="Malgun Gothic" w:hAnsi="Calibri" w:cs="Calibri"/>
                <w:b/>
                <w:bCs/>
                <w:color w:val="000000"/>
                <w:kern w:val="0"/>
                <w:szCs w:val="20"/>
              </w:rPr>
              <w:t>Adjusted Means</w:t>
            </w:r>
          </w:p>
          <w:p w14:paraId="1E6F58EC" w14:textId="1112A4DB" w:rsidR="006D6013" w:rsidRPr="00526192" w:rsidRDefault="009B7B53" w:rsidP="009B7B53">
            <w:pPr>
              <w:widowControl/>
              <w:wordWrap/>
              <w:autoSpaceDE/>
              <w:autoSpaceDN/>
              <w:spacing w:after="0" w:line="240" w:lineRule="auto"/>
              <w:jc w:val="center"/>
              <w:rPr>
                <w:rFonts w:ascii="Calibri" w:eastAsia="Malgun Gothic" w:hAnsi="Calibri" w:cs="Calibri"/>
                <w:b/>
                <w:bCs/>
                <w:color w:val="000000"/>
                <w:kern w:val="0"/>
                <w:szCs w:val="20"/>
              </w:rPr>
            </w:pPr>
            <w:r w:rsidRPr="004972E6">
              <w:rPr>
                <w:rFonts w:ascii="Calibri" w:eastAsia="Malgun Gothic" w:hAnsi="Calibri" w:cs="Calibri"/>
                <w:b/>
                <w:bCs/>
                <w:color w:val="000000"/>
                <w:kern w:val="0"/>
                <w:szCs w:val="20"/>
              </w:rPr>
              <w:t>(95% CI)</w:t>
            </w:r>
          </w:p>
        </w:tc>
        <w:tc>
          <w:tcPr>
            <w:tcW w:w="2344" w:type="dxa"/>
            <w:gridSpan w:val="3"/>
            <w:tcBorders>
              <w:top w:val="single" w:sz="8" w:space="0" w:color="auto"/>
              <w:left w:val="single" w:sz="8" w:space="0" w:color="auto"/>
              <w:bottom w:val="single" w:sz="8" w:space="0" w:color="auto"/>
            </w:tcBorders>
            <w:vAlign w:val="center"/>
          </w:tcPr>
          <w:p w14:paraId="30B30670" w14:textId="3EDA88D5" w:rsidR="006D6013" w:rsidRPr="00526192" w:rsidRDefault="00D1387A" w:rsidP="0014272D">
            <w:pPr>
              <w:widowControl/>
              <w:wordWrap/>
              <w:autoSpaceDE/>
              <w:autoSpaceDN/>
              <w:spacing w:after="0" w:line="240" w:lineRule="auto"/>
              <w:jc w:val="center"/>
              <w:rPr>
                <w:rFonts w:ascii="Calibri" w:eastAsia="Malgun Gothic" w:hAnsi="Calibri" w:cs="Calibri"/>
                <w:b/>
                <w:bCs/>
                <w:color w:val="000000"/>
                <w:kern w:val="0"/>
                <w:szCs w:val="20"/>
              </w:rPr>
            </w:pPr>
            <w:r>
              <w:rPr>
                <w:rFonts w:ascii="Calibri" w:eastAsia="Malgun Gothic" w:hAnsi="Calibri" w:cs="Calibri"/>
                <w:b/>
                <w:bCs/>
                <w:color w:val="000000"/>
                <w:kern w:val="0"/>
                <w:szCs w:val="20"/>
              </w:rPr>
              <w:t>Una</w:t>
            </w:r>
            <w:r w:rsidR="006D6013" w:rsidRPr="00526192">
              <w:rPr>
                <w:rFonts w:ascii="Calibri" w:eastAsia="Malgun Gothic" w:hAnsi="Calibri" w:cs="Calibri"/>
                <w:b/>
                <w:bCs/>
                <w:color w:val="000000"/>
                <w:kern w:val="0"/>
                <w:szCs w:val="20"/>
              </w:rPr>
              <w:t>djusted Mean</w:t>
            </w:r>
          </w:p>
          <w:p w14:paraId="5F0AD313"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(95% CI)</w:t>
            </w:r>
          </w:p>
        </w:tc>
        <w:tc>
          <w:tcPr>
            <w:tcW w:w="2268" w:type="dxa"/>
            <w:gridSpan w:val="3"/>
            <w:tcBorders>
              <w:top w:val="single" w:sz="8" w:space="0" w:color="auto"/>
              <w:left w:val="single" w:sz="8" w:space="0" w:color="auto"/>
              <w:bottom w:val="single" w:sz="8" w:space="0" w:color="auto"/>
            </w:tcBorders>
          </w:tcPr>
          <w:p w14:paraId="42A1E4BA" w14:textId="77777777" w:rsidR="009B7B53" w:rsidRDefault="009B7B53" w:rsidP="009B7B53">
            <w:pPr>
              <w:widowControl/>
              <w:wordWrap/>
              <w:autoSpaceDE/>
              <w:autoSpaceDN/>
              <w:spacing w:after="0" w:line="240" w:lineRule="auto"/>
              <w:jc w:val="center"/>
              <w:rPr>
                <w:rFonts w:ascii="Calibri" w:eastAsia="Malgun Gothic" w:hAnsi="Calibri" w:cs="Calibri"/>
                <w:b/>
                <w:bCs/>
                <w:color w:val="000000"/>
                <w:kern w:val="0"/>
                <w:szCs w:val="20"/>
              </w:rPr>
            </w:pPr>
            <w:r w:rsidRPr="004972E6">
              <w:rPr>
                <w:rFonts w:ascii="Calibri" w:eastAsia="Malgun Gothic" w:hAnsi="Calibri" w:cs="Calibri"/>
                <w:b/>
                <w:bCs/>
                <w:color w:val="000000"/>
                <w:kern w:val="0"/>
                <w:szCs w:val="20"/>
              </w:rPr>
              <w:t xml:space="preserve">Difference </w:t>
            </w:r>
          </w:p>
          <w:p w14:paraId="57D08BFC" w14:textId="77777777" w:rsidR="009B7B53" w:rsidRDefault="009B7B53" w:rsidP="009B7B53">
            <w:pPr>
              <w:widowControl/>
              <w:wordWrap/>
              <w:autoSpaceDE/>
              <w:autoSpaceDN/>
              <w:spacing w:after="0" w:line="240" w:lineRule="auto"/>
              <w:jc w:val="center"/>
              <w:rPr>
                <w:rFonts w:ascii="Calibri" w:eastAsia="Malgun Gothic" w:hAnsi="Calibri" w:cs="Calibri"/>
                <w:b/>
                <w:bCs/>
                <w:color w:val="000000"/>
                <w:kern w:val="0"/>
                <w:szCs w:val="20"/>
              </w:rPr>
            </w:pPr>
            <w:r>
              <w:rPr>
                <w:rFonts w:ascii="Calibri" w:eastAsia="Malgun Gothic" w:hAnsi="Calibri" w:cs="Calibri"/>
                <w:b/>
                <w:bCs/>
                <w:color w:val="000000"/>
                <w:kern w:val="0"/>
                <w:szCs w:val="20"/>
              </w:rPr>
              <w:t xml:space="preserve">Between </w:t>
            </w:r>
          </w:p>
          <w:p w14:paraId="76972945" w14:textId="77777777" w:rsidR="009B7B53" w:rsidRPr="004972E6" w:rsidRDefault="009B7B53" w:rsidP="009B7B53">
            <w:pPr>
              <w:widowControl/>
              <w:wordWrap/>
              <w:autoSpaceDE/>
              <w:autoSpaceDN/>
              <w:spacing w:after="0" w:line="240" w:lineRule="auto"/>
              <w:jc w:val="center"/>
              <w:rPr>
                <w:rFonts w:ascii="Calibri" w:eastAsia="Malgun Gothic" w:hAnsi="Calibri" w:cs="Calibri"/>
                <w:b/>
                <w:bCs/>
                <w:color w:val="000000"/>
                <w:kern w:val="0"/>
                <w:szCs w:val="20"/>
              </w:rPr>
            </w:pPr>
            <w:r>
              <w:rPr>
                <w:rFonts w:ascii="Calibri" w:eastAsia="Malgun Gothic" w:hAnsi="Calibri" w:cs="Calibri"/>
                <w:b/>
                <w:bCs/>
                <w:color w:val="000000"/>
                <w:kern w:val="0"/>
                <w:szCs w:val="20"/>
              </w:rPr>
              <w:t>Adjusted Means</w:t>
            </w:r>
          </w:p>
          <w:p w14:paraId="47B46D21" w14:textId="20173D65" w:rsidR="006D6013" w:rsidRPr="00526192" w:rsidRDefault="009B7B53" w:rsidP="009B7B53">
            <w:pPr>
              <w:widowControl/>
              <w:wordWrap/>
              <w:autoSpaceDE/>
              <w:autoSpaceDN/>
              <w:spacing w:after="0" w:line="240" w:lineRule="auto"/>
              <w:jc w:val="center"/>
              <w:rPr>
                <w:rFonts w:ascii="Calibri" w:eastAsia="Malgun Gothic" w:hAnsi="Calibri" w:cs="Calibri"/>
                <w:b/>
                <w:bCs/>
                <w:color w:val="000000"/>
                <w:kern w:val="0"/>
                <w:szCs w:val="20"/>
              </w:rPr>
            </w:pPr>
            <w:r w:rsidRPr="004972E6">
              <w:rPr>
                <w:rFonts w:ascii="Calibri" w:eastAsia="Malgun Gothic" w:hAnsi="Calibri" w:cs="Calibri"/>
                <w:b/>
                <w:bCs/>
                <w:color w:val="000000"/>
                <w:kern w:val="0"/>
                <w:szCs w:val="20"/>
              </w:rPr>
              <w:t>(95% CI)</w:t>
            </w:r>
          </w:p>
        </w:tc>
      </w:tr>
      <w:tr w:rsidR="006D6013" w:rsidRPr="00526192" w14:paraId="182DB0E3" w14:textId="77777777" w:rsidTr="0038470B">
        <w:trPr>
          <w:trHeight w:val="300"/>
        </w:trPr>
        <w:tc>
          <w:tcPr>
            <w:tcW w:w="4526" w:type="dxa"/>
            <w:tcBorders>
              <w:top w:val="single" w:sz="8" w:space="0" w:color="auto"/>
              <w:bottom w:val="single" w:sz="8" w:space="0" w:color="auto"/>
              <w:right w:val="single" w:sz="8" w:space="0" w:color="auto"/>
            </w:tcBorders>
            <w:shd w:val="clear" w:color="000000" w:fill="E7E6E6"/>
            <w:noWrap/>
            <w:vAlign w:val="center"/>
            <w:hideMark/>
          </w:tcPr>
          <w:p w14:paraId="6BD908CD" w14:textId="77777777" w:rsidR="006D6013" w:rsidRPr="00526192" w:rsidRDefault="006D6013" w:rsidP="0014272D">
            <w:pPr>
              <w:widowControl/>
              <w:wordWrap/>
              <w:autoSpaceDE/>
              <w:autoSpaceDN/>
              <w:spacing w:after="0" w:line="240" w:lineRule="auto"/>
              <w:jc w:val="left"/>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Breast cancer characteristics</w:t>
            </w:r>
          </w:p>
        </w:tc>
        <w:tc>
          <w:tcPr>
            <w:tcW w:w="709" w:type="dxa"/>
            <w:tcBorders>
              <w:top w:val="single" w:sz="8" w:space="0" w:color="auto"/>
              <w:left w:val="single" w:sz="8" w:space="0" w:color="auto"/>
              <w:bottom w:val="single" w:sz="8" w:space="0" w:color="auto"/>
            </w:tcBorders>
            <w:shd w:val="clear" w:color="auto" w:fill="auto"/>
            <w:noWrap/>
            <w:vAlign w:val="center"/>
            <w:hideMark/>
          </w:tcPr>
          <w:p w14:paraId="00339AAF"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 xml:space="preserve">　</w:t>
            </w:r>
          </w:p>
        </w:tc>
        <w:tc>
          <w:tcPr>
            <w:tcW w:w="709" w:type="dxa"/>
            <w:tcBorders>
              <w:top w:val="single" w:sz="8" w:space="0" w:color="auto"/>
              <w:bottom w:val="single" w:sz="8" w:space="0" w:color="auto"/>
              <w:right w:val="single" w:sz="8" w:space="0" w:color="auto"/>
            </w:tcBorders>
            <w:shd w:val="clear" w:color="auto" w:fill="auto"/>
            <w:noWrap/>
            <w:vAlign w:val="center"/>
            <w:hideMark/>
          </w:tcPr>
          <w:p w14:paraId="56C1E8F0"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 xml:space="preserve">　</w:t>
            </w:r>
          </w:p>
        </w:tc>
        <w:tc>
          <w:tcPr>
            <w:tcW w:w="709" w:type="dxa"/>
            <w:tcBorders>
              <w:top w:val="single" w:sz="8" w:space="0" w:color="auto"/>
              <w:left w:val="single" w:sz="8" w:space="0" w:color="auto"/>
              <w:bottom w:val="single" w:sz="8" w:space="0" w:color="auto"/>
            </w:tcBorders>
          </w:tcPr>
          <w:p w14:paraId="68123653"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708" w:type="dxa"/>
            <w:tcBorders>
              <w:top w:val="single" w:sz="8" w:space="0" w:color="auto"/>
              <w:bottom w:val="single" w:sz="8" w:space="0" w:color="auto"/>
            </w:tcBorders>
          </w:tcPr>
          <w:p w14:paraId="1DBAEF09"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851" w:type="dxa"/>
            <w:tcBorders>
              <w:top w:val="single" w:sz="8" w:space="0" w:color="auto"/>
              <w:bottom w:val="single" w:sz="8" w:space="0" w:color="auto"/>
              <w:right w:val="single" w:sz="8" w:space="0" w:color="auto"/>
            </w:tcBorders>
          </w:tcPr>
          <w:p w14:paraId="277100CA"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709" w:type="dxa"/>
            <w:tcBorders>
              <w:top w:val="single" w:sz="8" w:space="0" w:color="auto"/>
              <w:bottom w:val="single" w:sz="8" w:space="0" w:color="auto"/>
            </w:tcBorders>
          </w:tcPr>
          <w:p w14:paraId="35381B07"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708" w:type="dxa"/>
            <w:tcBorders>
              <w:top w:val="single" w:sz="8" w:space="0" w:color="auto"/>
              <w:bottom w:val="single" w:sz="8" w:space="0" w:color="auto"/>
            </w:tcBorders>
          </w:tcPr>
          <w:p w14:paraId="4471A69F"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709" w:type="dxa"/>
            <w:tcBorders>
              <w:top w:val="single" w:sz="8" w:space="0" w:color="auto"/>
              <w:bottom w:val="single" w:sz="8" w:space="0" w:color="auto"/>
              <w:right w:val="single" w:sz="8" w:space="0" w:color="auto"/>
            </w:tcBorders>
          </w:tcPr>
          <w:p w14:paraId="5711FBC0"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927" w:type="dxa"/>
            <w:tcBorders>
              <w:top w:val="single" w:sz="8" w:space="0" w:color="auto"/>
              <w:left w:val="single" w:sz="8" w:space="0" w:color="auto"/>
              <w:bottom w:val="single" w:sz="8" w:space="0" w:color="auto"/>
            </w:tcBorders>
          </w:tcPr>
          <w:p w14:paraId="67F3D45B"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709" w:type="dxa"/>
            <w:tcBorders>
              <w:top w:val="single" w:sz="8" w:space="0" w:color="auto"/>
              <w:bottom w:val="single" w:sz="8" w:space="0" w:color="auto"/>
            </w:tcBorders>
          </w:tcPr>
          <w:p w14:paraId="10269E93"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708" w:type="dxa"/>
            <w:tcBorders>
              <w:top w:val="single" w:sz="8" w:space="0" w:color="auto"/>
              <w:bottom w:val="single" w:sz="8" w:space="0" w:color="auto"/>
              <w:right w:val="single" w:sz="8" w:space="0" w:color="auto"/>
            </w:tcBorders>
          </w:tcPr>
          <w:p w14:paraId="349E1604"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851" w:type="dxa"/>
            <w:tcBorders>
              <w:top w:val="single" w:sz="8" w:space="0" w:color="auto"/>
              <w:left w:val="single" w:sz="8" w:space="0" w:color="auto"/>
              <w:bottom w:val="single" w:sz="8" w:space="0" w:color="auto"/>
            </w:tcBorders>
          </w:tcPr>
          <w:p w14:paraId="2FBF5C2A"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850" w:type="dxa"/>
            <w:tcBorders>
              <w:top w:val="single" w:sz="8" w:space="0" w:color="auto"/>
              <w:bottom w:val="single" w:sz="8" w:space="0" w:color="auto"/>
            </w:tcBorders>
          </w:tcPr>
          <w:p w14:paraId="5B3F8063"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567" w:type="dxa"/>
            <w:tcBorders>
              <w:top w:val="single" w:sz="8" w:space="0" w:color="auto"/>
              <w:bottom w:val="single" w:sz="8" w:space="0" w:color="auto"/>
            </w:tcBorders>
          </w:tcPr>
          <w:p w14:paraId="2E2D3A98"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r>
      <w:tr w:rsidR="006D6013" w:rsidRPr="00526192" w14:paraId="694D97E6" w14:textId="77777777" w:rsidTr="0038470B">
        <w:trPr>
          <w:trHeight w:val="288"/>
        </w:trPr>
        <w:tc>
          <w:tcPr>
            <w:tcW w:w="4526" w:type="dxa"/>
            <w:tcBorders>
              <w:top w:val="single" w:sz="8" w:space="0" w:color="auto"/>
              <w:bottom w:val="nil"/>
              <w:right w:val="single" w:sz="8" w:space="0" w:color="auto"/>
            </w:tcBorders>
            <w:shd w:val="clear" w:color="auto" w:fill="auto"/>
            <w:noWrap/>
            <w:vAlign w:val="center"/>
            <w:hideMark/>
          </w:tcPr>
          <w:p w14:paraId="2BE7BBE0" w14:textId="77777777" w:rsidR="006D6013" w:rsidRPr="00526192" w:rsidRDefault="006D6013" w:rsidP="0014272D">
            <w:pPr>
              <w:widowControl/>
              <w:wordWrap/>
              <w:autoSpaceDE/>
              <w:autoSpaceDN/>
              <w:spacing w:after="0" w:line="240" w:lineRule="auto"/>
              <w:jc w:val="left"/>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 xml:space="preserve">AJCC Stage at diagnosis </w:t>
            </w:r>
            <w:r w:rsidRPr="00526192">
              <w:rPr>
                <w:rFonts w:ascii="Calibri" w:eastAsia="Malgun Gothic" w:hAnsi="Calibri" w:cs="Calibri"/>
                <w:b/>
                <w:bCs/>
                <w:color w:val="000000"/>
                <w:kern w:val="0"/>
                <w:szCs w:val="20"/>
                <w:vertAlign w:val="superscript"/>
              </w:rPr>
              <w:t>a</w:t>
            </w:r>
          </w:p>
        </w:tc>
        <w:tc>
          <w:tcPr>
            <w:tcW w:w="709" w:type="dxa"/>
            <w:tcBorders>
              <w:top w:val="single" w:sz="8" w:space="0" w:color="auto"/>
              <w:left w:val="single" w:sz="8" w:space="0" w:color="auto"/>
              <w:bottom w:val="nil"/>
            </w:tcBorders>
            <w:shd w:val="clear" w:color="auto" w:fill="auto"/>
            <w:noWrap/>
            <w:vAlign w:val="center"/>
            <w:hideMark/>
          </w:tcPr>
          <w:p w14:paraId="741F37D2"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kern w:val="0"/>
                <w:szCs w:val="20"/>
              </w:rPr>
            </w:pPr>
            <w:r w:rsidRPr="00526192">
              <w:rPr>
                <w:rFonts w:ascii="Calibri" w:eastAsia="Malgun Gothic" w:hAnsi="Calibri" w:cs="Calibri"/>
                <w:color w:val="000000"/>
                <w:szCs w:val="20"/>
              </w:rPr>
              <w:t xml:space="preserve">　</w:t>
            </w:r>
          </w:p>
        </w:tc>
        <w:tc>
          <w:tcPr>
            <w:tcW w:w="709" w:type="dxa"/>
            <w:tcBorders>
              <w:top w:val="single" w:sz="8" w:space="0" w:color="auto"/>
              <w:bottom w:val="nil"/>
              <w:right w:val="single" w:sz="8" w:space="0" w:color="auto"/>
            </w:tcBorders>
            <w:shd w:val="clear" w:color="auto" w:fill="auto"/>
            <w:noWrap/>
            <w:vAlign w:val="center"/>
            <w:hideMark/>
          </w:tcPr>
          <w:p w14:paraId="6CAD5D03"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left w:val="single" w:sz="8" w:space="0" w:color="auto"/>
              <w:bottom w:val="nil"/>
            </w:tcBorders>
            <w:vAlign w:val="center"/>
          </w:tcPr>
          <w:p w14:paraId="51D62151"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top w:val="single" w:sz="8" w:space="0" w:color="auto"/>
              <w:bottom w:val="nil"/>
            </w:tcBorders>
            <w:vAlign w:val="center"/>
          </w:tcPr>
          <w:p w14:paraId="1EC9098D"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top w:val="single" w:sz="8" w:space="0" w:color="auto"/>
              <w:bottom w:val="nil"/>
              <w:right w:val="single" w:sz="8" w:space="0" w:color="auto"/>
            </w:tcBorders>
            <w:vAlign w:val="center"/>
          </w:tcPr>
          <w:p w14:paraId="218039FF"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single" w:sz="8" w:space="0" w:color="auto"/>
              <w:bottom w:val="nil"/>
            </w:tcBorders>
            <w:vAlign w:val="center"/>
          </w:tcPr>
          <w:p w14:paraId="4F3DA1F6"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top w:val="single" w:sz="8" w:space="0" w:color="auto"/>
              <w:bottom w:val="nil"/>
            </w:tcBorders>
            <w:vAlign w:val="center"/>
          </w:tcPr>
          <w:p w14:paraId="0A7B284C"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single" w:sz="8" w:space="0" w:color="auto"/>
              <w:bottom w:val="nil"/>
              <w:right w:val="single" w:sz="8" w:space="0" w:color="auto"/>
            </w:tcBorders>
            <w:vAlign w:val="center"/>
          </w:tcPr>
          <w:p w14:paraId="31C59B7D"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top w:val="single" w:sz="8" w:space="0" w:color="auto"/>
              <w:left w:val="single" w:sz="8" w:space="0" w:color="auto"/>
              <w:bottom w:val="nil"/>
            </w:tcBorders>
            <w:vAlign w:val="center"/>
          </w:tcPr>
          <w:p w14:paraId="04EAE6E0"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single" w:sz="8" w:space="0" w:color="auto"/>
              <w:bottom w:val="nil"/>
            </w:tcBorders>
            <w:vAlign w:val="center"/>
          </w:tcPr>
          <w:p w14:paraId="42A7D865"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top w:val="single" w:sz="8" w:space="0" w:color="auto"/>
              <w:bottom w:val="nil"/>
              <w:right w:val="single" w:sz="8" w:space="0" w:color="auto"/>
            </w:tcBorders>
            <w:vAlign w:val="center"/>
          </w:tcPr>
          <w:p w14:paraId="3C257D4C"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top w:val="single" w:sz="8" w:space="0" w:color="auto"/>
              <w:left w:val="single" w:sz="8" w:space="0" w:color="auto"/>
              <w:bottom w:val="nil"/>
            </w:tcBorders>
            <w:vAlign w:val="center"/>
          </w:tcPr>
          <w:p w14:paraId="0544A7F3"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0" w:type="dxa"/>
            <w:tcBorders>
              <w:top w:val="single" w:sz="8" w:space="0" w:color="auto"/>
              <w:bottom w:val="nil"/>
            </w:tcBorders>
            <w:vAlign w:val="center"/>
          </w:tcPr>
          <w:p w14:paraId="35EBD8DD"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tcBorders>
              <w:top w:val="single" w:sz="8" w:space="0" w:color="auto"/>
              <w:bottom w:val="nil"/>
            </w:tcBorders>
            <w:vAlign w:val="center"/>
          </w:tcPr>
          <w:p w14:paraId="33EB69FB"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7081C68C"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60C94AF6"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kern w:val="0"/>
                <w:szCs w:val="20"/>
              </w:rPr>
              <w:t>I</w:t>
            </w:r>
          </w:p>
        </w:tc>
        <w:tc>
          <w:tcPr>
            <w:tcW w:w="709" w:type="dxa"/>
            <w:tcBorders>
              <w:top w:val="nil"/>
              <w:left w:val="single" w:sz="8" w:space="0" w:color="auto"/>
              <w:bottom w:val="nil"/>
            </w:tcBorders>
            <w:shd w:val="clear" w:color="auto" w:fill="auto"/>
            <w:vAlign w:val="center"/>
            <w:hideMark/>
          </w:tcPr>
          <w:p w14:paraId="254DBB9A" w14:textId="2B5B4F03" w:rsidR="006D6013" w:rsidRPr="00526192" w:rsidRDefault="006D6013" w:rsidP="0014272D">
            <w:pPr>
              <w:widowControl/>
              <w:wordWrap/>
              <w:autoSpaceDE/>
              <w:autoSpaceDN/>
              <w:spacing w:after="0" w:line="240" w:lineRule="auto"/>
              <w:jc w:val="right"/>
              <w:rPr>
                <w:rFonts w:ascii="Calibri" w:eastAsia="Malgun Gothic" w:hAnsi="Calibri" w:cs="Calibri"/>
                <w:color w:val="000000"/>
                <w:kern w:val="0"/>
                <w:szCs w:val="20"/>
              </w:rPr>
            </w:pPr>
            <w:r w:rsidRPr="00526192">
              <w:rPr>
                <w:rFonts w:ascii="Calibri" w:eastAsia="Malgun Gothic" w:hAnsi="Calibri" w:cs="Calibri"/>
                <w:color w:val="000000"/>
                <w:szCs w:val="20"/>
              </w:rPr>
              <w:t>1,</w:t>
            </w:r>
            <w:r w:rsidR="00EC23CA" w:rsidRPr="00526192">
              <w:rPr>
                <w:rFonts w:ascii="Calibri" w:eastAsia="Malgun Gothic" w:hAnsi="Calibri" w:cs="Calibri"/>
                <w:color w:val="000000"/>
                <w:szCs w:val="20"/>
              </w:rPr>
              <w:t>1</w:t>
            </w:r>
            <w:r w:rsidR="00EC23CA">
              <w:rPr>
                <w:rFonts w:ascii="Calibri" w:eastAsia="Malgun Gothic" w:hAnsi="Calibri" w:cs="Calibri"/>
                <w:color w:val="000000"/>
                <w:szCs w:val="20"/>
              </w:rPr>
              <w:t>31</w:t>
            </w:r>
          </w:p>
        </w:tc>
        <w:tc>
          <w:tcPr>
            <w:tcW w:w="709" w:type="dxa"/>
            <w:tcBorders>
              <w:top w:val="nil"/>
              <w:bottom w:val="nil"/>
              <w:right w:val="single" w:sz="8" w:space="0" w:color="auto"/>
            </w:tcBorders>
            <w:shd w:val="clear" w:color="auto" w:fill="auto"/>
            <w:vAlign w:val="center"/>
            <w:hideMark/>
          </w:tcPr>
          <w:p w14:paraId="3222BC91"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(58)</w:t>
            </w:r>
          </w:p>
        </w:tc>
        <w:tc>
          <w:tcPr>
            <w:tcW w:w="709" w:type="dxa"/>
            <w:tcBorders>
              <w:top w:val="nil"/>
              <w:left w:val="single" w:sz="8" w:space="0" w:color="auto"/>
              <w:bottom w:val="nil"/>
            </w:tcBorders>
            <w:vAlign w:val="center"/>
          </w:tcPr>
          <w:p w14:paraId="79A8D44C" w14:textId="26B2E962" w:rsidR="006D6013" w:rsidRPr="00526192" w:rsidRDefault="00D1387A"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51.97</w:t>
            </w:r>
          </w:p>
        </w:tc>
        <w:tc>
          <w:tcPr>
            <w:tcW w:w="1559" w:type="dxa"/>
            <w:gridSpan w:val="2"/>
            <w:tcBorders>
              <w:top w:val="nil"/>
              <w:bottom w:val="nil"/>
              <w:right w:val="single" w:sz="8" w:space="0" w:color="auto"/>
            </w:tcBorders>
            <w:vAlign w:val="center"/>
          </w:tcPr>
          <w:p w14:paraId="5CE56EB4" w14:textId="4DD9754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w:t>
            </w:r>
            <w:r w:rsidR="00D1387A">
              <w:rPr>
                <w:rFonts w:ascii="Calibri" w:eastAsia="Malgun Gothic" w:hAnsi="Calibri" w:cs="Calibri"/>
                <w:color w:val="000000"/>
                <w:szCs w:val="20"/>
              </w:rPr>
              <w:t>51.49</w:t>
            </w:r>
            <w:r w:rsidRPr="00526192">
              <w:rPr>
                <w:rFonts w:ascii="Calibri" w:eastAsia="Malgun Gothic" w:hAnsi="Calibri" w:cs="Calibri"/>
                <w:color w:val="000000"/>
                <w:szCs w:val="20"/>
              </w:rPr>
              <w:t xml:space="preserve">, </w:t>
            </w:r>
            <w:r w:rsidR="00D1387A">
              <w:rPr>
                <w:rFonts w:ascii="Calibri" w:eastAsia="Malgun Gothic" w:hAnsi="Calibri" w:cs="Calibri"/>
                <w:color w:val="000000"/>
                <w:szCs w:val="20"/>
              </w:rPr>
              <w:t>52.44</w:t>
            </w:r>
            <w:r w:rsidRPr="00526192">
              <w:rPr>
                <w:rFonts w:ascii="Calibri" w:eastAsia="Malgun Gothic" w:hAnsi="Calibri" w:cs="Calibri"/>
                <w:color w:val="000000"/>
                <w:szCs w:val="20"/>
              </w:rPr>
              <w:t>)</w:t>
            </w:r>
          </w:p>
        </w:tc>
        <w:tc>
          <w:tcPr>
            <w:tcW w:w="709" w:type="dxa"/>
            <w:tcBorders>
              <w:top w:val="nil"/>
              <w:bottom w:val="nil"/>
            </w:tcBorders>
            <w:vAlign w:val="center"/>
          </w:tcPr>
          <w:p w14:paraId="68D4DC69"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Ref.</w:t>
            </w:r>
          </w:p>
        </w:tc>
        <w:tc>
          <w:tcPr>
            <w:tcW w:w="1417" w:type="dxa"/>
            <w:gridSpan w:val="2"/>
            <w:tcBorders>
              <w:top w:val="nil"/>
              <w:bottom w:val="nil"/>
              <w:right w:val="single" w:sz="8" w:space="0" w:color="auto"/>
            </w:tcBorders>
            <w:vAlign w:val="center"/>
          </w:tcPr>
          <w:p w14:paraId="49188CFF"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top w:val="nil"/>
              <w:left w:val="single" w:sz="8" w:space="0" w:color="auto"/>
              <w:bottom w:val="nil"/>
            </w:tcBorders>
            <w:vAlign w:val="center"/>
          </w:tcPr>
          <w:p w14:paraId="4DE5FF35" w14:textId="2E099E79" w:rsidR="006D6013" w:rsidRPr="00526192" w:rsidRDefault="00D1387A"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52.08</w:t>
            </w:r>
          </w:p>
        </w:tc>
        <w:tc>
          <w:tcPr>
            <w:tcW w:w="1417" w:type="dxa"/>
            <w:gridSpan w:val="2"/>
            <w:tcBorders>
              <w:top w:val="nil"/>
              <w:bottom w:val="nil"/>
              <w:right w:val="single" w:sz="8" w:space="0" w:color="auto"/>
            </w:tcBorders>
            <w:vAlign w:val="center"/>
          </w:tcPr>
          <w:p w14:paraId="0B7C75AA" w14:textId="6FCF4578"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w:t>
            </w:r>
            <w:r w:rsidR="00D1387A">
              <w:rPr>
                <w:rFonts w:ascii="Calibri" w:eastAsia="Malgun Gothic" w:hAnsi="Calibri" w:cs="Calibri"/>
                <w:color w:val="000000"/>
                <w:szCs w:val="20"/>
              </w:rPr>
              <w:t>51.55</w:t>
            </w:r>
            <w:r>
              <w:rPr>
                <w:rFonts w:ascii="Calibri" w:eastAsia="Malgun Gothic" w:hAnsi="Calibri" w:cs="Calibri"/>
                <w:color w:val="000000"/>
                <w:szCs w:val="20"/>
              </w:rPr>
              <w:t xml:space="preserve">, </w:t>
            </w:r>
            <w:r w:rsidR="00D1387A">
              <w:rPr>
                <w:rFonts w:ascii="Calibri" w:eastAsia="Malgun Gothic" w:hAnsi="Calibri" w:cs="Calibri"/>
                <w:color w:val="000000"/>
                <w:szCs w:val="20"/>
              </w:rPr>
              <w:t>52.61</w:t>
            </w:r>
            <w:r>
              <w:rPr>
                <w:rFonts w:ascii="Calibri" w:eastAsia="Malgun Gothic" w:hAnsi="Calibri" w:cs="Calibri"/>
                <w:color w:val="000000"/>
                <w:szCs w:val="20"/>
              </w:rPr>
              <w:t>)</w:t>
            </w:r>
          </w:p>
        </w:tc>
        <w:tc>
          <w:tcPr>
            <w:tcW w:w="851" w:type="dxa"/>
            <w:tcBorders>
              <w:top w:val="nil"/>
              <w:left w:val="single" w:sz="8" w:space="0" w:color="auto"/>
              <w:bottom w:val="nil"/>
            </w:tcBorders>
            <w:vAlign w:val="center"/>
          </w:tcPr>
          <w:p w14:paraId="40BAB354"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Ref.</w:t>
            </w:r>
          </w:p>
        </w:tc>
        <w:tc>
          <w:tcPr>
            <w:tcW w:w="1417" w:type="dxa"/>
            <w:gridSpan w:val="2"/>
            <w:tcBorders>
              <w:top w:val="nil"/>
              <w:bottom w:val="nil"/>
            </w:tcBorders>
            <w:vAlign w:val="center"/>
          </w:tcPr>
          <w:p w14:paraId="557E7CAC"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070C2E32"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3DAAD090"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kern w:val="0"/>
                <w:szCs w:val="20"/>
              </w:rPr>
              <w:t>II</w:t>
            </w:r>
          </w:p>
        </w:tc>
        <w:tc>
          <w:tcPr>
            <w:tcW w:w="709" w:type="dxa"/>
            <w:tcBorders>
              <w:top w:val="nil"/>
              <w:left w:val="single" w:sz="8" w:space="0" w:color="auto"/>
              <w:bottom w:val="nil"/>
            </w:tcBorders>
            <w:shd w:val="clear" w:color="auto" w:fill="auto"/>
            <w:vAlign w:val="center"/>
            <w:hideMark/>
          </w:tcPr>
          <w:p w14:paraId="5D0FE6C6"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kern w:val="0"/>
                <w:szCs w:val="20"/>
              </w:rPr>
            </w:pPr>
            <w:r w:rsidRPr="00526192">
              <w:rPr>
                <w:rFonts w:ascii="Calibri" w:eastAsia="Malgun Gothic" w:hAnsi="Calibri" w:cs="Calibri"/>
                <w:color w:val="000000"/>
                <w:szCs w:val="20"/>
              </w:rPr>
              <w:t>610</w:t>
            </w:r>
          </w:p>
        </w:tc>
        <w:tc>
          <w:tcPr>
            <w:tcW w:w="709" w:type="dxa"/>
            <w:tcBorders>
              <w:top w:val="nil"/>
              <w:bottom w:val="nil"/>
              <w:right w:val="single" w:sz="8" w:space="0" w:color="auto"/>
            </w:tcBorders>
            <w:shd w:val="clear" w:color="auto" w:fill="auto"/>
            <w:vAlign w:val="center"/>
            <w:hideMark/>
          </w:tcPr>
          <w:p w14:paraId="46151830"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(31)</w:t>
            </w:r>
          </w:p>
        </w:tc>
        <w:tc>
          <w:tcPr>
            <w:tcW w:w="709" w:type="dxa"/>
            <w:tcBorders>
              <w:top w:val="nil"/>
              <w:left w:val="single" w:sz="8" w:space="0" w:color="auto"/>
              <w:bottom w:val="nil"/>
            </w:tcBorders>
            <w:vAlign w:val="center"/>
          </w:tcPr>
          <w:p w14:paraId="324DD69C" w14:textId="5806AF2B" w:rsidR="006D6013" w:rsidRPr="00526192" w:rsidRDefault="00D1387A"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50.48</w:t>
            </w:r>
          </w:p>
        </w:tc>
        <w:tc>
          <w:tcPr>
            <w:tcW w:w="1559" w:type="dxa"/>
            <w:gridSpan w:val="2"/>
            <w:tcBorders>
              <w:top w:val="nil"/>
              <w:bottom w:val="nil"/>
              <w:right w:val="single" w:sz="8" w:space="0" w:color="auto"/>
            </w:tcBorders>
            <w:vAlign w:val="center"/>
          </w:tcPr>
          <w:p w14:paraId="6F2EEB19" w14:textId="51B56D0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D1387A" w:rsidRPr="00AF578B">
              <w:rPr>
                <w:rFonts w:ascii="Calibri" w:eastAsia="Malgun Gothic" w:hAnsi="Calibri" w:cs="Calibri"/>
                <w:color w:val="000000"/>
                <w:szCs w:val="20"/>
              </w:rPr>
              <w:t>49.83</w:t>
            </w:r>
            <w:r w:rsidRPr="00AF578B">
              <w:rPr>
                <w:rFonts w:ascii="Calibri" w:eastAsia="Malgun Gothic" w:hAnsi="Calibri" w:cs="Calibri"/>
                <w:color w:val="000000"/>
                <w:szCs w:val="20"/>
              </w:rPr>
              <w:t xml:space="preserve">, </w:t>
            </w:r>
            <w:r w:rsidR="00D1387A" w:rsidRPr="00AF578B">
              <w:rPr>
                <w:rFonts w:ascii="Calibri" w:eastAsia="Malgun Gothic" w:hAnsi="Calibri" w:cs="Calibri"/>
                <w:color w:val="000000"/>
                <w:szCs w:val="20"/>
              </w:rPr>
              <w:t>51.13</w:t>
            </w:r>
            <w:r w:rsidRPr="00AF578B">
              <w:rPr>
                <w:rFonts w:ascii="Calibri" w:eastAsia="Malgun Gothic" w:hAnsi="Calibri" w:cs="Calibri"/>
                <w:color w:val="000000"/>
                <w:szCs w:val="20"/>
              </w:rPr>
              <w:t>)</w:t>
            </w:r>
          </w:p>
        </w:tc>
        <w:tc>
          <w:tcPr>
            <w:tcW w:w="709" w:type="dxa"/>
            <w:tcBorders>
              <w:top w:val="nil"/>
              <w:bottom w:val="nil"/>
            </w:tcBorders>
            <w:vAlign w:val="center"/>
          </w:tcPr>
          <w:p w14:paraId="75FE0268" w14:textId="6A462F22"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-1.</w:t>
            </w:r>
            <w:r w:rsidR="00D1387A" w:rsidRPr="00AF578B">
              <w:rPr>
                <w:rFonts w:ascii="Calibri" w:eastAsia="Malgun Gothic" w:hAnsi="Calibri" w:cs="Calibri"/>
                <w:color w:val="000000"/>
                <w:szCs w:val="20"/>
              </w:rPr>
              <w:t>56</w:t>
            </w:r>
          </w:p>
        </w:tc>
        <w:tc>
          <w:tcPr>
            <w:tcW w:w="1417" w:type="dxa"/>
            <w:gridSpan w:val="2"/>
            <w:tcBorders>
              <w:top w:val="nil"/>
              <w:bottom w:val="nil"/>
              <w:right w:val="single" w:sz="8" w:space="0" w:color="auto"/>
            </w:tcBorders>
            <w:vAlign w:val="center"/>
          </w:tcPr>
          <w:p w14:paraId="2CAF5861" w14:textId="7323F77B"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(-2.</w:t>
            </w:r>
            <w:r w:rsidR="00D1387A" w:rsidRPr="00AF578B">
              <w:rPr>
                <w:rFonts w:ascii="Calibri" w:eastAsia="Malgun Gothic" w:hAnsi="Calibri" w:cs="Calibri"/>
                <w:color w:val="000000"/>
                <w:szCs w:val="20"/>
              </w:rPr>
              <w:t>38</w:t>
            </w:r>
            <w:r w:rsidRPr="00AF578B">
              <w:rPr>
                <w:rFonts w:ascii="Calibri" w:eastAsia="Malgun Gothic" w:hAnsi="Calibri" w:cs="Calibri"/>
                <w:color w:val="000000"/>
                <w:szCs w:val="20"/>
              </w:rPr>
              <w:t>, -0.</w:t>
            </w:r>
            <w:r w:rsidR="00BE4692" w:rsidRPr="00AF578B">
              <w:rPr>
                <w:rFonts w:ascii="Calibri" w:eastAsia="Malgun Gothic" w:hAnsi="Calibri" w:cs="Calibri"/>
                <w:color w:val="000000"/>
                <w:szCs w:val="20"/>
              </w:rPr>
              <w:t>73</w:t>
            </w:r>
            <w:r w:rsidRPr="00AF578B">
              <w:rPr>
                <w:rFonts w:ascii="Calibri" w:eastAsia="Malgun Gothic" w:hAnsi="Calibri" w:cs="Calibri"/>
                <w:color w:val="000000"/>
                <w:szCs w:val="20"/>
              </w:rPr>
              <w:t>)</w:t>
            </w:r>
          </w:p>
        </w:tc>
        <w:tc>
          <w:tcPr>
            <w:tcW w:w="927" w:type="dxa"/>
            <w:tcBorders>
              <w:top w:val="nil"/>
              <w:left w:val="single" w:sz="8" w:space="0" w:color="auto"/>
              <w:bottom w:val="nil"/>
            </w:tcBorders>
            <w:vAlign w:val="center"/>
          </w:tcPr>
          <w:p w14:paraId="5DDE39CF" w14:textId="59BFE6AA" w:rsidR="006D6013" w:rsidRPr="00AF578B" w:rsidRDefault="00D1387A"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50.88</w:t>
            </w:r>
          </w:p>
        </w:tc>
        <w:tc>
          <w:tcPr>
            <w:tcW w:w="1417" w:type="dxa"/>
            <w:gridSpan w:val="2"/>
            <w:tcBorders>
              <w:top w:val="nil"/>
              <w:bottom w:val="nil"/>
              <w:right w:val="single" w:sz="8" w:space="0" w:color="auto"/>
            </w:tcBorders>
            <w:vAlign w:val="center"/>
          </w:tcPr>
          <w:p w14:paraId="315C995C" w14:textId="24429E6D"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D1387A" w:rsidRPr="00AF578B">
              <w:rPr>
                <w:rFonts w:ascii="Calibri" w:eastAsia="Malgun Gothic" w:hAnsi="Calibri" w:cs="Calibri"/>
                <w:color w:val="000000"/>
                <w:szCs w:val="20"/>
              </w:rPr>
              <w:t>50.15</w:t>
            </w:r>
            <w:r w:rsidRPr="00AF578B">
              <w:rPr>
                <w:rFonts w:ascii="Calibri" w:eastAsia="Malgun Gothic" w:hAnsi="Calibri" w:cs="Calibri"/>
                <w:color w:val="000000"/>
                <w:szCs w:val="20"/>
              </w:rPr>
              <w:t xml:space="preserve">, </w:t>
            </w:r>
            <w:r w:rsidR="00D1387A" w:rsidRPr="00AF578B">
              <w:rPr>
                <w:rFonts w:ascii="Calibri" w:eastAsia="Malgun Gothic" w:hAnsi="Calibri" w:cs="Calibri"/>
                <w:color w:val="000000"/>
                <w:szCs w:val="20"/>
              </w:rPr>
              <w:t>51.60</w:t>
            </w:r>
            <w:r w:rsidRPr="00AF578B">
              <w:rPr>
                <w:rFonts w:ascii="Calibri" w:eastAsia="Malgun Gothic" w:hAnsi="Calibri" w:cs="Calibri"/>
                <w:color w:val="000000"/>
                <w:szCs w:val="20"/>
              </w:rPr>
              <w:t>)</w:t>
            </w:r>
          </w:p>
        </w:tc>
        <w:tc>
          <w:tcPr>
            <w:tcW w:w="851" w:type="dxa"/>
            <w:tcBorders>
              <w:top w:val="nil"/>
              <w:left w:val="single" w:sz="8" w:space="0" w:color="auto"/>
              <w:bottom w:val="nil"/>
            </w:tcBorders>
            <w:vAlign w:val="center"/>
          </w:tcPr>
          <w:p w14:paraId="48742C1F" w14:textId="694A9399"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-0.73</w:t>
            </w:r>
          </w:p>
        </w:tc>
        <w:tc>
          <w:tcPr>
            <w:tcW w:w="1417" w:type="dxa"/>
            <w:gridSpan w:val="2"/>
            <w:tcBorders>
              <w:top w:val="nil"/>
              <w:bottom w:val="nil"/>
            </w:tcBorders>
            <w:vAlign w:val="center"/>
          </w:tcPr>
          <w:p w14:paraId="2BCD88F7" w14:textId="2AC47405"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(-1.</w:t>
            </w:r>
            <w:r w:rsidR="00D1387A" w:rsidRPr="00AF578B">
              <w:rPr>
                <w:rFonts w:ascii="Calibri" w:eastAsia="Malgun Gothic" w:hAnsi="Calibri" w:cs="Calibri"/>
                <w:color w:val="000000"/>
                <w:szCs w:val="20"/>
              </w:rPr>
              <w:t>67</w:t>
            </w:r>
            <w:r w:rsidRPr="00AF578B">
              <w:rPr>
                <w:rFonts w:ascii="Calibri" w:eastAsia="Malgun Gothic" w:hAnsi="Calibri" w:cs="Calibri"/>
                <w:color w:val="000000"/>
                <w:szCs w:val="20"/>
              </w:rPr>
              <w:t>, 0.20)</w:t>
            </w:r>
          </w:p>
        </w:tc>
      </w:tr>
      <w:tr w:rsidR="006D6013" w:rsidRPr="00526192" w14:paraId="11D0AA78"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7954EC0F"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kern w:val="0"/>
                <w:szCs w:val="20"/>
              </w:rPr>
              <w:t>III</w:t>
            </w:r>
          </w:p>
        </w:tc>
        <w:tc>
          <w:tcPr>
            <w:tcW w:w="709" w:type="dxa"/>
            <w:tcBorders>
              <w:top w:val="nil"/>
              <w:left w:val="single" w:sz="8" w:space="0" w:color="auto"/>
              <w:bottom w:val="nil"/>
            </w:tcBorders>
            <w:shd w:val="clear" w:color="auto" w:fill="auto"/>
            <w:vAlign w:val="center"/>
            <w:hideMark/>
          </w:tcPr>
          <w:p w14:paraId="49F0E89F" w14:textId="2BD0D70D" w:rsidR="006D6013" w:rsidRPr="00526192" w:rsidRDefault="00EC23CA" w:rsidP="0014272D">
            <w:pPr>
              <w:widowControl/>
              <w:wordWrap/>
              <w:autoSpaceDE/>
              <w:autoSpaceDN/>
              <w:spacing w:after="0" w:line="240" w:lineRule="auto"/>
              <w:jc w:val="right"/>
              <w:rPr>
                <w:rFonts w:ascii="Calibri" w:eastAsia="Malgun Gothic" w:hAnsi="Calibri" w:cs="Calibri"/>
                <w:color w:val="000000"/>
                <w:kern w:val="0"/>
                <w:szCs w:val="20"/>
              </w:rPr>
            </w:pPr>
            <w:r w:rsidRPr="00526192">
              <w:rPr>
                <w:rFonts w:ascii="Calibri" w:eastAsia="Malgun Gothic" w:hAnsi="Calibri" w:cs="Calibri"/>
                <w:color w:val="000000"/>
                <w:szCs w:val="20"/>
              </w:rPr>
              <w:t>20</w:t>
            </w:r>
            <w:r>
              <w:rPr>
                <w:rFonts w:ascii="Calibri" w:eastAsia="Malgun Gothic" w:hAnsi="Calibri" w:cs="Calibri"/>
                <w:color w:val="000000"/>
                <w:szCs w:val="20"/>
              </w:rPr>
              <w:t>6</w:t>
            </w:r>
          </w:p>
        </w:tc>
        <w:tc>
          <w:tcPr>
            <w:tcW w:w="709" w:type="dxa"/>
            <w:tcBorders>
              <w:top w:val="nil"/>
              <w:bottom w:val="nil"/>
              <w:right w:val="single" w:sz="8" w:space="0" w:color="auto"/>
            </w:tcBorders>
            <w:shd w:val="clear" w:color="auto" w:fill="auto"/>
            <w:vAlign w:val="center"/>
            <w:hideMark/>
          </w:tcPr>
          <w:p w14:paraId="3A18E844"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(11)</w:t>
            </w:r>
          </w:p>
        </w:tc>
        <w:tc>
          <w:tcPr>
            <w:tcW w:w="709" w:type="dxa"/>
            <w:tcBorders>
              <w:top w:val="nil"/>
              <w:left w:val="single" w:sz="8" w:space="0" w:color="auto"/>
              <w:bottom w:val="nil"/>
            </w:tcBorders>
            <w:vAlign w:val="center"/>
          </w:tcPr>
          <w:p w14:paraId="68933DA3" w14:textId="1C651694" w:rsidR="006D6013" w:rsidRPr="00526192" w:rsidRDefault="00D1387A"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49.70</w:t>
            </w:r>
          </w:p>
        </w:tc>
        <w:tc>
          <w:tcPr>
            <w:tcW w:w="1559" w:type="dxa"/>
            <w:gridSpan w:val="2"/>
            <w:tcBorders>
              <w:top w:val="nil"/>
              <w:bottom w:val="nil"/>
              <w:right w:val="single" w:sz="8" w:space="0" w:color="auto"/>
            </w:tcBorders>
            <w:vAlign w:val="center"/>
          </w:tcPr>
          <w:p w14:paraId="73B0743F" w14:textId="356DA020"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D1387A" w:rsidRPr="00AF578B">
              <w:rPr>
                <w:rFonts w:ascii="Calibri" w:eastAsia="Malgun Gothic" w:hAnsi="Calibri" w:cs="Calibri"/>
                <w:color w:val="000000"/>
                <w:szCs w:val="20"/>
              </w:rPr>
              <w:t>48.59</w:t>
            </w:r>
            <w:r w:rsidRPr="00AF578B">
              <w:rPr>
                <w:rFonts w:ascii="Calibri" w:eastAsia="Malgun Gothic" w:hAnsi="Calibri" w:cs="Calibri"/>
                <w:color w:val="000000"/>
                <w:szCs w:val="20"/>
              </w:rPr>
              <w:t xml:space="preserve">, </w:t>
            </w:r>
            <w:r w:rsidR="00D1387A" w:rsidRPr="00AF578B">
              <w:rPr>
                <w:rFonts w:ascii="Calibri" w:eastAsia="Malgun Gothic" w:hAnsi="Calibri" w:cs="Calibri"/>
                <w:color w:val="000000"/>
                <w:szCs w:val="20"/>
              </w:rPr>
              <w:t>50.81</w:t>
            </w:r>
            <w:r w:rsidRPr="00AF578B">
              <w:rPr>
                <w:rFonts w:ascii="Calibri" w:eastAsia="Malgun Gothic" w:hAnsi="Calibri" w:cs="Calibri"/>
                <w:color w:val="000000"/>
                <w:szCs w:val="20"/>
              </w:rPr>
              <w:t>)</w:t>
            </w:r>
          </w:p>
        </w:tc>
        <w:tc>
          <w:tcPr>
            <w:tcW w:w="709" w:type="dxa"/>
            <w:tcBorders>
              <w:top w:val="nil"/>
              <w:bottom w:val="nil"/>
            </w:tcBorders>
            <w:vAlign w:val="center"/>
          </w:tcPr>
          <w:p w14:paraId="53689384" w14:textId="4F2FEF4F"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-2.</w:t>
            </w:r>
            <w:r w:rsidR="00D1387A" w:rsidRPr="00AF578B">
              <w:rPr>
                <w:rFonts w:ascii="Calibri" w:eastAsia="Malgun Gothic" w:hAnsi="Calibri" w:cs="Calibri"/>
                <w:color w:val="000000"/>
                <w:szCs w:val="20"/>
              </w:rPr>
              <w:t>27</w:t>
            </w:r>
          </w:p>
        </w:tc>
        <w:tc>
          <w:tcPr>
            <w:tcW w:w="1417" w:type="dxa"/>
            <w:gridSpan w:val="2"/>
            <w:tcBorders>
              <w:top w:val="nil"/>
              <w:bottom w:val="nil"/>
              <w:right w:val="single" w:sz="8" w:space="0" w:color="auto"/>
            </w:tcBorders>
            <w:vAlign w:val="center"/>
          </w:tcPr>
          <w:p w14:paraId="6DF007E4" w14:textId="00CA5A3A"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(-3.</w:t>
            </w:r>
            <w:r w:rsidR="00D1387A" w:rsidRPr="00AF578B">
              <w:rPr>
                <w:rFonts w:ascii="Calibri" w:eastAsia="Malgun Gothic" w:hAnsi="Calibri" w:cs="Calibri"/>
                <w:color w:val="000000"/>
                <w:szCs w:val="20"/>
              </w:rPr>
              <w:t>50</w:t>
            </w:r>
            <w:r w:rsidRPr="00AF578B">
              <w:rPr>
                <w:rFonts w:ascii="Calibri" w:eastAsia="Malgun Gothic" w:hAnsi="Calibri" w:cs="Calibri"/>
                <w:color w:val="000000"/>
                <w:szCs w:val="20"/>
              </w:rPr>
              <w:t>, -</w:t>
            </w:r>
            <w:r w:rsidR="00BE4692" w:rsidRPr="00AF578B">
              <w:rPr>
                <w:rFonts w:ascii="Calibri" w:eastAsia="Malgun Gothic" w:hAnsi="Calibri" w:cs="Calibri"/>
                <w:color w:val="000000"/>
                <w:szCs w:val="20"/>
              </w:rPr>
              <w:t>1.</w:t>
            </w:r>
            <w:r w:rsidR="00D1387A" w:rsidRPr="00AF578B">
              <w:rPr>
                <w:rFonts w:ascii="Calibri" w:eastAsia="Malgun Gothic" w:hAnsi="Calibri" w:cs="Calibri"/>
                <w:color w:val="000000"/>
                <w:szCs w:val="20"/>
              </w:rPr>
              <w:t>05</w:t>
            </w:r>
            <w:r w:rsidRPr="00AF578B">
              <w:rPr>
                <w:rFonts w:ascii="Calibri" w:eastAsia="Malgun Gothic" w:hAnsi="Calibri" w:cs="Calibri"/>
                <w:color w:val="000000"/>
                <w:szCs w:val="20"/>
              </w:rPr>
              <w:t>)</w:t>
            </w:r>
          </w:p>
        </w:tc>
        <w:tc>
          <w:tcPr>
            <w:tcW w:w="927" w:type="dxa"/>
            <w:tcBorders>
              <w:top w:val="nil"/>
              <w:left w:val="single" w:sz="8" w:space="0" w:color="auto"/>
              <w:bottom w:val="nil"/>
            </w:tcBorders>
            <w:vAlign w:val="center"/>
          </w:tcPr>
          <w:p w14:paraId="2C6BA6F9" w14:textId="4981B9FA" w:rsidR="006D6013" w:rsidRPr="00AF578B" w:rsidRDefault="00D1387A"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49.04</w:t>
            </w:r>
          </w:p>
        </w:tc>
        <w:tc>
          <w:tcPr>
            <w:tcW w:w="1417" w:type="dxa"/>
            <w:gridSpan w:val="2"/>
            <w:tcBorders>
              <w:top w:val="nil"/>
              <w:bottom w:val="nil"/>
              <w:right w:val="single" w:sz="8" w:space="0" w:color="auto"/>
            </w:tcBorders>
            <w:vAlign w:val="center"/>
          </w:tcPr>
          <w:p w14:paraId="38F15CB9" w14:textId="7CC32A5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D1387A" w:rsidRPr="00AF578B">
              <w:rPr>
                <w:rFonts w:ascii="Calibri" w:eastAsia="Malgun Gothic" w:hAnsi="Calibri" w:cs="Calibri"/>
                <w:color w:val="000000"/>
                <w:szCs w:val="20"/>
              </w:rPr>
              <w:t>47.79</w:t>
            </w:r>
            <w:r w:rsidRPr="00AF578B">
              <w:rPr>
                <w:rFonts w:ascii="Calibri" w:eastAsia="Malgun Gothic" w:hAnsi="Calibri" w:cs="Calibri"/>
                <w:color w:val="000000"/>
                <w:szCs w:val="20"/>
              </w:rPr>
              <w:t xml:space="preserve">, </w:t>
            </w:r>
            <w:r w:rsidR="00D1387A" w:rsidRPr="00AF578B">
              <w:rPr>
                <w:rFonts w:ascii="Calibri" w:eastAsia="Malgun Gothic" w:hAnsi="Calibri" w:cs="Calibri"/>
                <w:color w:val="000000"/>
                <w:szCs w:val="20"/>
              </w:rPr>
              <w:t>50.29</w:t>
            </w:r>
            <w:r w:rsidRPr="00AF578B">
              <w:rPr>
                <w:rFonts w:ascii="Calibri" w:eastAsia="Malgun Gothic" w:hAnsi="Calibri" w:cs="Calibri"/>
                <w:color w:val="000000"/>
                <w:szCs w:val="20"/>
              </w:rPr>
              <w:t>)</w:t>
            </w:r>
          </w:p>
        </w:tc>
        <w:tc>
          <w:tcPr>
            <w:tcW w:w="851" w:type="dxa"/>
            <w:tcBorders>
              <w:top w:val="nil"/>
              <w:left w:val="single" w:sz="8" w:space="0" w:color="auto"/>
              <w:bottom w:val="nil"/>
            </w:tcBorders>
            <w:vAlign w:val="center"/>
          </w:tcPr>
          <w:p w14:paraId="1E7EFCE0" w14:textId="663C4B82"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-2.</w:t>
            </w:r>
            <w:r w:rsidR="00D1387A" w:rsidRPr="00AF578B">
              <w:rPr>
                <w:rFonts w:ascii="Calibri" w:eastAsia="Malgun Gothic" w:hAnsi="Calibri" w:cs="Calibri"/>
                <w:color w:val="000000"/>
                <w:szCs w:val="20"/>
              </w:rPr>
              <w:t>21</w:t>
            </w:r>
          </w:p>
        </w:tc>
        <w:tc>
          <w:tcPr>
            <w:tcW w:w="1417" w:type="dxa"/>
            <w:gridSpan w:val="2"/>
            <w:tcBorders>
              <w:top w:val="nil"/>
              <w:bottom w:val="nil"/>
            </w:tcBorders>
            <w:vAlign w:val="center"/>
          </w:tcPr>
          <w:p w14:paraId="08B7E4C9" w14:textId="007E1DB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(-3.</w:t>
            </w:r>
            <w:r w:rsidR="00D1387A" w:rsidRPr="00AF578B">
              <w:rPr>
                <w:rFonts w:ascii="Calibri" w:eastAsia="Malgun Gothic" w:hAnsi="Calibri" w:cs="Calibri"/>
                <w:color w:val="000000"/>
                <w:szCs w:val="20"/>
              </w:rPr>
              <w:t>60</w:t>
            </w:r>
            <w:r w:rsidRPr="00AF578B">
              <w:rPr>
                <w:rFonts w:ascii="Calibri" w:eastAsia="Malgun Gothic" w:hAnsi="Calibri" w:cs="Calibri"/>
                <w:color w:val="000000"/>
                <w:szCs w:val="20"/>
              </w:rPr>
              <w:t>, -0.</w:t>
            </w:r>
            <w:r w:rsidR="00D1387A" w:rsidRPr="00AF578B">
              <w:rPr>
                <w:rFonts w:ascii="Calibri" w:eastAsia="Malgun Gothic" w:hAnsi="Calibri" w:cs="Calibri"/>
                <w:color w:val="000000"/>
                <w:szCs w:val="20"/>
              </w:rPr>
              <w:t>82</w:t>
            </w:r>
            <w:r w:rsidRPr="00AF578B">
              <w:rPr>
                <w:rFonts w:ascii="Calibri" w:eastAsia="Malgun Gothic" w:hAnsi="Calibri" w:cs="Calibri"/>
                <w:color w:val="000000"/>
                <w:szCs w:val="20"/>
              </w:rPr>
              <w:t>)</w:t>
            </w:r>
          </w:p>
        </w:tc>
      </w:tr>
      <w:tr w:rsidR="00EC23CA" w:rsidRPr="00526192" w14:paraId="09463594" w14:textId="77777777" w:rsidTr="0038470B">
        <w:trPr>
          <w:trHeight w:val="288"/>
        </w:trPr>
        <w:tc>
          <w:tcPr>
            <w:tcW w:w="4526" w:type="dxa"/>
            <w:tcBorders>
              <w:top w:val="nil"/>
              <w:bottom w:val="nil"/>
              <w:right w:val="single" w:sz="8" w:space="0" w:color="auto"/>
            </w:tcBorders>
            <w:shd w:val="clear" w:color="auto" w:fill="auto"/>
            <w:noWrap/>
            <w:vAlign w:val="center"/>
          </w:tcPr>
          <w:p w14:paraId="6F6CEEAE" w14:textId="4F11B78B" w:rsidR="00EC23CA" w:rsidRPr="00526192" w:rsidRDefault="00EC23CA" w:rsidP="0014272D">
            <w:pPr>
              <w:widowControl/>
              <w:wordWrap/>
              <w:autoSpaceDE/>
              <w:autoSpaceDN/>
              <w:spacing w:after="0" w:line="240" w:lineRule="auto"/>
              <w:jc w:val="left"/>
              <w:rPr>
                <w:rFonts w:ascii="Calibri" w:eastAsia="Malgun Gothic" w:hAnsi="Calibri" w:cs="Calibri"/>
                <w:color w:val="000000"/>
                <w:kern w:val="0"/>
                <w:szCs w:val="20"/>
              </w:rPr>
            </w:pPr>
            <w:r>
              <w:rPr>
                <w:rFonts w:ascii="Calibri" w:eastAsia="Malgun Gothic" w:hAnsi="Calibri" w:cs="Calibri" w:hint="eastAsia"/>
                <w:color w:val="000000"/>
                <w:kern w:val="0"/>
                <w:szCs w:val="20"/>
              </w:rPr>
              <w:t>I</w:t>
            </w:r>
            <w:r>
              <w:rPr>
                <w:rFonts w:ascii="Calibri" w:eastAsia="Malgun Gothic" w:hAnsi="Calibri" w:cs="Calibri"/>
                <w:color w:val="000000"/>
                <w:kern w:val="0"/>
                <w:szCs w:val="20"/>
              </w:rPr>
              <w:t>V</w:t>
            </w:r>
          </w:p>
        </w:tc>
        <w:tc>
          <w:tcPr>
            <w:tcW w:w="709" w:type="dxa"/>
            <w:tcBorders>
              <w:top w:val="nil"/>
              <w:left w:val="single" w:sz="8" w:space="0" w:color="auto"/>
              <w:bottom w:val="nil"/>
            </w:tcBorders>
            <w:shd w:val="clear" w:color="auto" w:fill="auto"/>
            <w:vAlign w:val="center"/>
          </w:tcPr>
          <w:p w14:paraId="410D6D17" w14:textId="498211E8" w:rsidR="00EC23CA" w:rsidRPr="00526192" w:rsidRDefault="00EC23CA" w:rsidP="0014272D">
            <w:pPr>
              <w:widowControl/>
              <w:wordWrap/>
              <w:autoSpaceDE/>
              <w:autoSpaceDN/>
              <w:spacing w:after="0" w:line="240" w:lineRule="auto"/>
              <w:jc w:val="right"/>
              <w:rPr>
                <w:rFonts w:ascii="Calibri" w:eastAsia="Malgun Gothic" w:hAnsi="Calibri" w:cs="Calibri"/>
                <w:color w:val="000000"/>
                <w:szCs w:val="20"/>
              </w:rPr>
            </w:pPr>
            <w:r>
              <w:rPr>
                <w:rFonts w:ascii="Calibri" w:eastAsia="Malgun Gothic" w:hAnsi="Calibri" w:cs="Calibri" w:hint="eastAsia"/>
                <w:color w:val="000000"/>
                <w:szCs w:val="20"/>
              </w:rPr>
              <w:t>2</w:t>
            </w:r>
            <w:r>
              <w:rPr>
                <w:rFonts w:ascii="Calibri" w:eastAsia="Malgun Gothic" w:hAnsi="Calibri" w:cs="Calibri"/>
                <w:color w:val="000000"/>
                <w:szCs w:val="20"/>
              </w:rPr>
              <w:t>1</w:t>
            </w:r>
          </w:p>
        </w:tc>
        <w:tc>
          <w:tcPr>
            <w:tcW w:w="709" w:type="dxa"/>
            <w:tcBorders>
              <w:top w:val="nil"/>
              <w:bottom w:val="nil"/>
              <w:right w:val="single" w:sz="8" w:space="0" w:color="auto"/>
            </w:tcBorders>
            <w:shd w:val="clear" w:color="auto" w:fill="auto"/>
            <w:vAlign w:val="center"/>
          </w:tcPr>
          <w:p w14:paraId="3B1EEA24" w14:textId="0E91059A" w:rsidR="00EC23CA" w:rsidRPr="00526192" w:rsidRDefault="00AC610D" w:rsidP="0014272D">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hint="eastAsia"/>
                <w:color w:val="000000"/>
                <w:szCs w:val="20"/>
              </w:rPr>
              <w:t>(</w:t>
            </w:r>
            <w:r>
              <w:rPr>
                <w:rFonts w:ascii="Calibri" w:eastAsia="Malgun Gothic" w:hAnsi="Calibri" w:cs="Calibri"/>
                <w:color w:val="000000"/>
                <w:szCs w:val="20"/>
              </w:rPr>
              <w:t>1)</w:t>
            </w:r>
          </w:p>
        </w:tc>
        <w:tc>
          <w:tcPr>
            <w:tcW w:w="709" w:type="dxa"/>
            <w:tcBorders>
              <w:top w:val="nil"/>
              <w:left w:val="single" w:sz="8" w:space="0" w:color="auto"/>
              <w:bottom w:val="nil"/>
            </w:tcBorders>
            <w:vAlign w:val="center"/>
          </w:tcPr>
          <w:p w14:paraId="2C09384D" w14:textId="4593FEE2" w:rsidR="00EC23CA" w:rsidRPr="00526192" w:rsidRDefault="00D1387A"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45.21</w:t>
            </w:r>
          </w:p>
        </w:tc>
        <w:tc>
          <w:tcPr>
            <w:tcW w:w="1559" w:type="dxa"/>
            <w:gridSpan w:val="2"/>
            <w:tcBorders>
              <w:top w:val="nil"/>
              <w:bottom w:val="nil"/>
              <w:right w:val="single" w:sz="8" w:space="0" w:color="auto"/>
            </w:tcBorders>
            <w:vAlign w:val="center"/>
          </w:tcPr>
          <w:p w14:paraId="78C1B7EA" w14:textId="7919BB48" w:rsidR="00EC23CA" w:rsidRPr="00AF578B" w:rsidRDefault="00BE4692"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hint="eastAsia"/>
                <w:color w:val="000000"/>
                <w:szCs w:val="20"/>
              </w:rPr>
              <w:t>(</w:t>
            </w:r>
            <w:r w:rsidR="00D1387A" w:rsidRPr="00AF578B">
              <w:rPr>
                <w:rFonts w:ascii="Calibri" w:eastAsia="Malgun Gothic" w:hAnsi="Calibri" w:cs="Calibri"/>
                <w:color w:val="000000"/>
                <w:szCs w:val="20"/>
              </w:rPr>
              <w:t>41.72</w:t>
            </w:r>
            <w:r w:rsidRPr="00AF578B">
              <w:rPr>
                <w:rFonts w:ascii="Calibri" w:eastAsia="Malgun Gothic" w:hAnsi="Calibri" w:cs="Calibri"/>
                <w:color w:val="000000"/>
                <w:szCs w:val="20"/>
              </w:rPr>
              <w:t xml:space="preserve">, </w:t>
            </w:r>
            <w:r w:rsidR="00D1387A" w:rsidRPr="00AF578B">
              <w:rPr>
                <w:rFonts w:ascii="Calibri" w:eastAsia="Malgun Gothic" w:hAnsi="Calibri" w:cs="Calibri"/>
                <w:color w:val="000000"/>
                <w:szCs w:val="20"/>
              </w:rPr>
              <w:t>48.70</w:t>
            </w:r>
            <w:r w:rsidRPr="00AF578B">
              <w:rPr>
                <w:rFonts w:ascii="Calibri" w:eastAsia="Malgun Gothic" w:hAnsi="Calibri" w:cs="Calibri"/>
                <w:color w:val="000000"/>
                <w:szCs w:val="20"/>
              </w:rPr>
              <w:t>)</w:t>
            </w:r>
          </w:p>
        </w:tc>
        <w:tc>
          <w:tcPr>
            <w:tcW w:w="709" w:type="dxa"/>
            <w:tcBorders>
              <w:top w:val="nil"/>
              <w:bottom w:val="nil"/>
            </w:tcBorders>
            <w:vAlign w:val="center"/>
          </w:tcPr>
          <w:p w14:paraId="3AB972F6" w14:textId="1123B105" w:rsidR="00EC23CA" w:rsidRPr="00AF578B" w:rsidRDefault="00BE4692"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hint="eastAsia"/>
                <w:color w:val="000000"/>
                <w:szCs w:val="20"/>
              </w:rPr>
              <w:t>-</w:t>
            </w:r>
            <w:r w:rsidRPr="00AF578B">
              <w:rPr>
                <w:rFonts w:ascii="Calibri" w:eastAsia="Malgun Gothic" w:hAnsi="Calibri" w:cs="Calibri"/>
                <w:color w:val="000000"/>
                <w:szCs w:val="20"/>
              </w:rPr>
              <w:t>6.</w:t>
            </w:r>
            <w:r w:rsidR="00D1387A" w:rsidRPr="00AF578B">
              <w:rPr>
                <w:rFonts w:ascii="Calibri" w:eastAsia="Malgun Gothic" w:hAnsi="Calibri" w:cs="Calibri"/>
                <w:color w:val="000000"/>
                <w:szCs w:val="20"/>
              </w:rPr>
              <w:t>32</w:t>
            </w:r>
          </w:p>
        </w:tc>
        <w:tc>
          <w:tcPr>
            <w:tcW w:w="1417" w:type="dxa"/>
            <w:gridSpan w:val="2"/>
            <w:tcBorders>
              <w:top w:val="nil"/>
              <w:bottom w:val="nil"/>
              <w:right w:val="single" w:sz="8" w:space="0" w:color="auto"/>
            </w:tcBorders>
            <w:vAlign w:val="center"/>
          </w:tcPr>
          <w:p w14:paraId="777C1105" w14:textId="4E6070A8" w:rsidR="00EC23CA" w:rsidRPr="00AF578B" w:rsidRDefault="00BE4692"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hint="eastAsia"/>
                <w:color w:val="000000"/>
                <w:szCs w:val="20"/>
              </w:rPr>
              <w:t>(</w:t>
            </w:r>
            <w:r w:rsidRPr="00AF578B">
              <w:rPr>
                <w:rFonts w:ascii="Calibri" w:eastAsia="Malgun Gothic" w:hAnsi="Calibri" w:cs="Calibri"/>
                <w:color w:val="000000"/>
                <w:szCs w:val="20"/>
              </w:rPr>
              <w:t>-9.</w:t>
            </w:r>
            <w:r w:rsidR="00D1387A" w:rsidRPr="00AF578B">
              <w:rPr>
                <w:rFonts w:ascii="Calibri" w:eastAsia="Malgun Gothic" w:hAnsi="Calibri" w:cs="Calibri"/>
                <w:color w:val="000000"/>
                <w:szCs w:val="20"/>
              </w:rPr>
              <w:t>78</w:t>
            </w:r>
            <w:r w:rsidRPr="00AF578B">
              <w:rPr>
                <w:rFonts w:ascii="Calibri" w:eastAsia="Malgun Gothic" w:hAnsi="Calibri" w:cs="Calibri"/>
                <w:color w:val="000000"/>
                <w:szCs w:val="20"/>
              </w:rPr>
              <w:t>, -2.</w:t>
            </w:r>
            <w:r w:rsidR="00D1387A" w:rsidRPr="00AF578B">
              <w:rPr>
                <w:rFonts w:ascii="Calibri" w:eastAsia="Malgun Gothic" w:hAnsi="Calibri" w:cs="Calibri"/>
                <w:color w:val="000000"/>
                <w:szCs w:val="20"/>
              </w:rPr>
              <w:t>87</w:t>
            </w:r>
            <w:r w:rsidRPr="00AF578B">
              <w:rPr>
                <w:rFonts w:ascii="Calibri" w:eastAsia="Malgun Gothic" w:hAnsi="Calibri" w:cs="Calibri"/>
                <w:color w:val="000000"/>
                <w:szCs w:val="20"/>
              </w:rPr>
              <w:t>)</w:t>
            </w:r>
          </w:p>
        </w:tc>
        <w:tc>
          <w:tcPr>
            <w:tcW w:w="927" w:type="dxa"/>
            <w:tcBorders>
              <w:top w:val="nil"/>
              <w:left w:val="single" w:sz="8" w:space="0" w:color="auto"/>
              <w:bottom w:val="nil"/>
            </w:tcBorders>
            <w:vAlign w:val="center"/>
          </w:tcPr>
          <w:p w14:paraId="6DA5DBDC" w14:textId="686FE483" w:rsidR="00EC23CA" w:rsidRPr="00AF578B" w:rsidRDefault="00D1387A"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50.92</w:t>
            </w:r>
          </w:p>
        </w:tc>
        <w:tc>
          <w:tcPr>
            <w:tcW w:w="1417" w:type="dxa"/>
            <w:gridSpan w:val="2"/>
            <w:tcBorders>
              <w:top w:val="nil"/>
              <w:bottom w:val="nil"/>
              <w:right w:val="single" w:sz="8" w:space="0" w:color="auto"/>
            </w:tcBorders>
            <w:vAlign w:val="center"/>
          </w:tcPr>
          <w:p w14:paraId="0EF06842" w14:textId="003A368D" w:rsidR="00EC23CA" w:rsidRPr="00AF578B" w:rsidRDefault="004C38C1"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hint="eastAsia"/>
                <w:color w:val="000000"/>
                <w:szCs w:val="20"/>
              </w:rPr>
              <w:t>(</w:t>
            </w:r>
            <w:r w:rsidR="00D1387A" w:rsidRPr="00AF578B">
              <w:rPr>
                <w:rFonts w:ascii="Calibri" w:eastAsia="Malgun Gothic" w:hAnsi="Calibri" w:cs="Calibri"/>
                <w:color w:val="000000"/>
                <w:szCs w:val="20"/>
              </w:rPr>
              <w:t>47.01</w:t>
            </w:r>
            <w:r w:rsidRPr="00AF578B">
              <w:rPr>
                <w:rFonts w:ascii="Calibri" w:eastAsia="Malgun Gothic" w:hAnsi="Calibri" w:cs="Calibri"/>
                <w:color w:val="000000"/>
                <w:szCs w:val="20"/>
              </w:rPr>
              <w:t xml:space="preserve">, </w:t>
            </w:r>
            <w:r w:rsidR="00D1387A" w:rsidRPr="00AF578B">
              <w:rPr>
                <w:rFonts w:ascii="Calibri" w:eastAsia="Malgun Gothic" w:hAnsi="Calibri" w:cs="Calibri"/>
                <w:color w:val="000000"/>
                <w:szCs w:val="20"/>
              </w:rPr>
              <w:t>54.83</w:t>
            </w:r>
            <w:r w:rsidRPr="00AF578B">
              <w:rPr>
                <w:rFonts w:ascii="Calibri" w:eastAsia="Malgun Gothic" w:hAnsi="Calibri" w:cs="Calibri"/>
                <w:color w:val="000000"/>
                <w:szCs w:val="20"/>
              </w:rPr>
              <w:t>)</w:t>
            </w:r>
          </w:p>
        </w:tc>
        <w:tc>
          <w:tcPr>
            <w:tcW w:w="851" w:type="dxa"/>
            <w:tcBorders>
              <w:top w:val="nil"/>
              <w:left w:val="single" w:sz="8" w:space="0" w:color="auto"/>
              <w:bottom w:val="nil"/>
            </w:tcBorders>
            <w:vAlign w:val="center"/>
          </w:tcPr>
          <w:p w14:paraId="37DC5DA8" w14:textId="6B3D2890" w:rsidR="00EC23CA" w:rsidRPr="00AF578B" w:rsidRDefault="004C38C1"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-0.</w:t>
            </w:r>
            <w:r w:rsidR="00D1387A" w:rsidRPr="00AF578B">
              <w:rPr>
                <w:rFonts w:ascii="Calibri" w:eastAsia="Malgun Gothic" w:hAnsi="Calibri" w:cs="Calibri"/>
                <w:color w:val="000000"/>
                <w:szCs w:val="20"/>
              </w:rPr>
              <w:t>11</w:t>
            </w:r>
          </w:p>
        </w:tc>
        <w:tc>
          <w:tcPr>
            <w:tcW w:w="1417" w:type="dxa"/>
            <w:gridSpan w:val="2"/>
            <w:tcBorders>
              <w:top w:val="nil"/>
              <w:bottom w:val="nil"/>
            </w:tcBorders>
            <w:vAlign w:val="center"/>
          </w:tcPr>
          <w:p w14:paraId="1C01B9EB" w14:textId="49548FC9" w:rsidR="00EC23CA" w:rsidRPr="00AF578B" w:rsidRDefault="004C38C1"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w:t>
            </w:r>
            <w:r w:rsidR="00D1387A" w:rsidRPr="00AF578B">
              <w:rPr>
                <w:rFonts w:ascii="Calibri" w:eastAsia="Malgun Gothic" w:hAnsi="Calibri" w:cs="Calibri"/>
                <w:color w:val="000000"/>
                <w:szCs w:val="20"/>
              </w:rPr>
              <w:t>02</w:t>
            </w:r>
            <w:r w:rsidRPr="00AF578B">
              <w:rPr>
                <w:rFonts w:ascii="Calibri" w:eastAsia="Malgun Gothic" w:hAnsi="Calibri" w:cs="Calibri"/>
                <w:color w:val="000000"/>
                <w:szCs w:val="20"/>
              </w:rPr>
              <w:t>, 3.</w:t>
            </w:r>
            <w:r w:rsidR="00D1387A" w:rsidRPr="00AF578B">
              <w:rPr>
                <w:rFonts w:ascii="Calibri" w:eastAsia="Malgun Gothic" w:hAnsi="Calibri" w:cs="Calibri"/>
                <w:color w:val="000000"/>
                <w:szCs w:val="20"/>
              </w:rPr>
              <w:t>81</w:t>
            </w:r>
            <w:r w:rsidRPr="00AF578B">
              <w:rPr>
                <w:rFonts w:ascii="Calibri" w:eastAsia="Malgun Gothic" w:hAnsi="Calibri" w:cs="Calibri"/>
                <w:color w:val="000000"/>
                <w:szCs w:val="20"/>
              </w:rPr>
              <w:t>)</w:t>
            </w:r>
          </w:p>
        </w:tc>
      </w:tr>
      <w:tr w:rsidR="006D6013" w:rsidRPr="00526192" w14:paraId="7B36B590"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0D2880F5" w14:textId="77777777" w:rsidR="006D6013" w:rsidRPr="00526192" w:rsidRDefault="006D6013" w:rsidP="0014272D">
            <w:pPr>
              <w:widowControl/>
              <w:wordWrap/>
              <w:autoSpaceDE/>
              <w:autoSpaceDN/>
              <w:spacing w:after="0" w:line="240" w:lineRule="auto"/>
              <w:jc w:val="left"/>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 xml:space="preserve">Hormone receptor status * </w:t>
            </w:r>
            <w:r w:rsidRPr="00526192">
              <w:rPr>
                <w:rFonts w:ascii="Calibri" w:eastAsia="Malgun Gothic" w:hAnsi="Calibri" w:cs="Calibri"/>
                <w:color w:val="000000"/>
                <w:kern w:val="0"/>
                <w:szCs w:val="20"/>
                <w:vertAlign w:val="superscript"/>
              </w:rPr>
              <w:t>b</w:t>
            </w:r>
          </w:p>
        </w:tc>
        <w:tc>
          <w:tcPr>
            <w:tcW w:w="709" w:type="dxa"/>
            <w:tcBorders>
              <w:top w:val="nil"/>
              <w:left w:val="single" w:sz="8" w:space="0" w:color="auto"/>
              <w:bottom w:val="nil"/>
            </w:tcBorders>
            <w:shd w:val="clear" w:color="auto" w:fill="auto"/>
            <w:noWrap/>
            <w:vAlign w:val="center"/>
            <w:hideMark/>
          </w:tcPr>
          <w:p w14:paraId="65E7F5CB"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kern w:val="0"/>
                <w:szCs w:val="20"/>
              </w:rPr>
            </w:pPr>
          </w:p>
        </w:tc>
        <w:tc>
          <w:tcPr>
            <w:tcW w:w="709" w:type="dxa"/>
            <w:tcBorders>
              <w:top w:val="nil"/>
              <w:bottom w:val="nil"/>
              <w:right w:val="single" w:sz="8" w:space="0" w:color="auto"/>
            </w:tcBorders>
            <w:shd w:val="clear" w:color="auto" w:fill="auto"/>
            <w:noWrap/>
            <w:vAlign w:val="center"/>
            <w:hideMark/>
          </w:tcPr>
          <w:p w14:paraId="0ECD4ED5"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nil"/>
              <w:left w:val="single" w:sz="8" w:space="0" w:color="auto"/>
              <w:bottom w:val="nil"/>
            </w:tcBorders>
            <w:vAlign w:val="center"/>
          </w:tcPr>
          <w:p w14:paraId="7555EBEF"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top w:val="nil"/>
              <w:bottom w:val="nil"/>
            </w:tcBorders>
            <w:vAlign w:val="center"/>
          </w:tcPr>
          <w:p w14:paraId="7C49369E"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1" w:type="dxa"/>
            <w:tcBorders>
              <w:top w:val="nil"/>
              <w:bottom w:val="nil"/>
              <w:right w:val="single" w:sz="8" w:space="0" w:color="auto"/>
            </w:tcBorders>
            <w:vAlign w:val="center"/>
          </w:tcPr>
          <w:p w14:paraId="1FC142E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nil"/>
              <w:bottom w:val="nil"/>
            </w:tcBorders>
            <w:vAlign w:val="center"/>
          </w:tcPr>
          <w:p w14:paraId="5430B3B1"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top w:val="nil"/>
              <w:bottom w:val="nil"/>
            </w:tcBorders>
            <w:vAlign w:val="center"/>
          </w:tcPr>
          <w:p w14:paraId="6B6A7F57"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nil"/>
              <w:bottom w:val="nil"/>
              <w:right w:val="single" w:sz="8" w:space="0" w:color="auto"/>
            </w:tcBorders>
            <w:vAlign w:val="center"/>
          </w:tcPr>
          <w:p w14:paraId="6FA417FA"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927" w:type="dxa"/>
            <w:tcBorders>
              <w:top w:val="nil"/>
              <w:left w:val="single" w:sz="8" w:space="0" w:color="auto"/>
              <w:bottom w:val="nil"/>
            </w:tcBorders>
            <w:vAlign w:val="center"/>
          </w:tcPr>
          <w:p w14:paraId="0538B6E7"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nil"/>
              <w:bottom w:val="nil"/>
            </w:tcBorders>
            <w:vAlign w:val="center"/>
          </w:tcPr>
          <w:p w14:paraId="6BCD70BD"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top w:val="nil"/>
              <w:bottom w:val="nil"/>
              <w:right w:val="single" w:sz="8" w:space="0" w:color="auto"/>
            </w:tcBorders>
            <w:vAlign w:val="center"/>
          </w:tcPr>
          <w:p w14:paraId="436B050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1" w:type="dxa"/>
            <w:tcBorders>
              <w:top w:val="nil"/>
              <w:left w:val="single" w:sz="8" w:space="0" w:color="auto"/>
              <w:bottom w:val="nil"/>
            </w:tcBorders>
            <w:vAlign w:val="center"/>
          </w:tcPr>
          <w:p w14:paraId="7BAD0634"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0" w:type="dxa"/>
            <w:tcBorders>
              <w:top w:val="nil"/>
              <w:bottom w:val="nil"/>
            </w:tcBorders>
            <w:vAlign w:val="center"/>
          </w:tcPr>
          <w:p w14:paraId="37D3F43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567" w:type="dxa"/>
            <w:tcBorders>
              <w:top w:val="nil"/>
              <w:bottom w:val="nil"/>
            </w:tcBorders>
            <w:vAlign w:val="center"/>
          </w:tcPr>
          <w:p w14:paraId="594D07F2"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r>
      <w:tr w:rsidR="006D6013" w:rsidRPr="00526192" w14:paraId="24D8769F"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7CE04FAB"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kern w:val="0"/>
                <w:szCs w:val="20"/>
              </w:rPr>
              <w:t>Any ER (+) or PR (+)</w:t>
            </w:r>
          </w:p>
        </w:tc>
        <w:tc>
          <w:tcPr>
            <w:tcW w:w="709" w:type="dxa"/>
            <w:tcBorders>
              <w:top w:val="nil"/>
              <w:left w:val="single" w:sz="8" w:space="0" w:color="auto"/>
              <w:bottom w:val="nil"/>
            </w:tcBorders>
            <w:shd w:val="clear" w:color="auto" w:fill="auto"/>
            <w:vAlign w:val="center"/>
            <w:hideMark/>
          </w:tcPr>
          <w:p w14:paraId="445D44CA" w14:textId="106FE3CB" w:rsidR="006D6013" w:rsidRPr="00526192" w:rsidRDefault="006D6013" w:rsidP="0014272D">
            <w:pPr>
              <w:widowControl/>
              <w:wordWrap/>
              <w:autoSpaceDE/>
              <w:autoSpaceDN/>
              <w:spacing w:after="0" w:line="240" w:lineRule="auto"/>
              <w:jc w:val="right"/>
              <w:rPr>
                <w:rFonts w:ascii="Calibri" w:eastAsia="Malgun Gothic" w:hAnsi="Calibri" w:cs="Calibri"/>
                <w:color w:val="000000"/>
                <w:kern w:val="0"/>
                <w:szCs w:val="20"/>
              </w:rPr>
            </w:pPr>
            <w:r w:rsidRPr="00526192">
              <w:rPr>
                <w:rFonts w:ascii="Calibri" w:eastAsia="Malgun Gothic" w:hAnsi="Calibri" w:cs="Calibri"/>
                <w:color w:val="000000"/>
                <w:szCs w:val="20"/>
              </w:rPr>
              <w:t>1,</w:t>
            </w:r>
            <w:r w:rsidR="003461BF" w:rsidRPr="00526192">
              <w:rPr>
                <w:rFonts w:ascii="Calibri" w:eastAsia="Malgun Gothic" w:hAnsi="Calibri" w:cs="Calibri"/>
                <w:color w:val="000000"/>
                <w:szCs w:val="20"/>
              </w:rPr>
              <w:t>6</w:t>
            </w:r>
            <w:r w:rsidR="003461BF">
              <w:rPr>
                <w:rFonts w:ascii="Calibri" w:eastAsia="Malgun Gothic" w:hAnsi="Calibri" w:cs="Calibri"/>
                <w:color w:val="000000"/>
                <w:szCs w:val="20"/>
              </w:rPr>
              <w:t>45</w:t>
            </w:r>
          </w:p>
        </w:tc>
        <w:tc>
          <w:tcPr>
            <w:tcW w:w="709" w:type="dxa"/>
            <w:tcBorders>
              <w:top w:val="nil"/>
              <w:bottom w:val="nil"/>
              <w:right w:val="single" w:sz="8" w:space="0" w:color="auto"/>
            </w:tcBorders>
            <w:shd w:val="clear" w:color="auto" w:fill="auto"/>
            <w:vAlign w:val="center"/>
            <w:hideMark/>
          </w:tcPr>
          <w:p w14:paraId="4924C1FD"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(84)</w:t>
            </w:r>
          </w:p>
        </w:tc>
        <w:tc>
          <w:tcPr>
            <w:tcW w:w="709" w:type="dxa"/>
            <w:tcBorders>
              <w:top w:val="nil"/>
              <w:left w:val="single" w:sz="8" w:space="0" w:color="auto"/>
              <w:bottom w:val="nil"/>
            </w:tcBorders>
            <w:vAlign w:val="center"/>
          </w:tcPr>
          <w:p w14:paraId="2232E120" w14:textId="0FB8E442"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5</w:t>
            </w:r>
            <w:r w:rsidR="001D25E3">
              <w:rPr>
                <w:rFonts w:ascii="Calibri" w:eastAsia="Malgun Gothic" w:hAnsi="Calibri" w:cs="Calibri"/>
                <w:color w:val="000000"/>
                <w:szCs w:val="20"/>
              </w:rPr>
              <w:t>1.24</w:t>
            </w:r>
          </w:p>
        </w:tc>
        <w:tc>
          <w:tcPr>
            <w:tcW w:w="1559" w:type="dxa"/>
            <w:gridSpan w:val="2"/>
            <w:tcBorders>
              <w:top w:val="nil"/>
              <w:bottom w:val="nil"/>
              <w:right w:val="single" w:sz="8" w:space="0" w:color="auto"/>
            </w:tcBorders>
            <w:vAlign w:val="center"/>
          </w:tcPr>
          <w:p w14:paraId="14F356C7" w14:textId="351F5063"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1D25E3" w:rsidRPr="00AF578B">
              <w:rPr>
                <w:rFonts w:ascii="Calibri" w:eastAsia="Malgun Gothic" w:hAnsi="Calibri" w:cs="Calibri"/>
                <w:color w:val="000000"/>
                <w:szCs w:val="20"/>
              </w:rPr>
              <w:t>50.84</w:t>
            </w:r>
            <w:r w:rsidRPr="00AF578B">
              <w:rPr>
                <w:rFonts w:ascii="Calibri" w:eastAsia="Malgun Gothic" w:hAnsi="Calibri" w:cs="Calibri"/>
                <w:color w:val="000000"/>
                <w:szCs w:val="20"/>
              </w:rPr>
              <w:t xml:space="preserve">, </w:t>
            </w:r>
            <w:r w:rsidR="001D25E3" w:rsidRPr="00AF578B">
              <w:rPr>
                <w:rFonts w:ascii="Calibri" w:eastAsia="Malgun Gothic" w:hAnsi="Calibri" w:cs="Calibri"/>
                <w:color w:val="000000"/>
                <w:szCs w:val="20"/>
              </w:rPr>
              <w:t>51.64</w:t>
            </w:r>
            <w:r w:rsidRPr="00AF578B">
              <w:rPr>
                <w:rFonts w:ascii="Calibri" w:eastAsia="Malgun Gothic" w:hAnsi="Calibri" w:cs="Calibri"/>
                <w:color w:val="000000"/>
                <w:szCs w:val="20"/>
              </w:rPr>
              <w:t>)</w:t>
            </w:r>
          </w:p>
        </w:tc>
        <w:tc>
          <w:tcPr>
            <w:tcW w:w="709" w:type="dxa"/>
            <w:tcBorders>
              <w:top w:val="nil"/>
              <w:bottom w:val="nil"/>
            </w:tcBorders>
            <w:vAlign w:val="center"/>
          </w:tcPr>
          <w:p w14:paraId="5654D51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708" w:type="dxa"/>
            <w:tcBorders>
              <w:top w:val="nil"/>
              <w:bottom w:val="nil"/>
            </w:tcBorders>
            <w:vAlign w:val="center"/>
          </w:tcPr>
          <w:p w14:paraId="0F7F305E"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nil"/>
              <w:bottom w:val="nil"/>
              <w:right w:val="single" w:sz="8" w:space="0" w:color="auto"/>
            </w:tcBorders>
            <w:vAlign w:val="center"/>
          </w:tcPr>
          <w:p w14:paraId="1D6F404C" w14:textId="4D9DC5D9"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top w:val="nil"/>
              <w:left w:val="single" w:sz="8" w:space="0" w:color="auto"/>
              <w:bottom w:val="nil"/>
            </w:tcBorders>
            <w:vAlign w:val="center"/>
          </w:tcPr>
          <w:p w14:paraId="50025549" w14:textId="0D5BBC23"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w:t>
            </w:r>
            <w:r w:rsidR="005A5B0D" w:rsidRPr="00AF578B">
              <w:rPr>
                <w:rFonts w:ascii="Calibri" w:eastAsia="Malgun Gothic" w:hAnsi="Calibri" w:cs="Calibri"/>
                <w:color w:val="000000"/>
                <w:szCs w:val="20"/>
              </w:rPr>
              <w:t>1.</w:t>
            </w:r>
            <w:r w:rsidR="001D25E3" w:rsidRPr="00AF578B">
              <w:rPr>
                <w:rFonts w:ascii="Calibri" w:eastAsia="Malgun Gothic" w:hAnsi="Calibri" w:cs="Calibri"/>
                <w:color w:val="000000"/>
                <w:szCs w:val="20"/>
              </w:rPr>
              <w:t>61</w:t>
            </w:r>
          </w:p>
        </w:tc>
        <w:tc>
          <w:tcPr>
            <w:tcW w:w="1417" w:type="dxa"/>
            <w:gridSpan w:val="2"/>
            <w:tcBorders>
              <w:top w:val="nil"/>
              <w:bottom w:val="nil"/>
              <w:right w:val="single" w:sz="8" w:space="0" w:color="auto"/>
            </w:tcBorders>
            <w:vAlign w:val="center"/>
          </w:tcPr>
          <w:p w14:paraId="048EBBC6" w14:textId="63FF90B0"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5A5B0D" w:rsidRPr="00AF578B">
              <w:rPr>
                <w:rFonts w:ascii="Calibri" w:eastAsia="Malgun Gothic" w:hAnsi="Calibri" w:cs="Calibri"/>
                <w:color w:val="000000"/>
                <w:szCs w:val="20"/>
              </w:rPr>
              <w:t>5</w:t>
            </w:r>
            <w:r w:rsidR="001D25E3" w:rsidRPr="00AF578B">
              <w:rPr>
                <w:rFonts w:ascii="Calibri" w:eastAsia="Malgun Gothic" w:hAnsi="Calibri" w:cs="Calibri"/>
                <w:color w:val="000000"/>
                <w:szCs w:val="20"/>
              </w:rPr>
              <w:t>1.17</w:t>
            </w:r>
            <w:r w:rsidRPr="00AF578B">
              <w:rPr>
                <w:rFonts w:ascii="Calibri" w:eastAsia="Malgun Gothic" w:hAnsi="Calibri" w:cs="Calibri"/>
                <w:color w:val="000000"/>
                <w:szCs w:val="20"/>
              </w:rPr>
              <w:t xml:space="preserve">, </w:t>
            </w:r>
            <w:r w:rsidR="005A5B0D" w:rsidRPr="00AF578B">
              <w:rPr>
                <w:rFonts w:ascii="Calibri" w:eastAsia="Malgun Gothic" w:hAnsi="Calibri" w:cs="Calibri"/>
                <w:color w:val="000000"/>
                <w:szCs w:val="20"/>
              </w:rPr>
              <w:t>52.</w:t>
            </w:r>
            <w:r w:rsidR="001D25E3" w:rsidRPr="00AF578B">
              <w:rPr>
                <w:rFonts w:ascii="Calibri" w:eastAsia="Malgun Gothic" w:hAnsi="Calibri" w:cs="Calibri"/>
                <w:color w:val="000000"/>
                <w:szCs w:val="20"/>
              </w:rPr>
              <w:t>05</w:t>
            </w:r>
            <w:r w:rsidRPr="00AF578B">
              <w:rPr>
                <w:rFonts w:ascii="Calibri" w:eastAsia="Malgun Gothic" w:hAnsi="Calibri" w:cs="Calibri"/>
                <w:color w:val="000000"/>
                <w:szCs w:val="20"/>
              </w:rPr>
              <w:t>)</w:t>
            </w:r>
          </w:p>
        </w:tc>
        <w:tc>
          <w:tcPr>
            <w:tcW w:w="851" w:type="dxa"/>
            <w:tcBorders>
              <w:top w:val="nil"/>
              <w:left w:val="single" w:sz="8" w:space="0" w:color="auto"/>
              <w:bottom w:val="nil"/>
            </w:tcBorders>
            <w:vAlign w:val="center"/>
          </w:tcPr>
          <w:p w14:paraId="72C63DC5"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850" w:type="dxa"/>
            <w:tcBorders>
              <w:top w:val="nil"/>
              <w:bottom w:val="nil"/>
            </w:tcBorders>
            <w:vAlign w:val="center"/>
          </w:tcPr>
          <w:p w14:paraId="3A3C9A2A"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tcBorders>
              <w:top w:val="nil"/>
              <w:bottom w:val="nil"/>
            </w:tcBorders>
            <w:vAlign w:val="center"/>
          </w:tcPr>
          <w:p w14:paraId="41F310CE" w14:textId="1D0049FF"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472B9425"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1F4B65B0"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kern w:val="0"/>
                <w:szCs w:val="20"/>
              </w:rPr>
              <w:t>ER (-) and PR (-)</w:t>
            </w:r>
          </w:p>
        </w:tc>
        <w:tc>
          <w:tcPr>
            <w:tcW w:w="709" w:type="dxa"/>
            <w:tcBorders>
              <w:top w:val="nil"/>
              <w:left w:val="single" w:sz="8" w:space="0" w:color="auto"/>
              <w:bottom w:val="nil"/>
            </w:tcBorders>
            <w:shd w:val="clear" w:color="auto" w:fill="auto"/>
            <w:vAlign w:val="center"/>
            <w:hideMark/>
          </w:tcPr>
          <w:p w14:paraId="2A88E60F" w14:textId="2A43889D" w:rsidR="006D6013" w:rsidRPr="00526192" w:rsidRDefault="003461BF" w:rsidP="0014272D">
            <w:pPr>
              <w:widowControl/>
              <w:wordWrap/>
              <w:autoSpaceDE/>
              <w:autoSpaceDN/>
              <w:spacing w:after="0" w:line="240" w:lineRule="auto"/>
              <w:jc w:val="right"/>
              <w:rPr>
                <w:rFonts w:ascii="Calibri" w:eastAsia="Malgun Gothic" w:hAnsi="Calibri" w:cs="Calibri"/>
                <w:color w:val="000000"/>
                <w:kern w:val="0"/>
                <w:szCs w:val="20"/>
              </w:rPr>
            </w:pPr>
            <w:r w:rsidRPr="00526192">
              <w:rPr>
                <w:rFonts w:ascii="Calibri" w:eastAsia="Malgun Gothic" w:hAnsi="Calibri" w:cs="Calibri"/>
                <w:color w:val="000000"/>
                <w:szCs w:val="20"/>
              </w:rPr>
              <w:t>31</w:t>
            </w:r>
            <w:r>
              <w:rPr>
                <w:rFonts w:ascii="Calibri" w:eastAsia="Malgun Gothic" w:hAnsi="Calibri" w:cs="Calibri"/>
                <w:color w:val="000000"/>
                <w:szCs w:val="20"/>
              </w:rPr>
              <w:t>8</w:t>
            </w:r>
          </w:p>
        </w:tc>
        <w:tc>
          <w:tcPr>
            <w:tcW w:w="709" w:type="dxa"/>
            <w:tcBorders>
              <w:top w:val="nil"/>
              <w:bottom w:val="nil"/>
              <w:right w:val="single" w:sz="8" w:space="0" w:color="auto"/>
            </w:tcBorders>
            <w:shd w:val="clear" w:color="auto" w:fill="auto"/>
            <w:vAlign w:val="center"/>
            <w:hideMark/>
          </w:tcPr>
          <w:p w14:paraId="60EE8E1C"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(16)</w:t>
            </w:r>
          </w:p>
        </w:tc>
        <w:tc>
          <w:tcPr>
            <w:tcW w:w="709" w:type="dxa"/>
            <w:tcBorders>
              <w:top w:val="nil"/>
              <w:left w:val="single" w:sz="8" w:space="0" w:color="auto"/>
              <w:bottom w:val="nil"/>
            </w:tcBorders>
            <w:vAlign w:val="center"/>
          </w:tcPr>
          <w:p w14:paraId="3ACEBF02" w14:textId="6C99004C" w:rsidR="006D6013" w:rsidRPr="00526192" w:rsidRDefault="001D25E3"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50.87</w:t>
            </w:r>
          </w:p>
        </w:tc>
        <w:tc>
          <w:tcPr>
            <w:tcW w:w="1559" w:type="dxa"/>
            <w:gridSpan w:val="2"/>
            <w:tcBorders>
              <w:top w:val="nil"/>
              <w:bottom w:val="nil"/>
              <w:right w:val="single" w:sz="8" w:space="0" w:color="auto"/>
            </w:tcBorders>
            <w:vAlign w:val="center"/>
          </w:tcPr>
          <w:p w14:paraId="28828CB7" w14:textId="49A76212" w:rsidR="006D6013" w:rsidRPr="00AF578B" w:rsidRDefault="00BE4692" w:rsidP="00DE6D6A">
            <w:pPr>
              <w:widowControl/>
              <w:wordWrap/>
              <w:autoSpaceDE/>
              <w:autoSpaceDN/>
              <w:spacing w:after="0" w:line="240" w:lineRule="auto"/>
              <w:ind w:right="100"/>
              <w:jc w:val="center"/>
              <w:rPr>
                <w:rFonts w:ascii="Calibri" w:eastAsia="Malgun Gothic" w:hAnsi="Calibri" w:cs="Calibri"/>
                <w:color w:val="000000"/>
                <w:szCs w:val="20"/>
              </w:rPr>
            </w:pPr>
            <w:r w:rsidRPr="00AF578B">
              <w:rPr>
                <w:rFonts w:ascii="Calibri" w:eastAsia="Malgun Gothic" w:hAnsi="Calibri" w:cs="Calibri"/>
                <w:color w:val="000000"/>
                <w:szCs w:val="20"/>
              </w:rPr>
              <w:t xml:space="preserve"> </w:t>
            </w:r>
            <w:r w:rsidR="006D6013" w:rsidRPr="00AF578B">
              <w:rPr>
                <w:rFonts w:ascii="Calibri" w:eastAsia="Malgun Gothic" w:hAnsi="Calibri" w:cs="Calibri"/>
                <w:color w:val="000000"/>
                <w:szCs w:val="20"/>
              </w:rPr>
              <w:t>(49.</w:t>
            </w:r>
            <w:r w:rsidR="001D25E3" w:rsidRPr="00AF578B">
              <w:rPr>
                <w:rFonts w:ascii="Calibri" w:eastAsia="Malgun Gothic" w:hAnsi="Calibri" w:cs="Calibri"/>
                <w:color w:val="000000"/>
                <w:szCs w:val="20"/>
              </w:rPr>
              <w:t>97</w:t>
            </w:r>
            <w:r w:rsidR="006D6013" w:rsidRPr="00AF578B">
              <w:rPr>
                <w:rFonts w:ascii="Calibri" w:eastAsia="Malgun Gothic" w:hAnsi="Calibri" w:cs="Calibri"/>
                <w:color w:val="000000"/>
                <w:szCs w:val="20"/>
              </w:rPr>
              <w:t>, 51.</w:t>
            </w:r>
            <w:r w:rsidR="001D25E3" w:rsidRPr="00AF578B">
              <w:rPr>
                <w:rFonts w:ascii="Calibri" w:eastAsia="Malgun Gothic" w:hAnsi="Calibri" w:cs="Calibri"/>
                <w:color w:val="000000"/>
                <w:szCs w:val="20"/>
              </w:rPr>
              <w:t>78</w:t>
            </w:r>
            <w:r w:rsidR="006D6013" w:rsidRPr="00AF578B">
              <w:rPr>
                <w:rFonts w:ascii="Calibri" w:eastAsia="Malgun Gothic" w:hAnsi="Calibri" w:cs="Calibri"/>
                <w:color w:val="000000"/>
                <w:szCs w:val="20"/>
              </w:rPr>
              <w:t>)</w:t>
            </w:r>
          </w:p>
        </w:tc>
        <w:tc>
          <w:tcPr>
            <w:tcW w:w="709" w:type="dxa"/>
            <w:tcBorders>
              <w:top w:val="nil"/>
              <w:bottom w:val="nil"/>
            </w:tcBorders>
            <w:vAlign w:val="center"/>
          </w:tcPr>
          <w:p w14:paraId="335D0BEB" w14:textId="356A38E3" w:rsidR="006D6013" w:rsidRPr="00AF578B" w:rsidRDefault="00BE4692"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-0.</w:t>
            </w:r>
            <w:r w:rsidR="001D25E3" w:rsidRPr="00AF578B">
              <w:rPr>
                <w:rFonts w:ascii="Calibri" w:eastAsia="Malgun Gothic" w:hAnsi="Calibri" w:cs="Calibri"/>
                <w:color w:val="000000"/>
                <w:szCs w:val="20"/>
              </w:rPr>
              <w:t>30</w:t>
            </w:r>
          </w:p>
        </w:tc>
        <w:tc>
          <w:tcPr>
            <w:tcW w:w="1417" w:type="dxa"/>
            <w:gridSpan w:val="2"/>
            <w:tcBorders>
              <w:top w:val="nil"/>
              <w:bottom w:val="nil"/>
              <w:right w:val="single" w:sz="8" w:space="0" w:color="auto"/>
            </w:tcBorders>
            <w:vAlign w:val="center"/>
          </w:tcPr>
          <w:p w14:paraId="139EFC22" w14:textId="11D17708"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BE4692" w:rsidRPr="00AF578B">
              <w:rPr>
                <w:rFonts w:ascii="Calibri" w:eastAsia="Malgun Gothic" w:hAnsi="Calibri" w:cs="Calibri"/>
                <w:color w:val="000000"/>
                <w:szCs w:val="20"/>
              </w:rPr>
              <w:t>1.</w:t>
            </w:r>
            <w:r w:rsidR="001D25E3" w:rsidRPr="00AF578B">
              <w:rPr>
                <w:rFonts w:ascii="Calibri" w:eastAsia="Malgun Gothic" w:hAnsi="Calibri" w:cs="Calibri"/>
                <w:color w:val="000000"/>
                <w:szCs w:val="20"/>
              </w:rPr>
              <w:t>30</w:t>
            </w:r>
            <w:r w:rsidRPr="00AF578B">
              <w:rPr>
                <w:rFonts w:ascii="Calibri" w:eastAsia="Malgun Gothic" w:hAnsi="Calibri" w:cs="Calibri"/>
                <w:color w:val="000000"/>
                <w:szCs w:val="20"/>
              </w:rPr>
              <w:t xml:space="preserve">, </w:t>
            </w:r>
            <w:r w:rsidR="00BE4692" w:rsidRPr="00AF578B">
              <w:rPr>
                <w:rFonts w:ascii="Calibri" w:eastAsia="Malgun Gothic" w:hAnsi="Calibri" w:cs="Calibri"/>
                <w:color w:val="000000"/>
                <w:szCs w:val="20"/>
              </w:rPr>
              <w:t>0.</w:t>
            </w:r>
            <w:r w:rsidR="001D25E3" w:rsidRPr="00AF578B">
              <w:rPr>
                <w:rFonts w:ascii="Calibri" w:eastAsia="Malgun Gothic" w:hAnsi="Calibri" w:cs="Calibri"/>
                <w:color w:val="000000"/>
                <w:szCs w:val="20"/>
              </w:rPr>
              <w:t>69</w:t>
            </w:r>
            <w:r w:rsidRPr="00AF578B">
              <w:rPr>
                <w:rFonts w:ascii="Calibri" w:eastAsia="Malgun Gothic" w:hAnsi="Calibri" w:cs="Calibri"/>
                <w:color w:val="000000"/>
                <w:szCs w:val="20"/>
              </w:rPr>
              <w:t>)</w:t>
            </w:r>
          </w:p>
        </w:tc>
        <w:tc>
          <w:tcPr>
            <w:tcW w:w="927" w:type="dxa"/>
            <w:tcBorders>
              <w:top w:val="nil"/>
              <w:left w:val="single" w:sz="8" w:space="0" w:color="auto"/>
              <w:bottom w:val="nil"/>
            </w:tcBorders>
            <w:vAlign w:val="center"/>
          </w:tcPr>
          <w:p w14:paraId="553B5BF3" w14:textId="55911E7D"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w:t>
            </w:r>
            <w:r w:rsidR="005A5B0D" w:rsidRPr="00AF578B">
              <w:rPr>
                <w:rFonts w:ascii="Calibri" w:eastAsia="Malgun Gothic" w:hAnsi="Calibri" w:cs="Calibri"/>
                <w:color w:val="000000"/>
                <w:szCs w:val="20"/>
              </w:rPr>
              <w:t>0.</w:t>
            </w:r>
            <w:r w:rsidR="00A62A42" w:rsidRPr="00AF578B">
              <w:rPr>
                <w:rFonts w:ascii="Calibri" w:eastAsia="Malgun Gothic" w:hAnsi="Calibri" w:cs="Calibri"/>
                <w:color w:val="000000"/>
                <w:szCs w:val="20"/>
              </w:rPr>
              <w:t>16</w:t>
            </w:r>
          </w:p>
        </w:tc>
        <w:tc>
          <w:tcPr>
            <w:tcW w:w="1417" w:type="dxa"/>
            <w:gridSpan w:val="2"/>
            <w:tcBorders>
              <w:top w:val="nil"/>
              <w:bottom w:val="nil"/>
              <w:right w:val="single" w:sz="8" w:space="0" w:color="auto"/>
            </w:tcBorders>
            <w:vAlign w:val="center"/>
          </w:tcPr>
          <w:p w14:paraId="61434A93" w14:textId="566946B2"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5A5B0D" w:rsidRPr="00AF578B">
              <w:rPr>
                <w:rFonts w:ascii="Calibri" w:eastAsia="Malgun Gothic" w:hAnsi="Calibri" w:cs="Calibri"/>
                <w:color w:val="000000"/>
                <w:szCs w:val="20"/>
              </w:rPr>
              <w:t>4</w:t>
            </w:r>
            <w:r w:rsidR="001D25E3" w:rsidRPr="00AF578B">
              <w:rPr>
                <w:rFonts w:ascii="Calibri" w:eastAsia="Malgun Gothic" w:hAnsi="Calibri" w:cs="Calibri"/>
                <w:color w:val="000000"/>
                <w:szCs w:val="20"/>
              </w:rPr>
              <w:t>9.15</w:t>
            </w:r>
            <w:r w:rsidRPr="00AF578B">
              <w:rPr>
                <w:rFonts w:ascii="Calibri" w:eastAsia="Malgun Gothic" w:hAnsi="Calibri" w:cs="Calibri"/>
                <w:color w:val="000000"/>
                <w:szCs w:val="20"/>
              </w:rPr>
              <w:t xml:space="preserve">, </w:t>
            </w:r>
            <w:r w:rsidR="005A5B0D" w:rsidRPr="00AF578B">
              <w:rPr>
                <w:rFonts w:ascii="Calibri" w:eastAsia="Malgun Gothic" w:hAnsi="Calibri" w:cs="Calibri"/>
                <w:color w:val="000000"/>
                <w:szCs w:val="20"/>
              </w:rPr>
              <w:t>51.</w:t>
            </w:r>
            <w:r w:rsidR="001D25E3" w:rsidRPr="00AF578B">
              <w:rPr>
                <w:rFonts w:ascii="Calibri" w:eastAsia="Malgun Gothic" w:hAnsi="Calibri" w:cs="Calibri"/>
                <w:color w:val="000000"/>
                <w:szCs w:val="20"/>
              </w:rPr>
              <w:t>17</w:t>
            </w:r>
            <w:r w:rsidRPr="00AF578B">
              <w:rPr>
                <w:rFonts w:ascii="Calibri" w:eastAsia="Malgun Gothic" w:hAnsi="Calibri" w:cs="Calibri"/>
                <w:color w:val="000000"/>
                <w:szCs w:val="20"/>
              </w:rPr>
              <w:t>)</w:t>
            </w:r>
          </w:p>
        </w:tc>
        <w:tc>
          <w:tcPr>
            <w:tcW w:w="851" w:type="dxa"/>
            <w:tcBorders>
              <w:top w:val="nil"/>
              <w:left w:val="single" w:sz="8" w:space="0" w:color="auto"/>
              <w:bottom w:val="nil"/>
            </w:tcBorders>
            <w:vAlign w:val="center"/>
          </w:tcPr>
          <w:p w14:paraId="6D90C650" w14:textId="1FC9FDF2" w:rsidR="006D6013" w:rsidRPr="00AF578B" w:rsidRDefault="005A5B0D"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6D6013" w:rsidRPr="00AF578B">
              <w:rPr>
                <w:rFonts w:ascii="Calibri" w:eastAsia="Malgun Gothic" w:hAnsi="Calibri" w:cs="Calibri"/>
                <w:color w:val="000000"/>
                <w:szCs w:val="20"/>
              </w:rPr>
              <w:t>1.</w:t>
            </w:r>
            <w:r w:rsidR="00A62A42" w:rsidRPr="00AF578B">
              <w:rPr>
                <w:rFonts w:ascii="Calibri" w:eastAsia="Malgun Gothic" w:hAnsi="Calibri" w:cs="Calibri"/>
                <w:color w:val="000000"/>
                <w:szCs w:val="20"/>
              </w:rPr>
              <w:t>1</w:t>
            </w:r>
            <w:r w:rsidR="001D25E3" w:rsidRPr="00AF578B">
              <w:rPr>
                <w:rFonts w:ascii="Calibri" w:eastAsia="Malgun Gothic" w:hAnsi="Calibri" w:cs="Calibri"/>
                <w:color w:val="000000"/>
                <w:szCs w:val="20"/>
              </w:rPr>
              <w:t>9</w:t>
            </w:r>
          </w:p>
        </w:tc>
        <w:tc>
          <w:tcPr>
            <w:tcW w:w="1417" w:type="dxa"/>
            <w:gridSpan w:val="2"/>
            <w:tcBorders>
              <w:top w:val="nil"/>
              <w:bottom w:val="nil"/>
            </w:tcBorders>
            <w:vAlign w:val="center"/>
          </w:tcPr>
          <w:p w14:paraId="6614CDE4" w14:textId="1CCFE163"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5A5B0D" w:rsidRPr="00AF578B">
              <w:rPr>
                <w:rFonts w:ascii="Calibri" w:eastAsia="Malgun Gothic" w:hAnsi="Calibri" w:cs="Calibri"/>
                <w:color w:val="000000"/>
                <w:szCs w:val="20"/>
              </w:rPr>
              <w:t>-2.</w:t>
            </w:r>
            <w:r w:rsidR="001D25E3" w:rsidRPr="00AF578B">
              <w:rPr>
                <w:rFonts w:ascii="Calibri" w:eastAsia="Malgun Gothic" w:hAnsi="Calibri" w:cs="Calibri"/>
                <w:color w:val="000000"/>
                <w:szCs w:val="20"/>
              </w:rPr>
              <w:t>31</w:t>
            </w:r>
            <w:r w:rsidR="005A5B0D" w:rsidRPr="00AF578B">
              <w:rPr>
                <w:rFonts w:ascii="Calibri" w:eastAsia="Malgun Gothic" w:hAnsi="Calibri" w:cs="Calibri"/>
                <w:color w:val="000000"/>
                <w:szCs w:val="20"/>
              </w:rPr>
              <w:t>, -0.</w:t>
            </w:r>
            <w:r w:rsidR="001D25E3" w:rsidRPr="00AF578B">
              <w:rPr>
                <w:rFonts w:ascii="Calibri" w:eastAsia="Malgun Gothic" w:hAnsi="Calibri" w:cs="Calibri"/>
                <w:color w:val="000000"/>
                <w:szCs w:val="20"/>
              </w:rPr>
              <w:t>08</w:t>
            </w:r>
            <w:r w:rsidRPr="00AF578B">
              <w:rPr>
                <w:rFonts w:ascii="Calibri" w:eastAsia="Malgun Gothic" w:hAnsi="Calibri" w:cs="Calibri"/>
                <w:color w:val="000000"/>
                <w:szCs w:val="20"/>
              </w:rPr>
              <w:t>)</w:t>
            </w:r>
          </w:p>
        </w:tc>
      </w:tr>
      <w:tr w:rsidR="006D6013" w:rsidRPr="00526192" w14:paraId="732714C3"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6DDF33FE"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kern w:val="0"/>
                <w:szCs w:val="20"/>
              </w:rPr>
              <w:t>Missing</w:t>
            </w:r>
          </w:p>
        </w:tc>
        <w:tc>
          <w:tcPr>
            <w:tcW w:w="709" w:type="dxa"/>
            <w:tcBorders>
              <w:top w:val="nil"/>
              <w:left w:val="single" w:sz="8" w:space="0" w:color="auto"/>
              <w:bottom w:val="nil"/>
            </w:tcBorders>
            <w:shd w:val="clear" w:color="auto" w:fill="auto"/>
            <w:noWrap/>
            <w:vAlign w:val="center"/>
            <w:hideMark/>
          </w:tcPr>
          <w:p w14:paraId="26DA8E56" w14:textId="67E9BE1B" w:rsidR="006D6013" w:rsidRPr="00526192" w:rsidRDefault="003461BF" w:rsidP="0014272D">
            <w:pPr>
              <w:widowControl/>
              <w:wordWrap/>
              <w:autoSpaceDE/>
              <w:autoSpaceDN/>
              <w:spacing w:after="0" w:line="240" w:lineRule="auto"/>
              <w:jc w:val="right"/>
              <w:rPr>
                <w:rFonts w:ascii="Calibri" w:eastAsia="Malgun Gothic" w:hAnsi="Calibri" w:cs="Calibri"/>
                <w:color w:val="000000"/>
                <w:kern w:val="0"/>
                <w:szCs w:val="20"/>
              </w:rPr>
            </w:pPr>
            <w:r>
              <w:rPr>
                <w:rFonts w:ascii="Calibri" w:eastAsia="Malgun Gothic" w:hAnsi="Calibri" w:cs="Calibri"/>
                <w:color w:val="000000"/>
                <w:szCs w:val="20"/>
              </w:rPr>
              <w:t>5</w:t>
            </w:r>
          </w:p>
        </w:tc>
        <w:tc>
          <w:tcPr>
            <w:tcW w:w="709" w:type="dxa"/>
            <w:tcBorders>
              <w:top w:val="nil"/>
              <w:bottom w:val="nil"/>
              <w:right w:val="single" w:sz="8" w:space="0" w:color="auto"/>
            </w:tcBorders>
            <w:shd w:val="clear" w:color="auto" w:fill="auto"/>
            <w:noWrap/>
            <w:vAlign w:val="center"/>
            <w:hideMark/>
          </w:tcPr>
          <w:p w14:paraId="299344D9"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nil"/>
              <w:left w:val="single" w:sz="8" w:space="0" w:color="auto"/>
              <w:bottom w:val="nil"/>
            </w:tcBorders>
            <w:vAlign w:val="center"/>
          </w:tcPr>
          <w:p w14:paraId="11C4F6E0"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top w:val="nil"/>
              <w:bottom w:val="nil"/>
            </w:tcBorders>
            <w:vAlign w:val="center"/>
          </w:tcPr>
          <w:p w14:paraId="4C3FB22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top w:val="nil"/>
              <w:bottom w:val="nil"/>
              <w:right w:val="single" w:sz="8" w:space="0" w:color="auto"/>
            </w:tcBorders>
            <w:vAlign w:val="center"/>
          </w:tcPr>
          <w:p w14:paraId="42A1BC7C"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nil"/>
              <w:bottom w:val="nil"/>
            </w:tcBorders>
            <w:vAlign w:val="center"/>
          </w:tcPr>
          <w:p w14:paraId="51C8BDBB"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top w:val="nil"/>
              <w:bottom w:val="nil"/>
            </w:tcBorders>
            <w:vAlign w:val="center"/>
          </w:tcPr>
          <w:p w14:paraId="1D23A33A"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nil"/>
              <w:bottom w:val="nil"/>
              <w:right w:val="single" w:sz="8" w:space="0" w:color="auto"/>
            </w:tcBorders>
            <w:vAlign w:val="center"/>
          </w:tcPr>
          <w:p w14:paraId="7B3997F2"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top w:val="nil"/>
              <w:left w:val="single" w:sz="8" w:space="0" w:color="auto"/>
              <w:bottom w:val="nil"/>
            </w:tcBorders>
            <w:vAlign w:val="center"/>
          </w:tcPr>
          <w:p w14:paraId="6B8721BD"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nil"/>
              <w:bottom w:val="nil"/>
            </w:tcBorders>
            <w:vAlign w:val="center"/>
          </w:tcPr>
          <w:p w14:paraId="3A262F32"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top w:val="nil"/>
              <w:bottom w:val="nil"/>
              <w:right w:val="single" w:sz="8" w:space="0" w:color="auto"/>
            </w:tcBorders>
            <w:vAlign w:val="center"/>
          </w:tcPr>
          <w:p w14:paraId="65ED5B6A"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top w:val="nil"/>
              <w:left w:val="single" w:sz="8" w:space="0" w:color="auto"/>
              <w:bottom w:val="nil"/>
            </w:tcBorders>
            <w:vAlign w:val="center"/>
          </w:tcPr>
          <w:p w14:paraId="5DD8F1E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0" w:type="dxa"/>
            <w:tcBorders>
              <w:top w:val="nil"/>
              <w:bottom w:val="nil"/>
            </w:tcBorders>
            <w:vAlign w:val="center"/>
          </w:tcPr>
          <w:p w14:paraId="66C64466"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tcBorders>
              <w:top w:val="nil"/>
              <w:bottom w:val="nil"/>
            </w:tcBorders>
            <w:vAlign w:val="center"/>
          </w:tcPr>
          <w:p w14:paraId="5F3AF071"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76C8B916" w14:textId="77777777" w:rsidTr="0038470B">
        <w:trPr>
          <w:trHeight w:val="300"/>
        </w:trPr>
        <w:tc>
          <w:tcPr>
            <w:tcW w:w="4526" w:type="dxa"/>
            <w:tcBorders>
              <w:top w:val="single" w:sz="8" w:space="0" w:color="auto"/>
              <w:bottom w:val="single" w:sz="8" w:space="0" w:color="auto"/>
              <w:right w:val="single" w:sz="8" w:space="0" w:color="auto"/>
            </w:tcBorders>
            <w:shd w:val="clear" w:color="000000" w:fill="E7E6E6"/>
            <w:noWrap/>
            <w:vAlign w:val="center"/>
            <w:hideMark/>
          </w:tcPr>
          <w:p w14:paraId="3D546464" w14:textId="77777777" w:rsidR="006D6013" w:rsidRPr="00526192" w:rsidRDefault="006D6013" w:rsidP="0014272D">
            <w:pPr>
              <w:widowControl/>
              <w:wordWrap/>
              <w:autoSpaceDE/>
              <w:autoSpaceDN/>
              <w:spacing w:after="0" w:line="240" w:lineRule="auto"/>
              <w:jc w:val="left"/>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Breast cancer treatment history</w:t>
            </w:r>
          </w:p>
        </w:tc>
        <w:tc>
          <w:tcPr>
            <w:tcW w:w="709" w:type="dxa"/>
            <w:tcBorders>
              <w:top w:val="single" w:sz="8" w:space="0" w:color="auto"/>
              <w:left w:val="single" w:sz="8" w:space="0" w:color="auto"/>
              <w:bottom w:val="single" w:sz="8" w:space="0" w:color="auto"/>
            </w:tcBorders>
            <w:shd w:val="clear" w:color="auto" w:fill="auto"/>
            <w:noWrap/>
            <w:vAlign w:val="center"/>
            <w:hideMark/>
          </w:tcPr>
          <w:p w14:paraId="699C2B5D" w14:textId="77777777" w:rsidR="006D6013" w:rsidRPr="00526192" w:rsidRDefault="006D6013" w:rsidP="0014272D">
            <w:pPr>
              <w:widowControl/>
              <w:wordWrap/>
              <w:autoSpaceDE/>
              <w:autoSpaceDN/>
              <w:spacing w:after="0" w:line="240" w:lineRule="auto"/>
              <w:jc w:val="right"/>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 xml:space="preserve">　</w:t>
            </w:r>
          </w:p>
        </w:tc>
        <w:tc>
          <w:tcPr>
            <w:tcW w:w="709" w:type="dxa"/>
            <w:tcBorders>
              <w:top w:val="single" w:sz="8" w:space="0" w:color="auto"/>
              <w:bottom w:val="single" w:sz="8" w:space="0" w:color="auto"/>
              <w:right w:val="single" w:sz="8" w:space="0" w:color="auto"/>
            </w:tcBorders>
            <w:shd w:val="clear" w:color="auto" w:fill="auto"/>
            <w:noWrap/>
            <w:vAlign w:val="center"/>
            <w:hideMark/>
          </w:tcPr>
          <w:p w14:paraId="2738833A"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709" w:type="dxa"/>
            <w:tcBorders>
              <w:top w:val="single" w:sz="8" w:space="0" w:color="auto"/>
              <w:left w:val="single" w:sz="8" w:space="0" w:color="auto"/>
              <w:bottom w:val="single" w:sz="8" w:space="0" w:color="auto"/>
            </w:tcBorders>
            <w:vAlign w:val="center"/>
          </w:tcPr>
          <w:p w14:paraId="3E0F05E3" w14:textId="77777777" w:rsidR="006D6013" w:rsidRPr="00526192" w:rsidRDefault="006D6013" w:rsidP="00DE6D6A">
            <w:pPr>
              <w:widowControl/>
              <w:wordWrap/>
              <w:autoSpaceDE/>
              <w:autoSpaceDN/>
              <w:spacing w:after="0" w:line="240" w:lineRule="auto"/>
              <w:jc w:val="center"/>
              <w:rPr>
                <w:rFonts w:ascii="Calibri" w:eastAsia="Malgun Gothic" w:hAnsi="Calibri" w:cs="Calibri"/>
                <w:b/>
                <w:bCs/>
                <w:color w:val="000000"/>
                <w:kern w:val="0"/>
                <w:szCs w:val="20"/>
              </w:rPr>
            </w:pPr>
          </w:p>
        </w:tc>
        <w:tc>
          <w:tcPr>
            <w:tcW w:w="708" w:type="dxa"/>
            <w:tcBorders>
              <w:top w:val="single" w:sz="8" w:space="0" w:color="auto"/>
              <w:bottom w:val="single" w:sz="8" w:space="0" w:color="auto"/>
            </w:tcBorders>
            <w:vAlign w:val="center"/>
          </w:tcPr>
          <w:p w14:paraId="6161A9A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1" w:type="dxa"/>
            <w:tcBorders>
              <w:top w:val="single" w:sz="8" w:space="0" w:color="auto"/>
              <w:bottom w:val="single" w:sz="8" w:space="0" w:color="auto"/>
              <w:right w:val="single" w:sz="8" w:space="0" w:color="auto"/>
            </w:tcBorders>
            <w:vAlign w:val="center"/>
          </w:tcPr>
          <w:p w14:paraId="7AB77EB4"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bottom w:val="single" w:sz="8" w:space="0" w:color="auto"/>
            </w:tcBorders>
            <w:vAlign w:val="center"/>
          </w:tcPr>
          <w:p w14:paraId="6C84C150"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top w:val="single" w:sz="8" w:space="0" w:color="auto"/>
              <w:bottom w:val="single" w:sz="8" w:space="0" w:color="auto"/>
            </w:tcBorders>
            <w:vAlign w:val="center"/>
          </w:tcPr>
          <w:p w14:paraId="3BF91911"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bottom w:val="single" w:sz="8" w:space="0" w:color="auto"/>
              <w:right w:val="single" w:sz="8" w:space="0" w:color="auto"/>
            </w:tcBorders>
            <w:vAlign w:val="center"/>
          </w:tcPr>
          <w:p w14:paraId="5E437685"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927" w:type="dxa"/>
            <w:tcBorders>
              <w:top w:val="single" w:sz="8" w:space="0" w:color="auto"/>
              <w:left w:val="single" w:sz="8" w:space="0" w:color="auto"/>
              <w:bottom w:val="single" w:sz="8" w:space="0" w:color="auto"/>
            </w:tcBorders>
            <w:vAlign w:val="center"/>
          </w:tcPr>
          <w:p w14:paraId="5D26A1E2"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bottom w:val="single" w:sz="8" w:space="0" w:color="auto"/>
            </w:tcBorders>
            <w:vAlign w:val="center"/>
          </w:tcPr>
          <w:p w14:paraId="2E1D459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top w:val="single" w:sz="8" w:space="0" w:color="auto"/>
              <w:bottom w:val="single" w:sz="8" w:space="0" w:color="auto"/>
              <w:right w:val="single" w:sz="8" w:space="0" w:color="auto"/>
            </w:tcBorders>
            <w:vAlign w:val="center"/>
          </w:tcPr>
          <w:p w14:paraId="3402F68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1" w:type="dxa"/>
            <w:tcBorders>
              <w:top w:val="single" w:sz="8" w:space="0" w:color="auto"/>
              <w:left w:val="single" w:sz="8" w:space="0" w:color="auto"/>
              <w:bottom w:val="single" w:sz="8" w:space="0" w:color="auto"/>
            </w:tcBorders>
            <w:vAlign w:val="center"/>
          </w:tcPr>
          <w:p w14:paraId="70B7DED2"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0" w:type="dxa"/>
            <w:tcBorders>
              <w:top w:val="single" w:sz="8" w:space="0" w:color="auto"/>
              <w:bottom w:val="single" w:sz="8" w:space="0" w:color="auto"/>
            </w:tcBorders>
            <w:vAlign w:val="center"/>
          </w:tcPr>
          <w:p w14:paraId="58EC1952"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567" w:type="dxa"/>
            <w:tcBorders>
              <w:top w:val="single" w:sz="8" w:space="0" w:color="auto"/>
              <w:bottom w:val="single" w:sz="8" w:space="0" w:color="auto"/>
            </w:tcBorders>
            <w:vAlign w:val="center"/>
          </w:tcPr>
          <w:p w14:paraId="74944284" w14:textId="77777777" w:rsidR="006D6013" w:rsidRPr="00526192" w:rsidRDefault="006D6013" w:rsidP="00DE6D6A">
            <w:pPr>
              <w:widowControl/>
              <w:wordWrap/>
              <w:autoSpaceDE/>
              <w:autoSpaceDN/>
              <w:spacing w:after="0" w:line="240" w:lineRule="auto"/>
              <w:jc w:val="center"/>
              <w:rPr>
                <w:rFonts w:ascii="Calibri" w:eastAsia="Malgun Gothic" w:hAnsi="Calibri" w:cs="Calibri"/>
                <w:b/>
                <w:bCs/>
                <w:color w:val="000000"/>
                <w:kern w:val="0"/>
                <w:szCs w:val="20"/>
              </w:rPr>
            </w:pPr>
          </w:p>
        </w:tc>
      </w:tr>
      <w:tr w:rsidR="006D6013" w:rsidRPr="00526192" w14:paraId="23F57B87" w14:textId="77777777" w:rsidTr="0038470B">
        <w:trPr>
          <w:trHeight w:val="288"/>
        </w:trPr>
        <w:tc>
          <w:tcPr>
            <w:tcW w:w="4526" w:type="dxa"/>
            <w:tcBorders>
              <w:top w:val="single" w:sz="8" w:space="0" w:color="auto"/>
              <w:bottom w:val="nil"/>
              <w:right w:val="single" w:sz="8" w:space="0" w:color="auto"/>
            </w:tcBorders>
            <w:shd w:val="clear" w:color="auto" w:fill="auto"/>
            <w:noWrap/>
            <w:vAlign w:val="center"/>
            <w:hideMark/>
          </w:tcPr>
          <w:p w14:paraId="0D717A01" w14:textId="77777777" w:rsidR="006D6013" w:rsidRPr="00526192" w:rsidRDefault="006D6013" w:rsidP="0014272D">
            <w:pPr>
              <w:widowControl/>
              <w:wordWrap/>
              <w:autoSpaceDE/>
              <w:autoSpaceDN/>
              <w:spacing w:after="0" w:line="240" w:lineRule="auto"/>
              <w:jc w:val="left"/>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Initial treatment</w:t>
            </w:r>
            <w:r w:rsidRPr="00526192">
              <w:rPr>
                <w:rFonts w:ascii="Calibri" w:eastAsia="Malgun Gothic" w:hAnsi="Calibri" w:cs="Calibri"/>
                <w:color w:val="000000"/>
                <w:kern w:val="0"/>
                <w:szCs w:val="20"/>
                <w:vertAlign w:val="superscript"/>
              </w:rPr>
              <w:t xml:space="preserve"> c</w:t>
            </w:r>
          </w:p>
        </w:tc>
        <w:tc>
          <w:tcPr>
            <w:tcW w:w="709" w:type="dxa"/>
            <w:tcBorders>
              <w:top w:val="single" w:sz="8" w:space="0" w:color="auto"/>
              <w:left w:val="single" w:sz="8" w:space="0" w:color="auto"/>
            </w:tcBorders>
            <w:shd w:val="clear" w:color="auto" w:fill="auto"/>
            <w:noWrap/>
            <w:vAlign w:val="center"/>
            <w:hideMark/>
          </w:tcPr>
          <w:p w14:paraId="55623953"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kern w:val="0"/>
                <w:szCs w:val="20"/>
              </w:rPr>
            </w:pPr>
            <w:r w:rsidRPr="00526192">
              <w:rPr>
                <w:rFonts w:ascii="Calibri" w:eastAsia="Malgun Gothic" w:hAnsi="Calibri" w:cs="Calibri"/>
                <w:color w:val="000000"/>
                <w:kern w:val="0"/>
                <w:szCs w:val="20"/>
              </w:rPr>
              <w:t xml:space="preserve">　</w:t>
            </w:r>
          </w:p>
        </w:tc>
        <w:tc>
          <w:tcPr>
            <w:tcW w:w="709" w:type="dxa"/>
            <w:tcBorders>
              <w:top w:val="single" w:sz="8" w:space="0" w:color="auto"/>
              <w:right w:val="single" w:sz="8" w:space="0" w:color="auto"/>
            </w:tcBorders>
            <w:shd w:val="clear" w:color="auto" w:fill="auto"/>
            <w:noWrap/>
            <w:vAlign w:val="center"/>
            <w:hideMark/>
          </w:tcPr>
          <w:p w14:paraId="343E1180"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left w:val="single" w:sz="8" w:space="0" w:color="auto"/>
            </w:tcBorders>
            <w:vAlign w:val="center"/>
          </w:tcPr>
          <w:p w14:paraId="4C322800"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top w:val="single" w:sz="8" w:space="0" w:color="auto"/>
            </w:tcBorders>
            <w:vAlign w:val="center"/>
          </w:tcPr>
          <w:p w14:paraId="3B35734C"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1" w:type="dxa"/>
            <w:tcBorders>
              <w:top w:val="single" w:sz="8" w:space="0" w:color="auto"/>
              <w:right w:val="single" w:sz="8" w:space="0" w:color="auto"/>
            </w:tcBorders>
            <w:vAlign w:val="center"/>
          </w:tcPr>
          <w:p w14:paraId="0C9508A6"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tcBorders>
            <w:vAlign w:val="center"/>
          </w:tcPr>
          <w:p w14:paraId="4C797A35"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top w:val="single" w:sz="8" w:space="0" w:color="auto"/>
            </w:tcBorders>
            <w:vAlign w:val="center"/>
          </w:tcPr>
          <w:p w14:paraId="6B521C0B"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right w:val="single" w:sz="8" w:space="0" w:color="auto"/>
            </w:tcBorders>
            <w:vAlign w:val="center"/>
          </w:tcPr>
          <w:p w14:paraId="480AB53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927" w:type="dxa"/>
            <w:tcBorders>
              <w:top w:val="single" w:sz="8" w:space="0" w:color="auto"/>
              <w:left w:val="single" w:sz="8" w:space="0" w:color="auto"/>
            </w:tcBorders>
            <w:vAlign w:val="center"/>
          </w:tcPr>
          <w:p w14:paraId="5DD6523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tcBorders>
            <w:vAlign w:val="center"/>
          </w:tcPr>
          <w:p w14:paraId="021E2A3C"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top w:val="single" w:sz="8" w:space="0" w:color="auto"/>
              <w:right w:val="single" w:sz="8" w:space="0" w:color="auto"/>
            </w:tcBorders>
            <w:vAlign w:val="center"/>
          </w:tcPr>
          <w:p w14:paraId="5A46F020"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1" w:type="dxa"/>
            <w:tcBorders>
              <w:top w:val="single" w:sz="8" w:space="0" w:color="auto"/>
              <w:left w:val="single" w:sz="8" w:space="0" w:color="auto"/>
            </w:tcBorders>
            <w:vAlign w:val="center"/>
          </w:tcPr>
          <w:p w14:paraId="6E76DB88"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0" w:type="dxa"/>
            <w:tcBorders>
              <w:top w:val="single" w:sz="8" w:space="0" w:color="auto"/>
            </w:tcBorders>
            <w:vAlign w:val="center"/>
          </w:tcPr>
          <w:p w14:paraId="60D0F46E"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567" w:type="dxa"/>
            <w:tcBorders>
              <w:top w:val="single" w:sz="8" w:space="0" w:color="auto"/>
            </w:tcBorders>
            <w:vAlign w:val="center"/>
          </w:tcPr>
          <w:p w14:paraId="4B3DFBE6"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r>
      <w:tr w:rsidR="00A62A42" w:rsidRPr="00526192" w14:paraId="108179CA" w14:textId="77777777" w:rsidTr="00A62A42">
        <w:trPr>
          <w:trHeight w:val="288"/>
        </w:trPr>
        <w:tc>
          <w:tcPr>
            <w:tcW w:w="4526" w:type="dxa"/>
            <w:tcBorders>
              <w:top w:val="nil"/>
              <w:bottom w:val="nil"/>
              <w:right w:val="single" w:sz="8" w:space="0" w:color="auto"/>
            </w:tcBorders>
            <w:shd w:val="clear" w:color="auto" w:fill="auto"/>
            <w:noWrap/>
            <w:vAlign w:val="center"/>
          </w:tcPr>
          <w:p w14:paraId="2101DAB3" w14:textId="4E9194F8" w:rsidR="00A62A42" w:rsidRPr="00526192" w:rsidRDefault="00A62A42" w:rsidP="003461BF">
            <w:pPr>
              <w:widowControl/>
              <w:wordWrap/>
              <w:autoSpaceDE/>
              <w:autoSpaceDN/>
              <w:spacing w:after="0" w:line="240" w:lineRule="auto"/>
              <w:rPr>
                <w:rFonts w:ascii="Calibri" w:eastAsia="Malgun Gothic" w:hAnsi="Calibri" w:cs="Calibri"/>
                <w:color w:val="000000"/>
                <w:kern w:val="0"/>
                <w:szCs w:val="20"/>
              </w:rPr>
            </w:pPr>
            <w:r>
              <w:rPr>
                <w:rFonts w:ascii="Calibri" w:eastAsia="Malgun Gothic" w:hAnsi="Calibri" w:cs="Calibri"/>
                <w:color w:val="000000"/>
                <w:kern w:val="0"/>
                <w:szCs w:val="20"/>
              </w:rPr>
              <w:t>No treatment</w:t>
            </w:r>
          </w:p>
        </w:tc>
        <w:tc>
          <w:tcPr>
            <w:tcW w:w="709" w:type="dxa"/>
            <w:tcBorders>
              <w:left w:val="single" w:sz="8" w:space="0" w:color="auto"/>
            </w:tcBorders>
            <w:shd w:val="clear" w:color="auto" w:fill="auto"/>
            <w:vAlign w:val="center"/>
          </w:tcPr>
          <w:p w14:paraId="5F2FC518" w14:textId="1D2D8BF2" w:rsidR="00A62A42" w:rsidRPr="00526192" w:rsidRDefault="00A62A42" w:rsidP="003461BF">
            <w:pPr>
              <w:widowControl/>
              <w:wordWrap/>
              <w:autoSpaceDE/>
              <w:autoSpaceDN/>
              <w:spacing w:after="0" w:line="240" w:lineRule="auto"/>
              <w:jc w:val="right"/>
              <w:rPr>
                <w:rFonts w:ascii="Calibri" w:eastAsia="Malgun Gothic" w:hAnsi="Calibri" w:cs="Calibri"/>
                <w:color w:val="000000"/>
                <w:szCs w:val="20"/>
              </w:rPr>
            </w:pPr>
            <w:r>
              <w:rPr>
                <w:rFonts w:ascii="Calibri" w:eastAsia="Malgun Gothic" w:hAnsi="Calibri" w:cs="Calibri" w:hint="eastAsia"/>
                <w:color w:val="000000"/>
                <w:szCs w:val="20"/>
              </w:rPr>
              <w:t>2</w:t>
            </w:r>
          </w:p>
        </w:tc>
        <w:tc>
          <w:tcPr>
            <w:tcW w:w="709" w:type="dxa"/>
            <w:tcBorders>
              <w:right w:val="single" w:sz="8" w:space="0" w:color="auto"/>
            </w:tcBorders>
            <w:shd w:val="clear" w:color="auto" w:fill="auto"/>
            <w:vAlign w:val="center"/>
          </w:tcPr>
          <w:p w14:paraId="46A8FFD0" w14:textId="21909539" w:rsidR="00A62A42" w:rsidRPr="00526192" w:rsidRDefault="00A62A42" w:rsidP="003461BF">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hint="eastAsia"/>
                <w:color w:val="000000"/>
                <w:szCs w:val="20"/>
              </w:rPr>
              <w:t>(</w:t>
            </w:r>
            <w:r>
              <w:rPr>
                <w:rFonts w:ascii="Calibri" w:eastAsia="Malgun Gothic" w:hAnsi="Calibri" w:cs="Calibri"/>
                <w:color w:val="000000"/>
                <w:szCs w:val="20"/>
              </w:rPr>
              <w:t>0.1)</w:t>
            </w:r>
          </w:p>
        </w:tc>
        <w:tc>
          <w:tcPr>
            <w:tcW w:w="709" w:type="dxa"/>
            <w:tcBorders>
              <w:left w:val="single" w:sz="8" w:space="0" w:color="auto"/>
            </w:tcBorders>
            <w:vAlign w:val="center"/>
          </w:tcPr>
          <w:p w14:paraId="5C6A9D16" w14:textId="015ED383" w:rsidR="00A62A42" w:rsidRPr="00526192" w:rsidRDefault="00A94897" w:rsidP="003461BF">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42.55</w:t>
            </w:r>
          </w:p>
        </w:tc>
        <w:tc>
          <w:tcPr>
            <w:tcW w:w="1559" w:type="dxa"/>
            <w:gridSpan w:val="2"/>
            <w:tcBorders>
              <w:right w:val="single" w:sz="8" w:space="0" w:color="auto"/>
            </w:tcBorders>
            <w:vAlign w:val="center"/>
          </w:tcPr>
          <w:p w14:paraId="01193C9F" w14:textId="11729CB2" w:rsidR="00A62A42" w:rsidRPr="00AF578B" w:rsidRDefault="00A62A42"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94897" w:rsidRPr="00AF578B">
              <w:rPr>
                <w:rFonts w:ascii="Calibri" w:eastAsia="Malgun Gothic" w:hAnsi="Calibri" w:cs="Calibri"/>
                <w:color w:val="000000"/>
                <w:szCs w:val="20"/>
              </w:rPr>
              <w:t>31.18</w:t>
            </w:r>
            <w:r w:rsidRPr="00AF578B">
              <w:rPr>
                <w:rFonts w:ascii="Calibri" w:eastAsia="Malgun Gothic" w:hAnsi="Calibri" w:cs="Calibri"/>
                <w:color w:val="000000"/>
                <w:szCs w:val="20"/>
              </w:rPr>
              <w:t xml:space="preserve">, </w:t>
            </w:r>
            <w:r w:rsidR="00A94897" w:rsidRPr="00AF578B">
              <w:rPr>
                <w:rFonts w:ascii="Calibri" w:eastAsia="Malgun Gothic" w:hAnsi="Calibri" w:cs="Calibri"/>
                <w:color w:val="000000"/>
                <w:szCs w:val="20"/>
              </w:rPr>
              <w:t>53.92</w:t>
            </w:r>
            <w:r w:rsidRPr="00AF578B">
              <w:rPr>
                <w:rFonts w:ascii="Calibri" w:eastAsia="Malgun Gothic" w:hAnsi="Calibri" w:cs="Calibri"/>
                <w:color w:val="000000"/>
                <w:szCs w:val="20"/>
              </w:rPr>
              <w:t>)</w:t>
            </w:r>
          </w:p>
        </w:tc>
        <w:tc>
          <w:tcPr>
            <w:tcW w:w="709" w:type="dxa"/>
            <w:vAlign w:val="center"/>
          </w:tcPr>
          <w:p w14:paraId="40375B41" w14:textId="74F20877" w:rsidR="00A62A42" w:rsidRPr="00AF578B" w:rsidRDefault="00A62A42"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hint="eastAsia"/>
                <w:color w:val="000000"/>
                <w:szCs w:val="20"/>
              </w:rPr>
              <w:t>-</w:t>
            </w:r>
            <w:r w:rsidRPr="00AF578B">
              <w:rPr>
                <w:rFonts w:ascii="Calibri" w:eastAsia="Malgun Gothic" w:hAnsi="Calibri" w:cs="Calibri"/>
                <w:color w:val="000000"/>
                <w:szCs w:val="20"/>
              </w:rPr>
              <w:t>3.</w:t>
            </w:r>
            <w:r w:rsidR="00A94897" w:rsidRPr="00AF578B">
              <w:rPr>
                <w:rFonts w:ascii="Calibri" w:eastAsia="Malgun Gothic" w:hAnsi="Calibri" w:cs="Calibri"/>
                <w:color w:val="000000"/>
                <w:szCs w:val="20"/>
              </w:rPr>
              <w:t>91</w:t>
            </w:r>
          </w:p>
        </w:tc>
        <w:tc>
          <w:tcPr>
            <w:tcW w:w="1417" w:type="dxa"/>
            <w:gridSpan w:val="2"/>
            <w:tcBorders>
              <w:right w:val="single" w:sz="8" w:space="0" w:color="auto"/>
            </w:tcBorders>
            <w:vAlign w:val="center"/>
          </w:tcPr>
          <w:p w14:paraId="7CAA3E88" w14:textId="02386493" w:rsidR="00A62A42" w:rsidRPr="00AF578B" w:rsidRDefault="00A62A42"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hint="eastAsia"/>
                <w:color w:val="000000"/>
                <w:szCs w:val="20"/>
              </w:rPr>
              <w:t>(</w:t>
            </w:r>
            <w:r w:rsidRPr="00AF578B">
              <w:rPr>
                <w:rFonts w:ascii="Calibri" w:eastAsia="Malgun Gothic" w:hAnsi="Calibri" w:cs="Calibri"/>
                <w:color w:val="000000"/>
                <w:szCs w:val="20"/>
              </w:rPr>
              <w:t>-16.</w:t>
            </w:r>
            <w:r w:rsidR="00A94897" w:rsidRPr="00AF578B">
              <w:rPr>
                <w:rFonts w:ascii="Calibri" w:eastAsia="Malgun Gothic" w:hAnsi="Calibri" w:cs="Calibri"/>
                <w:color w:val="000000"/>
                <w:szCs w:val="20"/>
              </w:rPr>
              <w:t>10</w:t>
            </w:r>
            <w:r w:rsidRPr="00AF578B">
              <w:rPr>
                <w:rFonts w:ascii="Calibri" w:eastAsia="Malgun Gothic" w:hAnsi="Calibri" w:cs="Calibri"/>
                <w:color w:val="000000"/>
                <w:szCs w:val="20"/>
              </w:rPr>
              <w:t>, 8.</w:t>
            </w:r>
            <w:r w:rsidR="00A94897" w:rsidRPr="00AF578B">
              <w:rPr>
                <w:rFonts w:ascii="Calibri" w:eastAsia="Malgun Gothic" w:hAnsi="Calibri" w:cs="Calibri"/>
                <w:color w:val="000000"/>
                <w:szCs w:val="20"/>
              </w:rPr>
              <w:t>27</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2A2DD5B4" w14:textId="1CCFE4E7" w:rsidR="00A62A42" w:rsidRPr="00AF578B" w:rsidRDefault="00A94897"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39.95</w:t>
            </w:r>
          </w:p>
        </w:tc>
        <w:tc>
          <w:tcPr>
            <w:tcW w:w="1417" w:type="dxa"/>
            <w:gridSpan w:val="2"/>
            <w:tcBorders>
              <w:right w:val="single" w:sz="8" w:space="0" w:color="auto"/>
            </w:tcBorders>
            <w:vAlign w:val="center"/>
          </w:tcPr>
          <w:p w14:paraId="3B6C1C41" w14:textId="3B21FFDC" w:rsidR="00A62A42" w:rsidRPr="00AF578B" w:rsidRDefault="00A62A42"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hint="eastAsia"/>
                <w:color w:val="000000"/>
                <w:szCs w:val="20"/>
              </w:rPr>
              <w:t>(</w:t>
            </w:r>
            <w:r w:rsidR="00A94897" w:rsidRPr="00AF578B">
              <w:rPr>
                <w:rFonts w:ascii="Calibri" w:eastAsia="Malgun Gothic" w:hAnsi="Calibri" w:cs="Calibri"/>
                <w:color w:val="000000"/>
                <w:szCs w:val="20"/>
              </w:rPr>
              <w:t>27.25</w:t>
            </w:r>
            <w:r w:rsidRPr="00AF578B">
              <w:rPr>
                <w:rFonts w:ascii="Calibri" w:eastAsia="Malgun Gothic" w:hAnsi="Calibri" w:cs="Calibri"/>
                <w:color w:val="000000"/>
                <w:szCs w:val="20"/>
              </w:rPr>
              <w:t xml:space="preserve">, </w:t>
            </w:r>
            <w:r w:rsidR="00A94897" w:rsidRPr="00AF578B">
              <w:rPr>
                <w:rFonts w:ascii="Calibri" w:eastAsia="Malgun Gothic" w:hAnsi="Calibri" w:cs="Calibri"/>
                <w:color w:val="000000"/>
                <w:szCs w:val="20"/>
              </w:rPr>
              <w:t>52.65</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3D84B67D" w14:textId="22616E78" w:rsidR="00A62A42" w:rsidRPr="00AF578B" w:rsidRDefault="00A62A42"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hint="eastAsia"/>
                <w:color w:val="000000"/>
                <w:szCs w:val="20"/>
              </w:rPr>
              <w:t>-</w:t>
            </w:r>
            <w:r w:rsidRPr="00AF578B">
              <w:rPr>
                <w:rFonts w:ascii="Calibri" w:eastAsia="Malgun Gothic" w:hAnsi="Calibri" w:cs="Calibri"/>
                <w:color w:val="000000"/>
                <w:szCs w:val="20"/>
              </w:rPr>
              <w:t>4.</w:t>
            </w:r>
            <w:r w:rsidR="00A94897" w:rsidRPr="00AF578B">
              <w:rPr>
                <w:rFonts w:ascii="Calibri" w:eastAsia="Malgun Gothic" w:hAnsi="Calibri" w:cs="Calibri"/>
                <w:color w:val="000000"/>
                <w:szCs w:val="20"/>
              </w:rPr>
              <w:t>35</w:t>
            </w:r>
          </w:p>
        </w:tc>
        <w:tc>
          <w:tcPr>
            <w:tcW w:w="1417" w:type="dxa"/>
            <w:gridSpan w:val="2"/>
            <w:vAlign w:val="center"/>
          </w:tcPr>
          <w:p w14:paraId="395517DE" w14:textId="04EF722B" w:rsidR="00A62A42" w:rsidRPr="00AF578B" w:rsidRDefault="00A62A42"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hint="eastAsia"/>
                <w:color w:val="000000"/>
                <w:szCs w:val="20"/>
              </w:rPr>
              <w:t>(</w:t>
            </w:r>
            <w:r w:rsidRPr="00AF578B">
              <w:rPr>
                <w:rFonts w:ascii="Calibri" w:eastAsia="Malgun Gothic" w:hAnsi="Calibri" w:cs="Calibri"/>
                <w:color w:val="000000"/>
                <w:szCs w:val="20"/>
              </w:rPr>
              <w:t>-18.</w:t>
            </w:r>
            <w:r w:rsidR="00A94897" w:rsidRPr="00AF578B">
              <w:rPr>
                <w:rFonts w:ascii="Calibri" w:eastAsia="Malgun Gothic" w:hAnsi="Calibri" w:cs="Calibri"/>
                <w:color w:val="000000"/>
                <w:szCs w:val="20"/>
              </w:rPr>
              <w:t>19</w:t>
            </w:r>
            <w:r w:rsidRPr="00AF578B">
              <w:rPr>
                <w:rFonts w:ascii="Calibri" w:eastAsia="Malgun Gothic" w:hAnsi="Calibri" w:cs="Calibri"/>
                <w:color w:val="000000"/>
                <w:szCs w:val="20"/>
              </w:rPr>
              <w:t>, 9.</w:t>
            </w:r>
            <w:r w:rsidR="00A94897" w:rsidRPr="00AF578B">
              <w:rPr>
                <w:rFonts w:ascii="Calibri" w:eastAsia="Malgun Gothic" w:hAnsi="Calibri" w:cs="Calibri"/>
                <w:color w:val="000000"/>
                <w:szCs w:val="20"/>
              </w:rPr>
              <w:t>49</w:t>
            </w:r>
            <w:r w:rsidRPr="00AF578B">
              <w:rPr>
                <w:rFonts w:ascii="Calibri" w:eastAsia="Malgun Gothic" w:hAnsi="Calibri" w:cs="Calibri"/>
                <w:color w:val="000000"/>
                <w:szCs w:val="20"/>
              </w:rPr>
              <w:t>)</w:t>
            </w:r>
          </w:p>
        </w:tc>
      </w:tr>
      <w:tr w:rsidR="003461BF" w:rsidRPr="00526192" w14:paraId="03D52F5E" w14:textId="77777777" w:rsidTr="0038470B">
        <w:trPr>
          <w:trHeight w:val="288"/>
        </w:trPr>
        <w:tc>
          <w:tcPr>
            <w:tcW w:w="4526" w:type="dxa"/>
            <w:tcBorders>
              <w:top w:val="nil"/>
              <w:bottom w:val="nil"/>
              <w:right w:val="single" w:sz="8" w:space="0" w:color="auto"/>
            </w:tcBorders>
            <w:shd w:val="clear" w:color="auto" w:fill="auto"/>
            <w:noWrap/>
            <w:vAlign w:val="center"/>
          </w:tcPr>
          <w:p w14:paraId="1B909CC6" w14:textId="0D2EFFBB" w:rsidR="003461BF" w:rsidRPr="00526192" w:rsidRDefault="003461BF" w:rsidP="003461BF">
            <w:pPr>
              <w:widowControl/>
              <w:wordWrap/>
              <w:autoSpaceDE/>
              <w:autoSpaceDN/>
              <w:spacing w:after="0" w:line="240" w:lineRule="auto"/>
              <w:rPr>
                <w:rFonts w:ascii="Calibri" w:eastAsia="Malgun Gothic" w:hAnsi="Calibri" w:cs="Calibri"/>
                <w:color w:val="000000"/>
                <w:kern w:val="0"/>
                <w:szCs w:val="20"/>
              </w:rPr>
            </w:pPr>
            <w:r>
              <w:rPr>
                <w:rFonts w:ascii="Calibri" w:eastAsia="Malgun Gothic" w:hAnsi="Calibri" w:cs="Calibri"/>
                <w:color w:val="000000"/>
                <w:kern w:val="0"/>
                <w:szCs w:val="20"/>
              </w:rPr>
              <w:t>Lumpectomy or Breast-conserving surgery alone</w:t>
            </w:r>
          </w:p>
        </w:tc>
        <w:tc>
          <w:tcPr>
            <w:tcW w:w="709" w:type="dxa"/>
            <w:tcBorders>
              <w:left w:val="single" w:sz="8" w:space="0" w:color="auto"/>
            </w:tcBorders>
            <w:shd w:val="clear" w:color="auto" w:fill="auto"/>
            <w:vAlign w:val="center"/>
          </w:tcPr>
          <w:p w14:paraId="15DB0A49" w14:textId="5F156E51" w:rsidR="003461BF" w:rsidRPr="00526192" w:rsidRDefault="003461BF" w:rsidP="003461BF">
            <w:pPr>
              <w:widowControl/>
              <w:wordWrap/>
              <w:autoSpaceDE/>
              <w:autoSpaceDN/>
              <w:spacing w:after="0" w:line="240" w:lineRule="auto"/>
              <w:jc w:val="right"/>
              <w:rPr>
                <w:rFonts w:ascii="Calibri" w:eastAsia="Malgun Gothic" w:hAnsi="Calibri" w:cs="Calibri"/>
                <w:color w:val="000000"/>
                <w:szCs w:val="20"/>
              </w:rPr>
            </w:pPr>
            <w:r w:rsidRPr="00526192">
              <w:rPr>
                <w:rFonts w:ascii="Calibri" w:eastAsia="Malgun Gothic" w:hAnsi="Calibri" w:cs="Calibri"/>
                <w:color w:val="000000"/>
                <w:szCs w:val="20"/>
              </w:rPr>
              <w:t>1</w:t>
            </w:r>
            <w:r>
              <w:rPr>
                <w:rFonts w:ascii="Calibri" w:eastAsia="Malgun Gothic" w:hAnsi="Calibri" w:cs="Calibri"/>
                <w:color w:val="000000"/>
                <w:szCs w:val="20"/>
              </w:rPr>
              <w:t>4</w:t>
            </w:r>
          </w:p>
        </w:tc>
        <w:tc>
          <w:tcPr>
            <w:tcW w:w="709" w:type="dxa"/>
            <w:tcBorders>
              <w:right w:val="single" w:sz="8" w:space="0" w:color="auto"/>
            </w:tcBorders>
            <w:shd w:val="clear" w:color="auto" w:fill="auto"/>
            <w:vAlign w:val="center"/>
          </w:tcPr>
          <w:p w14:paraId="0F264865" w14:textId="77777777" w:rsidR="003461BF" w:rsidRPr="00526192" w:rsidRDefault="003461BF" w:rsidP="003461BF">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(1)</w:t>
            </w:r>
          </w:p>
        </w:tc>
        <w:tc>
          <w:tcPr>
            <w:tcW w:w="709" w:type="dxa"/>
            <w:tcBorders>
              <w:left w:val="single" w:sz="8" w:space="0" w:color="auto"/>
            </w:tcBorders>
            <w:vAlign w:val="center"/>
          </w:tcPr>
          <w:p w14:paraId="4AB4152B" w14:textId="7CF86BE6" w:rsidR="003461BF" w:rsidRPr="00526192" w:rsidRDefault="003461BF" w:rsidP="003461BF">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5</w:t>
            </w:r>
            <w:r w:rsidR="00A94897">
              <w:rPr>
                <w:rFonts w:ascii="Calibri" w:eastAsia="Malgun Gothic" w:hAnsi="Calibri" w:cs="Calibri"/>
                <w:color w:val="000000"/>
                <w:szCs w:val="20"/>
              </w:rPr>
              <w:t>3.64</w:t>
            </w:r>
          </w:p>
        </w:tc>
        <w:tc>
          <w:tcPr>
            <w:tcW w:w="1559" w:type="dxa"/>
            <w:gridSpan w:val="2"/>
            <w:tcBorders>
              <w:right w:val="single" w:sz="8" w:space="0" w:color="auto"/>
            </w:tcBorders>
            <w:vAlign w:val="center"/>
          </w:tcPr>
          <w:p w14:paraId="799D0196" w14:textId="289B7AA0"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w:t>
            </w:r>
            <w:r w:rsidR="00A94897" w:rsidRPr="00AF578B">
              <w:rPr>
                <w:rFonts w:ascii="Calibri" w:eastAsia="Malgun Gothic" w:hAnsi="Calibri" w:cs="Calibri"/>
                <w:color w:val="000000"/>
                <w:szCs w:val="20"/>
              </w:rPr>
              <w:t>9.34</w:t>
            </w:r>
            <w:r w:rsidRPr="00AF578B">
              <w:rPr>
                <w:rFonts w:ascii="Calibri" w:eastAsia="Malgun Gothic" w:hAnsi="Calibri" w:cs="Calibri"/>
                <w:color w:val="000000"/>
                <w:szCs w:val="20"/>
              </w:rPr>
              <w:t xml:space="preserve">, </w:t>
            </w:r>
            <w:r w:rsidR="00A94897" w:rsidRPr="00AF578B">
              <w:rPr>
                <w:rFonts w:ascii="Calibri" w:eastAsia="Malgun Gothic" w:hAnsi="Calibri" w:cs="Calibri"/>
                <w:color w:val="000000"/>
                <w:szCs w:val="20"/>
              </w:rPr>
              <w:t>57.93</w:t>
            </w:r>
            <w:r w:rsidRPr="00AF578B">
              <w:rPr>
                <w:rFonts w:ascii="Calibri" w:eastAsia="Malgun Gothic" w:hAnsi="Calibri" w:cs="Calibri"/>
                <w:color w:val="000000"/>
                <w:szCs w:val="20"/>
              </w:rPr>
              <w:t>)</w:t>
            </w:r>
          </w:p>
        </w:tc>
        <w:tc>
          <w:tcPr>
            <w:tcW w:w="709" w:type="dxa"/>
            <w:vAlign w:val="center"/>
          </w:tcPr>
          <w:p w14:paraId="1752D812"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708" w:type="dxa"/>
            <w:vAlign w:val="center"/>
          </w:tcPr>
          <w:p w14:paraId="6037F8B0"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5E4C6315" w14:textId="05DB8167"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33821317" w14:textId="1C772F88" w:rsidR="003461BF" w:rsidRPr="00AF578B" w:rsidRDefault="00A94897"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50.74</w:t>
            </w:r>
          </w:p>
        </w:tc>
        <w:tc>
          <w:tcPr>
            <w:tcW w:w="1417" w:type="dxa"/>
            <w:gridSpan w:val="2"/>
            <w:tcBorders>
              <w:right w:val="single" w:sz="8" w:space="0" w:color="auto"/>
            </w:tcBorders>
            <w:vAlign w:val="center"/>
          </w:tcPr>
          <w:p w14:paraId="202339DE" w14:textId="32CA2703"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94897" w:rsidRPr="00AF578B">
              <w:rPr>
                <w:rFonts w:ascii="Calibri" w:eastAsia="Malgun Gothic" w:hAnsi="Calibri" w:cs="Calibri"/>
                <w:color w:val="000000"/>
                <w:szCs w:val="20"/>
              </w:rPr>
              <w:t>45.94</w:t>
            </w:r>
            <w:r w:rsidRPr="00AF578B">
              <w:rPr>
                <w:rFonts w:ascii="Calibri" w:eastAsia="Malgun Gothic" w:hAnsi="Calibri" w:cs="Calibri"/>
                <w:color w:val="000000"/>
                <w:szCs w:val="20"/>
              </w:rPr>
              <w:t xml:space="preserve">, </w:t>
            </w:r>
            <w:r w:rsidR="00A94897" w:rsidRPr="00AF578B">
              <w:rPr>
                <w:rFonts w:ascii="Calibri" w:eastAsia="Malgun Gothic" w:hAnsi="Calibri" w:cs="Calibri"/>
                <w:color w:val="000000"/>
                <w:szCs w:val="20"/>
              </w:rPr>
              <w:t>55.54</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026FAB54"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850" w:type="dxa"/>
            <w:vAlign w:val="center"/>
          </w:tcPr>
          <w:p w14:paraId="110C7967"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269A2DA1" w14:textId="05DDFED4" w:rsidR="003461BF" w:rsidRPr="00526192" w:rsidRDefault="003461BF" w:rsidP="003461BF">
            <w:pPr>
              <w:widowControl/>
              <w:wordWrap/>
              <w:autoSpaceDE/>
              <w:autoSpaceDN/>
              <w:spacing w:after="0" w:line="240" w:lineRule="auto"/>
              <w:jc w:val="center"/>
              <w:rPr>
                <w:rFonts w:ascii="Calibri" w:eastAsia="Malgun Gothic" w:hAnsi="Calibri" w:cs="Calibri"/>
                <w:color w:val="000000"/>
                <w:szCs w:val="20"/>
              </w:rPr>
            </w:pPr>
          </w:p>
        </w:tc>
      </w:tr>
      <w:tr w:rsidR="003461BF" w:rsidRPr="00526192" w14:paraId="1685919A"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2486CD44" w14:textId="2965F55F" w:rsidR="003461BF" w:rsidRPr="00526192" w:rsidRDefault="003461BF" w:rsidP="003461BF">
            <w:pPr>
              <w:widowControl/>
              <w:wordWrap/>
              <w:autoSpaceDE/>
              <w:autoSpaceDN/>
              <w:spacing w:after="0" w:line="240" w:lineRule="auto"/>
              <w:jc w:val="left"/>
              <w:rPr>
                <w:rFonts w:ascii="Calibri" w:eastAsia="Malgun Gothic" w:hAnsi="Calibri" w:cs="Calibri"/>
                <w:color w:val="000000"/>
                <w:kern w:val="0"/>
                <w:szCs w:val="20"/>
              </w:rPr>
            </w:pPr>
            <w:r>
              <w:rPr>
                <w:rFonts w:ascii="Calibri" w:eastAsia="Malgun Gothic" w:hAnsi="Calibri" w:cs="Calibri"/>
                <w:color w:val="000000"/>
                <w:kern w:val="0"/>
                <w:szCs w:val="20"/>
              </w:rPr>
              <w:t>Mastectomy with no adjuvant therapy</w:t>
            </w:r>
          </w:p>
        </w:tc>
        <w:tc>
          <w:tcPr>
            <w:tcW w:w="709" w:type="dxa"/>
            <w:tcBorders>
              <w:left w:val="single" w:sz="8" w:space="0" w:color="auto"/>
            </w:tcBorders>
            <w:shd w:val="clear" w:color="auto" w:fill="auto"/>
            <w:vAlign w:val="center"/>
          </w:tcPr>
          <w:p w14:paraId="627D724F" w14:textId="4783145A" w:rsidR="003461BF" w:rsidRPr="00526192" w:rsidRDefault="003461BF" w:rsidP="003461BF">
            <w:pPr>
              <w:widowControl/>
              <w:wordWrap/>
              <w:autoSpaceDE/>
              <w:autoSpaceDN/>
              <w:spacing w:after="0" w:line="240" w:lineRule="auto"/>
              <w:jc w:val="right"/>
              <w:rPr>
                <w:rFonts w:ascii="Calibri" w:eastAsia="Malgun Gothic" w:hAnsi="Calibri" w:cs="Calibri"/>
                <w:color w:val="000000"/>
                <w:kern w:val="0"/>
                <w:szCs w:val="20"/>
              </w:rPr>
            </w:pPr>
            <w:r w:rsidRPr="00526192">
              <w:rPr>
                <w:rFonts w:ascii="Calibri" w:eastAsia="Malgun Gothic" w:hAnsi="Calibri" w:cs="Calibri"/>
                <w:color w:val="000000"/>
                <w:szCs w:val="20"/>
              </w:rPr>
              <w:t>23</w:t>
            </w:r>
            <w:r>
              <w:rPr>
                <w:rFonts w:ascii="Calibri" w:eastAsia="Malgun Gothic" w:hAnsi="Calibri" w:cs="Calibri"/>
                <w:color w:val="000000"/>
                <w:szCs w:val="20"/>
              </w:rPr>
              <w:t>7</w:t>
            </w:r>
          </w:p>
        </w:tc>
        <w:tc>
          <w:tcPr>
            <w:tcW w:w="709" w:type="dxa"/>
            <w:tcBorders>
              <w:right w:val="single" w:sz="8" w:space="0" w:color="auto"/>
            </w:tcBorders>
            <w:shd w:val="clear" w:color="auto" w:fill="auto"/>
            <w:vAlign w:val="center"/>
            <w:hideMark/>
          </w:tcPr>
          <w:p w14:paraId="01971AEB" w14:textId="77777777" w:rsidR="003461BF" w:rsidRPr="00526192" w:rsidRDefault="003461BF" w:rsidP="003461BF">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(12)</w:t>
            </w:r>
          </w:p>
        </w:tc>
        <w:tc>
          <w:tcPr>
            <w:tcW w:w="709" w:type="dxa"/>
            <w:tcBorders>
              <w:left w:val="single" w:sz="8" w:space="0" w:color="auto"/>
            </w:tcBorders>
            <w:vAlign w:val="center"/>
          </w:tcPr>
          <w:p w14:paraId="1CF05129" w14:textId="611DB61E" w:rsidR="003461BF" w:rsidRPr="00526192" w:rsidRDefault="00A94897" w:rsidP="003461BF">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52.34</w:t>
            </w:r>
          </w:p>
        </w:tc>
        <w:tc>
          <w:tcPr>
            <w:tcW w:w="1559" w:type="dxa"/>
            <w:gridSpan w:val="2"/>
            <w:tcBorders>
              <w:right w:val="single" w:sz="8" w:space="0" w:color="auto"/>
            </w:tcBorders>
            <w:vAlign w:val="center"/>
          </w:tcPr>
          <w:p w14:paraId="4A6656AE" w14:textId="2C3CB001"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94897" w:rsidRPr="00AF578B">
              <w:rPr>
                <w:rFonts w:ascii="Calibri" w:eastAsia="Malgun Gothic" w:hAnsi="Calibri" w:cs="Calibri"/>
                <w:color w:val="000000"/>
                <w:szCs w:val="20"/>
              </w:rPr>
              <w:t>51.29</w:t>
            </w:r>
            <w:r w:rsidRPr="00AF578B">
              <w:rPr>
                <w:rFonts w:ascii="Calibri" w:eastAsia="Malgun Gothic" w:hAnsi="Calibri" w:cs="Calibri"/>
                <w:color w:val="000000"/>
                <w:szCs w:val="20"/>
              </w:rPr>
              <w:t xml:space="preserve">, </w:t>
            </w:r>
            <w:r w:rsidR="00A94897" w:rsidRPr="00AF578B">
              <w:rPr>
                <w:rFonts w:ascii="Calibri" w:eastAsia="Malgun Gothic" w:hAnsi="Calibri" w:cs="Calibri"/>
                <w:color w:val="000000"/>
                <w:szCs w:val="20"/>
              </w:rPr>
              <w:t>53.38</w:t>
            </w:r>
            <w:r w:rsidRPr="00AF578B">
              <w:rPr>
                <w:rFonts w:ascii="Calibri" w:eastAsia="Malgun Gothic" w:hAnsi="Calibri" w:cs="Calibri"/>
                <w:color w:val="000000"/>
                <w:szCs w:val="20"/>
              </w:rPr>
              <w:t>)</w:t>
            </w:r>
          </w:p>
        </w:tc>
        <w:tc>
          <w:tcPr>
            <w:tcW w:w="709" w:type="dxa"/>
            <w:vAlign w:val="center"/>
          </w:tcPr>
          <w:p w14:paraId="53182CCF" w14:textId="2F38D96D"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62A42" w:rsidRPr="00AF578B">
              <w:rPr>
                <w:rFonts w:ascii="Calibri" w:eastAsia="Malgun Gothic" w:hAnsi="Calibri" w:cs="Calibri"/>
                <w:color w:val="000000"/>
                <w:szCs w:val="20"/>
              </w:rPr>
              <w:t>2.</w:t>
            </w:r>
            <w:r w:rsidR="00A94897" w:rsidRPr="00AF578B">
              <w:rPr>
                <w:rFonts w:ascii="Calibri" w:eastAsia="Malgun Gothic" w:hAnsi="Calibri" w:cs="Calibri"/>
                <w:color w:val="000000"/>
                <w:szCs w:val="20"/>
              </w:rPr>
              <w:t>73</w:t>
            </w:r>
          </w:p>
        </w:tc>
        <w:tc>
          <w:tcPr>
            <w:tcW w:w="1417" w:type="dxa"/>
            <w:gridSpan w:val="2"/>
            <w:tcBorders>
              <w:right w:val="single" w:sz="8" w:space="0" w:color="auto"/>
            </w:tcBorders>
            <w:vAlign w:val="center"/>
          </w:tcPr>
          <w:p w14:paraId="617BF064" w14:textId="3A0DCAF1"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94897" w:rsidRPr="00AF578B">
              <w:rPr>
                <w:rFonts w:ascii="Calibri" w:eastAsia="Malgun Gothic" w:hAnsi="Calibri" w:cs="Calibri"/>
                <w:color w:val="000000"/>
                <w:szCs w:val="20"/>
              </w:rPr>
              <w:t>7.05</w:t>
            </w:r>
            <w:r w:rsidRPr="00AF578B">
              <w:rPr>
                <w:rFonts w:ascii="Calibri" w:eastAsia="Malgun Gothic" w:hAnsi="Calibri" w:cs="Calibri"/>
                <w:color w:val="000000"/>
                <w:szCs w:val="20"/>
              </w:rPr>
              <w:t xml:space="preserve">, </w:t>
            </w:r>
            <w:r w:rsidR="00A62A42" w:rsidRPr="00AF578B">
              <w:rPr>
                <w:rFonts w:ascii="Calibri" w:eastAsia="Malgun Gothic" w:hAnsi="Calibri" w:cs="Calibri"/>
                <w:color w:val="000000"/>
                <w:szCs w:val="20"/>
              </w:rPr>
              <w:t>1.</w:t>
            </w:r>
            <w:r w:rsidR="00A94897" w:rsidRPr="00AF578B">
              <w:rPr>
                <w:rFonts w:ascii="Calibri" w:eastAsia="Malgun Gothic" w:hAnsi="Calibri" w:cs="Calibri"/>
                <w:color w:val="000000"/>
                <w:szCs w:val="20"/>
              </w:rPr>
              <w:t>59</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6AC21B72" w14:textId="37F594FA" w:rsidR="003461BF" w:rsidRPr="00AF578B" w:rsidRDefault="00A94897"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52.70</w:t>
            </w:r>
          </w:p>
        </w:tc>
        <w:tc>
          <w:tcPr>
            <w:tcW w:w="1417" w:type="dxa"/>
            <w:gridSpan w:val="2"/>
            <w:tcBorders>
              <w:right w:val="single" w:sz="8" w:space="0" w:color="auto"/>
            </w:tcBorders>
            <w:vAlign w:val="center"/>
          </w:tcPr>
          <w:p w14:paraId="33A3CC91" w14:textId="0B48D297"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94897" w:rsidRPr="00AF578B">
              <w:rPr>
                <w:rFonts w:ascii="Calibri" w:eastAsia="Malgun Gothic" w:hAnsi="Calibri" w:cs="Calibri"/>
                <w:color w:val="000000"/>
                <w:szCs w:val="20"/>
              </w:rPr>
              <w:t>51.53</w:t>
            </w:r>
            <w:r w:rsidRPr="00AF578B">
              <w:rPr>
                <w:rFonts w:ascii="Calibri" w:eastAsia="Malgun Gothic" w:hAnsi="Calibri" w:cs="Calibri"/>
                <w:color w:val="000000"/>
                <w:szCs w:val="20"/>
              </w:rPr>
              <w:t xml:space="preserve">, </w:t>
            </w:r>
            <w:r w:rsidR="00A94897" w:rsidRPr="00AF578B">
              <w:rPr>
                <w:rFonts w:ascii="Calibri" w:eastAsia="Malgun Gothic" w:hAnsi="Calibri" w:cs="Calibri"/>
                <w:color w:val="000000"/>
                <w:szCs w:val="20"/>
              </w:rPr>
              <w:t>53.87</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2DEB9C96" w14:textId="03C3AD8C" w:rsidR="003461BF" w:rsidRPr="00AF578B" w:rsidRDefault="00A62A42"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2.</w:t>
            </w:r>
            <w:r w:rsidR="00A94897" w:rsidRPr="00AF578B">
              <w:rPr>
                <w:rFonts w:ascii="Calibri" w:eastAsia="Malgun Gothic" w:hAnsi="Calibri" w:cs="Calibri"/>
                <w:color w:val="000000"/>
                <w:szCs w:val="20"/>
              </w:rPr>
              <w:t>17</w:t>
            </w:r>
          </w:p>
        </w:tc>
        <w:tc>
          <w:tcPr>
            <w:tcW w:w="1417" w:type="dxa"/>
            <w:gridSpan w:val="2"/>
            <w:vAlign w:val="center"/>
          </w:tcPr>
          <w:p w14:paraId="42E2EC07" w14:textId="7291966A"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62A42" w:rsidRPr="00AF578B">
              <w:rPr>
                <w:rFonts w:ascii="Calibri" w:eastAsia="Malgun Gothic" w:hAnsi="Calibri" w:cs="Calibri"/>
                <w:color w:val="000000"/>
                <w:szCs w:val="20"/>
              </w:rPr>
              <w:t>2.</w:t>
            </w:r>
            <w:r w:rsidR="00A94897" w:rsidRPr="00AF578B">
              <w:rPr>
                <w:rFonts w:ascii="Calibri" w:eastAsia="Malgun Gothic" w:hAnsi="Calibri" w:cs="Calibri"/>
                <w:color w:val="000000"/>
                <w:szCs w:val="20"/>
              </w:rPr>
              <w:t>74</w:t>
            </w:r>
            <w:r w:rsidRPr="00AF578B">
              <w:rPr>
                <w:rFonts w:ascii="Calibri" w:eastAsia="Malgun Gothic" w:hAnsi="Calibri" w:cs="Calibri"/>
                <w:color w:val="000000"/>
                <w:szCs w:val="20"/>
              </w:rPr>
              <w:t xml:space="preserve">, </w:t>
            </w:r>
            <w:r w:rsidR="00A62A42" w:rsidRPr="00AF578B">
              <w:rPr>
                <w:rFonts w:ascii="Calibri" w:eastAsia="Malgun Gothic" w:hAnsi="Calibri" w:cs="Calibri"/>
                <w:color w:val="000000"/>
                <w:szCs w:val="20"/>
              </w:rPr>
              <w:t>7.</w:t>
            </w:r>
            <w:r w:rsidR="00A94897" w:rsidRPr="00AF578B">
              <w:rPr>
                <w:rFonts w:ascii="Calibri" w:eastAsia="Malgun Gothic" w:hAnsi="Calibri" w:cs="Calibri"/>
                <w:color w:val="000000"/>
                <w:szCs w:val="20"/>
              </w:rPr>
              <w:t>08</w:t>
            </w:r>
            <w:r w:rsidRPr="00AF578B">
              <w:rPr>
                <w:rFonts w:ascii="Calibri" w:eastAsia="Malgun Gothic" w:hAnsi="Calibri" w:cs="Calibri"/>
                <w:color w:val="000000"/>
                <w:szCs w:val="20"/>
              </w:rPr>
              <w:t>)</w:t>
            </w:r>
          </w:p>
        </w:tc>
      </w:tr>
      <w:tr w:rsidR="003461BF" w:rsidRPr="00526192" w14:paraId="40EFDE24"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1D2F783F" w14:textId="53AB8DF8" w:rsidR="003461BF" w:rsidRPr="00526192" w:rsidRDefault="003461BF" w:rsidP="003461BF">
            <w:pPr>
              <w:widowControl/>
              <w:wordWrap/>
              <w:autoSpaceDE/>
              <w:autoSpaceDN/>
              <w:spacing w:after="0" w:line="240" w:lineRule="auto"/>
              <w:jc w:val="left"/>
              <w:rPr>
                <w:rFonts w:ascii="Calibri" w:eastAsia="Malgun Gothic" w:hAnsi="Calibri" w:cs="Calibri"/>
                <w:color w:val="000000"/>
                <w:kern w:val="0"/>
                <w:szCs w:val="20"/>
              </w:rPr>
            </w:pPr>
            <w:r>
              <w:rPr>
                <w:rFonts w:ascii="Calibri" w:eastAsia="Malgun Gothic" w:hAnsi="Calibri" w:cs="Calibri"/>
                <w:color w:val="000000"/>
                <w:kern w:val="0"/>
                <w:szCs w:val="20"/>
              </w:rPr>
              <w:t>Radiation therapy with or without breast surgery</w:t>
            </w:r>
          </w:p>
        </w:tc>
        <w:tc>
          <w:tcPr>
            <w:tcW w:w="709" w:type="dxa"/>
            <w:tcBorders>
              <w:left w:val="single" w:sz="8" w:space="0" w:color="auto"/>
            </w:tcBorders>
            <w:shd w:val="clear" w:color="auto" w:fill="auto"/>
            <w:vAlign w:val="center"/>
          </w:tcPr>
          <w:p w14:paraId="4124BE50" w14:textId="581D2063" w:rsidR="003461BF" w:rsidRPr="00526192" w:rsidRDefault="003461BF" w:rsidP="003461BF">
            <w:pPr>
              <w:widowControl/>
              <w:wordWrap/>
              <w:autoSpaceDE/>
              <w:autoSpaceDN/>
              <w:spacing w:after="0" w:line="240" w:lineRule="auto"/>
              <w:jc w:val="right"/>
              <w:rPr>
                <w:rFonts w:ascii="Calibri" w:eastAsia="Malgun Gothic" w:hAnsi="Calibri" w:cs="Calibri"/>
                <w:color w:val="000000"/>
                <w:kern w:val="0"/>
                <w:szCs w:val="20"/>
              </w:rPr>
            </w:pPr>
            <w:r w:rsidRPr="00526192">
              <w:rPr>
                <w:rFonts w:ascii="Calibri" w:eastAsia="Malgun Gothic" w:hAnsi="Calibri" w:cs="Calibri"/>
                <w:color w:val="000000"/>
                <w:szCs w:val="20"/>
              </w:rPr>
              <w:t>48</w:t>
            </w:r>
            <w:r>
              <w:rPr>
                <w:rFonts w:ascii="Calibri" w:eastAsia="Malgun Gothic" w:hAnsi="Calibri" w:cs="Calibri"/>
                <w:color w:val="000000"/>
                <w:szCs w:val="20"/>
              </w:rPr>
              <w:t>6</w:t>
            </w:r>
          </w:p>
        </w:tc>
        <w:tc>
          <w:tcPr>
            <w:tcW w:w="709" w:type="dxa"/>
            <w:tcBorders>
              <w:right w:val="single" w:sz="8" w:space="0" w:color="auto"/>
            </w:tcBorders>
            <w:shd w:val="clear" w:color="auto" w:fill="auto"/>
            <w:vAlign w:val="center"/>
            <w:hideMark/>
          </w:tcPr>
          <w:p w14:paraId="39A5CA18" w14:textId="77777777" w:rsidR="003461BF" w:rsidRPr="00526192" w:rsidRDefault="003461BF" w:rsidP="003461BF">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(25)</w:t>
            </w:r>
          </w:p>
        </w:tc>
        <w:tc>
          <w:tcPr>
            <w:tcW w:w="709" w:type="dxa"/>
            <w:tcBorders>
              <w:left w:val="single" w:sz="8" w:space="0" w:color="auto"/>
            </w:tcBorders>
            <w:vAlign w:val="center"/>
          </w:tcPr>
          <w:p w14:paraId="2846DC0D" w14:textId="1D9BE394" w:rsidR="003461BF" w:rsidRPr="00526192" w:rsidRDefault="00A94897" w:rsidP="003461BF">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51.65</w:t>
            </w:r>
          </w:p>
        </w:tc>
        <w:tc>
          <w:tcPr>
            <w:tcW w:w="1559" w:type="dxa"/>
            <w:gridSpan w:val="2"/>
            <w:tcBorders>
              <w:right w:val="single" w:sz="8" w:space="0" w:color="auto"/>
            </w:tcBorders>
            <w:vAlign w:val="center"/>
          </w:tcPr>
          <w:p w14:paraId="4174B6B0" w14:textId="6F260B50"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94897" w:rsidRPr="00AF578B">
              <w:rPr>
                <w:rFonts w:ascii="Calibri" w:eastAsia="Malgun Gothic" w:hAnsi="Calibri" w:cs="Calibri"/>
                <w:color w:val="000000"/>
                <w:szCs w:val="20"/>
              </w:rPr>
              <w:t>50.92</w:t>
            </w:r>
            <w:r w:rsidRPr="00AF578B">
              <w:rPr>
                <w:rFonts w:ascii="Calibri" w:eastAsia="Malgun Gothic" w:hAnsi="Calibri" w:cs="Calibri"/>
                <w:color w:val="000000"/>
                <w:szCs w:val="20"/>
              </w:rPr>
              <w:t xml:space="preserve">, </w:t>
            </w:r>
            <w:r w:rsidR="00A94897" w:rsidRPr="00AF578B">
              <w:rPr>
                <w:rFonts w:ascii="Calibri" w:eastAsia="Malgun Gothic" w:hAnsi="Calibri" w:cs="Calibri"/>
                <w:color w:val="000000"/>
                <w:szCs w:val="20"/>
              </w:rPr>
              <w:t>52.38</w:t>
            </w:r>
            <w:r w:rsidRPr="00AF578B">
              <w:rPr>
                <w:rFonts w:ascii="Calibri" w:eastAsia="Malgun Gothic" w:hAnsi="Calibri" w:cs="Calibri"/>
                <w:color w:val="000000"/>
                <w:szCs w:val="20"/>
              </w:rPr>
              <w:t>)</w:t>
            </w:r>
          </w:p>
        </w:tc>
        <w:tc>
          <w:tcPr>
            <w:tcW w:w="709" w:type="dxa"/>
            <w:vAlign w:val="center"/>
          </w:tcPr>
          <w:p w14:paraId="35916138" w14:textId="218CE63D"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62A42" w:rsidRPr="00AF578B">
              <w:rPr>
                <w:rFonts w:ascii="Calibri" w:eastAsia="Malgun Gothic" w:hAnsi="Calibri" w:cs="Calibri"/>
                <w:color w:val="000000"/>
                <w:szCs w:val="20"/>
              </w:rPr>
              <w:t>3.</w:t>
            </w:r>
            <w:r w:rsidR="00A94897" w:rsidRPr="00AF578B">
              <w:rPr>
                <w:rFonts w:ascii="Calibri" w:eastAsia="Malgun Gothic" w:hAnsi="Calibri" w:cs="Calibri"/>
                <w:color w:val="000000"/>
                <w:szCs w:val="20"/>
              </w:rPr>
              <w:t>49</w:t>
            </w:r>
          </w:p>
        </w:tc>
        <w:tc>
          <w:tcPr>
            <w:tcW w:w="1417" w:type="dxa"/>
            <w:gridSpan w:val="2"/>
            <w:tcBorders>
              <w:right w:val="single" w:sz="8" w:space="0" w:color="auto"/>
            </w:tcBorders>
            <w:vAlign w:val="center"/>
          </w:tcPr>
          <w:p w14:paraId="254B6EAC" w14:textId="29A61648"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62A42" w:rsidRPr="00AF578B">
              <w:rPr>
                <w:rFonts w:ascii="Calibri" w:eastAsia="Malgun Gothic" w:hAnsi="Calibri" w:cs="Calibri"/>
                <w:color w:val="000000"/>
                <w:szCs w:val="20"/>
              </w:rPr>
              <w:t>7.</w:t>
            </w:r>
            <w:r w:rsidR="00A94897" w:rsidRPr="00AF578B">
              <w:rPr>
                <w:rFonts w:ascii="Calibri" w:eastAsia="Malgun Gothic" w:hAnsi="Calibri" w:cs="Calibri"/>
                <w:color w:val="000000"/>
                <w:szCs w:val="20"/>
              </w:rPr>
              <w:t>74</w:t>
            </w:r>
            <w:r w:rsidRPr="00AF578B">
              <w:rPr>
                <w:rFonts w:ascii="Calibri" w:eastAsia="Malgun Gothic" w:hAnsi="Calibri" w:cs="Calibri"/>
                <w:color w:val="000000"/>
                <w:szCs w:val="20"/>
              </w:rPr>
              <w:t>, 0.</w:t>
            </w:r>
            <w:r w:rsidR="00A94897" w:rsidRPr="00AF578B">
              <w:rPr>
                <w:rFonts w:ascii="Calibri" w:eastAsia="Malgun Gothic" w:hAnsi="Calibri" w:cs="Calibri"/>
                <w:color w:val="000000"/>
                <w:szCs w:val="20"/>
              </w:rPr>
              <w:t>77</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59E18158" w14:textId="2F0297EF" w:rsidR="003461BF" w:rsidRPr="00AF578B" w:rsidRDefault="00A94897"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52.00</w:t>
            </w:r>
          </w:p>
        </w:tc>
        <w:tc>
          <w:tcPr>
            <w:tcW w:w="1417" w:type="dxa"/>
            <w:gridSpan w:val="2"/>
            <w:tcBorders>
              <w:right w:val="single" w:sz="8" w:space="0" w:color="auto"/>
            </w:tcBorders>
            <w:vAlign w:val="center"/>
          </w:tcPr>
          <w:p w14:paraId="3B2BE409" w14:textId="3C928F8D"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94897" w:rsidRPr="00AF578B">
              <w:rPr>
                <w:rFonts w:ascii="Calibri" w:eastAsia="Malgun Gothic" w:hAnsi="Calibri" w:cs="Calibri"/>
                <w:color w:val="000000"/>
                <w:szCs w:val="20"/>
              </w:rPr>
              <w:t>51.19</w:t>
            </w:r>
            <w:r w:rsidRPr="00AF578B">
              <w:rPr>
                <w:rFonts w:ascii="Calibri" w:eastAsia="Malgun Gothic" w:hAnsi="Calibri" w:cs="Calibri"/>
                <w:color w:val="000000"/>
                <w:szCs w:val="20"/>
              </w:rPr>
              <w:t xml:space="preserve">, </w:t>
            </w:r>
            <w:r w:rsidR="00A94897" w:rsidRPr="00AF578B">
              <w:rPr>
                <w:rFonts w:ascii="Calibri" w:eastAsia="Malgun Gothic" w:hAnsi="Calibri" w:cs="Calibri"/>
                <w:color w:val="000000"/>
                <w:szCs w:val="20"/>
              </w:rPr>
              <w:t>52.82</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1DD809A9" w14:textId="5D99F3E8" w:rsidR="003461BF" w:rsidRPr="00AF578B" w:rsidRDefault="00A62A42"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1.</w:t>
            </w:r>
            <w:r w:rsidR="00A94897" w:rsidRPr="00AF578B">
              <w:rPr>
                <w:rFonts w:ascii="Calibri" w:eastAsia="Malgun Gothic" w:hAnsi="Calibri" w:cs="Calibri"/>
                <w:color w:val="000000"/>
                <w:szCs w:val="20"/>
              </w:rPr>
              <w:t>23</w:t>
            </w:r>
          </w:p>
        </w:tc>
        <w:tc>
          <w:tcPr>
            <w:tcW w:w="1417" w:type="dxa"/>
            <w:gridSpan w:val="2"/>
            <w:vAlign w:val="center"/>
          </w:tcPr>
          <w:p w14:paraId="03F74A73" w14:textId="7FD68AE8"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62A42" w:rsidRPr="00AF578B">
              <w:rPr>
                <w:rFonts w:ascii="Calibri" w:eastAsia="Malgun Gothic" w:hAnsi="Calibri" w:cs="Calibri"/>
                <w:color w:val="000000"/>
                <w:szCs w:val="20"/>
              </w:rPr>
              <w:t>3.</w:t>
            </w:r>
            <w:r w:rsidR="00A94897" w:rsidRPr="00AF578B">
              <w:rPr>
                <w:rFonts w:ascii="Calibri" w:eastAsia="Malgun Gothic" w:hAnsi="Calibri" w:cs="Calibri"/>
                <w:color w:val="000000"/>
                <w:szCs w:val="20"/>
              </w:rPr>
              <w:t>61</w:t>
            </w:r>
            <w:r w:rsidRPr="00AF578B">
              <w:rPr>
                <w:rFonts w:ascii="Calibri" w:eastAsia="Malgun Gothic" w:hAnsi="Calibri" w:cs="Calibri"/>
                <w:color w:val="000000"/>
                <w:szCs w:val="20"/>
              </w:rPr>
              <w:t xml:space="preserve">, </w:t>
            </w:r>
            <w:r w:rsidR="00A62A42" w:rsidRPr="00AF578B">
              <w:rPr>
                <w:rFonts w:ascii="Calibri" w:eastAsia="Malgun Gothic" w:hAnsi="Calibri" w:cs="Calibri"/>
                <w:color w:val="000000"/>
                <w:szCs w:val="20"/>
              </w:rPr>
              <w:t>6.</w:t>
            </w:r>
            <w:r w:rsidR="00A94897" w:rsidRPr="00AF578B">
              <w:rPr>
                <w:rFonts w:ascii="Calibri" w:eastAsia="Malgun Gothic" w:hAnsi="Calibri" w:cs="Calibri"/>
                <w:color w:val="000000"/>
                <w:szCs w:val="20"/>
              </w:rPr>
              <w:t>06</w:t>
            </w:r>
            <w:r w:rsidRPr="00AF578B">
              <w:rPr>
                <w:rFonts w:ascii="Calibri" w:eastAsia="Malgun Gothic" w:hAnsi="Calibri" w:cs="Calibri"/>
                <w:color w:val="000000"/>
                <w:szCs w:val="20"/>
              </w:rPr>
              <w:t>)</w:t>
            </w:r>
          </w:p>
        </w:tc>
      </w:tr>
      <w:tr w:rsidR="003461BF" w:rsidRPr="00526192" w14:paraId="0F6F5B2F"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4D29E60A" w14:textId="2968A2C0" w:rsidR="003461BF" w:rsidRPr="00526192" w:rsidRDefault="003461BF" w:rsidP="003461BF">
            <w:pPr>
              <w:widowControl/>
              <w:wordWrap/>
              <w:autoSpaceDE/>
              <w:autoSpaceDN/>
              <w:spacing w:after="0" w:line="240" w:lineRule="auto"/>
              <w:jc w:val="left"/>
              <w:rPr>
                <w:rFonts w:ascii="Calibri" w:eastAsia="Malgun Gothic" w:hAnsi="Calibri" w:cs="Calibri"/>
                <w:color w:val="000000"/>
                <w:kern w:val="0"/>
                <w:szCs w:val="20"/>
              </w:rPr>
            </w:pPr>
            <w:r>
              <w:rPr>
                <w:rFonts w:ascii="Calibri" w:eastAsia="Malgun Gothic" w:hAnsi="Calibri" w:cs="Calibri"/>
                <w:color w:val="000000"/>
                <w:kern w:val="0"/>
                <w:szCs w:val="20"/>
              </w:rPr>
              <w:t xml:space="preserve">Any chemotherapy </w:t>
            </w:r>
          </w:p>
        </w:tc>
        <w:tc>
          <w:tcPr>
            <w:tcW w:w="709" w:type="dxa"/>
            <w:tcBorders>
              <w:left w:val="single" w:sz="8" w:space="0" w:color="auto"/>
            </w:tcBorders>
            <w:shd w:val="clear" w:color="auto" w:fill="auto"/>
            <w:vAlign w:val="center"/>
          </w:tcPr>
          <w:p w14:paraId="5B6AFB1A" w14:textId="74EE7D97" w:rsidR="003461BF" w:rsidRPr="00526192" w:rsidRDefault="003461BF" w:rsidP="003461BF">
            <w:pPr>
              <w:widowControl/>
              <w:wordWrap/>
              <w:autoSpaceDE/>
              <w:autoSpaceDN/>
              <w:spacing w:after="0" w:line="240" w:lineRule="auto"/>
              <w:jc w:val="right"/>
              <w:rPr>
                <w:rFonts w:ascii="Calibri" w:eastAsia="Malgun Gothic" w:hAnsi="Calibri" w:cs="Calibri"/>
                <w:color w:val="000000"/>
                <w:kern w:val="0"/>
                <w:szCs w:val="20"/>
              </w:rPr>
            </w:pPr>
            <w:r w:rsidRPr="00526192">
              <w:rPr>
                <w:rFonts w:ascii="Calibri" w:eastAsia="Malgun Gothic" w:hAnsi="Calibri" w:cs="Calibri"/>
                <w:color w:val="000000"/>
                <w:szCs w:val="20"/>
              </w:rPr>
              <w:t>1,2</w:t>
            </w:r>
            <w:r>
              <w:rPr>
                <w:rFonts w:ascii="Calibri" w:eastAsia="Malgun Gothic" w:hAnsi="Calibri" w:cs="Calibri"/>
                <w:color w:val="000000"/>
                <w:szCs w:val="20"/>
              </w:rPr>
              <w:t>29</w:t>
            </w:r>
          </w:p>
        </w:tc>
        <w:tc>
          <w:tcPr>
            <w:tcW w:w="709" w:type="dxa"/>
            <w:tcBorders>
              <w:right w:val="single" w:sz="8" w:space="0" w:color="auto"/>
            </w:tcBorders>
            <w:shd w:val="clear" w:color="auto" w:fill="auto"/>
            <w:vAlign w:val="center"/>
            <w:hideMark/>
          </w:tcPr>
          <w:p w14:paraId="322FFCBF" w14:textId="45F3FAAB" w:rsidR="003461BF" w:rsidRPr="00526192" w:rsidRDefault="003461BF" w:rsidP="003461BF">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(6</w:t>
            </w:r>
            <w:r>
              <w:rPr>
                <w:rFonts w:ascii="Calibri" w:eastAsia="Malgun Gothic" w:hAnsi="Calibri" w:cs="Calibri"/>
                <w:color w:val="000000"/>
                <w:szCs w:val="20"/>
              </w:rPr>
              <w:t>2</w:t>
            </w:r>
            <w:r w:rsidRPr="00526192">
              <w:rPr>
                <w:rFonts w:ascii="Calibri" w:eastAsia="Malgun Gothic" w:hAnsi="Calibri" w:cs="Calibri"/>
                <w:color w:val="000000"/>
                <w:szCs w:val="20"/>
              </w:rPr>
              <w:t>)</w:t>
            </w:r>
          </w:p>
        </w:tc>
        <w:tc>
          <w:tcPr>
            <w:tcW w:w="709" w:type="dxa"/>
            <w:tcBorders>
              <w:left w:val="single" w:sz="8" w:space="0" w:color="auto"/>
            </w:tcBorders>
            <w:vAlign w:val="center"/>
          </w:tcPr>
          <w:p w14:paraId="75FFFF3A" w14:textId="48CC987D" w:rsidR="003461BF" w:rsidRPr="00526192" w:rsidRDefault="00A94897" w:rsidP="003461BF">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50.78</w:t>
            </w:r>
          </w:p>
        </w:tc>
        <w:tc>
          <w:tcPr>
            <w:tcW w:w="1559" w:type="dxa"/>
            <w:gridSpan w:val="2"/>
            <w:tcBorders>
              <w:right w:val="single" w:sz="8" w:space="0" w:color="auto"/>
            </w:tcBorders>
            <w:vAlign w:val="center"/>
          </w:tcPr>
          <w:p w14:paraId="78EF5E16" w14:textId="3D0ACC86"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94897" w:rsidRPr="00AF578B">
              <w:rPr>
                <w:rFonts w:ascii="Calibri" w:eastAsia="Malgun Gothic" w:hAnsi="Calibri" w:cs="Calibri"/>
                <w:color w:val="000000"/>
                <w:szCs w:val="20"/>
              </w:rPr>
              <w:t>50.32</w:t>
            </w:r>
            <w:r w:rsidRPr="00AF578B">
              <w:rPr>
                <w:rFonts w:ascii="Calibri" w:eastAsia="Malgun Gothic" w:hAnsi="Calibri" w:cs="Calibri"/>
                <w:color w:val="000000"/>
                <w:szCs w:val="20"/>
              </w:rPr>
              <w:t xml:space="preserve">, </w:t>
            </w:r>
            <w:r w:rsidR="00A94897" w:rsidRPr="00AF578B">
              <w:rPr>
                <w:rFonts w:ascii="Calibri" w:eastAsia="Malgun Gothic" w:hAnsi="Calibri" w:cs="Calibri"/>
                <w:color w:val="000000"/>
                <w:szCs w:val="20"/>
              </w:rPr>
              <w:t>51.24</w:t>
            </w:r>
            <w:r w:rsidRPr="00AF578B">
              <w:rPr>
                <w:rFonts w:ascii="Calibri" w:eastAsia="Malgun Gothic" w:hAnsi="Calibri" w:cs="Calibri"/>
                <w:color w:val="000000"/>
                <w:szCs w:val="20"/>
              </w:rPr>
              <w:t>)</w:t>
            </w:r>
          </w:p>
        </w:tc>
        <w:tc>
          <w:tcPr>
            <w:tcW w:w="709" w:type="dxa"/>
            <w:vAlign w:val="center"/>
          </w:tcPr>
          <w:p w14:paraId="11F96250" w14:textId="6254FB28"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w:t>
            </w:r>
            <w:r w:rsidR="00A94897" w:rsidRPr="00AF578B">
              <w:rPr>
                <w:rFonts w:ascii="Calibri" w:eastAsia="Malgun Gothic" w:hAnsi="Calibri" w:cs="Calibri"/>
                <w:color w:val="000000"/>
                <w:szCs w:val="20"/>
              </w:rPr>
              <w:t>20</w:t>
            </w:r>
          </w:p>
        </w:tc>
        <w:tc>
          <w:tcPr>
            <w:tcW w:w="1417" w:type="dxa"/>
            <w:gridSpan w:val="2"/>
            <w:tcBorders>
              <w:right w:val="single" w:sz="8" w:space="0" w:color="auto"/>
            </w:tcBorders>
            <w:vAlign w:val="center"/>
          </w:tcPr>
          <w:p w14:paraId="273D5554" w14:textId="773634B6"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62A42" w:rsidRPr="00AF578B">
              <w:rPr>
                <w:rFonts w:ascii="Calibri" w:eastAsia="Malgun Gothic" w:hAnsi="Calibri" w:cs="Calibri"/>
                <w:color w:val="000000"/>
                <w:szCs w:val="20"/>
              </w:rPr>
              <w:t>8.</w:t>
            </w:r>
            <w:r w:rsidR="00A94897" w:rsidRPr="00AF578B">
              <w:rPr>
                <w:rFonts w:ascii="Calibri" w:eastAsia="Malgun Gothic" w:hAnsi="Calibri" w:cs="Calibri"/>
                <w:color w:val="000000"/>
                <w:szCs w:val="20"/>
              </w:rPr>
              <w:t>48</w:t>
            </w:r>
            <w:r w:rsidRPr="00AF578B">
              <w:rPr>
                <w:rFonts w:ascii="Calibri" w:eastAsia="Malgun Gothic" w:hAnsi="Calibri" w:cs="Calibri"/>
                <w:color w:val="000000"/>
                <w:szCs w:val="20"/>
              </w:rPr>
              <w:t xml:space="preserve">, </w:t>
            </w:r>
            <w:r w:rsidR="00A62A42" w:rsidRPr="00AF578B">
              <w:rPr>
                <w:rFonts w:ascii="Calibri" w:eastAsia="Malgun Gothic" w:hAnsi="Calibri" w:cs="Calibri"/>
                <w:color w:val="000000"/>
                <w:szCs w:val="20"/>
              </w:rPr>
              <w:t>0.</w:t>
            </w:r>
            <w:r w:rsidR="00A94897" w:rsidRPr="00AF578B">
              <w:rPr>
                <w:rFonts w:ascii="Calibri" w:eastAsia="Malgun Gothic" w:hAnsi="Calibri" w:cs="Calibri"/>
                <w:color w:val="000000"/>
                <w:szCs w:val="20"/>
              </w:rPr>
              <w:t>07</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76FF4F2E" w14:textId="5B50F1B6" w:rsidR="003461BF" w:rsidRPr="00AF578B" w:rsidRDefault="00A94897"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50.90</w:t>
            </w:r>
          </w:p>
        </w:tc>
        <w:tc>
          <w:tcPr>
            <w:tcW w:w="1417" w:type="dxa"/>
            <w:gridSpan w:val="2"/>
            <w:tcBorders>
              <w:right w:val="single" w:sz="8" w:space="0" w:color="auto"/>
            </w:tcBorders>
            <w:vAlign w:val="center"/>
          </w:tcPr>
          <w:p w14:paraId="3B8D857B" w14:textId="3C5ECC6F"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94897" w:rsidRPr="00AF578B">
              <w:rPr>
                <w:rFonts w:ascii="Calibri" w:eastAsia="Malgun Gothic" w:hAnsi="Calibri" w:cs="Calibri"/>
                <w:color w:val="000000"/>
                <w:szCs w:val="20"/>
              </w:rPr>
              <w:t>50.39</w:t>
            </w:r>
            <w:r w:rsidRPr="00AF578B">
              <w:rPr>
                <w:rFonts w:ascii="Calibri" w:eastAsia="Malgun Gothic" w:hAnsi="Calibri" w:cs="Calibri"/>
                <w:color w:val="000000"/>
                <w:szCs w:val="20"/>
              </w:rPr>
              <w:t xml:space="preserve">, </w:t>
            </w:r>
            <w:r w:rsidR="00A94897" w:rsidRPr="00AF578B">
              <w:rPr>
                <w:rFonts w:ascii="Calibri" w:eastAsia="Malgun Gothic" w:hAnsi="Calibri" w:cs="Calibri"/>
                <w:color w:val="000000"/>
                <w:szCs w:val="20"/>
              </w:rPr>
              <w:t>51.41</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3F469D92" w14:textId="1BD59731" w:rsidR="003461BF" w:rsidRPr="00AF578B" w:rsidRDefault="00A62A42"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1.</w:t>
            </w:r>
            <w:r w:rsidR="00A94897" w:rsidRPr="00AF578B">
              <w:rPr>
                <w:rFonts w:ascii="Calibri" w:eastAsia="Malgun Gothic" w:hAnsi="Calibri" w:cs="Calibri"/>
                <w:color w:val="000000"/>
                <w:szCs w:val="20"/>
              </w:rPr>
              <w:t>37</w:t>
            </w:r>
          </w:p>
        </w:tc>
        <w:tc>
          <w:tcPr>
            <w:tcW w:w="1417" w:type="dxa"/>
            <w:gridSpan w:val="2"/>
            <w:vAlign w:val="center"/>
          </w:tcPr>
          <w:p w14:paraId="1317B45F" w14:textId="21A2A746"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62A42" w:rsidRPr="00AF578B">
              <w:rPr>
                <w:rFonts w:ascii="Calibri" w:eastAsia="Malgun Gothic" w:hAnsi="Calibri" w:cs="Calibri"/>
                <w:color w:val="000000"/>
                <w:szCs w:val="20"/>
              </w:rPr>
              <w:t>3.</w:t>
            </w:r>
            <w:r w:rsidR="00A94897" w:rsidRPr="00AF578B">
              <w:rPr>
                <w:rFonts w:ascii="Calibri" w:eastAsia="Malgun Gothic" w:hAnsi="Calibri" w:cs="Calibri"/>
                <w:color w:val="000000"/>
                <w:szCs w:val="20"/>
              </w:rPr>
              <w:t>48</w:t>
            </w:r>
            <w:r w:rsidRPr="00AF578B">
              <w:rPr>
                <w:rFonts w:ascii="Calibri" w:eastAsia="Malgun Gothic" w:hAnsi="Calibri" w:cs="Calibri"/>
                <w:color w:val="000000"/>
                <w:szCs w:val="20"/>
              </w:rPr>
              <w:t xml:space="preserve">, </w:t>
            </w:r>
            <w:r w:rsidR="00A62A42" w:rsidRPr="00AF578B">
              <w:rPr>
                <w:rFonts w:ascii="Calibri" w:eastAsia="Malgun Gothic" w:hAnsi="Calibri" w:cs="Calibri"/>
                <w:color w:val="000000"/>
                <w:szCs w:val="20"/>
              </w:rPr>
              <w:t>6.</w:t>
            </w:r>
            <w:r w:rsidR="00A94897" w:rsidRPr="00AF578B">
              <w:rPr>
                <w:rFonts w:ascii="Calibri" w:eastAsia="Malgun Gothic" w:hAnsi="Calibri" w:cs="Calibri"/>
                <w:color w:val="000000"/>
                <w:szCs w:val="20"/>
              </w:rPr>
              <w:t>23</w:t>
            </w:r>
            <w:r w:rsidRPr="00AF578B">
              <w:rPr>
                <w:rFonts w:ascii="Calibri" w:eastAsia="Malgun Gothic" w:hAnsi="Calibri" w:cs="Calibri"/>
                <w:color w:val="000000"/>
                <w:szCs w:val="20"/>
              </w:rPr>
              <w:t>)</w:t>
            </w:r>
          </w:p>
        </w:tc>
      </w:tr>
      <w:tr w:rsidR="006D6013" w:rsidRPr="00526192" w14:paraId="5317B04F"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0246B931" w14:textId="77777777" w:rsidR="006D6013" w:rsidRPr="00526192" w:rsidRDefault="006D6013" w:rsidP="0014272D">
            <w:pPr>
              <w:widowControl/>
              <w:wordWrap/>
              <w:autoSpaceDE/>
              <w:autoSpaceDN/>
              <w:spacing w:after="0" w:line="240" w:lineRule="auto"/>
              <w:jc w:val="left"/>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 xml:space="preserve">Breast reconstruction surgery † </w:t>
            </w:r>
            <w:r w:rsidRPr="00526192">
              <w:rPr>
                <w:rFonts w:ascii="Calibri" w:eastAsia="Malgun Gothic" w:hAnsi="Calibri" w:cs="Calibri"/>
                <w:color w:val="000000"/>
                <w:kern w:val="0"/>
                <w:szCs w:val="20"/>
                <w:vertAlign w:val="superscript"/>
              </w:rPr>
              <w:t>c</w:t>
            </w:r>
            <w:r w:rsidRPr="00526192">
              <w:rPr>
                <w:rFonts w:ascii="Calibri" w:eastAsia="Malgun Gothic" w:hAnsi="Calibri" w:cs="Calibri"/>
                <w:b/>
                <w:bCs/>
                <w:color w:val="000000"/>
                <w:kern w:val="0"/>
                <w:szCs w:val="20"/>
              </w:rPr>
              <w:t xml:space="preserve"> </w:t>
            </w:r>
          </w:p>
        </w:tc>
        <w:tc>
          <w:tcPr>
            <w:tcW w:w="709" w:type="dxa"/>
            <w:tcBorders>
              <w:left w:val="single" w:sz="8" w:space="0" w:color="auto"/>
            </w:tcBorders>
            <w:shd w:val="clear" w:color="auto" w:fill="auto"/>
            <w:noWrap/>
            <w:vAlign w:val="center"/>
          </w:tcPr>
          <w:p w14:paraId="6E3B3602"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kern w:val="0"/>
                <w:szCs w:val="20"/>
              </w:rPr>
            </w:pPr>
          </w:p>
        </w:tc>
        <w:tc>
          <w:tcPr>
            <w:tcW w:w="709" w:type="dxa"/>
            <w:tcBorders>
              <w:right w:val="single" w:sz="8" w:space="0" w:color="auto"/>
            </w:tcBorders>
            <w:shd w:val="clear" w:color="auto" w:fill="auto"/>
            <w:noWrap/>
            <w:vAlign w:val="center"/>
          </w:tcPr>
          <w:p w14:paraId="7093E72F"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left w:val="single" w:sz="8" w:space="0" w:color="auto"/>
            </w:tcBorders>
            <w:vAlign w:val="center"/>
          </w:tcPr>
          <w:p w14:paraId="7518DB99"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8" w:type="dxa"/>
            <w:vAlign w:val="center"/>
          </w:tcPr>
          <w:p w14:paraId="55AD8194"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1" w:type="dxa"/>
            <w:tcBorders>
              <w:right w:val="single" w:sz="8" w:space="0" w:color="auto"/>
            </w:tcBorders>
            <w:vAlign w:val="center"/>
          </w:tcPr>
          <w:p w14:paraId="7C50F47C"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vAlign w:val="center"/>
          </w:tcPr>
          <w:p w14:paraId="48C04490"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8" w:type="dxa"/>
            <w:vAlign w:val="center"/>
          </w:tcPr>
          <w:p w14:paraId="13132A8C"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right w:val="single" w:sz="8" w:space="0" w:color="auto"/>
            </w:tcBorders>
            <w:vAlign w:val="center"/>
          </w:tcPr>
          <w:p w14:paraId="6153F55B"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927" w:type="dxa"/>
            <w:tcBorders>
              <w:left w:val="single" w:sz="8" w:space="0" w:color="auto"/>
            </w:tcBorders>
            <w:vAlign w:val="center"/>
          </w:tcPr>
          <w:p w14:paraId="6CF87C3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vAlign w:val="center"/>
          </w:tcPr>
          <w:p w14:paraId="13C3751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right w:val="single" w:sz="8" w:space="0" w:color="auto"/>
            </w:tcBorders>
            <w:vAlign w:val="center"/>
          </w:tcPr>
          <w:p w14:paraId="4C6F1ADD"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1" w:type="dxa"/>
            <w:tcBorders>
              <w:left w:val="single" w:sz="8" w:space="0" w:color="auto"/>
            </w:tcBorders>
            <w:vAlign w:val="center"/>
          </w:tcPr>
          <w:p w14:paraId="5D667CA1"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0" w:type="dxa"/>
            <w:vAlign w:val="center"/>
          </w:tcPr>
          <w:p w14:paraId="3FC81F5B"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567" w:type="dxa"/>
            <w:vAlign w:val="center"/>
          </w:tcPr>
          <w:p w14:paraId="7B67AAFD"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r>
      <w:tr w:rsidR="006D6013" w:rsidRPr="00526192" w14:paraId="6D8B06C6"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4ED39F0A"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kern w:val="0"/>
                <w:szCs w:val="20"/>
              </w:rPr>
              <w:t xml:space="preserve">Yes </w:t>
            </w:r>
          </w:p>
        </w:tc>
        <w:tc>
          <w:tcPr>
            <w:tcW w:w="709" w:type="dxa"/>
            <w:tcBorders>
              <w:left w:val="single" w:sz="8" w:space="0" w:color="auto"/>
            </w:tcBorders>
            <w:shd w:val="clear" w:color="auto" w:fill="auto"/>
            <w:noWrap/>
            <w:vAlign w:val="center"/>
          </w:tcPr>
          <w:p w14:paraId="27892265" w14:textId="2E1C38CE" w:rsidR="006D6013" w:rsidRPr="00526192" w:rsidRDefault="003461BF" w:rsidP="0014272D">
            <w:pPr>
              <w:widowControl/>
              <w:wordWrap/>
              <w:autoSpaceDE/>
              <w:autoSpaceDN/>
              <w:spacing w:after="0" w:line="240" w:lineRule="auto"/>
              <w:jc w:val="right"/>
              <w:rPr>
                <w:rFonts w:ascii="Calibri" w:eastAsia="Malgun Gothic" w:hAnsi="Calibri" w:cs="Calibri"/>
                <w:color w:val="000000"/>
                <w:kern w:val="0"/>
                <w:szCs w:val="20"/>
              </w:rPr>
            </w:pPr>
            <w:r w:rsidRPr="00526192">
              <w:rPr>
                <w:rFonts w:ascii="Calibri" w:eastAsia="Malgun Gothic" w:hAnsi="Calibri" w:cs="Calibri"/>
                <w:color w:val="000000"/>
                <w:szCs w:val="20"/>
              </w:rPr>
              <w:t>6</w:t>
            </w:r>
            <w:r>
              <w:rPr>
                <w:rFonts w:ascii="Calibri" w:eastAsia="Malgun Gothic" w:hAnsi="Calibri" w:cs="Calibri"/>
                <w:color w:val="000000"/>
                <w:szCs w:val="20"/>
              </w:rPr>
              <w:t>51</w:t>
            </w:r>
          </w:p>
        </w:tc>
        <w:tc>
          <w:tcPr>
            <w:tcW w:w="709" w:type="dxa"/>
            <w:tcBorders>
              <w:right w:val="single" w:sz="8" w:space="0" w:color="auto"/>
            </w:tcBorders>
            <w:shd w:val="clear" w:color="auto" w:fill="auto"/>
            <w:noWrap/>
            <w:vAlign w:val="center"/>
          </w:tcPr>
          <w:p w14:paraId="52F93569" w14:textId="0BBBEFC9"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w:t>
            </w:r>
            <w:r w:rsidR="003461BF">
              <w:rPr>
                <w:rFonts w:ascii="Calibri" w:eastAsia="Malgun Gothic" w:hAnsi="Calibri" w:cs="Calibri"/>
                <w:color w:val="000000"/>
                <w:szCs w:val="20"/>
              </w:rPr>
              <w:t>68</w:t>
            </w:r>
            <w:r w:rsidRPr="00526192">
              <w:rPr>
                <w:rFonts w:ascii="Calibri" w:eastAsia="Malgun Gothic" w:hAnsi="Calibri" w:cs="Calibri"/>
                <w:color w:val="000000"/>
                <w:szCs w:val="20"/>
              </w:rPr>
              <w:t>)</w:t>
            </w:r>
          </w:p>
        </w:tc>
        <w:tc>
          <w:tcPr>
            <w:tcW w:w="709" w:type="dxa"/>
            <w:tcBorders>
              <w:left w:val="single" w:sz="8" w:space="0" w:color="auto"/>
            </w:tcBorders>
            <w:vAlign w:val="center"/>
          </w:tcPr>
          <w:p w14:paraId="3D82EA3E" w14:textId="7E037F30" w:rsidR="006D6013" w:rsidRPr="00526192" w:rsidRDefault="00A0751E"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51.95</w:t>
            </w:r>
          </w:p>
        </w:tc>
        <w:tc>
          <w:tcPr>
            <w:tcW w:w="1559" w:type="dxa"/>
            <w:gridSpan w:val="2"/>
            <w:tcBorders>
              <w:right w:val="single" w:sz="8" w:space="0" w:color="auto"/>
            </w:tcBorders>
            <w:vAlign w:val="center"/>
          </w:tcPr>
          <w:p w14:paraId="626111FB" w14:textId="7F706A29"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0751E" w:rsidRPr="00AF578B">
              <w:rPr>
                <w:rFonts w:ascii="Calibri" w:eastAsia="Malgun Gothic" w:hAnsi="Calibri" w:cs="Calibri"/>
                <w:color w:val="000000"/>
                <w:szCs w:val="20"/>
              </w:rPr>
              <w:t>51.32</w:t>
            </w:r>
            <w:r w:rsidRPr="00AF578B">
              <w:rPr>
                <w:rFonts w:ascii="Calibri" w:eastAsia="Malgun Gothic" w:hAnsi="Calibri" w:cs="Calibri"/>
                <w:color w:val="000000"/>
                <w:szCs w:val="20"/>
              </w:rPr>
              <w:t xml:space="preserve">, </w:t>
            </w:r>
            <w:r w:rsidR="00A0751E" w:rsidRPr="00AF578B">
              <w:rPr>
                <w:rFonts w:ascii="Calibri" w:eastAsia="Malgun Gothic" w:hAnsi="Calibri" w:cs="Calibri"/>
                <w:color w:val="000000"/>
                <w:szCs w:val="20"/>
              </w:rPr>
              <w:t>52.57</w:t>
            </w:r>
            <w:r w:rsidRPr="00AF578B">
              <w:rPr>
                <w:rFonts w:ascii="Calibri" w:eastAsia="Malgun Gothic" w:hAnsi="Calibri" w:cs="Calibri"/>
                <w:color w:val="000000"/>
                <w:szCs w:val="20"/>
              </w:rPr>
              <w:t>)</w:t>
            </w:r>
          </w:p>
        </w:tc>
        <w:tc>
          <w:tcPr>
            <w:tcW w:w="709" w:type="dxa"/>
            <w:vAlign w:val="center"/>
          </w:tcPr>
          <w:p w14:paraId="40FBB2A2"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708" w:type="dxa"/>
            <w:vAlign w:val="center"/>
          </w:tcPr>
          <w:p w14:paraId="1300D2A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219D6C44" w14:textId="4B68679D"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2F4F3742" w14:textId="6D97C9ED" w:rsidR="006D6013" w:rsidRPr="00AF578B" w:rsidRDefault="00A0751E"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51.39</w:t>
            </w:r>
          </w:p>
        </w:tc>
        <w:tc>
          <w:tcPr>
            <w:tcW w:w="1417" w:type="dxa"/>
            <w:gridSpan w:val="2"/>
            <w:tcBorders>
              <w:right w:val="single" w:sz="8" w:space="0" w:color="auto"/>
            </w:tcBorders>
            <w:vAlign w:val="center"/>
          </w:tcPr>
          <w:p w14:paraId="0D07AE8E" w14:textId="29D1FD05"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0751E" w:rsidRPr="00AF578B">
              <w:rPr>
                <w:rFonts w:ascii="Calibri" w:eastAsia="Malgun Gothic" w:hAnsi="Calibri" w:cs="Calibri"/>
                <w:color w:val="000000"/>
                <w:szCs w:val="20"/>
              </w:rPr>
              <w:t>50.67</w:t>
            </w:r>
            <w:r w:rsidRPr="00AF578B">
              <w:rPr>
                <w:rFonts w:ascii="Calibri" w:eastAsia="Malgun Gothic" w:hAnsi="Calibri" w:cs="Calibri"/>
                <w:color w:val="000000"/>
                <w:szCs w:val="20"/>
              </w:rPr>
              <w:t xml:space="preserve">, </w:t>
            </w:r>
            <w:r w:rsidR="00A0751E" w:rsidRPr="00AF578B">
              <w:rPr>
                <w:rFonts w:ascii="Calibri" w:eastAsia="Malgun Gothic" w:hAnsi="Calibri" w:cs="Calibri"/>
                <w:color w:val="000000"/>
                <w:szCs w:val="20"/>
              </w:rPr>
              <w:t>52.11</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7AC02D50"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850" w:type="dxa"/>
            <w:vAlign w:val="center"/>
          </w:tcPr>
          <w:p w14:paraId="39974AF4"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7C2333E6" w14:textId="7F5BC31B"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48EE4FC8"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098FBC77"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kern w:val="0"/>
                <w:szCs w:val="20"/>
              </w:rPr>
              <w:t xml:space="preserve">No </w:t>
            </w:r>
          </w:p>
        </w:tc>
        <w:tc>
          <w:tcPr>
            <w:tcW w:w="709" w:type="dxa"/>
            <w:tcBorders>
              <w:left w:val="single" w:sz="8" w:space="0" w:color="auto"/>
            </w:tcBorders>
            <w:shd w:val="clear" w:color="auto" w:fill="auto"/>
            <w:noWrap/>
            <w:vAlign w:val="center"/>
          </w:tcPr>
          <w:p w14:paraId="6A3DCF4F" w14:textId="0FDD5795" w:rsidR="006D6013" w:rsidRPr="00526192" w:rsidRDefault="003461BF" w:rsidP="0014272D">
            <w:pPr>
              <w:widowControl/>
              <w:wordWrap/>
              <w:autoSpaceDE/>
              <w:autoSpaceDN/>
              <w:spacing w:after="0" w:line="240" w:lineRule="auto"/>
              <w:jc w:val="right"/>
              <w:rPr>
                <w:rFonts w:ascii="Calibri" w:eastAsia="Malgun Gothic" w:hAnsi="Calibri" w:cs="Calibri"/>
                <w:color w:val="000000"/>
                <w:kern w:val="0"/>
                <w:szCs w:val="20"/>
              </w:rPr>
            </w:pPr>
            <w:r>
              <w:rPr>
                <w:rFonts w:ascii="Calibri" w:eastAsia="Malgun Gothic" w:hAnsi="Calibri" w:cs="Calibri"/>
                <w:color w:val="000000"/>
                <w:szCs w:val="20"/>
              </w:rPr>
              <w:t>311</w:t>
            </w:r>
          </w:p>
        </w:tc>
        <w:tc>
          <w:tcPr>
            <w:tcW w:w="709" w:type="dxa"/>
            <w:tcBorders>
              <w:right w:val="single" w:sz="8" w:space="0" w:color="auto"/>
            </w:tcBorders>
            <w:shd w:val="clear" w:color="auto" w:fill="auto"/>
            <w:noWrap/>
            <w:vAlign w:val="center"/>
          </w:tcPr>
          <w:p w14:paraId="6046FEBC" w14:textId="39759FAF"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w:t>
            </w:r>
            <w:r w:rsidR="003461BF">
              <w:rPr>
                <w:rFonts w:ascii="Calibri" w:eastAsia="Malgun Gothic" w:hAnsi="Calibri" w:cs="Calibri"/>
                <w:color w:val="000000"/>
                <w:szCs w:val="20"/>
              </w:rPr>
              <w:t>32</w:t>
            </w:r>
            <w:r w:rsidRPr="00526192">
              <w:rPr>
                <w:rFonts w:ascii="Calibri" w:eastAsia="Malgun Gothic" w:hAnsi="Calibri" w:cs="Calibri"/>
                <w:color w:val="000000"/>
                <w:szCs w:val="20"/>
              </w:rPr>
              <w:t>)</w:t>
            </w:r>
          </w:p>
        </w:tc>
        <w:tc>
          <w:tcPr>
            <w:tcW w:w="709" w:type="dxa"/>
            <w:tcBorders>
              <w:left w:val="single" w:sz="8" w:space="0" w:color="auto"/>
            </w:tcBorders>
            <w:vAlign w:val="center"/>
          </w:tcPr>
          <w:p w14:paraId="1EA767DD" w14:textId="1BD6960C" w:rsidR="006D6013" w:rsidRPr="00526192" w:rsidRDefault="00A0751E"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49.62</w:t>
            </w:r>
          </w:p>
        </w:tc>
        <w:tc>
          <w:tcPr>
            <w:tcW w:w="1559" w:type="dxa"/>
            <w:gridSpan w:val="2"/>
            <w:tcBorders>
              <w:right w:val="single" w:sz="8" w:space="0" w:color="auto"/>
            </w:tcBorders>
            <w:vAlign w:val="center"/>
          </w:tcPr>
          <w:p w14:paraId="17483C8A" w14:textId="499DBE12"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0751E" w:rsidRPr="00AF578B">
              <w:rPr>
                <w:rFonts w:ascii="Calibri" w:eastAsia="Malgun Gothic" w:hAnsi="Calibri" w:cs="Calibri"/>
                <w:color w:val="000000"/>
                <w:szCs w:val="20"/>
              </w:rPr>
              <w:t>48.71</w:t>
            </w:r>
            <w:r w:rsidRPr="00AF578B">
              <w:rPr>
                <w:rFonts w:ascii="Calibri" w:eastAsia="Malgun Gothic" w:hAnsi="Calibri" w:cs="Calibri"/>
                <w:color w:val="000000"/>
                <w:szCs w:val="20"/>
              </w:rPr>
              <w:t xml:space="preserve">, </w:t>
            </w:r>
            <w:r w:rsidR="00A0751E" w:rsidRPr="00AF578B">
              <w:rPr>
                <w:rFonts w:ascii="Calibri" w:eastAsia="Malgun Gothic" w:hAnsi="Calibri" w:cs="Calibri"/>
                <w:color w:val="000000"/>
                <w:szCs w:val="20"/>
              </w:rPr>
              <w:t>50.52</w:t>
            </w:r>
            <w:r w:rsidRPr="00AF578B">
              <w:rPr>
                <w:rFonts w:ascii="Calibri" w:eastAsia="Malgun Gothic" w:hAnsi="Calibri" w:cs="Calibri"/>
                <w:color w:val="000000"/>
                <w:szCs w:val="20"/>
              </w:rPr>
              <w:t>)</w:t>
            </w:r>
          </w:p>
        </w:tc>
        <w:tc>
          <w:tcPr>
            <w:tcW w:w="709" w:type="dxa"/>
            <w:vAlign w:val="center"/>
          </w:tcPr>
          <w:p w14:paraId="494736E6" w14:textId="4391928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-1.</w:t>
            </w:r>
            <w:r w:rsidR="00A0751E" w:rsidRPr="00AF578B">
              <w:rPr>
                <w:rFonts w:ascii="Calibri" w:eastAsia="Malgun Gothic" w:hAnsi="Calibri" w:cs="Calibri"/>
                <w:color w:val="000000"/>
                <w:szCs w:val="20"/>
              </w:rPr>
              <w:t>37</w:t>
            </w:r>
          </w:p>
        </w:tc>
        <w:tc>
          <w:tcPr>
            <w:tcW w:w="1417" w:type="dxa"/>
            <w:gridSpan w:val="2"/>
            <w:tcBorders>
              <w:right w:val="single" w:sz="8" w:space="0" w:color="auto"/>
            </w:tcBorders>
            <w:vAlign w:val="center"/>
          </w:tcPr>
          <w:p w14:paraId="4C11FB4F" w14:textId="541DEBD0"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(-2.</w:t>
            </w:r>
            <w:r w:rsidR="00A0751E" w:rsidRPr="00AF578B">
              <w:rPr>
                <w:rFonts w:ascii="Calibri" w:eastAsia="Malgun Gothic" w:hAnsi="Calibri" w:cs="Calibri"/>
                <w:color w:val="000000"/>
                <w:szCs w:val="20"/>
              </w:rPr>
              <w:t>56</w:t>
            </w:r>
            <w:r w:rsidRPr="00AF578B">
              <w:rPr>
                <w:rFonts w:ascii="Calibri" w:eastAsia="Malgun Gothic" w:hAnsi="Calibri" w:cs="Calibri"/>
                <w:color w:val="000000"/>
                <w:szCs w:val="20"/>
              </w:rPr>
              <w:t>, -0.</w:t>
            </w:r>
            <w:r w:rsidR="00A0751E" w:rsidRPr="00AF578B">
              <w:rPr>
                <w:rFonts w:ascii="Calibri" w:eastAsia="Malgun Gothic" w:hAnsi="Calibri" w:cs="Calibri"/>
                <w:color w:val="000000"/>
                <w:szCs w:val="20"/>
              </w:rPr>
              <w:t>17</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68E2D2CC" w14:textId="025A3A9F" w:rsidR="006D6013" w:rsidRPr="00AF578B" w:rsidRDefault="00A0751E"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50.74</w:t>
            </w:r>
          </w:p>
        </w:tc>
        <w:tc>
          <w:tcPr>
            <w:tcW w:w="1417" w:type="dxa"/>
            <w:gridSpan w:val="2"/>
            <w:tcBorders>
              <w:right w:val="single" w:sz="8" w:space="0" w:color="auto"/>
            </w:tcBorders>
            <w:vAlign w:val="center"/>
          </w:tcPr>
          <w:p w14:paraId="60BDD8CA" w14:textId="1231774A"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0751E" w:rsidRPr="00AF578B">
              <w:rPr>
                <w:rFonts w:ascii="Calibri" w:eastAsia="Malgun Gothic" w:hAnsi="Calibri" w:cs="Calibri"/>
                <w:color w:val="000000"/>
                <w:szCs w:val="20"/>
              </w:rPr>
              <w:t>49.69</w:t>
            </w:r>
            <w:r w:rsidRPr="00AF578B">
              <w:rPr>
                <w:rFonts w:ascii="Calibri" w:eastAsia="Malgun Gothic" w:hAnsi="Calibri" w:cs="Calibri"/>
                <w:color w:val="000000"/>
                <w:szCs w:val="20"/>
              </w:rPr>
              <w:t xml:space="preserve">, </w:t>
            </w:r>
            <w:r w:rsidR="00A0751E" w:rsidRPr="00AF578B">
              <w:rPr>
                <w:rFonts w:ascii="Calibri" w:eastAsia="Malgun Gothic" w:hAnsi="Calibri" w:cs="Calibri"/>
                <w:color w:val="000000"/>
                <w:szCs w:val="20"/>
              </w:rPr>
              <w:t>51.79</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6E32A0CF" w14:textId="0EBA1612"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-0.</w:t>
            </w:r>
            <w:r w:rsidR="00A0751E" w:rsidRPr="00AF578B">
              <w:rPr>
                <w:rFonts w:ascii="Calibri" w:eastAsia="Malgun Gothic" w:hAnsi="Calibri" w:cs="Calibri"/>
                <w:color w:val="000000"/>
                <w:szCs w:val="20"/>
              </w:rPr>
              <w:t>63</w:t>
            </w:r>
          </w:p>
        </w:tc>
        <w:tc>
          <w:tcPr>
            <w:tcW w:w="1417" w:type="dxa"/>
            <w:gridSpan w:val="2"/>
            <w:vAlign w:val="center"/>
          </w:tcPr>
          <w:p w14:paraId="275026D4" w14:textId="16D1EBBB"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(-2.</w:t>
            </w:r>
            <w:r w:rsidR="00A0751E" w:rsidRPr="00AF578B">
              <w:rPr>
                <w:rFonts w:ascii="Calibri" w:eastAsia="Malgun Gothic" w:hAnsi="Calibri" w:cs="Calibri"/>
                <w:color w:val="000000"/>
                <w:szCs w:val="20"/>
              </w:rPr>
              <w:t>04</w:t>
            </w:r>
            <w:r w:rsidRPr="00AF578B">
              <w:rPr>
                <w:rFonts w:ascii="Calibri" w:eastAsia="Malgun Gothic" w:hAnsi="Calibri" w:cs="Calibri"/>
                <w:color w:val="000000"/>
                <w:szCs w:val="20"/>
              </w:rPr>
              <w:t>, 0.</w:t>
            </w:r>
            <w:r w:rsidR="00A0751E" w:rsidRPr="00AF578B">
              <w:rPr>
                <w:rFonts w:ascii="Calibri" w:eastAsia="Malgun Gothic" w:hAnsi="Calibri" w:cs="Calibri"/>
                <w:color w:val="000000"/>
                <w:szCs w:val="20"/>
              </w:rPr>
              <w:t>78</w:t>
            </w:r>
            <w:r w:rsidRPr="00AF578B">
              <w:rPr>
                <w:rFonts w:ascii="Calibri" w:eastAsia="Malgun Gothic" w:hAnsi="Calibri" w:cs="Calibri"/>
                <w:color w:val="000000"/>
                <w:szCs w:val="20"/>
              </w:rPr>
              <w:t>)</w:t>
            </w:r>
          </w:p>
        </w:tc>
      </w:tr>
      <w:tr w:rsidR="006D6013" w:rsidRPr="00526192" w14:paraId="7555C052"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79779168"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kern w:val="0"/>
                <w:szCs w:val="20"/>
              </w:rPr>
              <w:t>Missing</w:t>
            </w:r>
          </w:p>
        </w:tc>
        <w:tc>
          <w:tcPr>
            <w:tcW w:w="709" w:type="dxa"/>
            <w:tcBorders>
              <w:left w:val="single" w:sz="8" w:space="0" w:color="auto"/>
            </w:tcBorders>
            <w:shd w:val="clear" w:color="auto" w:fill="auto"/>
            <w:noWrap/>
            <w:vAlign w:val="center"/>
          </w:tcPr>
          <w:p w14:paraId="7B12363E" w14:textId="0275DB84" w:rsidR="006D6013" w:rsidRPr="00526192" w:rsidRDefault="00621720" w:rsidP="0014272D">
            <w:pPr>
              <w:widowControl/>
              <w:wordWrap/>
              <w:autoSpaceDE/>
              <w:autoSpaceDN/>
              <w:spacing w:after="0" w:line="240" w:lineRule="auto"/>
              <w:jc w:val="right"/>
              <w:rPr>
                <w:rFonts w:ascii="Calibri" w:eastAsia="Malgun Gothic" w:hAnsi="Calibri" w:cs="Calibri"/>
                <w:color w:val="000000"/>
                <w:kern w:val="0"/>
                <w:szCs w:val="20"/>
              </w:rPr>
            </w:pPr>
            <w:r>
              <w:rPr>
                <w:rFonts w:ascii="Calibri" w:eastAsia="Malgun Gothic" w:hAnsi="Calibri" w:cs="Calibri"/>
                <w:szCs w:val="20"/>
              </w:rPr>
              <w:t>7</w:t>
            </w:r>
          </w:p>
        </w:tc>
        <w:tc>
          <w:tcPr>
            <w:tcW w:w="709" w:type="dxa"/>
            <w:tcBorders>
              <w:right w:val="single" w:sz="8" w:space="0" w:color="auto"/>
            </w:tcBorders>
            <w:shd w:val="clear" w:color="auto" w:fill="auto"/>
            <w:noWrap/>
            <w:vAlign w:val="center"/>
          </w:tcPr>
          <w:p w14:paraId="04B7E548"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left w:val="single" w:sz="8" w:space="0" w:color="auto"/>
            </w:tcBorders>
            <w:vAlign w:val="center"/>
          </w:tcPr>
          <w:p w14:paraId="1DE3BF45" w14:textId="77777777" w:rsidR="006D6013" w:rsidRPr="00526192" w:rsidDel="00B635E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452D71D0" w14:textId="77777777" w:rsidR="006D6013" w:rsidRPr="00AF578B" w:rsidDel="00B635E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right w:val="single" w:sz="8" w:space="0" w:color="auto"/>
            </w:tcBorders>
            <w:vAlign w:val="center"/>
          </w:tcPr>
          <w:p w14:paraId="7B7417CB" w14:textId="77777777" w:rsidR="006D6013" w:rsidRPr="00AF578B" w:rsidDel="00B635E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2FC1C1C8" w14:textId="77777777" w:rsidR="006D6013" w:rsidRPr="00AF578B" w:rsidDel="00B635E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3733D306" w14:textId="77777777" w:rsidR="006D6013" w:rsidRPr="00AF578B" w:rsidDel="00B635E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5A335DF3" w14:textId="77777777" w:rsidR="006D6013" w:rsidRPr="00AF578B" w:rsidDel="00B635E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7FA82C22" w14:textId="77777777" w:rsidR="006D6013" w:rsidRPr="00AF578B" w:rsidDel="00B635E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71B21407" w14:textId="77777777" w:rsidR="006D6013" w:rsidRPr="00AF578B" w:rsidDel="00B635E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right w:val="single" w:sz="8" w:space="0" w:color="auto"/>
            </w:tcBorders>
            <w:vAlign w:val="center"/>
          </w:tcPr>
          <w:p w14:paraId="57B73E29" w14:textId="7C26596B" w:rsidR="006D6013" w:rsidRPr="00AF578B" w:rsidDel="00B635E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left w:val="single" w:sz="8" w:space="0" w:color="auto"/>
            </w:tcBorders>
            <w:vAlign w:val="center"/>
          </w:tcPr>
          <w:p w14:paraId="2BD8A135"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0" w:type="dxa"/>
            <w:vAlign w:val="center"/>
          </w:tcPr>
          <w:p w14:paraId="30AD40D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019CBEF0"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42AB317B"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75C00066" w14:textId="77777777" w:rsidR="006D6013" w:rsidRPr="00526192" w:rsidRDefault="006D6013" w:rsidP="0014272D">
            <w:pPr>
              <w:widowControl/>
              <w:wordWrap/>
              <w:autoSpaceDE/>
              <w:autoSpaceDN/>
              <w:spacing w:after="0" w:line="240" w:lineRule="auto"/>
              <w:jc w:val="left"/>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 xml:space="preserve">Endocrine therapy for initial treatment ‡ </w:t>
            </w:r>
            <w:r w:rsidRPr="00526192">
              <w:rPr>
                <w:rFonts w:ascii="Calibri" w:eastAsia="Malgun Gothic" w:hAnsi="Calibri" w:cs="Calibri"/>
                <w:color w:val="000000"/>
                <w:kern w:val="0"/>
                <w:szCs w:val="20"/>
                <w:vertAlign w:val="superscript"/>
              </w:rPr>
              <w:t>c</w:t>
            </w:r>
          </w:p>
        </w:tc>
        <w:tc>
          <w:tcPr>
            <w:tcW w:w="709" w:type="dxa"/>
            <w:tcBorders>
              <w:left w:val="single" w:sz="8" w:space="0" w:color="auto"/>
            </w:tcBorders>
            <w:shd w:val="clear" w:color="auto" w:fill="auto"/>
            <w:noWrap/>
            <w:vAlign w:val="center"/>
          </w:tcPr>
          <w:p w14:paraId="61DC431C"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kern w:val="0"/>
                <w:szCs w:val="20"/>
              </w:rPr>
            </w:pPr>
          </w:p>
        </w:tc>
        <w:tc>
          <w:tcPr>
            <w:tcW w:w="709" w:type="dxa"/>
            <w:tcBorders>
              <w:right w:val="single" w:sz="8" w:space="0" w:color="auto"/>
            </w:tcBorders>
            <w:shd w:val="clear" w:color="auto" w:fill="auto"/>
            <w:noWrap/>
            <w:vAlign w:val="center"/>
          </w:tcPr>
          <w:p w14:paraId="5A078554"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left w:val="single" w:sz="8" w:space="0" w:color="auto"/>
            </w:tcBorders>
            <w:vAlign w:val="center"/>
          </w:tcPr>
          <w:p w14:paraId="6D92C087" w14:textId="77777777" w:rsidR="006D6013" w:rsidRPr="00526192" w:rsidDel="006A08C8"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31F0F327" w14:textId="77777777" w:rsidR="006D6013" w:rsidRPr="00AF578B" w:rsidDel="006A08C8"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right w:val="single" w:sz="8" w:space="0" w:color="auto"/>
            </w:tcBorders>
            <w:vAlign w:val="center"/>
          </w:tcPr>
          <w:p w14:paraId="03ACFF9B" w14:textId="77777777" w:rsidR="006D6013" w:rsidRPr="00AF578B" w:rsidDel="006A08C8"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1ED68805" w14:textId="77777777" w:rsidR="006D6013" w:rsidRPr="00AF578B" w:rsidDel="006A08C8"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272CEFD3" w14:textId="77777777" w:rsidR="006D6013" w:rsidRPr="00AF578B" w:rsidDel="006A08C8"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01F93A7D" w14:textId="77777777" w:rsidR="006D6013" w:rsidRPr="00AF578B" w:rsidDel="006A08C8"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51456FCD" w14:textId="77777777" w:rsidR="006D6013" w:rsidRPr="00AF578B" w:rsidDel="006A08C8"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6FDEF39F" w14:textId="77777777" w:rsidR="006D6013" w:rsidRPr="00AF578B" w:rsidDel="006A08C8"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right w:val="single" w:sz="8" w:space="0" w:color="auto"/>
            </w:tcBorders>
            <w:vAlign w:val="center"/>
          </w:tcPr>
          <w:p w14:paraId="57351E09" w14:textId="77777777" w:rsidR="006D6013" w:rsidRPr="00AF578B" w:rsidDel="006A08C8"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left w:val="single" w:sz="8" w:space="0" w:color="auto"/>
            </w:tcBorders>
            <w:vAlign w:val="center"/>
          </w:tcPr>
          <w:p w14:paraId="2BCE221A" w14:textId="77777777" w:rsidR="006D6013" w:rsidRPr="00AF578B" w:rsidDel="006A08C8"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0" w:type="dxa"/>
            <w:vAlign w:val="center"/>
          </w:tcPr>
          <w:p w14:paraId="1DFF0954" w14:textId="77777777" w:rsidR="006D6013" w:rsidRPr="00AF578B" w:rsidDel="006A08C8"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5C1592BD" w14:textId="77777777" w:rsidR="006D6013" w:rsidRPr="00526192" w:rsidDel="006A08C8"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1CF3066B" w14:textId="77777777" w:rsidTr="0038470B">
        <w:trPr>
          <w:trHeight w:val="288"/>
        </w:trPr>
        <w:tc>
          <w:tcPr>
            <w:tcW w:w="4526" w:type="dxa"/>
            <w:tcBorders>
              <w:top w:val="nil"/>
              <w:bottom w:val="nil"/>
              <w:right w:val="single" w:sz="8" w:space="0" w:color="auto"/>
            </w:tcBorders>
            <w:shd w:val="clear" w:color="auto" w:fill="auto"/>
            <w:noWrap/>
            <w:vAlign w:val="center"/>
          </w:tcPr>
          <w:p w14:paraId="3C9606D6"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kern w:val="0"/>
                <w:szCs w:val="20"/>
              </w:rPr>
              <w:t>Endocrine therapy</w:t>
            </w:r>
          </w:p>
        </w:tc>
        <w:tc>
          <w:tcPr>
            <w:tcW w:w="709" w:type="dxa"/>
            <w:tcBorders>
              <w:left w:val="single" w:sz="8" w:space="0" w:color="auto"/>
            </w:tcBorders>
            <w:shd w:val="clear" w:color="auto" w:fill="auto"/>
            <w:vAlign w:val="center"/>
          </w:tcPr>
          <w:p w14:paraId="629120B3" w14:textId="1FD0FF37" w:rsidR="006D6013" w:rsidRPr="00526192" w:rsidRDefault="006D6013" w:rsidP="0014272D">
            <w:pPr>
              <w:widowControl/>
              <w:wordWrap/>
              <w:autoSpaceDE/>
              <w:autoSpaceDN/>
              <w:spacing w:after="0" w:line="240" w:lineRule="auto"/>
              <w:jc w:val="right"/>
              <w:rPr>
                <w:rFonts w:ascii="Calibri" w:eastAsia="Malgun Gothic" w:hAnsi="Calibri" w:cs="Calibri"/>
                <w:color w:val="000000"/>
                <w:kern w:val="0"/>
                <w:szCs w:val="20"/>
              </w:rPr>
            </w:pPr>
            <w:r w:rsidRPr="00526192">
              <w:rPr>
                <w:rFonts w:ascii="Calibri" w:eastAsia="Malgun Gothic" w:hAnsi="Calibri" w:cs="Calibri"/>
                <w:color w:val="000000"/>
                <w:szCs w:val="20"/>
              </w:rPr>
              <w:t>1,</w:t>
            </w:r>
            <w:r w:rsidR="003461BF" w:rsidRPr="00526192">
              <w:rPr>
                <w:rFonts w:ascii="Calibri" w:eastAsia="Malgun Gothic" w:hAnsi="Calibri" w:cs="Calibri"/>
                <w:color w:val="000000"/>
                <w:szCs w:val="20"/>
              </w:rPr>
              <w:t>5</w:t>
            </w:r>
            <w:r w:rsidR="003461BF">
              <w:rPr>
                <w:rFonts w:ascii="Calibri" w:eastAsia="Malgun Gothic" w:hAnsi="Calibri" w:cs="Calibri"/>
                <w:color w:val="000000"/>
                <w:szCs w:val="20"/>
              </w:rPr>
              <w:t>46</w:t>
            </w:r>
          </w:p>
        </w:tc>
        <w:tc>
          <w:tcPr>
            <w:tcW w:w="709" w:type="dxa"/>
            <w:tcBorders>
              <w:right w:val="single" w:sz="8" w:space="0" w:color="auto"/>
            </w:tcBorders>
            <w:shd w:val="clear" w:color="auto" w:fill="auto"/>
            <w:vAlign w:val="center"/>
          </w:tcPr>
          <w:p w14:paraId="74A04E83"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(94)</w:t>
            </w:r>
          </w:p>
        </w:tc>
        <w:tc>
          <w:tcPr>
            <w:tcW w:w="709" w:type="dxa"/>
            <w:tcBorders>
              <w:left w:val="single" w:sz="8" w:space="0" w:color="auto"/>
            </w:tcBorders>
            <w:vAlign w:val="center"/>
          </w:tcPr>
          <w:p w14:paraId="44F0EF7A" w14:textId="2D1EC350" w:rsidR="006D6013" w:rsidRPr="00526192" w:rsidRDefault="00703944"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51.19</w:t>
            </w:r>
          </w:p>
        </w:tc>
        <w:tc>
          <w:tcPr>
            <w:tcW w:w="1559" w:type="dxa"/>
            <w:gridSpan w:val="2"/>
            <w:tcBorders>
              <w:right w:val="single" w:sz="8" w:space="0" w:color="auto"/>
            </w:tcBorders>
            <w:vAlign w:val="center"/>
          </w:tcPr>
          <w:p w14:paraId="6A1FE6C5" w14:textId="126059F2"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703944" w:rsidRPr="00AF578B">
              <w:rPr>
                <w:rFonts w:ascii="Calibri" w:eastAsia="Malgun Gothic" w:hAnsi="Calibri" w:cs="Calibri"/>
                <w:color w:val="000000"/>
                <w:szCs w:val="20"/>
              </w:rPr>
              <w:t>50.78</w:t>
            </w:r>
            <w:r w:rsidRPr="00AF578B">
              <w:rPr>
                <w:rFonts w:ascii="Calibri" w:eastAsia="Malgun Gothic" w:hAnsi="Calibri" w:cs="Calibri"/>
                <w:color w:val="000000"/>
                <w:szCs w:val="20"/>
              </w:rPr>
              <w:t xml:space="preserve">, </w:t>
            </w:r>
            <w:r w:rsidR="00703944" w:rsidRPr="00AF578B">
              <w:rPr>
                <w:rFonts w:ascii="Calibri" w:eastAsia="Malgun Gothic" w:hAnsi="Calibri" w:cs="Calibri"/>
                <w:color w:val="000000"/>
                <w:szCs w:val="20"/>
              </w:rPr>
              <w:t>51.59</w:t>
            </w:r>
            <w:r w:rsidRPr="00AF578B">
              <w:rPr>
                <w:rFonts w:ascii="Calibri" w:eastAsia="Malgun Gothic" w:hAnsi="Calibri" w:cs="Calibri"/>
                <w:color w:val="000000"/>
                <w:szCs w:val="20"/>
              </w:rPr>
              <w:t>)</w:t>
            </w:r>
          </w:p>
        </w:tc>
        <w:tc>
          <w:tcPr>
            <w:tcW w:w="709" w:type="dxa"/>
            <w:vAlign w:val="center"/>
          </w:tcPr>
          <w:p w14:paraId="64E51065"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708" w:type="dxa"/>
            <w:vAlign w:val="center"/>
          </w:tcPr>
          <w:p w14:paraId="42B2E40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63E3E678" w14:textId="713F1933"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390D6D53" w14:textId="28EFB883" w:rsidR="006D6013" w:rsidRPr="00AF578B" w:rsidRDefault="00703944"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51.62</w:t>
            </w:r>
          </w:p>
        </w:tc>
        <w:tc>
          <w:tcPr>
            <w:tcW w:w="1417" w:type="dxa"/>
            <w:gridSpan w:val="2"/>
            <w:tcBorders>
              <w:right w:val="single" w:sz="8" w:space="0" w:color="auto"/>
            </w:tcBorders>
            <w:vAlign w:val="center"/>
          </w:tcPr>
          <w:p w14:paraId="5327D9ED" w14:textId="5F34AB7A"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703944" w:rsidRPr="00AF578B">
              <w:rPr>
                <w:rFonts w:ascii="Calibri" w:eastAsia="Malgun Gothic" w:hAnsi="Calibri" w:cs="Calibri"/>
                <w:color w:val="000000"/>
                <w:szCs w:val="20"/>
              </w:rPr>
              <w:t>51.16</w:t>
            </w:r>
            <w:r w:rsidRPr="00AF578B">
              <w:rPr>
                <w:rFonts w:ascii="Calibri" w:eastAsia="Malgun Gothic" w:hAnsi="Calibri" w:cs="Calibri"/>
                <w:color w:val="000000"/>
                <w:szCs w:val="20"/>
              </w:rPr>
              <w:t xml:space="preserve">, </w:t>
            </w:r>
            <w:r w:rsidR="00703944" w:rsidRPr="00AF578B">
              <w:rPr>
                <w:rFonts w:ascii="Calibri" w:eastAsia="Malgun Gothic" w:hAnsi="Calibri" w:cs="Calibri"/>
                <w:color w:val="000000"/>
                <w:szCs w:val="20"/>
              </w:rPr>
              <w:t>52.08</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3AE02B98"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850" w:type="dxa"/>
            <w:vAlign w:val="center"/>
          </w:tcPr>
          <w:p w14:paraId="44F53F8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0F933208" w14:textId="1CB6B8C2"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587B8560"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324A027A"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kern w:val="0"/>
                <w:szCs w:val="20"/>
              </w:rPr>
              <w:t>No endocrine therapy</w:t>
            </w:r>
          </w:p>
        </w:tc>
        <w:tc>
          <w:tcPr>
            <w:tcW w:w="709" w:type="dxa"/>
            <w:tcBorders>
              <w:left w:val="single" w:sz="8" w:space="0" w:color="auto"/>
            </w:tcBorders>
            <w:shd w:val="clear" w:color="auto" w:fill="auto"/>
            <w:vAlign w:val="center"/>
          </w:tcPr>
          <w:p w14:paraId="5C4DC05C" w14:textId="74043A41" w:rsidR="006D6013" w:rsidRPr="00526192" w:rsidRDefault="00EC23CA" w:rsidP="0014272D">
            <w:pPr>
              <w:widowControl/>
              <w:wordWrap/>
              <w:autoSpaceDE/>
              <w:autoSpaceDN/>
              <w:spacing w:after="0" w:line="240" w:lineRule="auto"/>
              <w:jc w:val="right"/>
              <w:rPr>
                <w:rFonts w:ascii="Calibri" w:eastAsia="Malgun Gothic" w:hAnsi="Calibri" w:cs="Calibri"/>
                <w:color w:val="000000"/>
                <w:kern w:val="0"/>
                <w:szCs w:val="20"/>
              </w:rPr>
            </w:pPr>
            <w:r w:rsidRPr="00526192">
              <w:rPr>
                <w:rFonts w:ascii="Calibri" w:eastAsia="Malgun Gothic" w:hAnsi="Calibri" w:cs="Calibri"/>
                <w:color w:val="000000"/>
                <w:szCs w:val="20"/>
              </w:rPr>
              <w:t>9</w:t>
            </w:r>
            <w:r>
              <w:rPr>
                <w:rFonts w:ascii="Calibri" w:eastAsia="Malgun Gothic" w:hAnsi="Calibri" w:cs="Calibri"/>
                <w:color w:val="000000"/>
                <w:szCs w:val="20"/>
              </w:rPr>
              <w:t>8</w:t>
            </w:r>
          </w:p>
        </w:tc>
        <w:tc>
          <w:tcPr>
            <w:tcW w:w="709" w:type="dxa"/>
            <w:tcBorders>
              <w:right w:val="single" w:sz="8" w:space="0" w:color="auto"/>
            </w:tcBorders>
            <w:shd w:val="clear" w:color="auto" w:fill="auto"/>
            <w:vAlign w:val="center"/>
          </w:tcPr>
          <w:p w14:paraId="2DD9728C"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(6)</w:t>
            </w:r>
          </w:p>
        </w:tc>
        <w:tc>
          <w:tcPr>
            <w:tcW w:w="709" w:type="dxa"/>
            <w:tcBorders>
              <w:left w:val="single" w:sz="8" w:space="0" w:color="auto"/>
            </w:tcBorders>
            <w:vAlign w:val="center"/>
          </w:tcPr>
          <w:p w14:paraId="0A0C38A2" w14:textId="4BAE7793" w:rsidR="006D6013" w:rsidRPr="00526192" w:rsidRDefault="00703944"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52.20</w:t>
            </w:r>
          </w:p>
        </w:tc>
        <w:tc>
          <w:tcPr>
            <w:tcW w:w="1559" w:type="dxa"/>
            <w:gridSpan w:val="2"/>
            <w:tcBorders>
              <w:right w:val="single" w:sz="8" w:space="0" w:color="auto"/>
            </w:tcBorders>
            <w:vAlign w:val="center"/>
          </w:tcPr>
          <w:p w14:paraId="11E5552D" w14:textId="5F46464B"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703944" w:rsidRPr="00AF578B">
              <w:rPr>
                <w:rFonts w:ascii="Calibri" w:eastAsia="Malgun Gothic" w:hAnsi="Calibri" w:cs="Calibri"/>
                <w:color w:val="000000"/>
                <w:szCs w:val="20"/>
              </w:rPr>
              <w:t>50.59</w:t>
            </w:r>
            <w:r w:rsidRPr="00AF578B">
              <w:rPr>
                <w:rFonts w:ascii="Calibri" w:eastAsia="Malgun Gothic" w:hAnsi="Calibri" w:cs="Calibri"/>
                <w:color w:val="000000"/>
                <w:szCs w:val="20"/>
              </w:rPr>
              <w:t xml:space="preserve">, </w:t>
            </w:r>
            <w:r w:rsidR="00703944" w:rsidRPr="00AF578B">
              <w:rPr>
                <w:rFonts w:ascii="Calibri" w:eastAsia="Malgun Gothic" w:hAnsi="Calibri" w:cs="Calibri"/>
                <w:color w:val="000000"/>
                <w:szCs w:val="20"/>
              </w:rPr>
              <w:t>53.82</w:t>
            </w:r>
            <w:r w:rsidRPr="00AF578B">
              <w:rPr>
                <w:rFonts w:ascii="Calibri" w:eastAsia="Malgun Gothic" w:hAnsi="Calibri" w:cs="Calibri"/>
                <w:color w:val="000000"/>
                <w:szCs w:val="20"/>
              </w:rPr>
              <w:t>)</w:t>
            </w:r>
          </w:p>
        </w:tc>
        <w:tc>
          <w:tcPr>
            <w:tcW w:w="709" w:type="dxa"/>
            <w:vAlign w:val="center"/>
          </w:tcPr>
          <w:p w14:paraId="26016D46" w14:textId="09FD8898"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1.</w:t>
            </w:r>
            <w:r w:rsidR="00A62A42" w:rsidRPr="00AF578B">
              <w:rPr>
                <w:rFonts w:ascii="Calibri" w:eastAsia="Malgun Gothic" w:hAnsi="Calibri" w:cs="Calibri"/>
                <w:color w:val="000000"/>
                <w:szCs w:val="20"/>
              </w:rPr>
              <w:t>09</w:t>
            </w:r>
          </w:p>
        </w:tc>
        <w:tc>
          <w:tcPr>
            <w:tcW w:w="1417" w:type="dxa"/>
            <w:gridSpan w:val="2"/>
            <w:tcBorders>
              <w:right w:val="single" w:sz="8" w:space="0" w:color="auto"/>
            </w:tcBorders>
            <w:vAlign w:val="center"/>
          </w:tcPr>
          <w:p w14:paraId="1FC9ECAD" w14:textId="73EC826F"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(-0.</w:t>
            </w:r>
            <w:r w:rsidR="00BE4692" w:rsidRPr="00AF578B">
              <w:rPr>
                <w:rFonts w:ascii="Calibri" w:eastAsia="Malgun Gothic" w:hAnsi="Calibri" w:cs="Calibri"/>
                <w:color w:val="000000"/>
                <w:szCs w:val="20"/>
              </w:rPr>
              <w:t>61</w:t>
            </w:r>
            <w:r w:rsidRPr="00AF578B">
              <w:rPr>
                <w:rFonts w:ascii="Calibri" w:eastAsia="Malgun Gothic" w:hAnsi="Calibri" w:cs="Calibri"/>
                <w:color w:val="000000"/>
                <w:szCs w:val="20"/>
              </w:rPr>
              <w:t>, 2.</w:t>
            </w:r>
            <w:r w:rsidR="00703944" w:rsidRPr="00AF578B">
              <w:rPr>
                <w:rFonts w:ascii="Calibri" w:eastAsia="Malgun Gothic" w:hAnsi="Calibri" w:cs="Calibri"/>
                <w:color w:val="000000"/>
                <w:szCs w:val="20"/>
              </w:rPr>
              <w:t>80</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20895EF3" w14:textId="754D2A73" w:rsidR="006D6013" w:rsidRPr="00AF578B" w:rsidRDefault="00703944"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51.46</w:t>
            </w:r>
          </w:p>
        </w:tc>
        <w:tc>
          <w:tcPr>
            <w:tcW w:w="1417" w:type="dxa"/>
            <w:gridSpan w:val="2"/>
            <w:tcBorders>
              <w:right w:val="single" w:sz="8" w:space="0" w:color="auto"/>
            </w:tcBorders>
            <w:vAlign w:val="center"/>
          </w:tcPr>
          <w:p w14:paraId="510C494C" w14:textId="184BE96F"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703944" w:rsidRPr="00AF578B">
              <w:rPr>
                <w:rFonts w:ascii="Calibri" w:eastAsia="Malgun Gothic" w:hAnsi="Calibri" w:cs="Calibri"/>
                <w:color w:val="000000"/>
                <w:szCs w:val="20"/>
              </w:rPr>
              <w:t>49.63</w:t>
            </w:r>
            <w:r w:rsidRPr="00AF578B">
              <w:rPr>
                <w:rFonts w:ascii="Calibri" w:eastAsia="Malgun Gothic" w:hAnsi="Calibri" w:cs="Calibri"/>
                <w:color w:val="000000"/>
                <w:szCs w:val="20"/>
              </w:rPr>
              <w:t xml:space="preserve">, </w:t>
            </w:r>
            <w:r w:rsidR="00703944" w:rsidRPr="00AF578B">
              <w:rPr>
                <w:rFonts w:ascii="Calibri" w:eastAsia="Malgun Gothic" w:hAnsi="Calibri" w:cs="Calibri"/>
                <w:color w:val="000000"/>
                <w:szCs w:val="20"/>
              </w:rPr>
              <w:t>53.28</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5F64CB37" w14:textId="3346F9E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-0.</w:t>
            </w:r>
            <w:r w:rsidR="00703944" w:rsidRPr="00AF578B">
              <w:rPr>
                <w:rFonts w:ascii="Calibri" w:eastAsia="Malgun Gothic" w:hAnsi="Calibri" w:cs="Calibri"/>
                <w:color w:val="000000"/>
                <w:szCs w:val="20"/>
              </w:rPr>
              <w:t>38</w:t>
            </w:r>
          </w:p>
        </w:tc>
        <w:tc>
          <w:tcPr>
            <w:tcW w:w="1417" w:type="dxa"/>
            <w:gridSpan w:val="2"/>
            <w:vAlign w:val="center"/>
          </w:tcPr>
          <w:p w14:paraId="38D4D852" w14:textId="745EDA24"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(-2.</w:t>
            </w:r>
            <w:r w:rsidR="00703944" w:rsidRPr="00AF578B">
              <w:rPr>
                <w:rFonts w:ascii="Calibri" w:eastAsia="Malgun Gothic" w:hAnsi="Calibri" w:cs="Calibri"/>
                <w:color w:val="000000"/>
                <w:szCs w:val="20"/>
              </w:rPr>
              <w:t>32</w:t>
            </w:r>
            <w:r w:rsidRPr="00AF578B">
              <w:rPr>
                <w:rFonts w:ascii="Calibri" w:eastAsia="Malgun Gothic" w:hAnsi="Calibri" w:cs="Calibri"/>
                <w:color w:val="000000"/>
                <w:szCs w:val="20"/>
              </w:rPr>
              <w:t>, 1.</w:t>
            </w:r>
            <w:r w:rsidR="00703944" w:rsidRPr="00AF578B">
              <w:rPr>
                <w:rFonts w:ascii="Calibri" w:eastAsia="Malgun Gothic" w:hAnsi="Calibri" w:cs="Calibri"/>
                <w:color w:val="000000"/>
                <w:szCs w:val="20"/>
              </w:rPr>
              <w:t>57</w:t>
            </w:r>
            <w:r w:rsidRPr="00AF578B">
              <w:rPr>
                <w:rFonts w:ascii="Calibri" w:eastAsia="Malgun Gothic" w:hAnsi="Calibri" w:cs="Calibri"/>
                <w:color w:val="000000"/>
                <w:szCs w:val="20"/>
              </w:rPr>
              <w:t>)</w:t>
            </w:r>
          </w:p>
        </w:tc>
      </w:tr>
      <w:tr w:rsidR="006D6013" w:rsidRPr="00526192" w14:paraId="27135E5B"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15B88793"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kern w:val="0"/>
                <w:szCs w:val="20"/>
              </w:rPr>
              <w:t>Missing</w:t>
            </w:r>
          </w:p>
        </w:tc>
        <w:tc>
          <w:tcPr>
            <w:tcW w:w="709" w:type="dxa"/>
            <w:tcBorders>
              <w:left w:val="single" w:sz="8" w:space="0" w:color="auto"/>
            </w:tcBorders>
            <w:shd w:val="clear" w:color="auto" w:fill="auto"/>
            <w:noWrap/>
            <w:vAlign w:val="center"/>
          </w:tcPr>
          <w:p w14:paraId="6335C1C1" w14:textId="6A842CE2" w:rsidR="006D6013" w:rsidRPr="00526192" w:rsidRDefault="00621720" w:rsidP="0014272D">
            <w:pPr>
              <w:widowControl/>
              <w:wordWrap/>
              <w:autoSpaceDE/>
              <w:autoSpaceDN/>
              <w:spacing w:after="0" w:line="240" w:lineRule="auto"/>
              <w:jc w:val="right"/>
              <w:rPr>
                <w:rFonts w:ascii="Calibri" w:eastAsia="Malgun Gothic" w:hAnsi="Calibri" w:cs="Calibri"/>
                <w:color w:val="000000"/>
                <w:kern w:val="0"/>
                <w:szCs w:val="20"/>
              </w:rPr>
            </w:pPr>
            <w:r>
              <w:rPr>
                <w:rFonts w:ascii="Calibri" w:eastAsia="Malgun Gothic" w:hAnsi="Calibri" w:cs="Calibri"/>
                <w:color w:val="000000"/>
                <w:szCs w:val="20"/>
              </w:rPr>
              <w:t>6</w:t>
            </w:r>
          </w:p>
        </w:tc>
        <w:tc>
          <w:tcPr>
            <w:tcW w:w="709" w:type="dxa"/>
            <w:tcBorders>
              <w:right w:val="single" w:sz="8" w:space="0" w:color="auto"/>
            </w:tcBorders>
            <w:shd w:val="clear" w:color="auto" w:fill="auto"/>
            <w:noWrap/>
            <w:vAlign w:val="center"/>
          </w:tcPr>
          <w:p w14:paraId="20570186"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left w:val="single" w:sz="8" w:space="0" w:color="auto"/>
            </w:tcBorders>
            <w:vAlign w:val="center"/>
          </w:tcPr>
          <w:p w14:paraId="44E2478C"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37DFA5D8"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right w:val="single" w:sz="8" w:space="0" w:color="auto"/>
            </w:tcBorders>
            <w:vAlign w:val="center"/>
          </w:tcPr>
          <w:p w14:paraId="19EA1D1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456B027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3549E2B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6E8BB117"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0015B00D"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5B0F9D64"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right w:val="single" w:sz="8" w:space="0" w:color="auto"/>
            </w:tcBorders>
            <w:vAlign w:val="center"/>
          </w:tcPr>
          <w:p w14:paraId="0115E7CA" w14:textId="6389DDF9"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left w:val="single" w:sz="8" w:space="0" w:color="auto"/>
            </w:tcBorders>
            <w:vAlign w:val="center"/>
          </w:tcPr>
          <w:p w14:paraId="4069E50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0" w:type="dxa"/>
            <w:vAlign w:val="center"/>
          </w:tcPr>
          <w:p w14:paraId="39853E87"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47BC8A53"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79B3C466" w14:textId="77777777" w:rsidTr="0038470B">
        <w:trPr>
          <w:trHeight w:val="300"/>
        </w:trPr>
        <w:tc>
          <w:tcPr>
            <w:tcW w:w="4526" w:type="dxa"/>
            <w:tcBorders>
              <w:top w:val="single" w:sz="8" w:space="0" w:color="auto"/>
              <w:bottom w:val="single" w:sz="8" w:space="0" w:color="auto"/>
              <w:right w:val="single" w:sz="8" w:space="0" w:color="auto"/>
            </w:tcBorders>
            <w:shd w:val="clear" w:color="000000" w:fill="E7E6E6"/>
            <w:noWrap/>
            <w:vAlign w:val="center"/>
            <w:hideMark/>
          </w:tcPr>
          <w:p w14:paraId="2D17987C" w14:textId="7A4F28E3" w:rsidR="006D6013" w:rsidRPr="00526192" w:rsidRDefault="006D6013" w:rsidP="0014272D">
            <w:pPr>
              <w:widowControl/>
              <w:wordWrap/>
              <w:autoSpaceDE/>
              <w:autoSpaceDN/>
              <w:spacing w:after="0" w:line="240" w:lineRule="auto"/>
              <w:jc w:val="left"/>
              <w:rPr>
                <w:rFonts w:ascii="Calibri" w:eastAsia="Malgun Gothic" w:hAnsi="Calibri" w:cs="Calibri"/>
                <w:b/>
                <w:bCs/>
                <w:color w:val="000000"/>
                <w:kern w:val="0"/>
                <w:szCs w:val="20"/>
              </w:rPr>
            </w:pPr>
            <w:r w:rsidRPr="00526192">
              <w:rPr>
                <w:rFonts w:ascii="Calibri" w:eastAsia="Malgun Gothic" w:hAnsi="Calibri" w:cs="Calibri"/>
                <w:b/>
                <w:bCs/>
                <w:color w:val="000000"/>
                <w:kern w:val="0"/>
                <w:szCs w:val="20"/>
              </w:rPr>
              <w:t>Comorbidities</w:t>
            </w:r>
            <w:r w:rsidR="00D1387A">
              <w:rPr>
                <w:rFonts w:ascii="Calibri" w:eastAsia="Malgun Gothic" w:hAnsi="Calibri" w:cs="Calibri"/>
                <w:b/>
                <w:bCs/>
                <w:color w:val="000000"/>
                <w:kern w:val="0"/>
                <w:szCs w:val="20"/>
              </w:rPr>
              <w:t xml:space="preserve"> present at survey</w:t>
            </w:r>
          </w:p>
        </w:tc>
        <w:tc>
          <w:tcPr>
            <w:tcW w:w="709" w:type="dxa"/>
            <w:tcBorders>
              <w:top w:val="single" w:sz="8" w:space="0" w:color="auto"/>
              <w:left w:val="single" w:sz="8" w:space="0" w:color="auto"/>
              <w:bottom w:val="single" w:sz="8" w:space="0" w:color="auto"/>
            </w:tcBorders>
            <w:shd w:val="clear" w:color="auto" w:fill="auto"/>
            <w:noWrap/>
            <w:vAlign w:val="center"/>
          </w:tcPr>
          <w:p w14:paraId="7D419533" w14:textId="77777777" w:rsidR="006D6013" w:rsidRPr="00526192" w:rsidRDefault="006D6013" w:rsidP="0014272D">
            <w:pPr>
              <w:widowControl/>
              <w:wordWrap/>
              <w:autoSpaceDE/>
              <w:autoSpaceDN/>
              <w:spacing w:after="0" w:line="240" w:lineRule="auto"/>
              <w:jc w:val="right"/>
              <w:rPr>
                <w:rFonts w:ascii="Calibri" w:eastAsia="Malgun Gothic" w:hAnsi="Calibri" w:cs="Calibri"/>
                <w:b/>
                <w:bCs/>
                <w:color w:val="000000"/>
                <w:kern w:val="0"/>
                <w:szCs w:val="20"/>
              </w:rPr>
            </w:pPr>
          </w:p>
        </w:tc>
        <w:tc>
          <w:tcPr>
            <w:tcW w:w="709" w:type="dxa"/>
            <w:tcBorders>
              <w:top w:val="single" w:sz="8" w:space="0" w:color="auto"/>
              <w:bottom w:val="single" w:sz="8" w:space="0" w:color="auto"/>
              <w:right w:val="single" w:sz="8" w:space="0" w:color="auto"/>
            </w:tcBorders>
            <w:shd w:val="clear" w:color="auto" w:fill="auto"/>
            <w:noWrap/>
            <w:vAlign w:val="center"/>
            <w:hideMark/>
          </w:tcPr>
          <w:p w14:paraId="5805C2A8" w14:textId="77777777" w:rsidR="006D6013" w:rsidRPr="00526192" w:rsidRDefault="006D6013" w:rsidP="0014272D">
            <w:pPr>
              <w:widowControl/>
              <w:wordWrap/>
              <w:autoSpaceDE/>
              <w:autoSpaceDN/>
              <w:spacing w:after="0" w:line="240" w:lineRule="auto"/>
              <w:jc w:val="center"/>
              <w:rPr>
                <w:rFonts w:ascii="Calibri" w:eastAsia="Malgun Gothic" w:hAnsi="Calibri" w:cs="Calibri"/>
                <w:b/>
                <w:bCs/>
                <w:color w:val="000000"/>
                <w:kern w:val="0"/>
                <w:szCs w:val="20"/>
              </w:rPr>
            </w:pPr>
          </w:p>
        </w:tc>
        <w:tc>
          <w:tcPr>
            <w:tcW w:w="709" w:type="dxa"/>
            <w:tcBorders>
              <w:top w:val="single" w:sz="8" w:space="0" w:color="auto"/>
              <w:left w:val="single" w:sz="8" w:space="0" w:color="auto"/>
              <w:bottom w:val="single" w:sz="8" w:space="0" w:color="auto"/>
            </w:tcBorders>
            <w:vAlign w:val="center"/>
          </w:tcPr>
          <w:p w14:paraId="70098E0E" w14:textId="77777777" w:rsidR="006D6013" w:rsidRPr="00526192" w:rsidRDefault="006D6013" w:rsidP="00DE6D6A">
            <w:pPr>
              <w:widowControl/>
              <w:wordWrap/>
              <w:autoSpaceDE/>
              <w:autoSpaceDN/>
              <w:spacing w:after="0" w:line="240" w:lineRule="auto"/>
              <w:jc w:val="center"/>
              <w:rPr>
                <w:rFonts w:ascii="Calibri" w:eastAsia="Malgun Gothic" w:hAnsi="Calibri" w:cs="Calibri"/>
                <w:b/>
                <w:bCs/>
                <w:color w:val="000000"/>
                <w:kern w:val="0"/>
                <w:szCs w:val="20"/>
              </w:rPr>
            </w:pPr>
          </w:p>
        </w:tc>
        <w:tc>
          <w:tcPr>
            <w:tcW w:w="708" w:type="dxa"/>
            <w:tcBorders>
              <w:top w:val="single" w:sz="8" w:space="0" w:color="auto"/>
              <w:bottom w:val="single" w:sz="8" w:space="0" w:color="auto"/>
            </w:tcBorders>
            <w:vAlign w:val="center"/>
          </w:tcPr>
          <w:p w14:paraId="399BA5EC"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1" w:type="dxa"/>
            <w:tcBorders>
              <w:top w:val="single" w:sz="8" w:space="0" w:color="auto"/>
              <w:bottom w:val="single" w:sz="8" w:space="0" w:color="auto"/>
              <w:right w:val="single" w:sz="8" w:space="0" w:color="auto"/>
            </w:tcBorders>
            <w:vAlign w:val="center"/>
          </w:tcPr>
          <w:p w14:paraId="23392BD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bottom w:val="single" w:sz="8" w:space="0" w:color="auto"/>
            </w:tcBorders>
            <w:vAlign w:val="center"/>
          </w:tcPr>
          <w:p w14:paraId="6354DB62"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top w:val="single" w:sz="8" w:space="0" w:color="auto"/>
              <w:bottom w:val="single" w:sz="8" w:space="0" w:color="auto"/>
            </w:tcBorders>
            <w:vAlign w:val="center"/>
          </w:tcPr>
          <w:p w14:paraId="4971227B"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bottom w:val="single" w:sz="8" w:space="0" w:color="auto"/>
              <w:right w:val="single" w:sz="8" w:space="0" w:color="auto"/>
            </w:tcBorders>
            <w:vAlign w:val="center"/>
          </w:tcPr>
          <w:p w14:paraId="1444A765"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927" w:type="dxa"/>
            <w:tcBorders>
              <w:top w:val="single" w:sz="8" w:space="0" w:color="auto"/>
              <w:left w:val="single" w:sz="8" w:space="0" w:color="auto"/>
              <w:bottom w:val="single" w:sz="8" w:space="0" w:color="auto"/>
            </w:tcBorders>
            <w:vAlign w:val="center"/>
          </w:tcPr>
          <w:p w14:paraId="28D697F2"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bottom w:val="single" w:sz="8" w:space="0" w:color="auto"/>
            </w:tcBorders>
            <w:vAlign w:val="center"/>
          </w:tcPr>
          <w:p w14:paraId="4B8FF8FA"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top w:val="single" w:sz="8" w:space="0" w:color="auto"/>
              <w:bottom w:val="single" w:sz="8" w:space="0" w:color="auto"/>
              <w:right w:val="single" w:sz="8" w:space="0" w:color="auto"/>
            </w:tcBorders>
            <w:vAlign w:val="center"/>
          </w:tcPr>
          <w:p w14:paraId="6D4F7565"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1" w:type="dxa"/>
            <w:tcBorders>
              <w:top w:val="single" w:sz="8" w:space="0" w:color="auto"/>
              <w:left w:val="single" w:sz="8" w:space="0" w:color="auto"/>
              <w:bottom w:val="single" w:sz="8" w:space="0" w:color="auto"/>
            </w:tcBorders>
            <w:vAlign w:val="center"/>
          </w:tcPr>
          <w:p w14:paraId="1C579715"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850" w:type="dxa"/>
            <w:tcBorders>
              <w:top w:val="single" w:sz="8" w:space="0" w:color="auto"/>
              <w:bottom w:val="single" w:sz="8" w:space="0" w:color="auto"/>
            </w:tcBorders>
            <w:vAlign w:val="center"/>
          </w:tcPr>
          <w:p w14:paraId="674BCFFA"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kern w:val="0"/>
                <w:szCs w:val="20"/>
              </w:rPr>
            </w:pPr>
          </w:p>
        </w:tc>
        <w:tc>
          <w:tcPr>
            <w:tcW w:w="567" w:type="dxa"/>
            <w:tcBorders>
              <w:top w:val="single" w:sz="8" w:space="0" w:color="auto"/>
              <w:bottom w:val="single" w:sz="8" w:space="0" w:color="auto"/>
            </w:tcBorders>
            <w:vAlign w:val="center"/>
          </w:tcPr>
          <w:p w14:paraId="6276915F" w14:textId="77777777" w:rsidR="006D6013" w:rsidRPr="00526192" w:rsidRDefault="006D6013" w:rsidP="00DE6D6A">
            <w:pPr>
              <w:widowControl/>
              <w:wordWrap/>
              <w:autoSpaceDE/>
              <w:autoSpaceDN/>
              <w:spacing w:after="0" w:line="240" w:lineRule="auto"/>
              <w:jc w:val="center"/>
              <w:rPr>
                <w:rFonts w:ascii="Calibri" w:eastAsia="Malgun Gothic" w:hAnsi="Calibri" w:cs="Calibri"/>
                <w:b/>
                <w:bCs/>
                <w:color w:val="000000"/>
                <w:kern w:val="0"/>
                <w:szCs w:val="20"/>
              </w:rPr>
            </w:pPr>
          </w:p>
        </w:tc>
      </w:tr>
      <w:tr w:rsidR="003461BF" w:rsidRPr="00526192" w14:paraId="26010EC3" w14:textId="77777777" w:rsidTr="0038470B">
        <w:trPr>
          <w:trHeight w:val="288"/>
        </w:trPr>
        <w:tc>
          <w:tcPr>
            <w:tcW w:w="4526" w:type="dxa"/>
            <w:tcBorders>
              <w:top w:val="single" w:sz="8" w:space="0" w:color="auto"/>
              <w:bottom w:val="nil"/>
              <w:right w:val="single" w:sz="8" w:space="0" w:color="auto"/>
            </w:tcBorders>
            <w:shd w:val="clear" w:color="auto" w:fill="auto"/>
            <w:noWrap/>
            <w:vAlign w:val="center"/>
            <w:hideMark/>
          </w:tcPr>
          <w:p w14:paraId="00826390" w14:textId="75E3872B" w:rsidR="003461BF" w:rsidRPr="00526192" w:rsidRDefault="00D1387A" w:rsidP="003461BF">
            <w:pPr>
              <w:widowControl/>
              <w:wordWrap/>
              <w:autoSpaceDE/>
              <w:autoSpaceDN/>
              <w:spacing w:after="0" w:line="240" w:lineRule="auto"/>
              <w:jc w:val="left"/>
              <w:rPr>
                <w:rFonts w:ascii="Calibri" w:eastAsia="Malgun Gothic" w:hAnsi="Calibri" w:cs="Calibri"/>
                <w:b/>
                <w:bCs/>
                <w:color w:val="000000"/>
                <w:kern w:val="0"/>
                <w:szCs w:val="20"/>
              </w:rPr>
            </w:pPr>
            <w:r>
              <w:rPr>
                <w:rFonts w:ascii="Calibri" w:eastAsia="Malgun Gothic" w:hAnsi="Calibri" w:cs="Calibri"/>
                <w:b/>
                <w:bCs/>
                <w:color w:val="000000"/>
                <w:kern w:val="0"/>
                <w:szCs w:val="20"/>
              </w:rPr>
              <w:t>Comorbidity score</w:t>
            </w:r>
            <w:r w:rsidR="003461BF">
              <w:rPr>
                <w:rFonts w:ascii="Calibri" w:eastAsia="Malgun Gothic" w:hAnsi="Calibri" w:cs="Calibri"/>
                <w:b/>
                <w:bCs/>
                <w:color w:val="000000"/>
                <w:kern w:val="0"/>
                <w:szCs w:val="20"/>
              </w:rPr>
              <w:t xml:space="preserve"> </w:t>
            </w:r>
            <w:r w:rsidR="003461BF">
              <w:rPr>
                <w:rFonts w:ascii="Calibri" w:eastAsia="Malgun Gothic" w:hAnsi="Calibri" w:cs="Calibri"/>
                <w:color w:val="000000"/>
                <w:kern w:val="0"/>
                <w:szCs w:val="20"/>
                <w:vertAlign w:val="superscript"/>
              </w:rPr>
              <w:t>d</w:t>
            </w:r>
          </w:p>
        </w:tc>
        <w:tc>
          <w:tcPr>
            <w:tcW w:w="709" w:type="dxa"/>
            <w:tcBorders>
              <w:top w:val="single" w:sz="8" w:space="0" w:color="auto"/>
              <w:left w:val="single" w:sz="8" w:space="0" w:color="auto"/>
            </w:tcBorders>
            <w:shd w:val="clear" w:color="auto" w:fill="auto"/>
            <w:noWrap/>
            <w:vAlign w:val="center"/>
          </w:tcPr>
          <w:p w14:paraId="25322B02" w14:textId="77777777" w:rsidR="003461BF" w:rsidRPr="00526192" w:rsidRDefault="003461BF" w:rsidP="003461BF">
            <w:pPr>
              <w:widowControl/>
              <w:wordWrap/>
              <w:autoSpaceDE/>
              <w:autoSpaceDN/>
              <w:spacing w:after="0" w:line="240" w:lineRule="auto"/>
              <w:jc w:val="right"/>
              <w:rPr>
                <w:rFonts w:ascii="Calibri" w:eastAsia="Malgun Gothic" w:hAnsi="Calibri" w:cs="Calibri"/>
                <w:color w:val="000000"/>
                <w:kern w:val="0"/>
                <w:szCs w:val="20"/>
              </w:rPr>
            </w:pPr>
          </w:p>
        </w:tc>
        <w:tc>
          <w:tcPr>
            <w:tcW w:w="709" w:type="dxa"/>
            <w:tcBorders>
              <w:top w:val="single" w:sz="8" w:space="0" w:color="auto"/>
              <w:right w:val="single" w:sz="8" w:space="0" w:color="auto"/>
            </w:tcBorders>
            <w:shd w:val="clear" w:color="auto" w:fill="auto"/>
            <w:noWrap/>
            <w:vAlign w:val="center"/>
            <w:hideMark/>
          </w:tcPr>
          <w:p w14:paraId="10A8BF33" w14:textId="77777777" w:rsidR="003461BF" w:rsidRPr="00526192" w:rsidRDefault="003461BF" w:rsidP="003461BF">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left w:val="single" w:sz="8" w:space="0" w:color="auto"/>
            </w:tcBorders>
            <w:vAlign w:val="center"/>
          </w:tcPr>
          <w:p w14:paraId="34BBD3D8" w14:textId="77777777" w:rsidR="003461BF" w:rsidRPr="00526192" w:rsidRDefault="003461BF" w:rsidP="003461BF">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top w:val="single" w:sz="8" w:space="0" w:color="auto"/>
            </w:tcBorders>
            <w:vAlign w:val="center"/>
          </w:tcPr>
          <w:p w14:paraId="24BACC2A"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kern w:val="0"/>
                <w:szCs w:val="20"/>
              </w:rPr>
            </w:pPr>
          </w:p>
        </w:tc>
        <w:tc>
          <w:tcPr>
            <w:tcW w:w="851" w:type="dxa"/>
            <w:tcBorders>
              <w:top w:val="single" w:sz="8" w:space="0" w:color="auto"/>
              <w:right w:val="single" w:sz="8" w:space="0" w:color="auto"/>
            </w:tcBorders>
            <w:vAlign w:val="center"/>
          </w:tcPr>
          <w:p w14:paraId="2D373C6A"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tcBorders>
            <w:vAlign w:val="center"/>
          </w:tcPr>
          <w:p w14:paraId="3B1585D6"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top w:val="single" w:sz="8" w:space="0" w:color="auto"/>
            </w:tcBorders>
            <w:vAlign w:val="center"/>
          </w:tcPr>
          <w:p w14:paraId="43BC4456"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right w:val="single" w:sz="8" w:space="0" w:color="auto"/>
            </w:tcBorders>
            <w:vAlign w:val="center"/>
          </w:tcPr>
          <w:p w14:paraId="28967474"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kern w:val="0"/>
                <w:szCs w:val="20"/>
              </w:rPr>
            </w:pPr>
          </w:p>
        </w:tc>
        <w:tc>
          <w:tcPr>
            <w:tcW w:w="927" w:type="dxa"/>
            <w:tcBorders>
              <w:top w:val="single" w:sz="8" w:space="0" w:color="auto"/>
              <w:left w:val="single" w:sz="8" w:space="0" w:color="auto"/>
            </w:tcBorders>
            <w:vAlign w:val="center"/>
          </w:tcPr>
          <w:p w14:paraId="2EFE5E7C"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kern w:val="0"/>
                <w:szCs w:val="20"/>
              </w:rPr>
            </w:pPr>
          </w:p>
        </w:tc>
        <w:tc>
          <w:tcPr>
            <w:tcW w:w="709" w:type="dxa"/>
            <w:tcBorders>
              <w:top w:val="single" w:sz="8" w:space="0" w:color="auto"/>
            </w:tcBorders>
            <w:vAlign w:val="center"/>
          </w:tcPr>
          <w:p w14:paraId="6F7B7470"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kern w:val="0"/>
                <w:szCs w:val="20"/>
              </w:rPr>
            </w:pPr>
          </w:p>
        </w:tc>
        <w:tc>
          <w:tcPr>
            <w:tcW w:w="708" w:type="dxa"/>
            <w:tcBorders>
              <w:top w:val="single" w:sz="8" w:space="0" w:color="auto"/>
              <w:right w:val="single" w:sz="8" w:space="0" w:color="auto"/>
            </w:tcBorders>
            <w:vAlign w:val="center"/>
          </w:tcPr>
          <w:p w14:paraId="6E2EF222"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kern w:val="0"/>
                <w:szCs w:val="20"/>
              </w:rPr>
            </w:pPr>
          </w:p>
        </w:tc>
        <w:tc>
          <w:tcPr>
            <w:tcW w:w="851" w:type="dxa"/>
            <w:tcBorders>
              <w:top w:val="single" w:sz="8" w:space="0" w:color="auto"/>
              <w:left w:val="single" w:sz="8" w:space="0" w:color="auto"/>
            </w:tcBorders>
            <w:vAlign w:val="center"/>
          </w:tcPr>
          <w:p w14:paraId="1A0BEF86"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kern w:val="0"/>
                <w:szCs w:val="20"/>
              </w:rPr>
            </w:pPr>
          </w:p>
        </w:tc>
        <w:tc>
          <w:tcPr>
            <w:tcW w:w="850" w:type="dxa"/>
            <w:tcBorders>
              <w:top w:val="single" w:sz="8" w:space="0" w:color="auto"/>
            </w:tcBorders>
            <w:vAlign w:val="center"/>
          </w:tcPr>
          <w:p w14:paraId="56F0B42E"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kern w:val="0"/>
                <w:szCs w:val="20"/>
              </w:rPr>
            </w:pPr>
          </w:p>
        </w:tc>
        <w:tc>
          <w:tcPr>
            <w:tcW w:w="567" w:type="dxa"/>
            <w:tcBorders>
              <w:top w:val="single" w:sz="8" w:space="0" w:color="auto"/>
            </w:tcBorders>
            <w:vAlign w:val="center"/>
          </w:tcPr>
          <w:p w14:paraId="6B3D3402" w14:textId="77777777" w:rsidR="003461BF" w:rsidRPr="00526192" w:rsidRDefault="003461BF" w:rsidP="003461BF">
            <w:pPr>
              <w:widowControl/>
              <w:wordWrap/>
              <w:autoSpaceDE/>
              <w:autoSpaceDN/>
              <w:spacing w:after="0" w:line="240" w:lineRule="auto"/>
              <w:jc w:val="center"/>
              <w:rPr>
                <w:rFonts w:ascii="Calibri" w:eastAsia="Malgun Gothic" w:hAnsi="Calibri" w:cs="Calibri"/>
                <w:color w:val="000000"/>
                <w:kern w:val="0"/>
                <w:szCs w:val="20"/>
              </w:rPr>
            </w:pPr>
          </w:p>
        </w:tc>
      </w:tr>
      <w:tr w:rsidR="003461BF" w:rsidRPr="00526192" w14:paraId="6789BD41"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11A0272F" w14:textId="34C572A2" w:rsidR="003461BF" w:rsidRPr="00526192" w:rsidRDefault="00D1387A" w:rsidP="003461BF">
            <w:pPr>
              <w:widowControl/>
              <w:wordWrap/>
              <w:autoSpaceDE/>
              <w:autoSpaceDN/>
              <w:spacing w:after="0" w:line="240" w:lineRule="auto"/>
              <w:rPr>
                <w:rFonts w:ascii="Calibri" w:eastAsia="Malgun Gothic" w:hAnsi="Calibri" w:cs="Calibri"/>
                <w:color w:val="000000"/>
                <w:kern w:val="0"/>
                <w:szCs w:val="20"/>
              </w:rPr>
            </w:pPr>
            <w:r>
              <w:rPr>
                <w:rFonts w:ascii="Calibri" w:eastAsia="Malgun Gothic" w:hAnsi="Calibri" w:cs="Calibri"/>
                <w:color w:val="000000"/>
                <w:kern w:val="0"/>
                <w:szCs w:val="20"/>
              </w:rPr>
              <w:t>0</w:t>
            </w:r>
          </w:p>
        </w:tc>
        <w:tc>
          <w:tcPr>
            <w:tcW w:w="709" w:type="dxa"/>
            <w:tcBorders>
              <w:left w:val="single" w:sz="8" w:space="0" w:color="auto"/>
            </w:tcBorders>
            <w:shd w:val="clear" w:color="auto" w:fill="auto"/>
            <w:vAlign w:val="center"/>
          </w:tcPr>
          <w:p w14:paraId="480BEF78" w14:textId="417D78F2" w:rsidR="003461BF" w:rsidRPr="00526192" w:rsidRDefault="003461BF" w:rsidP="003461BF">
            <w:pPr>
              <w:widowControl/>
              <w:wordWrap/>
              <w:autoSpaceDE/>
              <w:autoSpaceDN/>
              <w:spacing w:after="0" w:line="240" w:lineRule="auto"/>
              <w:jc w:val="right"/>
              <w:rPr>
                <w:rFonts w:ascii="Calibri" w:eastAsia="Malgun Gothic" w:hAnsi="Calibri" w:cs="Calibri"/>
                <w:color w:val="000000"/>
                <w:kern w:val="0"/>
                <w:szCs w:val="20"/>
              </w:rPr>
            </w:pPr>
            <w:r>
              <w:rPr>
                <w:rFonts w:ascii="Calibri" w:eastAsia="Malgun Gothic" w:hAnsi="Calibri" w:cs="Calibri"/>
                <w:color w:val="000000"/>
                <w:szCs w:val="20"/>
              </w:rPr>
              <w:t>749</w:t>
            </w:r>
          </w:p>
        </w:tc>
        <w:tc>
          <w:tcPr>
            <w:tcW w:w="709" w:type="dxa"/>
            <w:tcBorders>
              <w:right w:val="single" w:sz="8" w:space="0" w:color="auto"/>
            </w:tcBorders>
            <w:shd w:val="clear" w:color="auto" w:fill="auto"/>
            <w:vAlign w:val="center"/>
            <w:hideMark/>
          </w:tcPr>
          <w:p w14:paraId="0CEEADAE" w14:textId="0595AFC3" w:rsidR="003461BF" w:rsidRPr="00526192" w:rsidRDefault="003461BF" w:rsidP="003461BF">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w:t>
            </w:r>
            <w:r>
              <w:rPr>
                <w:rFonts w:ascii="Calibri" w:eastAsia="Malgun Gothic" w:hAnsi="Calibri" w:cs="Calibri"/>
                <w:color w:val="000000"/>
                <w:szCs w:val="20"/>
              </w:rPr>
              <w:t>38</w:t>
            </w:r>
            <w:r w:rsidRPr="00526192">
              <w:rPr>
                <w:rFonts w:ascii="Calibri" w:eastAsia="Malgun Gothic" w:hAnsi="Calibri" w:cs="Calibri"/>
                <w:color w:val="000000"/>
                <w:szCs w:val="20"/>
              </w:rPr>
              <w:t>)</w:t>
            </w:r>
          </w:p>
        </w:tc>
        <w:tc>
          <w:tcPr>
            <w:tcW w:w="709" w:type="dxa"/>
            <w:tcBorders>
              <w:left w:val="single" w:sz="8" w:space="0" w:color="auto"/>
            </w:tcBorders>
            <w:vAlign w:val="center"/>
          </w:tcPr>
          <w:p w14:paraId="3B89B2F2" w14:textId="15CB8DFE" w:rsidR="003461BF" w:rsidRPr="00526192" w:rsidRDefault="00AE4742" w:rsidP="003461BF">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52.66</w:t>
            </w:r>
          </w:p>
        </w:tc>
        <w:tc>
          <w:tcPr>
            <w:tcW w:w="1559" w:type="dxa"/>
            <w:gridSpan w:val="2"/>
            <w:tcBorders>
              <w:right w:val="single" w:sz="8" w:space="0" w:color="auto"/>
            </w:tcBorders>
            <w:vAlign w:val="center"/>
          </w:tcPr>
          <w:p w14:paraId="2CA2B360" w14:textId="748201FA"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52.23</w:t>
            </w:r>
            <w:r w:rsidRPr="00AF578B">
              <w:rPr>
                <w:rFonts w:ascii="Calibri" w:eastAsia="Malgun Gothic" w:hAnsi="Calibri" w:cs="Calibri"/>
                <w:color w:val="000000"/>
                <w:szCs w:val="20"/>
              </w:rPr>
              <w:t xml:space="preserve">, </w:t>
            </w:r>
            <w:r w:rsidR="00AE4742" w:rsidRPr="00AF578B">
              <w:rPr>
                <w:rFonts w:ascii="Calibri" w:eastAsia="Malgun Gothic" w:hAnsi="Calibri" w:cs="Calibri"/>
                <w:color w:val="000000"/>
                <w:szCs w:val="20"/>
              </w:rPr>
              <w:t>53.09</w:t>
            </w:r>
            <w:r w:rsidRPr="00AF578B">
              <w:rPr>
                <w:rFonts w:ascii="Calibri" w:eastAsia="Malgun Gothic" w:hAnsi="Calibri" w:cs="Calibri"/>
                <w:color w:val="000000"/>
                <w:szCs w:val="20"/>
              </w:rPr>
              <w:t>)</w:t>
            </w:r>
          </w:p>
        </w:tc>
        <w:tc>
          <w:tcPr>
            <w:tcW w:w="709" w:type="dxa"/>
            <w:vAlign w:val="center"/>
          </w:tcPr>
          <w:p w14:paraId="78C82BF5"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708" w:type="dxa"/>
            <w:vAlign w:val="center"/>
          </w:tcPr>
          <w:p w14:paraId="324B5E26"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1067B34C" w14:textId="4378DF50"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755615C4" w14:textId="3A92C470" w:rsidR="003461BF" w:rsidRPr="00AF578B" w:rsidRDefault="00AE4742"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52.17</w:t>
            </w:r>
          </w:p>
        </w:tc>
        <w:tc>
          <w:tcPr>
            <w:tcW w:w="1417" w:type="dxa"/>
            <w:gridSpan w:val="2"/>
            <w:tcBorders>
              <w:right w:val="single" w:sz="8" w:space="0" w:color="auto"/>
            </w:tcBorders>
            <w:vAlign w:val="center"/>
          </w:tcPr>
          <w:p w14:paraId="028DF206" w14:textId="40A00156"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51.68</w:t>
            </w:r>
            <w:r w:rsidRPr="00AF578B">
              <w:rPr>
                <w:rFonts w:ascii="Calibri" w:eastAsia="Malgun Gothic" w:hAnsi="Calibri" w:cs="Calibri"/>
                <w:color w:val="000000"/>
                <w:szCs w:val="20"/>
              </w:rPr>
              <w:t xml:space="preserve">, </w:t>
            </w:r>
            <w:r w:rsidR="00AE4742" w:rsidRPr="00AF578B">
              <w:rPr>
                <w:rFonts w:ascii="Calibri" w:eastAsia="Malgun Gothic" w:hAnsi="Calibri" w:cs="Calibri"/>
                <w:color w:val="000000"/>
                <w:szCs w:val="20"/>
              </w:rPr>
              <w:t>52.67</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1A8A805C"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850" w:type="dxa"/>
            <w:vAlign w:val="center"/>
          </w:tcPr>
          <w:p w14:paraId="4E6B1B65" w14:textId="77777777"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7E06D797" w14:textId="3A160981" w:rsidR="003461BF" w:rsidRPr="00526192" w:rsidRDefault="003461BF" w:rsidP="003461BF">
            <w:pPr>
              <w:widowControl/>
              <w:wordWrap/>
              <w:autoSpaceDE/>
              <w:autoSpaceDN/>
              <w:spacing w:after="0" w:line="240" w:lineRule="auto"/>
              <w:jc w:val="center"/>
              <w:rPr>
                <w:rFonts w:ascii="Calibri" w:eastAsia="Malgun Gothic" w:hAnsi="Calibri" w:cs="Calibri"/>
                <w:color w:val="000000"/>
                <w:szCs w:val="20"/>
              </w:rPr>
            </w:pPr>
          </w:p>
        </w:tc>
      </w:tr>
      <w:tr w:rsidR="003461BF" w:rsidRPr="00526192" w14:paraId="4E12A56C"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2A2E5B21" w14:textId="349E1AFA" w:rsidR="003461BF" w:rsidRPr="00526192" w:rsidRDefault="003461BF" w:rsidP="003461BF">
            <w:pPr>
              <w:widowControl/>
              <w:wordWrap/>
              <w:autoSpaceDE/>
              <w:autoSpaceDN/>
              <w:spacing w:after="0" w:line="240" w:lineRule="auto"/>
              <w:jc w:val="left"/>
              <w:rPr>
                <w:rFonts w:ascii="Calibri" w:eastAsia="Malgun Gothic" w:hAnsi="Calibri" w:cs="Calibri"/>
                <w:color w:val="000000"/>
                <w:kern w:val="0"/>
                <w:szCs w:val="20"/>
              </w:rPr>
            </w:pPr>
            <w:r>
              <w:rPr>
                <w:rFonts w:ascii="Calibri" w:eastAsia="Malgun Gothic" w:hAnsi="Calibri" w:cs="Calibri"/>
                <w:color w:val="000000"/>
                <w:kern w:val="0"/>
                <w:szCs w:val="20"/>
              </w:rPr>
              <w:lastRenderedPageBreak/>
              <w:t>1</w:t>
            </w:r>
          </w:p>
        </w:tc>
        <w:tc>
          <w:tcPr>
            <w:tcW w:w="709" w:type="dxa"/>
            <w:tcBorders>
              <w:left w:val="single" w:sz="8" w:space="0" w:color="auto"/>
            </w:tcBorders>
            <w:shd w:val="clear" w:color="auto" w:fill="auto"/>
            <w:vAlign w:val="center"/>
          </w:tcPr>
          <w:p w14:paraId="4F6AC5C6" w14:textId="641D3981" w:rsidR="003461BF" w:rsidRPr="00526192" w:rsidRDefault="003461BF" w:rsidP="003461BF">
            <w:pPr>
              <w:widowControl/>
              <w:wordWrap/>
              <w:autoSpaceDE/>
              <w:autoSpaceDN/>
              <w:spacing w:after="0" w:line="240" w:lineRule="auto"/>
              <w:jc w:val="right"/>
              <w:rPr>
                <w:rFonts w:ascii="Calibri" w:eastAsia="Malgun Gothic" w:hAnsi="Calibri" w:cs="Calibri"/>
                <w:color w:val="000000"/>
                <w:kern w:val="0"/>
                <w:szCs w:val="20"/>
              </w:rPr>
            </w:pPr>
            <w:r>
              <w:rPr>
                <w:rFonts w:ascii="Calibri" w:eastAsia="Malgun Gothic" w:hAnsi="Calibri" w:cs="Calibri"/>
                <w:color w:val="000000"/>
                <w:szCs w:val="20"/>
              </w:rPr>
              <w:t>511</w:t>
            </w:r>
          </w:p>
        </w:tc>
        <w:tc>
          <w:tcPr>
            <w:tcW w:w="709" w:type="dxa"/>
            <w:tcBorders>
              <w:right w:val="single" w:sz="8" w:space="0" w:color="auto"/>
            </w:tcBorders>
            <w:shd w:val="clear" w:color="auto" w:fill="auto"/>
            <w:vAlign w:val="center"/>
            <w:hideMark/>
          </w:tcPr>
          <w:p w14:paraId="4E320D07" w14:textId="73D2899E" w:rsidR="003461BF" w:rsidRPr="00526192" w:rsidRDefault="003461BF" w:rsidP="003461BF">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w:t>
            </w:r>
            <w:r>
              <w:rPr>
                <w:rFonts w:ascii="Calibri" w:eastAsia="Malgun Gothic" w:hAnsi="Calibri" w:cs="Calibri"/>
                <w:color w:val="000000"/>
                <w:szCs w:val="20"/>
              </w:rPr>
              <w:t>26</w:t>
            </w:r>
            <w:r w:rsidRPr="00526192">
              <w:rPr>
                <w:rFonts w:ascii="Calibri" w:eastAsia="Malgun Gothic" w:hAnsi="Calibri" w:cs="Calibri"/>
                <w:color w:val="000000"/>
                <w:szCs w:val="20"/>
              </w:rPr>
              <w:t>)</w:t>
            </w:r>
          </w:p>
        </w:tc>
        <w:tc>
          <w:tcPr>
            <w:tcW w:w="709" w:type="dxa"/>
            <w:tcBorders>
              <w:left w:val="single" w:sz="8" w:space="0" w:color="auto"/>
            </w:tcBorders>
            <w:vAlign w:val="center"/>
          </w:tcPr>
          <w:p w14:paraId="712AA60C" w14:textId="60546624" w:rsidR="003461BF" w:rsidRPr="00526192" w:rsidRDefault="00AE4742" w:rsidP="003461BF">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49.64</w:t>
            </w:r>
          </w:p>
        </w:tc>
        <w:tc>
          <w:tcPr>
            <w:tcW w:w="1559" w:type="dxa"/>
            <w:gridSpan w:val="2"/>
            <w:tcBorders>
              <w:right w:val="single" w:sz="8" w:space="0" w:color="auto"/>
            </w:tcBorders>
            <w:vAlign w:val="center"/>
          </w:tcPr>
          <w:p w14:paraId="0C3118C4" w14:textId="78AD3E4E"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48.94</w:t>
            </w:r>
            <w:r w:rsidRPr="00AF578B">
              <w:rPr>
                <w:rFonts w:ascii="Calibri" w:eastAsia="Malgun Gothic" w:hAnsi="Calibri" w:cs="Calibri"/>
                <w:color w:val="000000"/>
                <w:szCs w:val="20"/>
              </w:rPr>
              <w:t xml:space="preserve">, </w:t>
            </w:r>
            <w:r w:rsidR="00AE4742" w:rsidRPr="00AF578B">
              <w:rPr>
                <w:rFonts w:ascii="Calibri" w:eastAsia="Malgun Gothic" w:hAnsi="Calibri" w:cs="Calibri"/>
                <w:color w:val="000000"/>
                <w:szCs w:val="20"/>
              </w:rPr>
              <w:t>50.34</w:t>
            </w:r>
            <w:r w:rsidRPr="00AF578B">
              <w:rPr>
                <w:rFonts w:ascii="Calibri" w:eastAsia="Malgun Gothic" w:hAnsi="Calibri" w:cs="Calibri"/>
                <w:color w:val="000000"/>
                <w:szCs w:val="20"/>
              </w:rPr>
              <w:t>)</w:t>
            </w:r>
          </w:p>
        </w:tc>
        <w:tc>
          <w:tcPr>
            <w:tcW w:w="709" w:type="dxa"/>
            <w:vAlign w:val="center"/>
          </w:tcPr>
          <w:p w14:paraId="528FDB2A" w14:textId="293C41EE"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4.03</w:t>
            </w:r>
          </w:p>
        </w:tc>
        <w:tc>
          <w:tcPr>
            <w:tcW w:w="1417" w:type="dxa"/>
            <w:gridSpan w:val="2"/>
            <w:tcBorders>
              <w:right w:val="single" w:sz="8" w:space="0" w:color="auto"/>
            </w:tcBorders>
            <w:vAlign w:val="center"/>
          </w:tcPr>
          <w:p w14:paraId="73D7AA6E" w14:textId="0727007B"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4.95</w:t>
            </w:r>
            <w:r w:rsidRPr="00AF578B">
              <w:rPr>
                <w:rFonts w:ascii="Calibri" w:eastAsia="Malgun Gothic" w:hAnsi="Calibri" w:cs="Calibri"/>
                <w:color w:val="000000"/>
                <w:szCs w:val="20"/>
              </w:rPr>
              <w:t>, -</w:t>
            </w:r>
            <w:r w:rsidR="00AE4742" w:rsidRPr="00AF578B">
              <w:rPr>
                <w:rFonts w:ascii="Calibri" w:eastAsia="Malgun Gothic" w:hAnsi="Calibri" w:cs="Calibri"/>
                <w:color w:val="000000"/>
                <w:szCs w:val="20"/>
              </w:rPr>
              <w:t>3.10</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33B22570" w14:textId="7E4A2501" w:rsidR="003461BF" w:rsidRPr="00AF578B" w:rsidRDefault="00AE4742"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50.48</w:t>
            </w:r>
          </w:p>
        </w:tc>
        <w:tc>
          <w:tcPr>
            <w:tcW w:w="1417" w:type="dxa"/>
            <w:gridSpan w:val="2"/>
            <w:tcBorders>
              <w:right w:val="single" w:sz="8" w:space="0" w:color="auto"/>
            </w:tcBorders>
            <w:vAlign w:val="center"/>
          </w:tcPr>
          <w:p w14:paraId="54530DAE" w14:textId="496ED62E"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49.47</w:t>
            </w:r>
            <w:r w:rsidRPr="00AF578B">
              <w:rPr>
                <w:rFonts w:ascii="Calibri" w:eastAsia="Malgun Gothic" w:hAnsi="Calibri" w:cs="Calibri"/>
                <w:color w:val="000000"/>
                <w:szCs w:val="20"/>
              </w:rPr>
              <w:t xml:space="preserve">, </w:t>
            </w:r>
            <w:r w:rsidR="00AE4742" w:rsidRPr="00AF578B">
              <w:rPr>
                <w:rFonts w:ascii="Calibri" w:eastAsia="Malgun Gothic" w:hAnsi="Calibri" w:cs="Calibri"/>
                <w:color w:val="000000"/>
                <w:szCs w:val="20"/>
              </w:rPr>
              <w:t>51.29</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1140BDCE" w14:textId="3C1B8910"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2.64</w:t>
            </w:r>
          </w:p>
        </w:tc>
        <w:tc>
          <w:tcPr>
            <w:tcW w:w="1417" w:type="dxa"/>
            <w:gridSpan w:val="2"/>
            <w:vAlign w:val="center"/>
          </w:tcPr>
          <w:p w14:paraId="7BBE4965" w14:textId="707F8452"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3.73</w:t>
            </w:r>
            <w:r w:rsidRPr="00AF578B">
              <w:rPr>
                <w:rFonts w:ascii="Calibri" w:eastAsia="Malgun Gothic" w:hAnsi="Calibri" w:cs="Calibri"/>
                <w:color w:val="000000"/>
                <w:szCs w:val="20"/>
              </w:rPr>
              <w:t>, -</w:t>
            </w:r>
            <w:r w:rsidR="00AE4742" w:rsidRPr="00AF578B">
              <w:rPr>
                <w:rFonts w:ascii="Calibri" w:eastAsia="Malgun Gothic" w:hAnsi="Calibri" w:cs="Calibri"/>
                <w:color w:val="000000"/>
                <w:szCs w:val="20"/>
              </w:rPr>
              <w:t>1.55</w:t>
            </w:r>
            <w:r w:rsidRPr="00AF578B">
              <w:rPr>
                <w:rFonts w:ascii="Calibri" w:eastAsia="Malgun Gothic" w:hAnsi="Calibri" w:cs="Calibri"/>
                <w:color w:val="000000"/>
                <w:szCs w:val="20"/>
              </w:rPr>
              <w:t>)</w:t>
            </w:r>
          </w:p>
        </w:tc>
      </w:tr>
      <w:tr w:rsidR="003461BF" w:rsidRPr="00526192" w14:paraId="74217AF9" w14:textId="77777777" w:rsidTr="0038470B">
        <w:trPr>
          <w:trHeight w:val="288"/>
        </w:trPr>
        <w:tc>
          <w:tcPr>
            <w:tcW w:w="4526" w:type="dxa"/>
            <w:tcBorders>
              <w:top w:val="nil"/>
              <w:bottom w:val="nil"/>
              <w:right w:val="single" w:sz="8" w:space="0" w:color="auto"/>
            </w:tcBorders>
            <w:shd w:val="clear" w:color="auto" w:fill="auto"/>
            <w:noWrap/>
            <w:vAlign w:val="center"/>
            <w:hideMark/>
          </w:tcPr>
          <w:p w14:paraId="3C60F248" w14:textId="1C525928" w:rsidR="003461BF" w:rsidRPr="00526192" w:rsidRDefault="00D1387A" w:rsidP="003461BF">
            <w:pPr>
              <w:widowControl/>
              <w:wordWrap/>
              <w:autoSpaceDE/>
              <w:autoSpaceDN/>
              <w:spacing w:after="0" w:line="240" w:lineRule="auto"/>
              <w:jc w:val="left"/>
              <w:rPr>
                <w:rFonts w:ascii="Calibri" w:eastAsia="Malgun Gothic" w:hAnsi="Calibri" w:cs="Calibri"/>
                <w:color w:val="000000"/>
                <w:kern w:val="0"/>
                <w:szCs w:val="20"/>
              </w:rPr>
            </w:pPr>
            <w:r w:rsidRPr="004972E6">
              <w:rPr>
                <w:rFonts w:ascii="Calibri" w:eastAsia="Malgun Gothic" w:hAnsi="Calibri" w:cs="Calibri"/>
                <w:color w:val="000000"/>
                <w:kern w:val="0"/>
                <w:sz w:val="22"/>
              </w:rPr>
              <w:t>≥</w:t>
            </w:r>
            <w:r w:rsidR="003461BF">
              <w:rPr>
                <w:rFonts w:ascii="Calibri" w:eastAsia="Malgun Gothic" w:hAnsi="Calibri" w:cs="Calibri"/>
                <w:color w:val="000000"/>
                <w:kern w:val="0"/>
                <w:szCs w:val="20"/>
              </w:rPr>
              <w:t>2</w:t>
            </w:r>
          </w:p>
        </w:tc>
        <w:tc>
          <w:tcPr>
            <w:tcW w:w="709" w:type="dxa"/>
            <w:tcBorders>
              <w:left w:val="single" w:sz="8" w:space="0" w:color="auto"/>
            </w:tcBorders>
            <w:shd w:val="clear" w:color="auto" w:fill="auto"/>
            <w:vAlign w:val="center"/>
          </w:tcPr>
          <w:p w14:paraId="6E3B8A06" w14:textId="400B6491" w:rsidR="003461BF" w:rsidRPr="00526192" w:rsidRDefault="003461BF" w:rsidP="003461BF">
            <w:pPr>
              <w:widowControl/>
              <w:wordWrap/>
              <w:autoSpaceDE/>
              <w:autoSpaceDN/>
              <w:spacing w:after="0" w:line="240" w:lineRule="auto"/>
              <w:jc w:val="right"/>
              <w:rPr>
                <w:rFonts w:ascii="Calibri" w:eastAsia="Malgun Gothic" w:hAnsi="Calibri" w:cs="Calibri"/>
                <w:color w:val="000000"/>
                <w:kern w:val="0"/>
                <w:szCs w:val="20"/>
              </w:rPr>
            </w:pPr>
            <w:r>
              <w:rPr>
                <w:rFonts w:ascii="Calibri" w:eastAsia="Malgun Gothic" w:hAnsi="Calibri" w:cs="Calibri"/>
                <w:color w:val="000000"/>
                <w:szCs w:val="20"/>
              </w:rPr>
              <w:t>336</w:t>
            </w:r>
          </w:p>
        </w:tc>
        <w:tc>
          <w:tcPr>
            <w:tcW w:w="709" w:type="dxa"/>
            <w:tcBorders>
              <w:right w:val="single" w:sz="8" w:space="0" w:color="auto"/>
            </w:tcBorders>
            <w:shd w:val="clear" w:color="auto" w:fill="auto"/>
            <w:vAlign w:val="center"/>
            <w:hideMark/>
          </w:tcPr>
          <w:p w14:paraId="7D2AE829" w14:textId="101DE85E" w:rsidR="003461BF" w:rsidRPr="00526192" w:rsidRDefault="003461BF" w:rsidP="003461BF">
            <w:pPr>
              <w:widowControl/>
              <w:wordWrap/>
              <w:autoSpaceDE/>
              <w:autoSpaceDN/>
              <w:spacing w:after="0" w:line="240" w:lineRule="auto"/>
              <w:jc w:val="center"/>
              <w:rPr>
                <w:rFonts w:ascii="Calibri" w:eastAsia="Malgun Gothic" w:hAnsi="Calibri" w:cs="Calibri"/>
                <w:color w:val="000000"/>
                <w:kern w:val="0"/>
                <w:szCs w:val="20"/>
              </w:rPr>
            </w:pPr>
            <w:r w:rsidRPr="00526192">
              <w:rPr>
                <w:rFonts w:ascii="Calibri" w:eastAsia="Malgun Gothic" w:hAnsi="Calibri" w:cs="Calibri"/>
                <w:color w:val="000000"/>
                <w:szCs w:val="20"/>
              </w:rPr>
              <w:t>(</w:t>
            </w:r>
            <w:r>
              <w:rPr>
                <w:rFonts w:ascii="Calibri" w:eastAsia="Malgun Gothic" w:hAnsi="Calibri" w:cs="Calibri"/>
                <w:color w:val="000000"/>
                <w:szCs w:val="20"/>
              </w:rPr>
              <w:t>17</w:t>
            </w:r>
            <w:r w:rsidRPr="00526192">
              <w:rPr>
                <w:rFonts w:ascii="Calibri" w:eastAsia="Malgun Gothic" w:hAnsi="Calibri" w:cs="Calibri"/>
                <w:color w:val="000000"/>
                <w:szCs w:val="20"/>
              </w:rPr>
              <w:t>)</w:t>
            </w:r>
          </w:p>
        </w:tc>
        <w:tc>
          <w:tcPr>
            <w:tcW w:w="709" w:type="dxa"/>
            <w:tcBorders>
              <w:left w:val="single" w:sz="8" w:space="0" w:color="auto"/>
            </w:tcBorders>
            <w:vAlign w:val="center"/>
          </w:tcPr>
          <w:p w14:paraId="721960F5" w14:textId="67042437" w:rsidR="003461BF" w:rsidRPr="00526192" w:rsidRDefault="00AE4742" w:rsidP="003461BF">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44.55</w:t>
            </w:r>
          </w:p>
        </w:tc>
        <w:tc>
          <w:tcPr>
            <w:tcW w:w="1559" w:type="dxa"/>
            <w:gridSpan w:val="2"/>
            <w:tcBorders>
              <w:right w:val="single" w:sz="8" w:space="0" w:color="auto"/>
            </w:tcBorders>
            <w:vAlign w:val="center"/>
          </w:tcPr>
          <w:p w14:paraId="52A97EC7" w14:textId="61D454C9"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43.39</w:t>
            </w:r>
            <w:r w:rsidRPr="00AF578B">
              <w:rPr>
                <w:rFonts w:ascii="Calibri" w:eastAsia="Malgun Gothic" w:hAnsi="Calibri" w:cs="Calibri"/>
                <w:color w:val="000000"/>
                <w:szCs w:val="20"/>
              </w:rPr>
              <w:t xml:space="preserve">, </w:t>
            </w:r>
            <w:r w:rsidR="00AE4742" w:rsidRPr="00AF578B">
              <w:rPr>
                <w:rFonts w:ascii="Calibri" w:eastAsia="Malgun Gothic" w:hAnsi="Calibri" w:cs="Calibri"/>
                <w:color w:val="000000"/>
                <w:szCs w:val="20"/>
              </w:rPr>
              <w:t>45.71</w:t>
            </w:r>
            <w:r w:rsidRPr="00AF578B">
              <w:rPr>
                <w:rFonts w:ascii="Calibri" w:eastAsia="Malgun Gothic" w:hAnsi="Calibri" w:cs="Calibri"/>
                <w:color w:val="000000"/>
                <w:szCs w:val="20"/>
              </w:rPr>
              <w:t>)</w:t>
            </w:r>
          </w:p>
        </w:tc>
        <w:tc>
          <w:tcPr>
            <w:tcW w:w="709" w:type="dxa"/>
            <w:vAlign w:val="center"/>
          </w:tcPr>
          <w:p w14:paraId="4B718829" w14:textId="29C585B4"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9.16</w:t>
            </w:r>
          </w:p>
        </w:tc>
        <w:tc>
          <w:tcPr>
            <w:tcW w:w="1417" w:type="dxa"/>
            <w:gridSpan w:val="2"/>
            <w:tcBorders>
              <w:right w:val="single" w:sz="8" w:space="0" w:color="auto"/>
            </w:tcBorders>
            <w:vAlign w:val="center"/>
          </w:tcPr>
          <w:p w14:paraId="5D816E00" w14:textId="37AAD0B5"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10.57</w:t>
            </w:r>
            <w:r w:rsidRPr="00AF578B">
              <w:rPr>
                <w:rFonts w:ascii="Calibri" w:eastAsia="Malgun Gothic" w:hAnsi="Calibri" w:cs="Calibri"/>
                <w:color w:val="000000"/>
                <w:szCs w:val="20"/>
              </w:rPr>
              <w:t>, -</w:t>
            </w:r>
            <w:r w:rsidR="00AE4742" w:rsidRPr="00AF578B">
              <w:rPr>
                <w:rFonts w:ascii="Calibri" w:eastAsia="Malgun Gothic" w:hAnsi="Calibri" w:cs="Calibri"/>
                <w:color w:val="000000"/>
                <w:szCs w:val="20"/>
              </w:rPr>
              <w:t>7.75</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4965DF6D" w14:textId="2F1583D3" w:rsidR="003461BF" w:rsidRPr="00AF578B" w:rsidRDefault="00AE4742"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47.89</w:t>
            </w:r>
          </w:p>
        </w:tc>
        <w:tc>
          <w:tcPr>
            <w:tcW w:w="1417" w:type="dxa"/>
            <w:gridSpan w:val="2"/>
            <w:tcBorders>
              <w:right w:val="single" w:sz="8" w:space="0" w:color="auto"/>
            </w:tcBorders>
            <w:vAlign w:val="center"/>
          </w:tcPr>
          <w:p w14:paraId="643921E0" w14:textId="298CF3A3"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46.54</w:t>
            </w:r>
            <w:r w:rsidRPr="00AF578B">
              <w:rPr>
                <w:rFonts w:ascii="Calibri" w:eastAsia="Malgun Gothic" w:hAnsi="Calibri" w:cs="Calibri"/>
                <w:color w:val="000000"/>
                <w:szCs w:val="20"/>
              </w:rPr>
              <w:t xml:space="preserve">, </w:t>
            </w:r>
            <w:r w:rsidR="00AE4742" w:rsidRPr="00AF578B">
              <w:rPr>
                <w:rFonts w:ascii="Calibri" w:eastAsia="Malgun Gothic" w:hAnsi="Calibri" w:cs="Calibri"/>
                <w:color w:val="000000"/>
                <w:szCs w:val="20"/>
              </w:rPr>
              <w:t>49.24</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7ED580F0" w14:textId="1F6B8BF5"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5.41</w:t>
            </w:r>
          </w:p>
        </w:tc>
        <w:tc>
          <w:tcPr>
            <w:tcW w:w="1417" w:type="dxa"/>
            <w:gridSpan w:val="2"/>
            <w:vAlign w:val="center"/>
          </w:tcPr>
          <w:p w14:paraId="5FC06CF9" w14:textId="5B732C45" w:rsidR="003461BF" w:rsidRPr="00AF578B" w:rsidRDefault="003461BF" w:rsidP="003461BF">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AE4742" w:rsidRPr="00AF578B">
              <w:rPr>
                <w:rFonts w:ascii="Calibri" w:eastAsia="Malgun Gothic" w:hAnsi="Calibri" w:cs="Calibri"/>
                <w:color w:val="000000"/>
                <w:szCs w:val="20"/>
              </w:rPr>
              <w:t>7.07</w:t>
            </w:r>
            <w:r w:rsidRPr="00AF578B">
              <w:rPr>
                <w:rFonts w:ascii="Calibri" w:eastAsia="Malgun Gothic" w:hAnsi="Calibri" w:cs="Calibri"/>
                <w:color w:val="000000"/>
                <w:szCs w:val="20"/>
              </w:rPr>
              <w:t>, -</w:t>
            </w:r>
            <w:r w:rsidR="00AE4742" w:rsidRPr="00AF578B">
              <w:rPr>
                <w:rFonts w:ascii="Calibri" w:eastAsia="Malgun Gothic" w:hAnsi="Calibri" w:cs="Calibri"/>
                <w:color w:val="000000"/>
                <w:szCs w:val="20"/>
              </w:rPr>
              <w:t>3.75</w:t>
            </w:r>
            <w:r w:rsidRPr="00AF578B">
              <w:rPr>
                <w:rFonts w:ascii="Calibri" w:eastAsia="Malgun Gothic" w:hAnsi="Calibri" w:cs="Calibri"/>
                <w:color w:val="000000"/>
                <w:szCs w:val="20"/>
              </w:rPr>
              <w:t>)</w:t>
            </w:r>
          </w:p>
        </w:tc>
      </w:tr>
      <w:tr w:rsidR="006D6013" w:rsidRPr="00526192" w14:paraId="2E0172E0" w14:textId="77777777" w:rsidTr="0038470B">
        <w:trPr>
          <w:trHeight w:val="300"/>
        </w:trPr>
        <w:tc>
          <w:tcPr>
            <w:tcW w:w="4526" w:type="dxa"/>
            <w:tcBorders>
              <w:top w:val="single" w:sz="8" w:space="0" w:color="auto"/>
              <w:bottom w:val="single" w:sz="8" w:space="0" w:color="auto"/>
              <w:right w:val="single" w:sz="8" w:space="0" w:color="auto"/>
            </w:tcBorders>
            <w:shd w:val="clear" w:color="auto" w:fill="D9D9D9" w:themeFill="background1" w:themeFillShade="D9"/>
            <w:noWrap/>
            <w:vAlign w:val="center"/>
          </w:tcPr>
          <w:p w14:paraId="43779F96" w14:textId="77777777" w:rsidR="006D6013" w:rsidRPr="00526192" w:rsidRDefault="006D6013" w:rsidP="0014272D">
            <w:pPr>
              <w:widowControl/>
              <w:wordWrap/>
              <w:autoSpaceDE/>
              <w:autoSpaceDN/>
              <w:spacing w:after="0" w:line="240" w:lineRule="auto"/>
              <w:jc w:val="left"/>
              <w:rPr>
                <w:rFonts w:ascii="Calibri" w:eastAsia="Malgun Gothic" w:hAnsi="Calibri" w:cs="Calibri"/>
                <w:b/>
                <w:bCs/>
                <w:color w:val="000000"/>
                <w:kern w:val="0"/>
                <w:szCs w:val="20"/>
              </w:rPr>
            </w:pPr>
            <w:r w:rsidRPr="00526192">
              <w:rPr>
                <w:rFonts w:ascii="Calibri" w:hAnsi="Calibri" w:cs="Calibri"/>
                <w:b/>
                <w:bCs/>
                <w:szCs w:val="20"/>
              </w:rPr>
              <w:t>Breast cancer-related s</w:t>
            </w:r>
            <w:r w:rsidRPr="00526192">
              <w:rPr>
                <w:rFonts w:ascii="Calibri" w:eastAsia="Malgun Gothic" w:hAnsi="Calibri" w:cs="Calibri"/>
                <w:b/>
                <w:bCs/>
                <w:color w:val="000000"/>
                <w:kern w:val="0"/>
                <w:szCs w:val="20"/>
              </w:rPr>
              <w:t>urvivorship experience</w:t>
            </w:r>
          </w:p>
        </w:tc>
        <w:tc>
          <w:tcPr>
            <w:tcW w:w="709" w:type="dxa"/>
            <w:tcBorders>
              <w:top w:val="single" w:sz="8" w:space="0" w:color="auto"/>
              <w:left w:val="single" w:sz="8" w:space="0" w:color="auto"/>
              <w:bottom w:val="single" w:sz="8" w:space="0" w:color="auto"/>
            </w:tcBorders>
            <w:shd w:val="clear" w:color="auto" w:fill="auto"/>
            <w:noWrap/>
            <w:vAlign w:val="center"/>
          </w:tcPr>
          <w:p w14:paraId="5F322484"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709" w:type="dxa"/>
            <w:tcBorders>
              <w:top w:val="single" w:sz="8" w:space="0" w:color="auto"/>
              <w:bottom w:val="single" w:sz="8" w:space="0" w:color="auto"/>
              <w:right w:val="single" w:sz="8" w:space="0" w:color="auto"/>
            </w:tcBorders>
            <w:shd w:val="clear" w:color="auto" w:fill="auto"/>
            <w:noWrap/>
            <w:vAlign w:val="center"/>
          </w:tcPr>
          <w:p w14:paraId="21AFD2CB"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single" w:sz="8" w:space="0" w:color="auto"/>
              <w:left w:val="single" w:sz="8" w:space="0" w:color="auto"/>
              <w:bottom w:val="single" w:sz="8" w:space="0" w:color="auto"/>
            </w:tcBorders>
            <w:vAlign w:val="center"/>
          </w:tcPr>
          <w:p w14:paraId="71366C5E"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top w:val="single" w:sz="8" w:space="0" w:color="auto"/>
              <w:bottom w:val="single" w:sz="8" w:space="0" w:color="auto"/>
            </w:tcBorders>
            <w:vAlign w:val="center"/>
          </w:tcPr>
          <w:p w14:paraId="4FE83BF2"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top w:val="single" w:sz="8" w:space="0" w:color="auto"/>
              <w:bottom w:val="single" w:sz="8" w:space="0" w:color="auto"/>
              <w:right w:val="single" w:sz="8" w:space="0" w:color="auto"/>
            </w:tcBorders>
            <w:vAlign w:val="center"/>
          </w:tcPr>
          <w:p w14:paraId="1B509F0A"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single" w:sz="8" w:space="0" w:color="auto"/>
              <w:bottom w:val="single" w:sz="8" w:space="0" w:color="auto"/>
            </w:tcBorders>
            <w:vAlign w:val="center"/>
          </w:tcPr>
          <w:p w14:paraId="7EF1FA3A"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top w:val="single" w:sz="8" w:space="0" w:color="auto"/>
              <w:bottom w:val="single" w:sz="8" w:space="0" w:color="auto"/>
            </w:tcBorders>
            <w:vAlign w:val="center"/>
          </w:tcPr>
          <w:p w14:paraId="24197ABC"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single" w:sz="8" w:space="0" w:color="auto"/>
              <w:bottom w:val="single" w:sz="8" w:space="0" w:color="auto"/>
              <w:right w:val="single" w:sz="8" w:space="0" w:color="auto"/>
            </w:tcBorders>
            <w:vAlign w:val="center"/>
          </w:tcPr>
          <w:p w14:paraId="008634EC"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top w:val="single" w:sz="8" w:space="0" w:color="auto"/>
              <w:left w:val="single" w:sz="8" w:space="0" w:color="auto"/>
              <w:bottom w:val="single" w:sz="8" w:space="0" w:color="auto"/>
            </w:tcBorders>
            <w:vAlign w:val="center"/>
          </w:tcPr>
          <w:p w14:paraId="37A9052C"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single" w:sz="8" w:space="0" w:color="auto"/>
              <w:bottom w:val="single" w:sz="8" w:space="0" w:color="auto"/>
            </w:tcBorders>
            <w:vAlign w:val="center"/>
          </w:tcPr>
          <w:p w14:paraId="6A382EBE"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top w:val="single" w:sz="8" w:space="0" w:color="auto"/>
              <w:bottom w:val="single" w:sz="8" w:space="0" w:color="auto"/>
              <w:right w:val="single" w:sz="8" w:space="0" w:color="auto"/>
            </w:tcBorders>
            <w:vAlign w:val="center"/>
          </w:tcPr>
          <w:p w14:paraId="08661874"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top w:val="single" w:sz="8" w:space="0" w:color="auto"/>
              <w:left w:val="single" w:sz="8" w:space="0" w:color="auto"/>
              <w:bottom w:val="single" w:sz="8" w:space="0" w:color="auto"/>
            </w:tcBorders>
            <w:vAlign w:val="center"/>
          </w:tcPr>
          <w:p w14:paraId="4FC4BD0E"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0" w:type="dxa"/>
            <w:tcBorders>
              <w:top w:val="single" w:sz="8" w:space="0" w:color="auto"/>
              <w:bottom w:val="single" w:sz="8" w:space="0" w:color="auto"/>
            </w:tcBorders>
            <w:vAlign w:val="center"/>
          </w:tcPr>
          <w:p w14:paraId="4995B4A7"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tcBorders>
              <w:top w:val="single" w:sz="8" w:space="0" w:color="auto"/>
              <w:bottom w:val="single" w:sz="8" w:space="0" w:color="auto"/>
            </w:tcBorders>
            <w:vAlign w:val="center"/>
          </w:tcPr>
          <w:p w14:paraId="0F403A18"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0AB81A5D" w14:textId="77777777" w:rsidTr="0038470B">
        <w:trPr>
          <w:trHeight w:val="300"/>
        </w:trPr>
        <w:tc>
          <w:tcPr>
            <w:tcW w:w="4526" w:type="dxa"/>
            <w:tcBorders>
              <w:top w:val="single" w:sz="8" w:space="0" w:color="auto"/>
              <w:bottom w:val="nil"/>
              <w:right w:val="single" w:sz="8" w:space="0" w:color="auto"/>
            </w:tcBorders>
            <w:shd w:val="clear" w:color="auto" w:fill="auto"/>
            <w:noWrap/>
            <w:vAlign w:val="center"/>
          </w:tcPr>
          <w:p w14:paraId="08A0D225"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b/>
                <w:bCs/>
                <w:color w:val="000000"/>
                <w:szCs w:val="20"/>
              </w:rPr>
              <w:t>Any recent recurrence, metastasis or secondary malignancy (past 12 months)</w:t>
            </w:r>
            <w:r w:rsidRPr="00526192">
              <w:rPr>
                <w:rFonts w:ascii="Calibri" w:eastAsia="Malgun Gothic" w:hAnsi="Calibri" w:cs="Calibri"/>
                <w:color w:val="000000"/>
                <w:szCs w:val="20"/>
              </w:rPr>
              <w:t> </w:t>
            </w:r>
            <w:r w:rsidRPr="00526192">
              <w:rPr>
                <w:rFonts w:ascii="Calibri" w:eastAsia="Malgun Gothic" w:hAnsi="Calibri" w:cs="Calibri"/>
                <w:color w:val="000000"/>
                <w:kern w:val="0"/>
                <w:szCs w:val="20"/>
                <w:vertAlign w:val="superscript"/>
              </w:rPr>
              <w:t>e</w:t>
            </w:r>
          </w:p>
        </w:tc>
        <w:tc>
          <w:tcPr>
            <w:tcW w:w="709" w:type="dxa"/>
            <w:tcBorders>
              <w:top w:val="single" w:sz="8" w:space="0" w:color="auto"/>
              <w:left w:val="single" w:sz="8" w:space="0" w:color="auto"/>
            </w:tcBorders>
            <w:shd w:val="clear" w:color="auto" w:fill="auto"/>
            <w:noWrap/>
            <w:vAlign w:val="center"/>
          </w:tcPr>
          <w:p w14:paraId="1CAA95F5"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709" w:type="dxa"/>
            <w:tcBorders>
              <w:top w:val="single" w:sz="8" w:space="0" w:color="auto"/>
              <w:right w:val="single" w:sz="8" w:space="0" w:color="auto"/>
            </w:tcBorders>
            <w:shd w:val="clear" w:color="auto" w:fill="auto"/>
            <w:noWrap/>
            <w:vAlign w:val="center"/>
          </w:tcPr>
          <w:p w14:paraId="57479A8A"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single" w:sz="8" w:space="0" w:color="auto"/>
              <w:left w:val="single" w:sz="8" w:space="0" w:color="auto"/>
            </w:tcBorders>
            <w:vAlign w:val="center"/>
          </w:tcPr>
          <w:p w14:paraId="7100855C"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top w:val="single" w:sz="8" w:space="0" w:color="auto"/>
            </w:tcBorders>
            <w:vAlign w:val="center"/>
          </w:tcPr>
          <w:p w14:paraId="3C09037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top w:val="single" w:sz="8" w:space="0" w:color="auto"/>
              <w:right w:val="single" w:sz="8" w:space="0" w:color="auto"/>
            </w:tcBorders>
            <w:vAlign w:val="center"/>
          </w:tcPr>
          <w:p w14:paraId="40D705E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single" w:sz="8" w:space="0" w:color="auto"/>
            </w:tcBorders>
            <w:vAlign w:val="center"/>
          </w:tcPr>
          <w:p w14:paraId="140A8407"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top w:val="single" w:sz="8" w:space="0" w:color="auto"/>
            </w:tcBorders>
            <w:vAlign w:val="center"/>
          </w:tcPr>
          <w:p w14:paraId="7277C5D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single" w:sz="8" w:space="0" w:color="auto"/>
              <w:right w:val="single" w:sz="8" w:space="0" w:color="auto"/>
            </w:tcBorders>
            <w:vAlign w:val="center"/>
          </w:tcPr>
          <w:p w14:paraId="77EE16B5"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top w:val="single" w:sz="8" w:space="0" w:color="auto"/>
              <w:left w:val="single" w:sz="8" w:space="0" w:color="auto"/>
            </w:tcBorders>
            <w:vAlign w:val="center"/>
          </w:tcPr>
          <w:p w14:paraId="03EA07C8"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top w:val="single" w:sz="8" w:space="0" w:color="auto"/>
            </w:tcBorders>
            <w:vAlign w:val="center"/>
          </w:tcPr>
          <w:p w14:paraId="44393808"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top w:val="single" w:sz="8" w:space="0" w:color="auto"/>
              <w:right w:val="single" w:sz="8" w:space="0" w:color="auto"/>
            </w:tcBorders>
            <w:vAlign w:val="center"/>
          </w:tcPr>
          <w:p w14:paraId="62276378"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top w:val="single" w:sz="8" w:space="0" w:color="auto"/>
              <w:left w:val="single" w:sz="8" w:space="0" w:color="auto"/>
            </w:tcBorders>
            <w:vAlign w:val="center"/>
          </w:tcPr>
          <w:p w14:paraId="1C1FE742"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0" w:type="dxa"/>
            <w:tcBorders>
              <w:top w:val="single" w:sz="8" w:space="0" w:color="auto"/>
            </w:tcBorders>
            <w:vAlign w:val="center"/>
          </w:tcPr>
          <w:p w14:paraId="0EF7A1B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tcBorders>
              <w:top w:val="single" w:sz="8" w:space="0" w:color="auto"/>
            </w:tcBorders>
            <w:vAlign w:val="center"/>
          </w:tcPr>
          <w:p w14:paraId="4D0317E2"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66640E8D" w14:textId="77777777" w:rsidTr="0038470B">
        <w:trPr>
          <w:trHeight w:val="300"/>
        </w:trPr>
        <w:tc>
          <w:tcPr>
            <w:tcW w:w="4526" w:type="dxa"/>
            <w:tcBorders>
              <w:top w:val="nil"/>
              <w:bottom w:val="nil"/>
              <w:right w:val="single" w:sz="8" w:space="0" w:color="auto"/>
            </w:tcBorders>
            <w:shd w:val="clear" w:color="auto" w:fill="auto"/>
            <w:noWrap/>
            <w:vAlign w:val="center"/>
          </w:tcPr>
          <w:p w14:paraId="53D80C6B"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szCs w:val="20"/>
              </w:rPr>
              <w:t>No</w:t>
            </w:r>
          </w:p>
        </w:tc>
        <w:tc>
          <w:tcPr>
            <w:tcW w:w="709" w:type="dxa"/>
            <w:tcBorders>
              <w:left w:val="single" w:sz="8" w:space="0" w:color="auto"/>
            </w:tcBorders>
            <w:shd w:val="clear" w:color="auto" w:fill="auto"/>
            <w:noWrap/>
            <w:vAlign w:val="center"/>
          </w:tcPr>
          <w:p w14:paraId="22614C46" w14:textId="1561E9A6" w:rsidR="006D6013" w:rsidRPr="00526192" w:rsidRDefault="006D6013" w:rsidP="0014272D">
            <w:pPr>
              <w:widowControl/>
              <w:wordWrap/>
              <w:autoSpaceDE/>
              <w:autoSpaceDN/>
              <w:spacing w:after="0" w:line="240" w:lineRule="auto"/>
              <w:jc w:val="right"/>
              <w:rPr>
                <w:rFonts w:ascii="Calibri" w:eastAsia="Malgun Gothic" w:hAnsi="Calibri" w:cs="Calibri"/>
                <w:color w:val="000000"/>
                <w:szCs w:val="20"/>
              </w:rPr>
            </w:pPr>
            <w:r w:rsidRPr="00526192">
              <w:rPr>
                <w:rFonts w:ascii="Calibri" w:eastAsia="Malgun Gothic" w:hAnsi="Calibri" w:cs="Calibri"/>
                <w:color w:val="000000"/>
                <w:szCs w:val="20"/>
              </w:rPr>
              <w:t>1,</w:t>
            </w:r>
            <w:r w:rsidR="00EC23CA" w:rsidRPr="00526192">
              <w:rPr>
                <w:rFonts w:ascii="Calibri" w:eastAsia="Malgun Gothic" w:hAnsi="Calibri" w:cs="Calibri"/>
                <w:color w:val="000000"/>
                <w:szCs w:val="20"/>
              </w:rPr>
              <w:t>8</w:t>
            </w:r>
            <w:r w:rsidR="00EC23CA">
              <w:rPr>
                <w:rFonts w:ascii="Calibri" w:eastAsia="Malgun Gothic" w:hAnsi="Calibri" w:cs="Calibri"/>
                <w:color w:val="000000"/>
                <w:szCs w:val="20"/>
              </w:rPr>
              <w:t>45</w:t>
            </w:r>
          </w:p>
        </w:tc>
        <w:tc>
          <w:tcPr>
            <w:tcW w:w="709" w:type="dxa"/>
            <w:tcBorders>
              <w:right w:val="single" w:sz="8" w:space="0" w:color="auto"/>
            </w:tcBorders>
            <w:shd w:val="clear" w:color="auto" w:fill="auto"/>
            <w:noWrap/>
            <w:vAlign w:val="center"/>
          </w:tcPr>
          <w:p w14:paraId="09B7E662"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(95)</w:t>
            </w:r>
          </w:p>
        </w:tc>
        <w:tc>
          <w:tcPr>
            <w:tcW w:w="709" w:type="dxa"/>
            <w:tcBorders>
              <w:left w:val="single" w:sz="8" w:space="0" w:color="auto"/>
            </w:tcBorders>
            <w:vAlign w:val="center"/>
          </w:tcPr>
          <w:p w14:paraId="6F0E05FB" w14:textId="6C763BAA" w:rsidR="006D6013" w:rsidRPr="00526192" w:rsidRDefault="004B74B9"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51.56</w:t>
            </w:r>
          </w:p>
        </w:tc>
        <w:tc>
          <w:tcPr>
            <w:tcW w:w="1559" w:type="dxa"/>
            <w:gridSpan w:val="2"/>
            <w:tcBorders>
              <w:right w:val="single" w:sz="8" w:space="0" w:color="auto"/>
            </w:tcBorders>
            <w:vAlign w:val="center"/>
          </w:tcPr>
          <w:p w14:paraId="080859DC" w14:textId="11EC75B1"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4B74B9" w:rsidRPr="00AF578B">
              <w:rPr>
                <w:rFonts w:ascii="Calibri" w:eastAsia="Malgun Gothic" w:hAnsi="Calibri" w:cs="Calibri"/>
                <w:color w:val="000000"/>
                <w:szCs w:val="20"/>
              </w:rPr>
              <w:t>51.19</w:t>
            </w:r>
            <w:r w:rsidRPr="00AF578B">
              <w:rPr>
                <w:rFonts w:ascii="Calibri" w:eastAsia="Malgun Gothic" w:hAnsi="Calibri" w:cs="Calibri"/>
                <w:color w:val="000000"/>
                <w:szCs w:val="20"/>
              </w:rPr>
              <w:t xml:space="preserve">, </w:t>
            </w:r>
            <w:r w:rsidR="004B74B9" w:rsidRPr="00AF578B">
              <w:rPr>
                <w:rFonts w:ascii="Calibri" w:eastAsia="Malgun Gothic" w:hAnsi="Calibri" w:cs="Calibri"/>
                <w:color w:val="000000"/>
                <w:szCs w:val="20"/>
              </w:rPr>
              <w:t>51.92</w:t>
            </w:r>
            <w:r w:rsidRPr="00AF578B">
              <w:rPr>
                <w:rFonts w:ascii="Calibri" w:eastAsia="Malgun Gothic" w:hAnsi="Calibri" w:cs="Calibri"/>
                <w:color w:val="000000"/>
                <w:szCs w:val="20"/>
              </w:rPr>
              <w:t>)</w:t>
            </w:r>
          </w:p>
        </w:tc>
        <w:tc>
          <w:tcPr>
            <w:tcW w:w="709" w:type="dxa"/>
            <w:vAlign w:val="center"/>
          </w:tcPr>
          <w:p w14:paraId="436C0126"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708" w:type="dxa"/>
            <w:vAlign w:val="center"/>
          </w:tcPr>
          <w:p w14:paraId="2174D96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1AC64DDE" w14:textId="5BE8CE8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44A60F9F" w14:textId="376BB48F" w:rsidR="006D6013" w:rsidRPr="00AF578B" w:rsidRDefault="004B74B9"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51.60</w:t>
            </w:r>
          </w:p>
        </w:tc>
        <w:tc>
          <w:tcPr>
            <w:tcW w:w="1417" w:type="dxa"/>
            <w:gridSpan w:val="2"/>
            <w:tcBorders>
              <w:right w:val="single" w:sz="8" w:space="0" w:color="auto"/>
            </w:tcBorders>
            <w:vAlign w:val="center"/>
          </w:tcPr>
          <w:p w14:paraId="31B215AA" w14:textId="497A58A8"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4B74B9" w:rsidRPr="00AF578B">
              <w:rPr>
                <w:rFonts w:ascii="Calibri" w:eastAsia="Malgun Gothic" w:hAnsi="Calibri" w:cs="Calibri"/>
                <w:color w:val="000000"/>
                <w:szCs w:val="20"/>
              </w:rPr>
              <w:t>51.18</w:t>
            </w:r>
            <w:r w:rsidRPr="00AF578B">
              <w:rPr>
                <w:rFonts w:ascii="Calibri" w:eastAsia="Malgun Gothic" w:hAnsi="Calibri" w:cs="Calibri"/>
                <w:color w:val="000000"/>
                <w:szCs w:val="20"/>
              </w:rPr>
              <w:t xml:space="preserve">, </w:t>
            </w:r>
            <w:r w:rsidR="004B74B9" w:rsidRPr="00AF578B">
              <w:rPr>
                <w:rFonts w:ascii="Calibri" w:eastAsia="Malgun Gothic" w:hAnsi="Calibri" w:cs="Calibri"/>
                <w:color w:val="000000"/>
                <w:szCs w:val="20"/>
              </w:rPr>
              <w:t>52.01</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17F5D880"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850" w:type="dxa"/>
            <w:vAlign w:val="center"/>
          </w:tcPr>
          <w:p w14:paraId="4D7F73C0"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2D887101" w14:textId="0D47EB7C"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2694F0DE" w14:textId="77777777" w:rsidTr="0038470B">
        <w:trPr>
          <w:trHeight w:val="300"/>
        </w:trPr>
        <w:tc>
          <w:tcPr>
            <w:tcW w:w="4526" w:type="dxa"/>
            <w:tcBorders>
              <w:top w:val="nil"/>
              <w:bottom w:val="nil"/>
              <w:right w:val="single" w:sz="8" w:space="0" w:color="auto"/>
            </w:tcBorders>
            <w:shd w:val="clear" w:color="auto" w:fill="auto"/>
            <w:noWrap/>
            <w:vAlign w:val="center"/>
          </w:tcPr>
          <w:p w14:paraId="278F133D"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szCs w:val="20"/>
              </w:rPr>
              <w:t>Yes</w:t>
            </w:r>
          </w:p>
        </w:tc>
        <w:tc>
          <w:tcPr>
            <w:tcW w:w="709" w:type="dxa"/>
            <w:tcBorders>
              <w:left w:val="single" w:sz="8" w:space="0" w:color="auto"/>
            </w:tcBorders>
            <w:shd w:val="clear" w:color="auto" w:fill="auto"/>
            <w:noWrap/>
            <w:vAlign w:val="center"/>
          </w:tcPr>
          <w:p w14:paraId="36E1C0BC" w14:textId="4B15D576" w:rsidR="006D6013" w:rsidRPr="00526192" w:rsidRDefault="00EC23CA" w:rsidP="0014272D">
            <w:pPr>
              <w:widowControl/>
              <w:wordWrap/>
              <w:autoSpaceDE/>
              <w:autoSpaceDN/>
              <w:spacing w:after="0" w:line="240" w:lineRule="auto"/>
              <w:jc w:val="right"/>
              <w:rPr>
                <w:rFonts w:ascii="Calibri" w:eastAsia="Malgun Gothic" w:hAnsi="Calibri" w:cs="Calibri"/>
                <w:color w:val="000000"/>
                <w:szCs w:val="20"/>
              </w:rPr>
            </w:pPr>
            <w:r>
              <w:rPr>
                <w:rFonts w:ascii="Calibri" w:eastAsia="Malgun Gothic" w:hAnsi="Calibri" w:cs="Calibri"/>
                <w:color w:val="000000"/>
                <w:szCs w:val="20"/>
              </w:rPr>
              <w:t>107</w:t>
            </w:r>
          </w:p>
        </w:tc>
        <w:tc>
          <w:tcPr>
            <w:tcW w:w="709" w:type="dxa"/>
            <w:tcBorders>
              <w:right w:val="single" w:sz="8" w:space="0" w:color="auto"/>
            </w:tcBorders>
            <w:shd w:val="clear" w:color="auto" w:fill="auto"/>
            <w:noWrap/>
            <w:vAlign w:val="center"/>
          </w:tcPr>
          <w:p w14:paraId="0DABC145" w14:textId="1FAAE669"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w:t>
            </w:r>
            <w:r w:rsidR="00AC610D">
              <w:rPr>
                <w:rFonts w:ascii="Calibri" w:eastAsia="Malgun Gothic" w:hAnsi="Calibri" w:cs="Calibri"/>
                <w:color w:val="000000"/>
                <w:szCs w:val="20"/>
              </w:rPr>
              <w:t>6</w:t>
            </w:r>
            <w:r w:rsidRPr="00526192">
              <w:rPr>
                <w:rFonts w:ascii="Calibri" w:eastAsia="Malgun Gothic" w:hAnsi="Calibri" w:cs="Calibri"/>
                <w:color w:val="000000"/>
                <w:szCs w:val="20"/>
              </w:rPr>
              <w:t>)</w:t>
            </w:r>
          </w:p>
        </w:tc>
        <w:tc>
          <w:tcPr>
            <w:tcW w:w="709" w:type="dxa"/>
            <w:tcBorders>
              <w:left w:val="single" w:sz="8" w:space="0" w:color="auto"/>
            </w:tcBorders>
            <w:vAlign w:val="center"/>
          </w:tcPr>
          <w:p w14:paraId="112226CC" w14:textId="4A5C5200" w:rsidR="006D6013" w:rsidRPr="00526192" w:rsidRDefault="004B74B9"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45.45</w:t>
            </w:r>
          </w:p>
        </w:tc>
        <w:tc>
          <w:tcPr>
            <w:tcW w:w="1559" w:type="dxa"/>
            <w:gridSpan w:val="2"/>
            <w:tcBorders>
              <w:right w:val="single" w:sz="8" w:space="0" w:color="auto"/>
            </w:tcBorders>
            <w:vAlign w:val="center"/>
          </w:tcPr>
          <w:p w14:paraId="66371276" w14:textId="3EBA0C3F"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4B74B9" w:rsidRPr="00AF578B">
              <w:rPr>
                <w:rFonts w:ascii="Calibri" w:eastAsia="Malgun Gothic" w:hAnsi="Calibri" w:cs="Calibri"/>
                <w:color w:val="000000"/>
                <w:szCs w:val="20"/>
              </w:rPr>
              <w:t>43.93</w:t>
            </w:r>
            <w:r w:rsidRPr="00AF578B">
              <w:rPr>
                <w:rFonts w:ascii="Calibri" w:eastAsia="Malgun Gothic" w:hAnsi="Calibri" w:cs="Calibri"/>
                <w:color w:val="000000"/>
                <w:szCs w:val="20"/>
              </w:rPr>
              <w:t xml:space="preserve">, </w:t>
            </w:r>
            <w:r w:rsidR="004B74B9" w:rsidRPr="00AF578B">
              <w:rPr>
                <w:rFonts w:ascii="Calibri" w:eastAsia="Malgun Gothic" w:hAnsi="Calibri" w:cs="Calibri"/>
                <w:color w:val="000000"/>
                <w:szCs w:val="20"/>
              </w:rPr>
              <w:t>46.98</w:t>
            </w:r>
            <w:r w:rsidRPr="00AF578B">
              <w:rPr>
                <w:rFonts w:ascii="Calibri" w:eastAsia="Malgun Gothic" w:hAnsi="Calibri" w:cs="Calibri"/>
                <w:color w:val="000000"/>
                <w:szCs w:val="20"/>
              </w:rPr>
              <w:t>)</w:t>
            </w:r>
          </w:p>
        </w:tc>
        <w:tc>
          <w:tcPr>
            <w:tcW w:w="709" w:type="dxa"/>
            <w:vAlign w:val="center"/>
          </w:tcPr>
          <w:p w14:paraId="69CC151A" w14:textId="5240C751"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4B74B9" w:rsidRPr="00AF578B">
              <w:rPr>
                <w:rFonts w:ascii="Calibri" w:eastAsia="Malgun Gothic" w:hAnsi="Calibri" w:cs="Calibri"/>
                <w:color w:val="000000"/>
                <w:szCs w:val="20"/>
              </w:rPr>
              <w:t>5.06</w:t>
            </w:r>
          </w:p>
        </w:tc>
        <w:tc>
          <w:tcPr>
            <w:tcW w:w="1417" w:type="dxa"/>
            <w:gridSpan w:val="2"/>
            <w:tcBorders>
              <w:right w:val="single" w:sz="8" w:space="0" w:color="auto"/>
            </w:tcBorders>
            <w:vAlign w:val="center"/>
          </w:tcPr>
          <w:p w14:paraId="55527749" w14:textId="02935E1D"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4B74B9" w:rsidRPr="00AF578B">
              <w:rPr>
                <w:rFonts w:ascii="Calibri" w:eastAsia="Malgun Gothic" w:hAnsi="Calibri" w:cs="Calibri"/>
                <w:color w:val="000000"/>
                <w:szCs w:val="20"/>
              </w:rPr>
              <w:t>6.70</w:t>
            </w:r>
            <w:r w:rsidRPr="00AF578B">
              <w:rPr>
                <w:rFonts w:ascii="Calibri" w:eastAsia="Malgun Gothic" w:hAnsi="Calibri" w:cs="Calibri"/>
                <w:color w:val="000000"/>
                <w:szCs w:val="20"/>
              </w:rPr>
              <w:t>, -</w:t>
            </w:r>
            <w:r w:rsidR="004B74B9" w:rsidRPr="00AF578B">
              <w:rPr>
                <w:rFonts w:ascii="Calibri" w:eastAsia="Malgun Gothic" w:hAnsi="Calibri" w:cs="Calibri"/>
                <w:color w:val="000000"/>
                <w:szCs w:val="20"/>
              </w:rPr>
              <w:t>3.42</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57B71A7D" w14:textId="6A8E3D53" w:rsidR="006D6013" w:rsidRPr="00AF578B" w:rsidRDefault="004B74B9"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47.79</w:t>
            </w:r>
          </w:p>
        </w:tc>
        <w:tc>
          <w:tcPr>
            <w:tcW w:w="1417" w:type="dxa"/>
            <w:gridSpan w:val="2"/>
            <w:tcBorders>
              <w:right w:val="single" w:sz="8" w:space="0" w:color="auto"/>
            </w:tcBorders>
            <w:vAlign w:val="center"/>
          </w:tcPr>
          <w:p w14:paraId="268007A0" w14:textId="53F554A6"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4B74B9" w:rsidRPr="00AF578B">
              <w:rPr>
                <w:rFonts w:ascii="Calibri" w:eastAsia="Malgun Gothic" w:hAnsi="Calibri" w:cs="Calibri"/>
                <w:color w:val="000000"/>
                <w:szCs w:val="20"/>
              </w:rPr>
              <w:t>46.07</w:t>
            </w:r>
            <w:r w:rsidRPr="00AF578B">
              <w:rPr>
                <w:rFonts w:ascii="Calibri" w:eastAsia="Malgun Gothic" w:hAnsi="Calibri" w:cs="Calibri"/>
                <w:color w:val="000000"/>
                <w:szCs w:val="20"/>
              </w:rPr>
              <w:t xml:space="preserve">, </w:t>
            </w:r>
            <w:r w:rsidR="004B74B9" w:rsidRPr="00AF578B">
              <w:rPr>
                <w:rFonts w:ascii="Calibri" w:eastAsia="Malgun Gothic" w:hAnsi="Calibri" w:cs="Calibri"/>
                <w:color w:val="000000"/>
                <w:szCs w:val="20"/>
              </w:rPr>
              <w:t>49.52</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18B15347" w14:textId="05BD3D2C"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-3.</w:t>
            </w:r>
            <w:r w:rsidR="004B74B9" w:rsidRPr="00AF578B">
              <w:rPr>
                <w:rFonts w:ascii="Calibri" w:eastAsia="Malgun Gothic" w:hAnsi="Calibri" w:cs="Calibri"/>
                <w:color w:val="000000"/>
                <w:szCs w:val="20"/>
              </w:rPr>
              <w:t>76</w:t>
            </w:r>
          </w:p>
        </w:tc>
        <w:tc>
          <w:tcPr>
            <w:tcW w:w="1417" w:type="dxa"/>
            <w:gridSpan w:val="2"/>
            <w:vAlign w:val="center"/>
          </w:tcPr>
          <w:p w14:paraId="65D48F93" w14:textId="0B534859"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92498E" w:rsidRPr="00AF578B">
              <w:rPr>
                <w:rFonts w:ascii="Calibri" w:eastAsia="Malgun Gothic" w:hAnsi="Calibri" w:cs="Calibri"/>
                <w:color w:val="000000"/>
                <w:szCs w:val="20"/>
              </w:rPr>
              <w:t>5.</w:t>
            </w:r>
            <w:r w:rsidR="004B74B9" w:rsidRPr="00AF578B">
              <w:rPr>
                <w:rFonts w:ascii="Calibri" w:eastAsia="Malgun Gothic" w:hAnsi="Calibri" w:cs="Calibri"/>
                <w:color w:val="000000"/>
                <w:szCs w:val="20"/>
              </w:rPr>
              <w:t>63</w:t>
            </w:r>
            <w:r w:rsidRPr="00AF578B">
              <w:rPr>
                <w:rFonts w:ascii="Calibri" w:eastAsia="Malgun Gothic" w:hAnsi="Calibri" w:cs="Calibri"/>
                <w:color w:val="000000"/>
                <w:szCs w:val="20"/>
              </w:rPr>
              <w:t>, -1.</w:t>
            </w:r>
            <w:r w:rsidR="004B74B9" w:rsidRPr="00AF578B">
              <w:rPr>
                <w:rFonts w:ascii="Calibri" w:eastAsia="Malgun Gothic" w:hAnsi="Calibri" w:cs="Calibri"/>
                <w:color w:val="000000"/>
                <w:szCs w:val="20"/>
              </w:rPr>
              <w:t>88</w:t>
            </w:r>
            <w:r w:rsidRPr="00AF578B">
              <w:rPr>
                <w:rFonts w:ascii="Calibri" w:eastAsia="Malgun Gothic" w:hAnsi="Calibri" w:cs="Calibri"/>
                <w:color w:val="000000"/>
                <w:szCs w:val="20"/>
              </w:rPr>
              <w:t>)</w:t>
            </w:r>
          </w:p>
        </w:tc>
      </w:tr>
      <w:tr w:rsidR="006D6013" w:rsidRPr="00526192" w14:paraId="552A744A" w14:textId="77777777" w:rsidTr="0038470B">
        <w:trPr>
          <w:trHeight w:val="300"/>
        </w:trPr>
        <w:tc>
          <w:tcPr>
            <w:tcW w:w="4526" w:type="dxa"/>
            <w:tcBorders>
              <w:top w:val="nil"/>
              <w:bottom w:val="nil"/>
              <w:right w:val="single" w:sz="8" w:space="0" w:color="auto"/>
            </w:tcBorders>
            <w:shd w:val="clear" w:color="auto" w:fill="auto"/>
            <w:noWrap/>
            <w:vAlign w:val="center"/>
          </w:tcPr>
          <w:p w14:paraId="3AE92ECB"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kern w:val="0"/>
                <w:szCs w:val="20"/>
              </w:rPr>
              <w:t>Missing</w:t>
            </w:r>
          </w:p>
        </w:tc>
        <w:tc>
          <w:tcPr>
            <w:tcW w:w="709" w:type="dxa"/>
            <w:tcBorders>
              <w:left w:val="single" w:sz="8" w:space="0" w:color="auto"/>
            </w:tcBorders>
            <w:shd w:val="clear" w:color="auto" w:fill="auto"/>
            <w:noWrap/>
            <w:vAlign w:val="center"/>
          </w:tcPr>
          <w:p w14:paraId="1EB4F9CA" w14:textId="7B2B32A8" w:rsidR="006D6013" w:rsidRPr="00526192" w:rsidRDefault="00EC23CA" w:rsidP="0014272D">
            <w:pPr>
              <w:widowControl/>
              <w:wordWrap/>
              <w:autoSpaceDE/>
              <w:autoSpaceDN/>
              <w:spacing w:after="0" w:line="240" w:lineRule="auto"/>
              <w:jc w:val="right"/>
              <w:rPr>
                <w:rFonts w:ascii="Calibri" w:eastAsia="Malgun Gothic" w:hAnsi="Calibri" w:cs="Calibri"/>
                <w:color w:val="000000"/>
                <w:szCs w:val="20"/>
              </w:rPr>
            </w:pPr>
            <w:r w:rsidRPr="00526192">
              <w:rPr>
                <w:rFonts w:ascii="Calibri" w:eastAsia="Malgun Gothic" w:hAnsi="Calibri" w:cs="Calibri"/>
                <w:color w:val="000000"/>
                <w:szCs w:val="20"/>
              </w:rPr>
              <w:t>1</w:t>
            </w:r>
            <w:r>
              <w:rPr>
                <w:rFonts w:ascii="Calibri" w:eastAsia="Malgun Gothic" w:hAnsi="Calibri" w:cs="Calibri"/>
                <w:color w:val="000000"/>
                <w:szCs w:val="20"/>
              </w:rPr>
              <w:t>6</w:t>
            </w:r>
          </w:p>
        </w:tc>
        <w:tc>
          <w:tcPr>
            <w:tcW w:w="709" w:type="dxa"/>
            <w:tcBorders>
              <w:right w:val="single" w:sz="8" w:space="0" w:color="auto"/>
            </w:tcBorders>
            <w:shd w:val="clear" w:color="auto" w:fill="auto"/>
            <w:noWrap/>
            <w:vAlign w:val="center"/>
          </w:tcPr>
          <w:p w14:paraId="1FDF7E45"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p>
        </w:tc>
        <w:tc>
          <w:tcPr>
            <w:tcW w:w="709" w:type="dxa"/>
            <w:tcBorders>
              <w:left w:val="single" w:sz="8" w:space="0" w:color="auto"/>
            </w:tcBorders>
            <w:vAlign w:val="center"/>
          </w:tcPr>
          <w:p w14:paraId="5BFBE645"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69BDD0A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right w:val="single" w:sz="8" w:space="0" w:color="auto"/>
            </w:tcBorders>
            <w:vAlign w:val="center"/>
          </w:tcPr>
          <w:p w14:paraId="31FADD4E" w14:textId="443C777C"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0008C11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6AE5762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7FF3E48E"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4A941066" w14:textId="5EC0998D"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2D45F9CA"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right w:val="single" w:sz="8" w:space="0" w:color="auto"/>
            </w:tcBorders>
            <w:vAlign w:val="center"/>
          </w:tcPr>
          <w:p w14:paraId="708C80F6" w14:textId="1DCF9755"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left w:val="single" w:sz="8" w:space="0" w:color="auto"/>
            </w:tcBorders>
            <w:vAlign w:val="center"/>
          </w:tcPr>
          <w:p w14:paraId="593C619D"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0" w:type="dxa"/>
            <w:vAlign w:val="center"/>
          </w:tcPr>
          <w:p w14:paraId="7C79B4CD"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641A0479"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4E13E5E7" w14:textId="77777777" w:rsidTr="0038470B">
        <w:trPr>
          <w:trHeight w:val="300"/>
        </w:trPr>
        <w:tc>
          <w:tcPr>
            <w:tcW w:w="4526" w:type="dxa"/>
            <w:tcBorders>
              <w:top w:val="nil"/>
              <w:bottom w:val="nil"/>
              <w:right w:val="single" w:sz="8" w:space="0" w:color="auto"/>
            </w:tcBorders>
            <w:shd w:val="clear" w:color="auto" w:fill="auto"/>
            <w:noWrap/>
            <w:vAlign w:val="center"/>
          </w:tcPr>
          <w:p w14:paraId="58BC2F05"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b/>
                <w:bCs/>
                <w:color w:val="000000"/>
                <w:szCs w:val="20"/>
              </w:rPr>
              <w:t>Any complications during or after a breast surgery</w:t>
            </w:r>
            <w:r w:rsidRPr="00526192">
              <w:rPr>
                <w:rFonts w:ascii="Calibri" w:eastAsia="Malgun Gothic" w:hAnsi="Calibri" w:cs="Calibri"/>
                <w:color w:val="000000"/>
                <w:szCs w:val="20"/>
              </w:rPr>
              <w:t> §</w:t>
            </w:r>
            <w:r w:rsidRPr="00526192">
              <w:rPr>
                <w:rFonts w:ascii="Calibri" w:eastAsia="Malgun Gothic" w:hAnsi="Calibri" w:cs="Calibri"/>
                <w:b/>
                <w:bCs/>
                <w:color w:val="000000"/>
                <w:kern w:val="0"/>
                <w:szCs w:val="20"/>
              </w:rPr>
              <w:t xml:space="preserve"> </w:t>
            </w:r>
            <w:r w:rsidRPr="00526192">
              <w:rPr>
                <w:rFonts w:ascii="Calibri" w:eastAsia="Malgun Gothic" w:hAnsi="Calibri" w:cs="Calibri"/>
                <w:color w:val="000000"/>
                <w:kern w:val="0"/>
                <w:szCs w:val="20"/>
                <w:vertAlign w:val="superscript"/>
              </w:rPr>
              <w:t>f</w:t>
            </w:r>
          </w:p>
        </w:tc>
        <w:tc>
          <w:tcPr>
            <w:tcW w:w="709" w:type="dxa"/>
            <w:tcBorders>
              <w:left w:val="single" w:sz="8" w:space="0" w:color="auto"/>
            </w:tcBorders>
            <w:shd w:val="clear" w:color="auto" w:fill="auto"/>
            <w:noWrap/>
            <w:vAlign w:val="center"/>
          </w:tcPr>
          <w:p w14:paraId="4664C17C"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709" w:type="dxa"/>
            <w:tcBorders>
              <w:right w:val="single" w:sz="8" w:space="0" w:color="auto"/>
            </w:tcBorders>
            <w:shd w:val="clear" w:color="auto" w:fill="auto"/>
            <w:noWrap/>
            <w:vAlign w:val="center"/>
          </w:tcPr>
          <w:p w14:paraId="225F96C1"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p>
        </w:tc>
        <w:tc>
          <w:tcPr>
            <w:tcW w:w="709" w:type="dxa"/>
            <w:tcBorders>
              <w:left w:val="single" w:sz="8" w:space="0" w:color="auto"/>
            </w:tcBorders>
            <w:vAlign w:val="center"/>
          </w:tcPr>
          <w:p w14:paraId="48272262"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205EF341"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right w:val="single" w:sz="8" w:space="0" w:color="auto"/>
            </w:tcBorders>
            <w:vAlign w:val="center"/>
          </w:tcPr>
          <w:p w14:paraId="75A6BC6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1897D487"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13C10F98"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707FF7C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7852A5E0"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15B26EF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right w:val="single" w:sz="8" w:space="0" w:color="auto"/>
            </w:tcBorders>
            <w:vAlign w:val="center"/>
          </w:tcPr>
          <w:p w14:paraId="79571B65"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left w:val="single" w:sz="8" w:space="0" w:color="auto"/>
            </w:tcBorders>
            <w:vAlign w:val="center"/>
          </w:tcPr>
          <w:p w14:paraId="1DC2D79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0" w:type="dxa"/>
            <w:vAlign w:val="center"/>
          </w:tcPr>
          <w:p w14:paraId="56D5BD41"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60CA5B0D"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055D8233" w14:textId="77777777" w:rsidTr="0038470B">
        <w:trPr>
          <w:trHeight w:val="300"/>
        </w:trPr>
        <w:tc>
          <w:tcPr>
            <w:tcW w:w="4526" w:type="dxa"/>
            <w:tcBorders>
              <w:top w:val="nil"/>
              <w:bottom w:val="nil"/>
              <w:right w:val="single" w:sz="8" w:space="0" w:color="auto"/>
            </w:tcBorders>
            <w:shd w:val="clear" w:color="auto" w:fill="auto"/>
            <w:noWrap/>
            <w:vAlign w:val="center"/>
          </w:tcPr>
          <w:p w14:paraId="6C67A323"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szCs w:val="20"/>
              </w:rPr>
              <w:t>Did not experience surgical complications</w:t>
            </w:r>
          </w:p>
        </w:tc>
        <w:tc>
          <w:tcPr>
            <w:tcW w:w="709" w:type="dxa"/>
            <w:tcBorders>
              <w:left w:val="single" w:sz="8" w:space="0" w:color="auto"/>
            </w:tcBorders>
            <w:shd w:val="clear" w:color="auto" w:fill="auto"/>
            <w:noWrap/>
            <w:vAlign w:val="center"/>
          </w:tcPr>
          <w:p w14:paraId="5EEA55D9" w14:textId="66AB6A57" w:rsidR="006D6013" w:rsidRPr="00526192" w:rsidRDefault="006D6013" w:rsidP="0014272D">
            <w:pPr>
              <w:widowControl/>
              <w:wordWrap/>
              <w:autoSpaceDE/>
              <w:autoSpaceDN/>
              <w:spacing w:after="0" w:line="240" w:lineRule="auto"/>
              <w:jc w:val="right"/>
              <w:rPr>
                <w:rFonts w:ascii="Calibri" w:eastAsia="Malgun Gothic" w:hAnsi="Calibri" w:cs="Calibri"/>
                <w:color w:val="000000"/>
                <w:szCs w:val="20"/>
              </w:rPr>
            </w:pPr>
            <w:r w:rsidRPr="00526192">
              <w:rPr>
                <w:rFonts w:ascii="Calibri" w:eastAsia="Malgun Gothic" w:hAnsi="Calibri" w:cs="Calibri"/>
                <w:color w:val="000000"/>
                <w:szCs w:val="20"/>
              </w:rPr>
              <w:t>1,</w:t>
            </w:r>
            <w:r w:rsidR="009839B8" w:rsidRPr="00526192">
              <w:rPr>
                <w:rFonts w:ascii="Calibri" w:eastAsia="Malgun Gothic" w:hAnsi="Calibri" w:cs="Calibri"/>
                <w:color w:val="000000"/>
                <w:szCs w:val="20"/>
              </w:rPr>
              <w:t>6</w:t>
            </w:r>
            <w:r w:rsidR="009839B8">
              <w:rPr>
                <w:rFonts w:ascii="Calibri" w:eastAsia="Malgun Gothic" w:hAnsi="Calibri" w:cs="Calibri"/>
                <w:color w:val="000000"/>
                <w:szCs w:val="20"/>
              </w:rPr>
              <w:t>50</w:t>
            </w:r>
          </w:p>
        </w:tc>
        <w:tc>
          <w:tcPr>
            <w:tcW w:w="709" w:type="dxa"/>
            <w:tcBorders>
              <w:right w:val="single" w:sz="8" w:space="0" w:color="auto"/>
            </w:tcBorders>
            <w:shd w:val="clear" w:color="auto" w:fill="auto"/>
            <w:noWrap/>
            <w:vAlign w:val="center"/>
          </w:tcPr>
          <w:p w14:paraId="5EEC4178"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(85)</w:t>
            </w:r>
          </w:p>
        </w:tc>
        <w:tc>
          <w:tcPr>
            <w:tcW w:w="709" w:type="dxa"/>
            <w:tcBorders>
              <w:left w:val="single" w:sz="8" w:space="0" w:color="auto"/>
            </w:tcBorders>
            <w:vAlign w:val="center"/>
          </w:tcPr>
          <w:p w14:paraId="2898780E" w14:textId="6CC9FE1B" w:rsidR="006D6013" w:rsidRPr="00526192" w:rsidRDefault="0076496C"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51.64</w:t>
            </w:r>
          </w:p>
        </w:tc>
        <w:tc>
          <w:tcPr>
            <w:tcW w:w="1559" w:type="dxa"/>
            <w:gridSpan w:val="2"/>
            <w:tcBorders>
              <w:right w:val="single" w:sz="8" w:space="0" w:color="auto"/>
            </w:tcBorders>
            <w:vAlign w:val="center"/>
          </w:tcPr>
          <w:p w14:paraId="7C42744B" w14:textId="7DE9D036"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76496C" w:rsidRPr="00AF578B">
              <w:rPr>
                <w:rFonts w:ascii="Calibri" w:eastAsia="Malgun Gothic" w:hAnsi="Calibri" w:cs="Calibri"/>
                <w:color w:val="000000"/>
                <w:szCs w:val="20"/>
              </w:rPr>
              <w:t>51.24</w:t>
            </w:r>
            <w:r w:rsidRPr="00AF578B">
              <w:rPr>
                <w:rFonts w:ascii="Calibri" w:eastAsia="Malgun Gothic" w:hAnsi="Calibri" w:cs="Calibri"/>
                <w:color w:val="000000"/>
                <w:szCs w:val="20"/>
              </w:rPr>
              <w:t xml:space="preserve">, </w:t>
            </w:r>
            <w:r w:rsidR="0076496C" w:rsidRPr="00AF578B">
              <w:rPr>
                <w:rFonts w:ascii="Calibri" w:eastAsia="Malgun Gothic" w:hAnsi="Calibri" w:cs="Calibri"/>
                <w:color w:val="000000"/>
                <w:szCs w:val="20"/>
              </w:rPr>
              <w:t>52.03</w:t>
            </w:r>
            <w:r w:rsidRPr="00AF578B">
              <w:rPr>
                <w:rFonts w:ascii="Calibri" w:eastAsia="Malgun Gothic" w:hAnsi="Calibri" w:cs="Calibri"/>
                <w:color w:val="000000"/>
                <w:szCs w:val="20"/>
              </w:rPr>
              <w:t>)</w:t>
            </w:r>
          </w:p>
        </w:tc>
        <w:tc>
          <w:tcPr>
            <w:tcW w:w="709" w:type="dxa"/>
            <w:vAlign w:val="center"/>
          </w:tcPr>
          <w:p w14:paraId="1C745ED4"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708" w:type="dxa"/>
            <w:vAlign w:val="center"/>
          </w:tcPr>
          <w:p w14:paraId="3766AEFA"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79537CFE" w14:textId="0FC698D5"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12EF03C1" w14:textId="0DE5A9C5"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51.</w:t>
            </w:r>
            <w:r w:rsidR="0076496C" w:rsidRPr="00AF578B">
              <w:rPr>
                <w:rFonts w:ascii="Calibri" w:eastAsia="Malgun Gothic" w:hAnsi="Calibri" w:cs="Calibri"/>
                <w:color w:val="000000"/>
                <w:szCs w:val="20"/>
              </w:rPr>
              <w:t>80</w:t>
            </w:r>
          </w:p>
        </w:tc>
        <w:tc>
          <w:tcPr>
            <w:tcW w:w="1417" w:type="dxa"/>
            <w:gridSpan w:val="2"/>
            <w:tcBorders>
              <w:right w:val="single" w:sz="8" w:space="0" w:color="auto"/>
            </w:tcBorders>
            <w:vAlign w:val="center"/>
          </w:tcPr>
          <w:p w14:paraId="766FB0BE" w14:textId="2239FEF1"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716A0C" w:rsidRPr="00AF578B">
              <w:rPr>
                <w:rFonts w:ascii="Calibri" w:eastAsia="Malgun Gothic" w:hAnsi="Calibri" w:cs="Calibri"/>
                <w:color w:val="000000"/>
                <w:szCs w:val="20"/>
              </w:rPr>
              <w:t>5</w:t>
            </w:r>
            <w:r w:rsidR="0076496C" w:rsidRPr="00AF578B">
              <w:rPr>
                <w:rFonts w:ascii="Calibri" w:eastAsia="Malgun Gothic" w:hAnsi="Calibri" w:cs="Calibri"/>
                <w:color w:val="000000"/>
                <w:szCs w:val="20"/>
              </w:rPr>
              <w:t>1.36</w:t>
            </w:r>
            <w:r w:rsidRPr="00AF578B">
              <w:rPr>
                <w:rFonts w:ascii="Calibri" w:eastAsia="Malgun Gothic" w:hAnsi="Calibri" w:cs="Calibri"/>
                <w:color w:val="000000"/>
                <w:szCs w:val="20"/>
              </w:rPr>
              <w:t xml:space="preserve">, </w:t>
            </w:r>
            <w:r w:rsidR="0076496C" w:rsidRPr="00AF578B">
              <w:rPr>
                <w:rFonts w:ascii="Calibri" w:eastAsia="Malgun Gothic" w:hAnsi="Calibri" w:cs="Calibri"/>
                <w:color w:val="000000"/>
                <w:szCs w:val="20"/>
              </w:rPr>
              <w:t>52.24</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35DC5A9E"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850" w:type="dxa"/>
            <w:vAlign w:val="center"/>
          </w:tcPr>
          <w:p w14:paraId="618D20F5"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7E3654BB" w14:textId="06B0F68F"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35B2D6FC" w14:textId="77777777" w:rsidTr="0038470B">
        <w:trPr>
          <w:trHeight w:val="300"/>
        </w:trPr>
        <w:tc>
          <w:tcPr>
            <w:tcW w:w="4526" w:type="dxa"/>
            <w:tcBorders>
              <w:top w:val="nil"/>
              <w:bottom w:val="nil"/>
              <w:right w:val="single" w:sz="8" w:space="0" w:color="auto"/>
            </w:tcBorders>
            <w:shd w:val="clear" w:color="auto" w:fill="auto"/>
            <w:noWrap/>
            <w:vAlign w:val="center"/>
          </w:tcPr>
          <w:p w14:paraId="6F58802B"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szCs w:val="20"/>
              </w:rPr>
              <w:t>Experienced surgical complications</w:t>
            </w:r>
          </w:p>
        </w:tc>
        <w:tc>
          <w:tcPr>
            <w:tcW w:w="709" w:type="dxa"/>
            <w:tcBorders>
              <w:left w:val="single" w:sz="8" w:space="0" w:color="auto"/>
            </w:tcBorders>
            <w:shd w:val="clear" w:color="auto" w:fill="auto"/>
            <w:noWrap/>
            <w:vAlign w:val="center"/>
          </w:tcPr>
          <w:p w14:paraId="3139E0D1" w14:textId="56BFF1F2" w:rsidR="006D6013" w:rsidRPr="00526192" w:rsidRDefault="009839B8" w:rsidP="0014272D">
            <w:pPr>
              <w:widowControl/>
              <w:wordWrap/>
              <w:autoSpaceDE/>
              <w:autoSpaceDN/>
              <w:spacing w:after="0" w:line="240" w:lineRule="auto"/>
              <w:jc w:val="right"/>
              <w:rPr>
                <w:rFonts w:ascii="Calibri" w:eastAsia="Malgun Gothic" w:hAnsi="Calibri" w:cs="Calibri"/>
                <w:color w:val="000000"/>
                <w:szCs w:val="20"/>
              </w:rPr>
            </w:pPr>
            <w:r>
              <w:rPr>
                <w:rFonts w:ascii="Calibri" w:eastAsia="Malgun Gothic" w:hAnsi="Calibri" w:cs="Calibri"/>
                <w:color w:val="000000"/>
                <w:szCs w:val="20"/>
              </w:rPr>
              <w:t>300</w:t>
            </w:r>
          </w:p>
        </w:tc>
        <w:tc>
          <w:tcPr>
            <w:tcW w:w="709" w:type="dxa"/>
            <w:tcBorders>
              <w:right w:val="single" w:sz="8" w:space="0" w:color="auto"/>
            </w:tcBorders>
            <w:shd w:val="clear" w:color="auto" w:fill="auto"/>
            <w:noWrap/>
            <w:vAlign w:val="center"/>
          </w:tcPr>
          <w:p w14:paraId="14727AAF" w14:textId="69CD50CD"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w:t>
            </w:r>
            <w:r w:rsidR="009839B8" w:rsidRPr="00526192">
              <w:rPr>
                <w:rFonts w:ascii="Calibri" w:eastAsia="Malgun Gothic" w:hAnsi="Calibri" w:cs="Calibri"/>
                <w:color w:val="000000"/>
                <w:szCs w:val="20"/>
              </w:rPr>
              <w:t>1</w:t>
            </w:r>
            <w:r w:rsidR="009839B8">
              <w:rPr>
                <w:rFonts w:ascii="Calibri" w:eastAsia="Malgun Gothic" w:hAnsi="Calibri" w:cs="Calibri"/>
                <w:color w:val="000000"/>
                <w:szCs w:val="20"/>
              </w:rPr>
              <w:t>5</w:t>
            </w:r>
            <w:r w:rsidRPr="00526192">
              <w:rPr>
                <w:rFonts w:ascii="Calibri" w:eastAsia="Malgun Gothic" w:hAnsi="Calibri" w:cs="Calibri"/>
                <w:color w:val="000000"/>
                <w:szCs w:val="20"/>
              </w:rPr>
              <w:t>)</w:t>
            </w:r>
          </w:p>
        </w:tc>
        <w:tc>
          <w:tcPr>
            <w:tcW w:w="709" w:type="dxa"/>
            <w:tcBorders>
              <w:left w:val="single" w:sz="8" w:space="0" w:color="auto"/>
            </w:tcBorders>
            <w:vAlign w:val="center"/>
          </w:tcPr>
          <w:p w14:paraId="06D94D5D" w14:textId="25F62D82" w:rsidR="006D6013" w:rsidRPr="00526192" w:rsidRDefault="0076496C"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48.88</w:t>
            </w:r>
          </w:p>
        </w:tc>
        <w:tc>
          <w:tcPr>
            <w:tcW w:w="1559" w:type="dxa"/>
            <w:gridSpan w:val="2"/>
            <w:tcBorders>
              <w:right w:val="single" w:sz="8" w:space="0" w:color="auto"/>
            </w:tcBorders>
            <w:vAlign w:val="center"/>
          </w:tcPr>
          <w:p w14:paraId="5979AEB1" w14:textId="6EF73C4F"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76496C" w:rsidRPr="00AF578B">
              <w:rPr>
                <w:rFonts w:ascii="Calibri" w:eastAsia="Malgun Gothic" w:hAnsi="Calibri" w:cs="Calibri"/>
                <w:color w:val="000000"/>
                <w:szCs w:val="20"/>
              </w:rPr>
              <w:t>47.95</w:t>
            </w:r>
            <w:r w:rsidRPr="00AF578B">
              <w:rPr>
                <w:rFonts w:ascii="Calibri" w:eastAsia="Malgun Gothic" w:hAnsi="Calibri" w:cs="Calibri"/>
                <w:color w:val="000000"/>
                <w:szCs w:val="20"/>
              </w:rPr>
              <w:t xml:space="preserve">, </w:t>
            </w:r>
            <w:r w:rsidR="0076496C" w:rsidRPr="00AF578B">
              <w:rPr>
                <w:rFonts w:ascii="Calibri" w:eastAsia="Malgun Gothic" w:hAnsi="Calibri" w:cs="Calibri"/>
                <w:color w:val="000000"/>
                <w:szCs w:val="20"/>
              </w:rPr>
              <w:t>49.81</w:t>
            </w:r>
            <w:r w:rsidRPr="00AF578B">
              <w:rPr>
                <w:rFonts w:ascii="Calibri" w:eastAsia="Malgun Gothic" w:hAnsi="Calibri" w:cs="Calibri"/>
                <w:color w:val="000000"/>
                <w:szCs w:val="20"/>
              </w:rPr>
              <w:t>)</w:t>
            </w:r>
          </w:p>
        </w:tc>
        <w:tc>
          <w:tcPr>
            <w:tcW w:w="709" w:type="dxa"/>
            <w:vAlign w:val="center"/>
          </w:tcPr>
          <w:p w14:paraId="2C2FA833" w14:textId="1DD18D79"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-2.</w:t>
            </w:r>
            <w:r w:rsidR="0076496C" w:rsidRPr="00AF578B">
              <w:rPr>
                <w:rFonts w:ascii="Calibri" w:eastAsia="Malgun Gothic" w:hAnsi="Calibri" w:cs="Calibri"/>
                <w:color w:val="000000"/>
                <w:szCs w:val="20"/>
              </w:rPr>
              <w:t>66</w:t>
            </w:r>
          </w:p>
        </w:tc>
        <w:tc>
          <w:tcPr>
            <w:tcW w:w="1417" w:type="dxa"/>
            <w:gridSpan w:val="2"/>
            <w:tcBorders>
              <w:right w:val="single" w:sz="8" w:space="0" w:color="auto"/>
            </w:tcBorders>
            <w:vAlign w:val="center"/>
          </w:tcPr>
          <w:p w14:paraId="3B547595" w14:textId="5F639262"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(-3.</w:t>
            </w:r>
            <w:r w:rsidR="0076496C" w:rsidRPr="00AF578B">
              <w:rPr>
                <w:rFonts w:ascii="Calibri" w:eastAsia="Malgun Gothic" w:hAnsi="Calibri" w:cs="Calibri"/>
                <w:color w:val="000000"/>
                <w:szCs w:val="20"/>
              </w:rPr>
              <w:t>66</w:t>
            </w:r>
            <w:r w:rsidRPr="00AF578B">
              <w:rPr>
                <w:rFonts w:ascii="Calibri" w:eastAsia="Malgun Gothic" w:hAnsi="Calibri" w:cs="Calibri"/>
                <w:color w:val="000000"/>
                <w:szCs w:val="20"/>
              </w:rPr>
              <w:t>, -1.</w:t>
            </w:r>
            <w:r w:rsidR="0076496C" w:rsidRPr="00AF578B">
              <w:rPr>
                <w:rFonts w:ascii="Calibri" w:eastAsia="Malgun Gothic" w:hAnsi="Calibri" w:cs="Calibri"/>
                <w:color w:val="000000"/>
                <w:szCs w:val="20"/>
              </w:rPr>
              <w:t>66</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322FB2CA" w14:textId="09F3B204"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w:t>
            </w:r>
            <w:r w:rsidR="00716A0C" w:rsidRPr="00AF578B">
              <w:rPr>
                <w:rFonts w:ascii="Calibri" w:eastAsia="Malgun Gothic" w:hAnsi="Calibri" w:cs="Calibri"/>
                <w:color w:val="000000"/>
                <w:szCs w:val="20"/>
              </w:rPr>
              <w:t>9.</w:t>
            </w:r>
            <w:r w:rsidR="0076496C" w:rsidRPr="00AF578B">
              <w:rPr>
                <w:rFonts w:ascii="Calibri" w:eastAsia="Malgun Gothic" w:hAnsi="Calibri" w:cs="Calibri"/>
                <w:color w:val="000000"/>
                <w:szCs w:val="20"/>
              </w:rPr>
              <w:t>08</w:t>
            </w:r>
          </w:p>
        </w:tc>
        <w:tc>
          <w:tcPr>
            <w:tcW w:w="1417" w:type="dxa"/>
            <w:gridSpan w:val="2"/>
            <w:tcBorders>
              <w:right w:val="single" w:sz="8" w:space="0" w:color="auto"/>
            </w:tcBorders>
            <w:vAlign w:val="center"/>
          </w:tcPr>
          <w:p w14:paraId="6AEACB2B" w14:textId="0F796381"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76496C" w:rsidRPr="00AF578B">
              <w:rPr>
                <w:rFonts w:ascii="Calibri" w:eastAsia="Malgun Gothic" w:hAnsi="Calibri" w:cs="Calibri"/>
                <w:color w:val="000000"/>
                <w:szCs w:val="20"/>
              </w:rPr>
              <w:t>48.04</w:t>
            </w:r>
            <w:r w:rsidRPr="00AF578B">
              <w:rPr>
                <w:rFonts w:ascii="Calibri" w:eastAsia="Malgun Gothic" w:hAnsi="Calibri" w:cs="Calibri"/>
                <w:color w:val="000000"/>
                <w:szCs w:val="20"/>
              </w:rPr>
              <w:t xml:space="preserve">, </w:t>
            </w:r>
            <w:r w:rsidR="0076496C" w:rsidRPr="00AF578B">
              <w:rPr>
                <w:rFonts w:ascii="Calibri" w:eastAsia="Malgun Gothic" w:hAnsi="Calibri" w:cs="Calibri"/>
                <w:color w:val="000000"/>
                <w:szCs w:val="20"/>
              </w:rPr>
              <w:t>50.11</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4C811E04" w14:textId="3EEB1272"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-2.</w:t>
            </w:r>
            <w:r w:rsidR="0076496C" w:rsidRPr="00AF578B">
              <w:rPr>
                <w:rFonts w:ascii="Calibri" w:eastAsia="Malgun Gothic" w:hAnsi="Calibri" w:cs="Calibri"/>
                <w:color w:val="000000"/>
                <w:szCs w:val="20"/>
              </w:rPr>
              <w:t>42</w:t>
            </w:r>
          </w:p>
        </w:tc>
        <w:tc>
          <w:tcPr>
            <w:tcW w:w="1417" w:type="dxa"/>
            <w:gridSpan w:val="2"/>
            <w:vAlign w:val="center"/>
          </w:tcPr>
          <w:p w14:paraId="106960CA" w14:textId="47E6BD4D"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92498E" w:rsidRPr="00AF578B">
              <w:rPr>
                <w:rFonts w:ascii="Calibri" w:eastAsia="Malgun Gothic" w:hAnsi="Calibri" w:cs="Calibri"/>
                <w:color w:val="000000"/>
                <w:szCs w:val="20"/>
              </w:rPr>
              <w:t>3.</w:t>
            </w:r>
            <w:r w:rsidR="0076496C" w:rsidRPr="00AF578B">
              <w:rPr>
                <w:rFonts w:ascii="Calibri" w:eastAsia="Malgun Gothic" w:hAnsi="Calibri" w:cs="Calibri"/>
                <w:color w:val="000000"/>
                <w:szCs w:val="20"/>
              </w:rPr>
              <w:t>55</w:t>
            </w:r>
            <w:r w:rsidRPr="00AF578B">
              <w:rPr>
                <w:rFonts w:ascii="Calibri" w:eastAsia="Malgun Gothic" w:hAnsi="Calibri" w:cs="Calibri"/>
                <w:color w:val="000000"/>
                <w:szCs w:val="20"/>
              </w:rPr>
              <w:t>, -1.</w:t>
            </w:r>
            <w:r w:rsidR="0076496C" w:rsidRPr="00AF578B">
              <w:rPr>
                <w:rFonts w:ascii="Calibri" w:eastAsia="Malgun Gothic" w:hAnsi="Calibri" w:cs="Calibri"/>
                <w:color w:val="000000"/>
                <w:szCs w:val="20"/>
              </w:rPr>
              <w:t>29</w:t>
            </w:r>
            <w:r w:rsidRPr="00AF578B">
              <w:rPr>
                <w:rFonts w:ascii="Calibri" w:eastAsia="Malgun Gothic" w:hAnsi="Calibri" w:cs="Calibri"/>
                <w:color w:val="000000"/>
                <w:szCs w:val="20"/>
              </w:rPr>
              <w:t>)</w:t>
            </w:r>
          </w:p>
        </w:tc>
      </w:tr>
      <w:tr w:rsidR="00621720" w:rsidRPr="00526192" w14:paraId="55C95E7A" w14:textId="77777777" w:rsidTr="003461BF">
        <w:trPr>
          <w:trHeight w:val="300"/>
        </w:trPr>
        <w:tc>
          <w:tcPr>
            <w:tcW w:w="4526" w:type="dxa"/>
            <w:tcBorders>
              <w:top w:val="nil"/>
              <w:bottom w:val="nil"/>
              <w:right w:val="single" w:sz="8" w:space="0" w:color="auto"/>
            </w:tcBorders>
            <w:shd w:val="clear" w:color="auto" w:fill="auto"/>
            <w:noWrap/>
            <w:vAlign w:val="center"/>
          </w:tcPr>
          <w:p w14:paraId="49536626" w14:textId="5463F363" w:rsidR="00621720" w:rsidRPr="00526192" w:rsidRDefault="00621720" w:rsidP="0014272D">
            <w:pPr>
              <w:widowControl/>
              <w:wordWrap/>
              <w:autoSpaceDE/>
              <w:autoSpaceDN/>
              <w:spacing w:after="0" w:line="240" w:lineRule="auto"/>
              <w:jc w:val="left"/>
              <w:rPr>
                <w:rFonts w:ascii="Calibri" w:eastAsia="Malgun Gothic" w:hAnsi="Calibri" w:cs="Calibri"/>
                <w:color w:val="000000"/>
                <w:szCs w:val="20"/>
              </w:rPr>
            </w:pPr>
            <w:r>
              <w:rPr>
                <w:rFonts w:ascii="Calibri" w:eastAsia="Malgun Gothic" w:hAnsi="Calibri" w:cs="Calibri" w:hint="eastAsia"/>
                <w:color w:val="000000"/>
                <w:szCs w:val="20"/>
              </w:rPr>
              <w:t>M</w:t>
            </w:r>
            <w:r>
              <w:rPr>
                <w:rFonts w:ascii="Calibri" w:eastAsia="Malgun Gothic" w:hAnsi="Calibri" w:cs="Calibri"/>
                <w:color w:val="000000"/>
                <w:szCs w:val="20"/>
              </w:rPr>
              <w:t>issing</w:t>
            </w:r>
          </w:p>
        </w:tc>
        <w:tc>
          <w:tcPr>
            <w:tcW w:w="709" w:type="dxa"/>
            <w:tcBorders>
              <w:left w:val="single" w:sz="8" w:space="0" w:color="auto"/>
            </w:tcBorders>
            <w:shd w:val="clear" w:color="auto" w:fill="auto"/>
            <w:noWrap/>
            <w:vAlign w:val="center"/>
          </w:tcPr>
          <w:p w14:paraId="1F828DF5" w14:textId="197CF23D" w:rsidR="00621720" w:rsidRPr="00526192" w:rsidDel="009839B8" w:rsidRDefault="00621720" w:rsidP="0014272D">
            <w:pPr>
              <w:widowControl/>
              <w:wordWrap/>
              <w:autoSpaceDE/>
              <w:autoSpaceDN/>
              <w:spacing w:after="0" w:line="240" w:lineRule="auto"/>
              <w:jc w:val="right"/>
              <w:rPr>
                <w:rFonts w:ascii="Calibri" w:eastAsia="Malgun Gothic" w:hAnsi="Calibri" w:cs="Calibri"/>
                <w:color w:val="000000"/>
                <w:szCs w:val="20"/>
              </w:rPr>
            </w:pPr>
            <w:r>
              <w:rPr>
                <w:rFonts w:ascii="Calibri" w:eastAsia="Malgun Gothic" w:hAnsi="Calibri" w:cs="Calibri" w:hint="eastAsia"/>
                <w:color w:val="000000"/>
                <w:szCs w:val="20"/>
              </w:rPr>
              <w:t>1</w:t>
            </w:r>
          </w:p>
        </w:tc>
        <w:tc>
          <w:tcPr>
            <w:tcW w:w="709" w:type="dxa"/>
            <w:tcBorders>
              <w:right w:val="single" w:sz="8" w:space="0" w:color="auto"/>
            </w:tcBorders>
            <w:shd w:val="clear" w:color="auto" w:fill="auto"/>
            <w:noWrap/>
            <w:vAlign w:val="center"/>
          </w:tcPr>
          <w:p w14:paraId="6E8CB4C9" w14:textId="77777777" w:rsidR="00621720" w:rsidRPr="00526192" w:rsidRDefault="00621720" w:rsidP="0014272D">
            <w:pPr>
              <w:widowControl/>
              <w:wordWrap/>
              <w:autoSpaceDE/>
              <w:autoSpaceDN/>
              <w:spacing w:after="0" w:line="240" w:lineRule="auto"/>
              <w:jc w:val="center"/>
              <w:rPr>
                <w:rFonts w:ascii="Calibri" w:eastAsia="Malgun Gothic" w:hAnsi="Calibri" w:cs="Calibri"/>
                <w:color w:val="000000"/>
                <w:szCs w:val="20"/>
              </w:rPr>
            </w:pPr>
          </w:p>
        </w:tc>
        <w:tc>
          <w:tcPr>
            <w:tcW w:w="709" w:type="dxa"/>
            <w:tcBorders>
              <w:left w:val="single" w:sz="8" w:space="0" w:color="auto"/>
            </w:tcBorders>
            <w:vAlign w:val="center"/>
          </w:tcPr>
          <w:p w14:paraId="2700797C" w14:textId="77777777" w:rsidR="00621720" w:rsidRDefault="00621720" w:rsidP="00DE6D6A">
            <w:pPr>
              <w:widowControl/>
              <w:wordWrap/>
              <w:autoSpaceDE/>
              <w:autoSpaceDN/>
              <w:spacing w:after="0" w:line="240" w:lineRule="auto"/>
              <w:jc w:val="center"/>
              <w:rPr>
                <w:rFonts w:ascii="Calibri" w:eastAsia="Malgun Gothic" w:hAnsi="Calibri" w:cs="Calibri"/>
                <w:color w:val="000000"/>
                <w:szCs w:val="20"/>
              </w:rPr>
            </w:pPr>
          </w:p>
        </w:tc>
        <w:tc>
          <w:tcPr>
            <w:tcW w:w="1559" w:type="dxa"/>
            <w:gridSpan w:val="2"/>
            <w:tcBorders>
              <w:right w:val="single" w:sz="8" w:space="0" w:color="auto"/>
            </w:tcBorders>
            <w:vAlign w:val="center"/>
          </w:tcPr>
          <w:p w14:paraId="58414444" w14:textId="77777777" w:rsidR="00621720" w:rsidRPr="00AF578B" w:rsidRDefault="00621720"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5AE4C3B6" w14:textId="77777777" w:rsidR="00621720" w:rsidRPr="00AF578B" w:rsidRDefault="00621720" w:rsidP="00DE6D6A">
            <w:pPr>
              <w:widowControl/>
              <w:wordWrap/>
              <w:autoSpaceDE/>
              <w:autoSpaceDN/>
              <w:spacing w:after="0" w:line="240" w:lineRule="auto"/>
              <w:jc w:val="center"/>
              <w:rPr>
                <w:rFonts w:ascii="Calibri" w:eastAsia="Malgun Gothic" w:hAnsi="Calibri" w:cs="Calibri"/>
                <w:color w:val="000000"/>
                <w:szCs w:val="20"/>
              </w:rPr>
            </w:pPr>
          </w:p>
        </w:tc>
        <w:tc>
          <w:tcPr>
            <w:tcW w:w="1417" w:type="dxa"/>
            <w:gridSpan w:val="2"/>
            <w:tcBorders>
              <w:right w:val="single" w:sz="8" w:space="0" w:color="auto"/>
            </w:tcBorders>
            <w:vAlign w:val="center"/>
          </w:tcPr>
          <w:p w14:paraId="1535033F" w14:textId="77777777" w:rsidR="00621720" w:rsidRPr="00AF578B" w:rsidRDefault="00621720"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2DCA5178" w14:textId="77777777" w:rsidR="00621720" w:rsidRPr="00AF578B" w:rsidRDefault="00621720" w:rsidP="00DE6D6A">
            <w:pPr>
              <w:widowControl/>
              <w:wordWrap/>
              <w:autoSpaceDE/>
              <w:autoSpaceDN/>
              <w:spacing w:after="0" w:line="240" w:lineRule="auto"/>
              <w:jc w:val="center"/>
              <w:rPr>
                <w:rFonts w:ascii="Calibri" w:eastAsia="Malgun Gothic" w:hAnsi="Calibri" w:cs="Calibri"/>
                <w:color w:val="000000"/>
                <w:szCs w:val="20"/>
              </w:rPr>
            </w:pPr>
          </w:p>
        </w:tc>
        <w:tc>
          <w:tcPr>
            <w:tcW w:w="1417" w:type="dxa"/>
            <w:gridSpan w:val="2"/>
            <w:tcBorders>
              <w:right w:val="single" w:sz="8" w:space="0" w:color="auto"/>
            </w:tcBorders>
            <w:vAlign w:val="center"/>
          </w:tcPr>
          <w:p w14:paraId="45A42A4E" w14:textId="77777777" w:rsidR="00621720" w:rsidRPr="00AF578B" w:rsidRDefault="00621720"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left w:val="single" w:sz="8" w:space="0" w:color="auto"/>
            </w:tcBorders>
            <w:vAlign w:val="center"/>
          </w:tcPr>
          <w:p w14:paraId="45F7D7A4" w14:textId="77777777" w:rsidR="00621720" w:rsidRPr="00AF578B" w:rsidRDefault="00621720" w:rsidP="00DE6D6A">
            <w:pPr>
              <w:widowControl/>
              <w:wordWrap/>
              <w:autoSpaceDE/>
              <w:autoSpaceDN/>
              <w:spacing w:after="0" w:line="240" w:lineRule="auto"/>
              <w:jc w:val="center"/>
              <w:rPr>
                <w:rFonts w:ascii="Calibri" w:eastAsia="Malgun Gothic" w:hAnsi="Calibri" w:cs="Calibri"/>
                <w:color w:val="000000"/>
                <w:szCs w:val="20"/>
              </w:rPr>
            </w:pPr>
          </w:p>
        </w:tc>
        <w:tc>
          <w:tcPr>
            <w:tcW w:w="1417" w:type="dxa"/>
            <w:gridSpan w:val="2"/>
            <w:vAlign w:val="center"/>
          </w:tcPr>
          <w:p w14:paraId="5018783B" w14:textId="77777777" w:rsidR="00621720" w:rsidRPr="00AF578B" w:rsidRDefault="00621720"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58573FEC" w14:textId="77777777" w:rsidTr="0038470B">
        <w:trPr>
          <w:trHeight w:val="300"/>
        </w:trPr>
        <w:tc>
          <w:tcPr>
            <w:tcW w:w="4526" w:type="dxa"/>
            <w:tcBorders>
              <w:top w:val="nil"/>
              <w:bottom w:val="nil"/>
              <w:right w:val="single" w:sz="8" w:space="0" w:color="auto"/>
            </w:tcBorders>
            <w:shd w:val="clear" w:color="auto" w:fill="auto"/>
            <w:noWrap/>
            <w:vAlign w:val="center"/>
          </w:tcPr>
          <w:p w14:paraId="28EE64D4"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b/>
                <w:bCs/>
                <w:color w:val="000000"/>
                <w:szCs w:val="20"/>
              </w:rPr>
              <w:t xml:space="preserve">Satisfaction with mastectomy </w:t>
            </w:r>
            <w:r w:rsidRPr="00526192">
              <w:rPr>
                <w:rFonts w:ascii="Calibri" w:eastAsia="Malgun Gothic" w:hAnsi="Calibri" w:cs="Calibri"/>
                <w:color w:val="000000"/>
                <w:szCs w:val="20"/>
              </w:rPr>
              <w:t>¶</w:t>
            </w:r>
            <w:r w:rsidRPr="00526192">
              <w:rPr>
                <w:rFonts w:ascii="Calibri" w:eastAsia="Malgun Gothic" w:hAnsi="Calibri" w:cs="Calibri"/>
                <w:b/>
                <w:bCs/>
                <w:color w:val="000000"/>
                <w:kern w:val="0"/>
                <w:szCs w:val="20"/>
              </w:rPr>
              <w:t xml:space="preserve"> </w:t>
            </w:r>
            <w:r w:rsidRPr="00526192">
              <w:rPr>
                <w:rFonts w:ascii="Calibri" w:eastAsia="Malgun Gothic" w:hAnsi="Calibri" w:cs="Calibri"/>
                <w:color w:val="000000"/>
                <w:kern w:val="0"/>
                <w:szCs w:val="20"/>
                <w:vertAlign w:val="superscript"/>
              </w:rPr>
              <w:t>g</w:t>
            </w:r>
          </w:p>
        </w:tc>
        <w:tc>
          <w:tcPr>
            <w:tcW w:w="709" w:type="dxa"/>
            <w:tcBorders>
              <w:left w:val="single" w:sz="8" w:space="0" w:color="auto"/>
            </w:tcBorders>
            <w:shd w:val="clear" w:color="auto" w:fill="auto"/>
            <w:noWrap/>
            <w:vAlign w:val="center"/>
          </w:tcPr>
          <w:p w14:paraId="5C9EE657"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709" w:type="dxa"/>
            <w:tcBorders>
              <w:right w:val="single" w:sz="8" w:space="0" w:color="auto"/>
            </w:tcBorders>
            <w:shd w:val="clear" w:color="auto" w:fill="auto"/>
            <w:noWrap/>
            <w:vAlign w:val="center"/>
          </w:tcPr>
          <w:p w14:paraId="56F782D4"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p>
        </w:tc>
        <w:tc>
          <w:tcPr>
            <w:tcW w:w="709" w:type="dxa"/>
            <w:tcBorders>
              <w:left w:val="single" w:sz="8" w:space="0" w:color="auto"/>
            </w:tcBorders>
            <w:vAlign w:val="center"/>
          </w:tcPr>
          <w:p w14:paraId="7062D614"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1ABBC005"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right w:val="single" w:sz="8" w:space="0" w:color="auto"/>
            </w:tcBorders>
            <w:vAlign w:val="center"/>
          </w:tcPr>
          <w:p w14:paraId="2FC231F2" w14:textId="5CFC8679"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4802D83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302EBFBB"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0C7E306B"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60143749" w14:textId="5EBFB4E2"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0299D120"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right w:val="single" w:sz="8" w:space="0" w:color="auto"/>
            </w:tcBorders>
            <w:vAlign w:val="center"/>
          </w:tcPr>
          <w:p w14:paraId="61F877CA"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left w:val="single" w:sz="8" w:space="0" w:color="auto"/>
            </w:tcBorders>
            <w:vAlign w:val="center"/>
          </w:tcPr>
          <w:p w14:paraId="14185EF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0" w:type="dxa"/>
            <w:vAlign w:val="center"/>
          </w:tcPr>
          <w:p w14:paraId="05FF3D3D"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2BDD000A"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664CC38A" w14:textId="77777777" w:rsidTr="0038470B">
        <w:trPr>
          <w:trHeight w:val="300"/>
        </w:trPr>
        <w:tc>
          <w:tcPr>
            <w:tcW w:w="4526" w:type="dxa"/>
            <w:tcBorders>
              <w:top w:val="nil"/>
              <w:bottom w:val="nil"/>
              <w:right w:val="single" w:sz="8" w:space="0" w:color="auto"/>
            </w:tcBorders>
            <w:shd w:val="clear" w:color="auto" w:fill="auto"/>
            <w:noWrap/>
            <w:vAlign w:val="center"/>
          </w:tcPr>
          <w:p w14:paraId="263C14BB"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szCs w:val="20"/>
              </w:rPr>
              <w:t>Satisfied</w:t>
            </w:r>
          </w:p>
        </w:tc>
        <w:tc>
          <w:tcPr>
            <w:tcW w:w="709" w:type="dxa"/>
            <w:tcBorders>
              <w:left w:val="single" w:sz="8" w:space="0" w:color="auto"/>
            </w:tcBorders>
            <w:shd w:val="clear" w:color="auto" w:fill="auto"/>
            <w:noWrap/>
            <w:vAlign w:val="center"/>
          </w:tcPr>
          <w:p w14:paraId="69F41529" w14:textId="0F31928E" w:rsidR="006D6013" w:rsidRPr="00526192" w:rsidRDefault="009839B8" w:rsidP="0014272D">
            <w:pPr>
              <w:widowControl/>
              <w:wordWrap/>
              <w:autoSpaceDE/>
              <w:autoSpaceDN/>
              <w:spacing w:after="0" w:line="240" w:lineRule="auto"/>
              <w:jc w:val="right"/>
              <w:rPr>
                <w:rFonts w:ascii="Calibri" w:eastAsia="Malgun Gothic" w:hAnsi="Calibri" w:cs="Calibri"/>
                <w:color w:val="000000"/>
                <w:szCs w:val="20"/>
              </w:rPr>
            </w:pPr>
            <w:r w:rsidRPr="00526192">
              <w:rPr>
                <w:rFonts w:ascii="Calibri" w:eastAsia="Malgun Gothic" w:hAnsi="Calibri" w:cs="Calibri"/>
                <w:color w:val="000000"/>
                <w:szCs w:val="20"/>
              </w:rPr>
              <w:t>8</w:t>
            </w:r>
            <w:r>
              <w:rPr>
                <w:rFonts w:ascii="Calibri" w:eastAsia="Malgun Gothic" w:hAnsi="Calibri" w:cs="Calibri"/>
                <w:color w:val="000000"/>
                <w:szCs w:val="20"/>
              </w:rPr>
              <w:t>72</w:t>
            </w:r>
          </w:p>
        </w:tc>
        <w:tc>
          <w:tcPr>
            <w:tcW w:w="709" w:type="dxa"/>
            <w:tcBorders>
              <w:right w:val="single" w:sz="8" w:space="0" w:color="auto"/>
            </w:tcBorders>
            <w:shd w:val="clear" w:color="auto" w:fill="auto"/>
            <w:noWrap/>
            <w:vAlign w:val="center"/>
          </w:tcPr>
          <w:p w14:paraId="53DCADD2"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(92)</w:t>
            </w:r>
          </w:p>
        </w:tc>
        <w:tc>
          <w:tcPr>
            <w:tcW w:w="709" w:type="dxa"/>
            <w:tcBorders>
              <w:left w:val="single" w:sz="8" w:space="0" w:color="auto"/>
            </w:tcBorders>
            <w:vAlign w:val="center"/>
          </w:tcPr>
          <w:p w14:paraId="540528A8" w14:textId="1472B1C0"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51.</w:t>
            </w:r>
            <w:r w:rsidR="00BE4692">
              <w:rPr>
                <w:rFonts w:ascii="Calibri" w:eastAsia="Malgun Gothic" w:hAnsi="Calibri" w:cs="Calibri"/>
                <w:color w:val="000000"/>
                <w:szCs w:val="20"/>
              </w:rPr>
              <w:t>46</w:t>
            </w:r>
          </w:p>
        </w:tc>
        <w:tc>
          <w:tcPr>
            <w:tcW w:w="1559" w:type="dxa"/>
            <w:gridSpan w:val="2"/>
            <w:tcBorders>
              <w:right w:val="single" w:sz="8" w:space="0" w:color="auto"/>
            </w:tcBorders>
            <w:vAlign w:val="center"/>
          </w:tcPr>
          <w:p w14:paraId="64F586ED" w14:textId="79F91400"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w:t>
            </w:r>
            <w:r w:rsidR="00BE4692" w:rsidRPr="00AF578B">
              <w:rPr>
                <w:rFonts w:ascii="Calibri" w:eastAsia="Malgun Gothic" w:hAnsi="Calibri" w:cs="Calibri"/>
                <w:color w:val="000000"/>
                <w:szCs w:val="20"/>
              </w:rPr>
              <w:t>0.</w:t>
            </w:r>
            <w:r w:rsidR="00716A0C" w:rsidRPr="00AF578B">
              <w:rPr>
                <w:rFonts w:ascii="Calibri" w:eastAsia="Malgun Gothic" w:hAnsi="Calibri" w:cs="Calibri"/>
                <w:color w:val="000000"/>
                <w:szCs w:val="20"/>
              </w:rPr>
              <w:t>9</w:t>
            </w:r>
            <w:r w:rsidR="00EB4D4B" w:rsidRPr="00AF578B">
              <w:rPr>
                <w:rFonts w:ascii="Calibri" w:eastAsia="Malgun Gothic" w:hAnsi="Calibri" w:cs="Calibri"/>
                <w:color w:val="000000"/>
                <w:szCs w:val="20"/>
              </w:rPr>
              <w:t>2</w:t>
            </w:r>
            <w:r w:rsidRPr="00AF578B">
              <w:rPr>
                <w:rFonts w:ascii="Calibri" w:eastAsia="Malgun Gothic" w:hAnsi="Calibri" w:cs="Calibri"/>
                <w:color w:val="000000"/>
                <w:szCs w:val="20"/>
              </w:rPr>
              <w:t xml:space="preserve">, </w:t>
            </w:r>
            <w:r w:rsidR="00716A0C" w:rsidRPr="00AF578B">
              <w:rPr>
                <w:rFonts w:ascii="Calibri" w:eastAsia="Malgun Gothic" w:hAnsi="Calibri" w:cs="Calibri"/>
                <w:color w:val="000000"/>
                <w:szCs w:val="20"/>
              </w:rPr>
              <w:t>52.00</w:t>
            </w:r>
            <w:r w:rsidRPr="00AF578B">
              <w:rPr>
                <w:rFonts w:ascii="Calibri" w:eastAsia="Malgun Gothic" w:hAnsi="Calibri" w:cs="Calibri"/>
                <w:color w:val="000000"/>
                <w:szCs w:val="20"/>
              </w:rPr>
              <w:t>)</w:t>
            </w:r>
          </w:p>
        </w:tc>
        <w:tc>
          <w:tcPr>
            <w:tcW w:w="709" w:type="dxa"/>
            <w:vAlign w:val="center"/>
          </w:tcPr>
          <w:p w14:paraId="3A462065"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708" w:type="dxa"/>
            <w:vAlign w:val="center"/>
          </w:tcPr>
          <w:p w14:paraId="2F55848E"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7ECB0875" w14:textId="2695B1DE"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4E107EA4" w14:textId="3C0453A6"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51.</w:t>
            </w:r>
            <w:r w:rsidR="00716A0C" w:rsidRPr="00AF578B">
              <w:rPr>
                <w:rFonts w:ascii="Calibri" w:eastAsia="Malgun Gothic" w:hAnsi="Calibri" w:cs="Calibri"/>
                <w:color w:val="000000"/>
                <w:szCs w:val="20"/>
              </w:rPr>
              <w:t>69</w:t>
            </w:r>
          </w:p>
        </w:tc>
        <w:tc>
          <w:tcPr>
            <w:tcW w:w="1417" w:type="dxa"/>
            <w:gridSpan w:val="2"/>
            <w:tcBorders>
              <w:right w:val="single" w:sz="8" w:space="0" w:color="auto"/>
            </w:tcBorders>
            <w:vAlign w:val="center"/>
          </w:tcPr>
          <w:p w14:paraId="69D74972" w14:textId="413F1162"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(51.</w:t>
            </w:r>
            <w:r w:rsidR="00716A0C" w:rsidRPr="00AF578B">
              <w:rPr>
                <w:rFonts w:ascii="Calibri" w:eastAsia="Malgun Gothic" w:hAnsi="Calibri" w:cs="Calibri"/>
                <w:color w:val="000000"/>
                <w:szCs w:val="20"/>
              </w:rPr>
              <w:t>08</w:t>
            </w:r>
            <w:r w:rsidRPr="00AF578B">
              <w:rPr>
                <w:rFonts w:ascii="Calibri" w:eastAsia="Malgun Gothic" w:hAnsi="Calibri" w:cs="Calibri"/>
                <w:color w:val="000000"/>
                <w:szCs w:val="20"/>
              </w:rPr>
              <w:t>, 52.</w:t>
            </w:r>
            <w:r w:rsidR="00716A0C" w:rsidRPr="00AF578B">
              <w:rPr>
                <w:rFonts w:ascii="Calibri" w:eastAsia="Malgun Gothic" w:hAnsi="Calibri" w:cs="Calibri"/>
                <w:color w:val="000000"/>
                <w:szCs w:val="20"/>
              </w:rPr>
              <w:t>30</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03297B86"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850" w:type="dxa"/>
            <w:vAlign w:val="center"/>
          </w:tcPr>
          <w:p w14:paraId="697486BD"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3661F04E" w14:textId="2C9E64BA"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7FDD1702" w14:textId="77777777" w:rsidTr="0038470B">
        <w:trPr>
          <w:trHeight w:val="300"/>
        </w:trPr>
        <w:tc>
          <w:tcPr>
            <w:tcW w:w="4526" w:type="dxa"/>
            <w:tcBorders>
              <w:top w:val="nil"/>
              <w:bottom w:val="nil"/>
              <w:right w:val="single" w:sz="8" w:space="0" w:color="auto"/>
            </w:tcBorders>
            <w:shd w:val="clear" w:color="auto" w:fill="auto"/>
            <w:noWrap/>
            <w:vAlign w:val="center"/>
          </w:tcPr>
          <w:p w14:paraId="29F671DB"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szCs w:val="20"/>
              </w:rPr>
              <w:t>Neither satisfied nor dissatisfied</w:t>
            </w:r>
          </w:p>
        </w:tc>
        <w:tc>
          <w:tcPr>
            <w:tcW w:w="709" w:type="dxa"/>
            <w:tcBorders>
              <w:left w:val="single" w:sz="8" w:space="0" w:color="auto"/>
            </w:tcBorders>
            <w:shd w:val="clear" w:color="auto" w:fill="auto"/>
            <w:noWrap/>
            <w:vAlign w:val="center"/>
          </w:tcPr>
          <w:p w14:paraId="6E7AA789"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szCs w:val="20"/>
              </w:rPr>
            </w:pPr>
            <w:r w:rsidRPr="00526192">
              <w:rPr>
                <w:rFonts w:ascii="Calibri" w:eastAsia="Malgun Gothic" w:hAnsi="Calibri" w:cs="Calibri"/>
                <w:color w:val="000000"/>
                <w:szCs w:val="20"/>
              </w:rPr>
              <w:t>51</w:t>
            </w:r>
          </w:p>
        </w:tc>
        <w:tc>
          <w:tcPr>
            <w:tcW w:w="709" w:type="dxa"/>
            <w:tcBorders>
              <w:right w:val="single" w:sz="8" w:space="0" w:color="auto"/>
            </w:tcBorders>
            <w:shd w:val="clear" w:color="auto" w:fill="auto"/>
            <w:noWrap/>
            <w:vAlign w:val="center"/>
          </w:tcPr>
          <w:p w14:paraId="727A2FD2"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(5)</w:t>
            </w:r>
          </w:p>
        </w:tc>
        <w:tc>
          <w:tcPr>
            <w:tcW w:w="709" w:type="dxa"/>
            <w:tcBorders>
              <w:left w:val="single" w:sz="8" w:space="0" w:color="auto"/>
            </w:tcBorders>
            <w:vAlign w:val="center"/>
          </w:tcPr>
          <w:p w14:paraId="548991A2" w14:textId="726CE1D6"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49.</w:t>
            </w:r>
            <w:r w:rsidR="00EB4D4B">
              <w:rPr>
                <w:rFonts w:ascii="Calibri" w:eastAsia="Malgun Gothic" w:hAnsi="Calibri" w:cs="Calibri"/>
                <w:color w:val="000000"/>
                <w:szCs w:val="20"/>
              </w:rPr>
              <w:t>16</w:t>
            </w:r>
          </w:p>
        </w:tc>
        <w:tc>
          <w:tcPr>
            <w:tcW w:w="1559" w:type="dxa"/>
            <w:gridSpan w:val="2"/>
            <w:tcBorders>
              <w:right w:val="single" w:sz="8" w:space="0" w:color="auto"/>
            </w:tcBorders>
            <w:vAlign w:val="center"/>
          </w:tcPr>
          <w:p w14:paraId="3CA4E7EA" w14:textId="6934D9E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(46.</w:t>
            </w:r>
            <w:r w:rsidR="00EB4D4B" w:rsidRPr="00AF578B">
              <w:rPr>
                <w:rFonts w:ascii="Calibri" w:eastAsia="Malgun Gothic" w:hAnsi="Calibri" w:cs="Calibri"/>
                <w:color w:val="000000"/>
                <w:szCs w:val="20"/>
              </w:rPr>
              <w:t>93</w:t>
            </w:r>
            <w:r w:rsidRPr="00AF578B">
              <w:rPr>
                <w:rFonts w:ascii="Calibri" w:eastAsia="Malgun Gothic" w:hAnsi="Calibri" w:cs="Calibri"/>
                <w:color w:val="000000"/>
                <w:szCs w:val="20"/>
              </w:rPr>
              <w:t>, 51.</w:t>
            </w:r>
            <w:r w:rsidR="00EB4D4B" w:rsidRPr="00AF578B">
              <w:rPr>
                <w:rFonts w:ascii="Calibri" w:eastAsia="Malgun Gothic" w:hAnsi="Calibri" w:cs="Calibri"/>
                <w:color w:val="000000"/>
                <w:szCs w:val="20"/>
              </w:rPr>
              <w:t>39</w:t>
            </w:r>
            <w:r w:rsidRPr="00AF578B">
              <w:rPr>
                <w:rFonts w:ascii="Calibri" w:eastAsia="Malgun Gothic" w:hAnsi="Calibri" w:cs="Calibri"/>
                <w:color w:val="000000"/>
                <w:szCs w:val="20"/>
              </w:rPr>
              <w:t>)</w:t>
            </w:r>
          </w:p>
        </w:tc>
        <w:tc>
          <w:tcPr>
            <w:tcW w:w="709" w:type="dxa"/>
            <w:vAlign w:val="center"/>
          </w:tcPr>
          <w:p w14:paraId="1D61E3B6" w14:textId="2B98694E"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-2.</w:t>
            </w:r>
            <w:r w:rsidR="00EB4D4B" w:rsidRPr="00AF578B">
              <w:rPr>
                <w:rFonts w:ascii="Calibri" w:eastAsia="Malgun Gothic" w:hAnsi="Calibri" w:cs="Calibri"/>
                <w:color w:val="000000"/>
                <w:szCs w:val="20"/>
              </w:rPr>
              <w:t>47</w:t>
            </w:r>
          </w:p>
        </w:tc>
        <w:tc>
          <w:tcPr>
            <w:tcW w:w="1417" w:type="dxa"/>
            <w:gridSpan w:val="2"/>
            <w:tcBorders>
              <w:right w:val="single" w:sz="8" w:space="0" w:color="auto"/>
            </w:tcBorders>
            <w:vAlign w:val="center"/>
          </w:tcPr>
          <w:p w14:paraId="4F697F94" w14:textId="2E9DA38A"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w:t>
            </w:r>
            <w:r w:rsidR="00EB4D4B" w:rsidRPr="00AF578B">
              <w:rPr>
                <w:rFonts w:ascii="Calibri" w:eastAsia="Malgun Gothic" w:hAnsi="Calibri" w:cs="Calibri"/>
                <w:color w:val="000000"/>
                <w:szCs w:val="20"/>
              </w:rPr>
              <w:t>75</w:t>
            </w:r>
            <w:r w:rsidRPr="00AF578B">
              <w:rPr>
                <w:rFonts w:ascii="Calibri" w:eastAsia="Malgun Gothic" w:hAnsi="Calibri" w:cs="Calibri"/>
                <w:color w:val="000000"/>
                <w:szCs w:val="20"/>
              </w:rPr>
              <w:t>, -0.</w:t>
            </w:r>
            <w:r w:rsidR="00EB4D4B" w:rsidRPr="00AF578B">
              <w:rPr>
                <w:rFonts w:ascii="Calibri" w:eastAsia="Malgun Gothic" w:hAnsi="Calibri" w:cs="Calibri"/>
                <w:color w:val="000000"/>
                <w:szCs w:val="20"/>
              </w:rPr>
              <w:t>18</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1D502F07" w14:textId="052D8EAC"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46.</w:t>
            </w:r>
            <w:r w:rsidR="00EB4D4B" w:rsidRPr="00AF578B">
              <w:rPr>
                <w:rFonts w:ascii="Calibri" w:eastAsia="Malgun Gothic" w:hAnsi="Calibri" w:cs="Calibri"/>
                <w:color w:val="000000"/>
                <w:szCs w:val="20"/>
              </w:rPr>
              <w:t>48</w:t>
            </w:r>
          </w:p>
        </w:tc>
        <w:tc>
          <w:tcPr>
            <w:tcW w:w="1417" w:type="dxa"/>
            <w:gridSpan w:val="2"/>
            <w:tcBorders>
              <w:right w:val="single" w:sz="8" w:space="0" w:color="auto"/>
            </w:tcBorders>
            <w:vAlign w:val="center"/>
          </w:tcPr>
          <w:p w14:paraId="2828E65A" w14:textId="53045088"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w:t>
            </w:r>
            <w:r w:rsidR="00EB4D4B" w:rsidRPr="00AF578B">
              <w:rPr>
                <w:rFonts w:ascii="Calibri" w:eastAsia="Malgun Gothic" w:hAnsi="Calibri" w:cs="Calibri"/>
                <w:color w:val="000000"/>
                <w:szCs w:val="20"/>
              </w:rPr>
              <w:t>3.96</w:t>
            </w:r>
            <w:r w:rsidRPr="00AF578B">
              <w:rPr>
                <w:rFonts w:ascii="Calibri" w:eastAsia="Malgun Gothic" w:hAnsi="Calibri" w:cs="Calibri"/>
                <w:color w:val="000000"/>
                <w:szCs w:val="20"/>
              </w:rPr>
              <w:t>, 49.</w:t>
            </w:r>
            <w:r w:rsidR="00EB4D4B" w:rsidRPr="00AF578B">
              <w:rPr>
                <w:rFonts w:ascii="Calibri" w:eastAsia="Malgun Gothic" w:hAnsi="Calibri" w:cs="Calibri"/>
                <w:color w:val="000000"/>
                <w:szCs w:val="20"/>
              </w:rPr>
              <w:t>00</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4419D71F" w14:textId="76097744"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w:t>
            </w:r>
            <w:r w:rsidR="00EB4D4B" w:rsidRPr="00AF578B">
              <w:rPr>
                <w:rFonts w:ascii="Calibri" w:eastAsia="Malgun Gothic" w:hAnsi="Calibri" w:cs="Calibri"/>
                <w:color w:val="000000"/>
                <w:szCs w:val="20"/>
              </w:rPr>
              <w:t>16</w:t>
            </w:r>
          </w:p>
        </w:tc>
        <w:tc>
          <w:tcPr>
            <w:tcW w:w="1417" w:type="dxa"/>
            <w:gridSpan w:val="2"/>
            <w:vAlign w:val="center"/>
          </w:tcPr>
          <w:p w14:paraId="2E5EA498" w14:textId="4D7F58BC"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(-7.</w:t>
            </w:r>
            <w:r w:rsidR="00EB4D4B" w:rsidRPr="00AF578B">
              <w:rPr>
                <w:rFonts w:ascii="Calibri" w:eastAsia="Malgun Gothic" w:hAnsi="Calibri" w:cs="Calibri"/>
                <w:color w:val="000000"/>
                <w:szCs w:val="20"/>
              </w:rPr>
              <w:t>76</w:t>
            </w:r>
            <w:r w:rsidRPr="00AF578B">
              <w:rPr>
                <w:rFonts w:ascii="Calibri" w:eastAsia="Malgun Gothic" w:hAnsi="Calibri" w:cs="Calibri"/>
                <w:color w:val="000000"/>
                <w:szCs w:val="20"/>
              </w:rPr>
              <w:t>, -2.</w:t>
            </w:r>
            <w:r w:rsidR="00EB4D4B" w:rsidRPr="00AF578B">
              <w:rPr>
                <w:rFonts w:ascii="Calibri" w:eastAsia="Malgun Gothic" w:hAnsi="Calibri" w:cs="Calibri"/>
                <w:color w:val="000000"/>
                <w:szCs w:val="20"/>
              </w:rPr>
              <w:t>56</w:t>
            </w:r>
            <w:r w:rsidRPr="00AF578B">
              <w:rPr>
                <w:rFonts w:ascii="Calibri" w:eastAsia="Malgun Gothic" w:hAnsi="Calibri" w:cs="Calibri"/>
                <w:color w:val="000000"/>
                <w:szCs w:val="20"/>
              </w:rPr>
              <w:t>)</w:t>
            </w:r>
          </w:p>
        </w:tc>
      </w:tr>
      <w:tr w:rsidR="006D6013" w:rsidRPr="00526192" w14:paraId="4CB12681" w14:textId="77777777" w:rsidTr="0038470B">
        <w:trPr>
          <w:trHeight w:val="300"/>
        </w:trPr>
        <w:tc>
          <w:tcPr>
            <w:tcW w:w="4526" w:type="dxa"/>
            <w:tcBorders>
              <w:top w:val="nil"/>
              <w:bottom w:val="nil"/>
              <w:right w:val="single" w:sz="8" w:space="0" w:color="auto"/>
            </w:tcBorders>
            <w:shd w:val="clear" w:color="auto" w:fill="auto"/>
            <w:noWrap/>
            <w:vAlign w:val="center"/>
          </w:tcPr>
          <w:p w14:paraId="5FC8A5FB"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kern w:val="0"/>
                <w:szCs w:val="20"/>
              </w:rPr>
            </w:pPr>
            <w:r w:rsidRPr="00526192">
              <w:rPr>
                <w:rFonts w:ascii="Calibri" w:eastAsia="Malgun Gothic" w:hAnsi="Calibri" w:cs="Calibri"/>
                <w:color w:val="000000"/>
                <w:szCs w:val="20"/>
              </w:rPr>
              <w:t>Dissatisfied</w:t>
            </w:r>
          </w:p>
        </w:tc>
        <w:tc>
          <w:tcPr>
            <w:tcW w:w="709" w:type="dxa"/>
            <w:tcBorders>
              <w:left w:val="single" w:sz="8" w:space="0" w:color="auto"/>
            </w:tcBorders>
            <w:shd w:val="clear" w:color="auto" w:fill="auto"/>
            <w:noWrap/>
            <w:vAlign w:val="center"/>
          </w:tcPr>
          <w:p w14:paraId="2F946A92"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szCs w:val="20"/>
              </w:rPr>
            </w:pPr>
            <w:r w:rsidRPr="00526192">
              <w:rPr>
                <w:rFonts w:ascii="Calibri" w:eastAsia="Malgun Gothic" w:hAnsi="Calibri" w:cs="Calibri"/>
                <w:color w:val="000000"/>
                <w:szCs w:val="20"/>
              </w:rPr>
              <w:t>24</w:t>
            </w:r>
          </w:p>
        </w:tc>
        <w:tc>
          <w:tcPr>
            <w:tcW w:w="709" w:type="dxa"/>
            <w:tcBorders>
              <w:right w:val="single" w:sz="8" w:space="0" w:color="auto"/>
            </w:tcBorders>
            <w:shd w:val="clear" w:color="auto" w:fill="auto"/>
            <w:noWrap/>
            <w:vAlign w:val="center"/>
          </w:tcPr>
          <w:p w14:paraId="6BC93B74"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(3)</w:t>
            </w:r>
          </w:p>
        </w:tc>
        <w:tc>
          <w:tcPr>
            <w:tcW w:w="709" w:type="dxa"/>
            <w:tcBorders>
              <w:left w:val="single" w:sz="8" w:space="0" w:color="auto"/>
            </w:tcBorders>
            <w:vAlign w:val="center"/>
          </w:tcPr>
          <w:p w14:paraId="21FAB7DF" w14:textId="15B18C4D"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43.</w:t>
            </w:r>
            <w:r w:rsidR="00EB4D4B">
              <w:rPr>
                <w:rFonts w:ascii="Calibri" w:eastAsia="Malgun Gothic" w:hAnsi="Calibri" w:cs="Calibri"/>
                <w:color w:val="000000"/>
                <w:szCs w:val="20"/>
              </w:rPr>
              <w:t>14</w:t>
            </w:r>
          </w:p>
        </w:tc>
        <w:tc>
          <w:tcPr>
            <w:tcW w:w="1559" w:type="dxa"/>
            <w:gridSpan w:val="2"/>
            <w:tcBorders>
              <w:right w:val="single" w:sz="8" w:space="0" w:color="auto"/>
            </w:tcBorders>
            <w:vAlign w:val="center"/>
          </w:tcPr>
          <w:p w14:paraId="2A6C9AB0" w14:textId="01BA521D"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EB4D4B" w:rsidRPr="00AF578B">
              <w:rPr>
                <w:rFonts w:ascii="Calibri" w:eastAsia="Malgun Gothic" w:hAnsi="Calibri" w:cs="Calibri"/>
                <w:color w:val="000000"/>
                <w:szCs w:val="20"/>
              </w:rPr>
              <w:t>39.89</w:t>
            </w:r>
            <w:r w:rsidRPr="00AF578B">
              <w:rPr>
                <w:rFonts w:ascii="Calibri" w:eastAsia="Malgun Gothic" w:hAnsi="Calibri" w:cs="Calibri"/>
                <w:color w:val="000000"/>
                <w:szCs w:val="20"/>
              </w:rPr>
              <w:t>, 46.</w:t>
            </w:r>
            <w:r w:rsidR="00EB4D4B" w:rsidRPr="00AF578B">
              <w:rPr>
                <w:rFonts w:ascii="Calibri" w:eastAsia="Malgun Gothic" w:hAnsi="Calibri" w:cs="Calibri"/>
                <w:color w:val="000000"/>
                <w:szCs w:val="20"/>
              </w:rPr>
              <w:t>39</w:t>
            </w:r>
            <w:r w:rsidRPr="00AF578B">
              <w:rPr>
                <w:rFonts w:ascii="Calibri" w:eastAsia="Malgun Gothic" w:hAnsi="Calibri" w:cs="Calibri"/>
                <w:color w:val="000000"/>
                <w:szCs w:val="20"/>
              </w:rPr>
              <w:t>)</w:t>
            </w:r>
          </w:p>
        </w:tc>
        <w:tc>
          <w:tcPr>
            <w:tcW w:w="709" w:type="dxa"/>
            <w:vAlign w:val="center"/>
          </w:tcPr>
          <w:p w14:paraId="23772004" w14:textId="0FCF8349"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EB4D4B" w:rsidRPr="00AF578B">
              <w:rPr>
                <w:rFonts w:ascii="Calibri" w:eastAsia="Malgun Gothic" w:hAnsi="Calibri" w:cs="Calibri"/>
                <w:color w:val="000000"/>
                <w:szCs w:val="20"/>
              </w:rPr>
              <w:t>7.88</w:t>
            </w:r>
          </w:p>
        </w:tc>
        <w:tc>
          <w:tcPr>
            <w:tcW w:w="1417" w:type="dxa"/>
            <w:gridSpan w:val="2"/>
            <w:tcBorders>
              <w:right w:val="single" w:sz="8" w:space="0" w:color="auto"/>
            </w:tcBorders>
            <w:vAlign w:val="center"/>
          </w:tcPr>
          <w:p w14:paraId="2C13F745" w14:textId="4FB9F925"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(-11.</w:t>
            </w:r>
            <w:r w:rsidR="00EB4D4B" w:rsidRPr="00AF578B">
              <w:rPr>
                <w:rFonts w:ascii="Calibri" w:eastAsia="Malgun Gothic" w:hAnsi="Calibri" w:cs="Calibri"/>
                <w:color w:val="000000"/>
                <w:szCs w:val="20"/>
              </w:rPr>
              <w:t>16</w:t>
            </w:r>
            <w:r w:rsidRPr="00AF578B">
              <w:rPr>
                <w:rFonts w:ascii="Calibri" w:eastAsia="Malgun Gothic" w:hAnsi="Calibri" w:cs="Calibri"/>
                <w:color w:val="000000"/>
                <w:szCs w:val="20"/>
              </w:rPr>
              <w:t>, -4.</w:t>
            </w:r>
            <w:r w:rsidR="00EB4D4B" w:rsidRPr="00AF578B">
              <w:rPr>
                <w:rFonts w:ascii="Calibri" w:eastAsia="Malgun Gothic" w:hAnsi="Calibri" w:cs="Calibri"/>
                <w:color w:val="000000"/>
                <w:szCs w:val="20"/>
              </w:rPr>
              <w:t>59</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1501E64A" w14:textId="58BD6C68"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40.</w:t>
            </w:r>
            <w:r w:rsidR="00EB4D4B" w:rsidRPr="00AF578B">
              <w:rPr>
                <w:rFonts w:ascii="Calibri" w:eastAsia="Malgun Gothic" w:hAnsi="Calibri" w:cs="Calibri"/>
                <w:color w:val="000000"/>
                <w:szCs w:val="20"/>
              </w:rPr>
              <w:t>67</w:t>
            </w:r>
          </w:p>
        </w:tc>
        <w:tc>
          <w:tcPr>
            <w:tcW w:w="1417" w:type="dxa"/>
            <w:gridSpan w:val="2"/>
            <w:tcBorders>
              <w:right w:val="single" w:sz="8" w:space="0" w:color="auto"/>
            </w:tcBorders>
            <w:vAlign w:val="center"/>
          </w:tcPr>
          <w:p w14:paraId="04EC5EA8" w14:textId="6B95A980"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(36.</w:t>
            </w:r>
            <w:r w:rsidR="00EB4D4B" w:rsidRPr="00AF578B">
              <w:rPr>
                <w:rFonts w:ascii="Calibri" w:eastAsia="Malgun Gothic" w:hAnsi="Calibri" w:cs="Calibri"/>
                <w:color w:val="000000"/>
                <w:szCs w:val="20"/>
              </w:rPr>
              <w:t>99</w:t>
            </w:r>
            <w:r w:rsidRPr="00AF578B">
              <w:rPr>
                <w:rFonts w:ascii="Calibri" w:eastAsia="Malgun Gothic" w:hAnsi="Calibri" w:cs="Calibri"/>
                <w:color w:val="000000"/>
                <w:szCs w:val="20"/>
              </w:rPr>
              <w:t xml:space="preserve"> 44.</w:t>
            </w:r>
            <w:r w:rsidR="00EB4D4B" w:rsidRPr="00AF578B">
              <w:rPr>
                <w:rFonts w:ascii="Calibri" w:eastAsia="Malgun Gothic" w:hAnsi="Calibri" w:cs="Calibri"/>
                <w:color w:val="000000"/>
                <w:szCs w:val="20"/>
              </w:rPr>
              <w:t>35</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7AF8083A" w14:textId="476162B9"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EB4D4B" w:rsidRPr="00AF578B">
              <w:rPr>
                <w:rFonts w:ascii="Calibri" w:eastAsia="Malgun Gothic" w:hAnsi="Calibri" w:cs="Calibri"/>
                <w:color w:val="000000"/>
                <w:szCs w:val="20"/>
              </w:rPr>
              <w:t>10.93</w:t>
            </w:r>
          </w:p>
        </w:tc>
        <w:tc>
          <w:tcPr>
            <w:tcW w:w="1417" w:type="dxa"/>
            <w:gridSpan w:val="2"/>
            <w:vAlign w:val="center"/>
          </w:tcPr>
          <w:p w14:paraId="186097ED" w14:textId="7E41FAAF"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(-14.</w:t>
            </w:r>
            <w:r w:rsidR="00716A0C" w:rsidRPr="00AF578B">
              <w:rPr>
                <w:rFonts w:ascii="Calibri" w:eastAsia="Malgun Gothic" w:hAnsi="Calibri" w:cs="Calibri"/>
                <w:color w:val="000000"/>
                <w:szCs w:val="20"/>
              </w:rPr>
              <w:t>6</w:t>
            </w:r>
            <w:r w:rsidR="00EB4D4B" w:rsidRPr="00AF578B">
              <w:rPr>
                <w:rFonts w:ascii="Calibri" w:eastAsia="Malgun Gothic" w:hAnsi="Calibri" w:cs="Calibri"/>
                <w:color w:val="000000"/>
                <w:szCs w:val="20"/>
              </w:rPr>
              <w:t>7</w:t>
            </w:r>
            <w:r w:rsidRPr="00AF578B">
              <w:rPr>
                <w:rFonts w:ascii="Calibri" w:eastAsia="Malgun Gothic" w:hAnsi="Calibri" w:cs="Calibri"/>
                <w:color w:val="000000"/>
                <w:szCs w:val="20"/>
              </w:rPr>
              <w:t>, -7.</w:t>
            </w:r>
            <w:r w:rsidR="00EB4D4B" w:rsidRPr="00AF578B">
              <w:rPr>
                <w:rFonts w:ascii="Calibri" w:eastAsia="Malgun Gothic" w:hAnsi="Calibri" w:cs="Calibri"/>
                <w:color w:val="000000"/>
                <w:szCs w:val="20"/>
              </w:rPr>
              <w:t>20</w:t>
            </w:r>
            <w:r w:rsidRPr="00AF578B">
              <w:rPr>
                <w:rFonts w:ascii="Calibri" w:eastAsia="Malgun Gothic" w:hAnsi="Calibri" w:cs="Calibri"/>
                <w:color w:val="000000"/>
                <w:szCs w:val="20"/>
              </w:rPr>
              <w:t>)</w:t>
            </w:r>
          </w:p>
        </w:tc>
      </w:tr>
      <w:tr w:rsidR="006D6013" w:rsidRPr="00526192" w14:paraId="29D368C4" w14:textId="77777777" w:rsidTr="0038470B">
        <w:trPr>
          <w:trHeight w:val="300"/>
        </w:trPr>
        <w:tc>
          <w:tcPr>
            <w:tcW w:w="4526" w:type="dxa"/>
            <w:tcBorders>
              <w:top w:val="nil"/>
              <w:bottom w:val="nil"/>
              <w:right w:val="single" w:sz="8" w:space="0" w:color="auto"/>
            </w:tcBorders>
            <w:shd w:val="clear" w:color="auto" w:fill="auto"/>
            <w:noWrap/>
            <w:vAlign w:val="center"/>
          </w:tcPr>
          <w:p w14:paraId="431F00AC"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szCs w:val="20"/>
              </w:rPr>
            </w:pPr>
            <w:r w:rsidRPr="00526192">
              <w:rPr>
                <w:rFonts w:ascii="Calibri" w:eastAsia="Malgun Gothic" w:hAnsi="Calibri" w:cs="Calibri"/>
                <w:color w:val="000000"/>
                <w:kern w:val="0"/>
                <w:szCs w:val="20"/>
              </w:rPr>
              <w:t>Missing</w:t>
            </w:r>
          </w:p>
        </w:tc>
        <w:tc>
          <w:tcPr>
            <w:tcW w:w="709" w:type="dxa"/>
            <w:tcBorders>
              <w:left w:val="single" w:sz="8" w:space="0" w:color="auto"/>
            </w:tcBorders>
            <w:shd w:val="clear" w:color="auto" w:fill="auto"/>
            <w:noWrap/>
            <w:vAlign w:val="center"/>
          </w:tcPr>
          <w:p w14:paraId="1769B036" w14:textId="06C0A30A" w:rsidR="006D6013" w:rsidRPr="00526192" w:rsidRDefault="00621720" w:rsidP="0014272D">
            <w:pPr>
              <w:widowControl/>
              <w:wordWrap/>
              <w:autoSpaceDE/>
              <w:autoSpaceDN/>
              <w:spacing w:after="0" w:line="240" w:lineRule="auto"/>
              <w:jc w:val="right"/>
              <w:rPr>
                <w:rFonts w:ascii="Calibri" w:eastAsia="Malgun Gothic" w:hAnsi="Calibri" w:cs="Calibri"/>
                <w:color w:val="000000"/>
                <w:szCs w:val="20"/>
              </w:rPr>
            </w:pPr>
            <w:r>
              <w:rPr>
                <w:rFonts w:ascii="Calibri" w:eastAsia="Malgun Gothic" w:hAnsi="Calibri" w:cs="Calibri"/>
                <w:color w:val="000000"/>
                <w:szCs w:val="20"/>
              </w:rPr>
              <w:t>22</w:t>
            </w:r>
          </w:p>
        </w:tc>
        <w:tc>
          <w:tcPr>
            <w:tcW w:w="709" w:type="dxa"/>
            <w:tcBorders>
              <w:right w:val="single" w:sz="8" w:space="0" w:color="auto"/>
            </w:tcBorders>
            <w:shd w:val="clear" w:color="auto" w:fill="auto"/>
            <w:noWrap/>
            <w:vAlign w:val="center"/>
          </w:tcPr>
          <w:p w14:paraId="4C99C668"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p>
        </w:tc>
        <w:tc>
          <w:tcPr>
            <w:tcW w:w="709" w:type="dxa"/>
            <w:tcBorders>
              <w:left w:val="single" w:sz="8" w:space="0" w:color="auto"/>
            </w:tcBorders>
            <w:vAlign w:val="center"/>
          </w:tcPr>
          <w:p w14:paraId="425D65DD"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1419A036"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right w:val="single" w:sz="8" w:space="0" w:color="auto"/>
            </w:tcBorders>
            <w:vAlign w:val="center"/>
          </w:tcPr>
          <w:p w14:paraId="3623F1B0"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1BFBBE0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23B5411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7B8F24E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3D87EDC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22B93A11"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right w:val="single" w:sz="8" w:space="0" w:color="auto"/>
            </w:tcBorders>
            <w:vAlign w:val="center"/>
          </w:tcPr>
          <w:p w14:paraId="36F56B0E" w14:textId="1391BF6B"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left w:val="single" w:sz="8" w:space="0" w:color="auto"/>
            </w:tcBorders>
            <w:vAlign w:val="center"/>
          </w:tcPr>
          <w:p w14:paraId="0018B981"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0" w:type="dxa"/>
            <w:vAlign w:val="center"/>
          </w:tcPr>
          <w:p w14:paraId="4F912CEE"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0F75809B"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462810A8" w14:textId="77777777" w:rsidTr="0038470B">
        <w:trPr>
          <w:trHeight w:val="300"/>
        </w:trPr>
        <w:tc>
          <w:tcPr>
            <w:tcW w:w="4526" w:type="dxa"/>
            <w:tcBorders>
              <w:top w:val="nil"/>
              <w:bottom w:val="nil"/>
              <w:right w:val="single" w:sz="8" w:space="0" w:color="auto"/>
            </w:tcBorders>
            <w:shd w:val="clear" w:color="auto" w:fill="auto"/>
            <w:noWrap/>
            <w:vAlign w:val="center"/>
          </w:tcPr>
          <w:p w14:paraId="2E66F25C"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szCs w:val="20"/>
              </w:rPr>
            </w:pPr>
            <w:r w:rsidRPr="00526192">
              <w:rPr>
                <w:rFonts w:ascii="Calibri" w:eastAsia="Malgun Gothic" w:hAnsi="Calibri" w:cs="Calibri"/>
                <w:b/>
                <w:bCs/>
                <w:color w:val="000000"/>
                <w:szCs w:val="20"/>
              </w:rPr>
              <w:t xml:space="preserve">Satisfaction with reconstruction surgery </w:t>
            </w:r>
            <w:r w:rsidRPr="00526192">
              <w:rPr>
                <w:rFonts w:ascii="Calibri" w:eastAsia="Malgun Gothic" w:hAnsi="Calibri" w:cs="Calibri"/>
                <w:color w:val="000000"/>
                <w:szCs w:val="20"/>
              </w:rPr>
              <w:t>#</w:t>
            </w:r>
            <w:r w:rsidRPr="00526192">
              <w:rPr>
                <w:rFonts w:ascii="Calibri" w:eastAsia="Malgun Gothic" w:hAnsi="Calibri" w:cs="Calibri"/>
                <w:b/>
                <w:bCs/>
                <w:color w:val="000000"/>
                <w:kern w:val="0"/>
                <w:szCs w:val="20"/>
              </w:rPr>
              <w:t xml:space="preserve"> </w:t>
            </w:r>
            <w:r w:rsidRPr="00526192">
              <w:rPr>
                <w:rFonts w:ascii="Calibri" w:eastAsia="Malgun Gothic" w:hAnsi="Calibri" w:cs="Calibri"/>
                <w:color w:val="000000"/>
                <w:kern w:val="0"/>
                <w:szCs w:val="20"/>
                <w:vertAlign w:val="superscript"/>
              </w:rPr>
              <w:t>g</w:t>
            </w:r>
          </w:p>
        </w:tc>
        <w:tc>
          <w:tcPr>
            <w:tcW w:w="709" w:type="dxa"/>
            <w:tcBorders>
              <w:left w:val="single" w:sz="8" w:space="0" w:color="auto"/>
            </w:tcBorders>
            <w:shd w:val="clear" w:color="auto" w:fill="auto"/>
            <w:noWrap/>
            <w:vAlign w:val="center"/>
          </w:tcPr>
          <w:p w14:paraId="3E6C6E04"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709" w:type="dxa"/>
            <w:tcBorders>
              <w:right w:val="single" w:sz="8" w:space="0" w:color="auto"/>
            </w:tcBorders>
            <w:shd w:val="clear" w:color="auto" w:fill="auto"/>
            <w:noWrap/>
            <w:vAlign w:val="center"/>
          </w:tcPr>
          <w:p w14:paraId="60C56AF0"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p>
        </w:tc>
        <w:tc>
          <w:tcPr>
            <w:tcW w:w="709" w:type="dxa"/>
            <w:tcBorders>
              <w:left w:val="single" w:sz="8" w:space="0" w:color="auto"/>
            </w:tcBorders>
            <w:vAlign w:val="center"/>
          </w:tcPr>
          <w:p w14:paraId="10A47113"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0F92B15C"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right w:val="single" w:sz="8" w:space="0" w:color="auto"/>
            </w:tcBorders>
            <w:vAlign w:val="center"/>
          </w:tcPr>
          <w:p w14:paraId="09AAC688"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778EF40B"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vAlign w:val="center"/>
          </w:tcPr>
          <w:p w14:paraId="42354361"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1066C3F9"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5178D1DE"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vAlign w:val="center"/>
          </w:tcPr>
          <w:p w14:paraId="23180426"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8" w:type="dxa"/>
            <w:tcBorders>
              <w:right w:val="single" w:sz="8" w:space="0" w:color="auto"/>
            </w:tcBorders>
            <w:vAlign w:val="center"/>
          </w:tcPr>
          <w:p w14:paraId="6B63D8C1"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1" w:type="dxa"/>
            <w:tcBorders>
              <w:left w:val="single" w:sz="8" w:space="0" w:color="auto"/>
            </w:tcBorders>
            <w:vAlign w:val="center"/>
          </w:tcPr>
          <w:p w14:paraId="707F51BB"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850" w:type="dxa"/>
            <w:vAlign w:val="center"/>
          </w:tcPr>
          <w:p w14:paraId="5F6F693E"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50256888" w14:textId="77777777"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28F6A56F" w14:textId="77777777" w:rsidTr="0038470B">
        <w:trPr>
          <w:trHeight w:val="300"/>
        </w:trPr>
        <w:tc>
          <w:tcPr>
            <w:tcW w:w="4526" w:type="dxa"/>
            <w:tcBorders>
              <w:top w:val="nil"/>
              <w:bottom w:val="nil"/>
              <w:right w:val="single" w:sz="8" w:space="0" w:color="auto"/>
            </w:tcBorders>
            <w:shd w:val="clear" w:color="auto" w:fill="auto"/>
            <w:noWrap/>
            <w:vAlign w:val="center"/>
          </w:tcPr>
          <w:p w14:paraId="0A13E26A"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szCs w:val="20"/>
              </w:rPr>
            </w:pPr>
            <w:r w:rsidRPr="00526192">
              <w:rPr>
                <w:rFonts w:ascii="Calibri" w:eastAsia="Malgun Gothic" w:hAnsi="Calibri" w:cs="Calibri"/>
                <w:color w:val="000000"/>
                <w:szCs w:val="20"/>
              </w:rPr>
              <w:t>Satisfied</w:t>
            </w:r>
          </w:p>
        </w:tc>
        <w:tc>
          <w:tcPr>
            <w:tcW w:w="709" w:type="dxa"/>
            <w:tcBorders>
              <w:left w:val="single" w:sz="8" w:space="0" w:color="auto"/>
            </w:tcBorders>
            <w:shd w:val="clear" w:color="auto" w:fill="auto"/>
            <w:noWrap/>
            <w:vAlign w:val="center"/>
          </w:tcPr>
          <w:p w14:paraId="37E1A6C5" w14:textId="2CE12BAA" w:rsidR="006D6013" w:rsidRPr="00526192" w:rsidRDefault="009839B8" w:rsidP="0014272D">
            <w:pPr>
              <w:widowControl/>
              <w:wordWrap/>
              <w:autoSpaceDE/>
              <w:autoSpaceDN/>
              <w:spacing w:after="0" w:line="240" w:lineRule="auto"/>
              <w:jc w:val="right"/>
              <w:rPr>
                <w:rFonts w:ascii="Calibri" w:eastAsia="Malgun Gothic" w:hAnsi="Calibri" w:cs="Calibri"/>
                <w:color w:val="000000"/>
                <w:szCs w:val="20"/>
              </w:rPr>
            </w:pPr>
            <w:r>
              <w:rPr>
                <w:rFonts w:ascii="Calibri" w:eastAsia="Malgun Gothic" w:hAnsi="Calibri" w:cs="Calibri"/>
                <w:color w:val="000000"/>
                <w:szCs w:val="20"/>
              </w:rPr>
              <w:t>486</w:t>
            </w:r>
          </w:p>
        </w:tc>
        <w:tc>
          <w:tcPr>
            <w:tcW w:w="709" w:type="dxa"/>
            <w:tcBorders>
              <w:right w:val="single" w:sz="8" w:space="0" w:color="auto"/>
            </w:tcBorders>
            <w:shd w:val="clear" w:color="auto" w:fill="auto"/>
            <w:noWrap/>
            <w:vAlign w:val="center"/>
          </w:tcPr>
          <w:p w14:paraId="66C79820"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(77)</w:t>
            </w:r>
          </w:p>
        </w:tc>
        <w:tc>
          <w:tcPr>
            <w:tcW w:w="709" w:type="dxa"/>
            <w:tcBorders>
              <w:left w:val="single" w:sz="8" w:space="0" w:color="auto"/>
            </w:tcBorders>
            <w:vAlign w:val="center"/>
          </w:tcPr>
          <w:p w14:paraId="1223E52F" w14:textId="443B18E4"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52.</w:t>
            </w:r>
            <w:r w:rsidR="00EB4D4B">
              <w:rPr>
                <w:rFonts w:ascii="Calibri" w:eastAsia="Malgun Gothic" w:hAnsi="Calibri" w:cs="Calibri"/>
                <w:color w:val="000000"/>
                <w:szCs w:val="20"/>
              </w:rPr>
              <w:t>90</w:t>
            </w:r>
          </w:p>
        </w:tc>
        <w:tc>
          <w:tcPr>
            <w:tcW w:w="1559" w:type="dxa"/>
            <w:gridSpan w:val="2"/>
            <w:tcBorders>
              <w:right w:val="single" w:sz="8" w:space="0" w:color="auto"/>
            </w:tcBorders>
            <w:vAlign w:val="center"/>
          </w:tcPr>
          <w:p w14:paraId="061C0296" w14:textId="0E83D9BB"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(52.</w:t>
            </w:r>
            <w:r w:rsidR="00EB4D4B" w:rsidRPr="00AF578B">
              <w:rPr>
                <w:rFonts w:ascii="Calibri" w:eastAsia="Malgun Gothic" w:hAnsi="Calibri" w:cs="Calibri"/>
                <w:color w:val="000000"/>
                <w:szCs w:val="20"/>
              </w:rPr>
              <w:t>21</w:t>
            </w:r>
            <w:r w:rsidRPr="00AF578B">
              <w:rPr>
                <w:rFonts w:ascii="Calibri" w:eastAsia="Malgun Gothic" w:hAnsi="Calibri" w:cs="Calibri"/>
                <w:color w:val="000000"/>
                <w:szCs w:val="20"/>
              </w:rPr>
              <w:t>, 53.</w:t>
            </w:r>
            <w:r w:rsidR="00EB4D4B" w:rsidRPr="00AF578B">
              <w:rPr>
                <w:rFonts w:ascii="Calibri" w:eastAsia="Malgun Gothic" w:hAnsi="Calibri" w:cs="Calibri"/>
                <w:color w:val="000000"/>
                <w:szCs w:val="20"/>
              </w:rPr>
              <w:t>59</w:t>
            </w:r>
            <w:r w:rsidRPr="00AF578B">
              <w:rPr>
                <w:rFonts w:ascii="Calibri" w:eastAsia="Malgun Gothic" w:hAnsi="Calibri" w:cs="Calibri"/>
                <w:color w:val="000000"/>
                <w:szCs w:val="20"/>
              </w:rPr>
              <w:t>)</w:t>
            </w:r>
          </w:p>
        </w:tc>
        <w:tc>
          <w:tcPr>
            <w:tcW w:w="709" w:type="dxa"/>
            <w:vAlign w:val="center"/>
          </w:tcPr>
          <w:p w14:paraId="7B9BE50B"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708" w:type="dxa"/>
            <w:vAlign w:val="center"/>
          </w:tcPr>
          <w:p w14:paraId="26AECBD0"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709" w:type="dxa"/>
            <w:tcBorders>
              <w:right w:val="single" w:sz="8" w:space="0" w:color="auto"/>
            </w:tcBorders>
            <w:vAlign w:val="center"/>
          </w:tcPr>
          <w:p w14:paraId="1ACDA4EF" w14:textId="33C17865"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927" w:type="dxa"/>
            <w:tcBorders>
              <w:left w:val="single" w:sz="8" w:space="0" w:color="auto"/>
            </w:tcBorders>
            <w:vAlign w:val="center"/>
          </w:tcPr>
          <w:p w14:paraId="5E3D2B68" w14:textId="734495C0"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52.</w:t>
            </w:r>
            <w:r w:rsidR="00EB4D4B" w:rsidRPr="00AF578B">
              <w:rPr>
                <w:rFonts w:ascii="Calibri" w:eastAsia="Malgun Gothic" w:hAnsi="Calibri" w:cs="Calibri"/>
                <w:color w:val="000000"/>
                <w:szCs w:val="20"/>
              </w:rPr>
              <w:t>47</w:t>
            </w:r>
          </w:p>
        </w:tc>
        <w:tc>
          <w:tcPr>
            <w:tcW w:w="1417" w:type="dxa"/>
            <w:gridSpan w:val="2"/>
            <w:tcBorders>
              <w:right w:val="single" w:sz="8" w:space="0" w:color="auto"/>
            </w:tcBorders>
            <w:vAlign w:val="center"/>
          </w:tcPr>
          <w:p w14:paraId="6BB712AA" w14:textId="3587BF86"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(51.</w:t>
            </w:r>
            <w:r w:rsidR="00EB4D4B" w:rsidRPr="00AF578B">
              <w:rPr>
                <w:rFonts w:ascii="Calibri" w:eastAsia="Malgun Gothic" w:hAnsi="Calibri" w:cs="Calibri"/>
                <w:color w:val="000000"/>
                <w:szCs w:val="20"/>
              </w:rPr>
              <w:t>66</w:t>
            </w:r>
            <w:r w:rsidRPr="00AF578B">
              <w:rPr>
                <w:rFonts w:ascii="Calibri" w:eastAsia="Malgun Gothic" w:hAnsi="Calibri" w:cs="Calibri"/>
                <w:color w:val="000000"/>
                <w:szCs w:val="20"/>
              </w:rPr>
              <w:t>, 53.</w:t>
            </w:r>
            <w:r w:rsidR="00EB4D4B" w:rsidRPr="00AF578B">
              <w:rPr>
                <w:rFonts w:ascii="Calibri" w:eastAsia="Malgun Gothic" w:hAnsi="Calibri" w:cs="Calibri"/>
                <w:color w:val="000000"/>
                <w:szCs w:val="20"/>
              </w:rPr>
              <w:t>28</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6953F473"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Ref.</w:t>
            </w:r>
          </w:p>
        </w:tc>
        <w:tc>
          <w:tcPr>
            <w:tcW w:w="850" w:type="dxa"/>
            <w:vAlign w:val="center"/>
          </w:tcPr>
          <w:p w14:paraId="54D5C0CF" w14:textId="7777777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p>
        </w:tc>
        <w:tc>
          <w:tcPr>
            <w:tcW w:w="567" w:type="dxa"/>
            <w:vAlign w:val="center"/>
          </w:tcPr>
          <w:p w14:paraId="2752A7A8" w14:textId="1A55CC8C"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p>
        </w:tc>
      </w:tr>
      <w:tr w:rsidR="006D6013" w:rsidRPr="00526192" w14:paraId="11D5F23F" w14:textId="77777777" w:rsidTr="0038470B">
        <w:trPr>
          <w:trHeight w:val="300"/>
        </w:trPr>
        <w:tc>
          <w:tcPr>
            <w:tcW w:w="4526" w:type="dxa"/>
            <w:tcBorders>
              <w:top w:val="nil"/>
              <w:bottom w:val="nil"/>
              <w:right w:val="single" w:sz="8" w:space="0" w:color="auto"/>
            </w:tcBorders>
            <w:shd w:val="clear" w:color="auto" w:fill="auto"/>
            <w:noWrap/>
            <w:vAlign w:val="center"/>
          </w:tcPr>
          <w:p w14:paraId="19355F28"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szCs w:val="20"/>
              </w:rPr>
            </w:pPr>
            <w:r w:rsidRPr="00526192">
              <w:rPr>
                <w:rFonts w:ascii="Calibri" w:eastAsia="Malgun Gothic" w:hAnsi="Calibri" w:cs="Calibri"/>
                <w:color w:val="000000"/>
                <w:szCs w:val="20"/>
              </w:rPr>
              <w:t>Neither satisfied nor dissatisfied</w:t>
            </w:r>
          </w:p>
        </w:tc>
        <w:tc>
          <w:tcPr>
            <w:tcW w:w="709" w:type="dxa"/>
            <w:tcBorders>
              <w:left w:val="single" w:sz="8" w:space="0" w:color="auto"/>
            </w:tcBorders>
            <w:shd w:val="clear" w:color="auto" w:fill="auto"/>
            <w:noWrap/>
            <w:vAlign w:val="center"/>
          </w:tcPr>
          <w:p w14:paraId="2F902E1D" w14:textId="79D4F21E" w:rsidR="006D6013" w:rsidRPr="00526192" w:rsidRDefault="009839B8" w:rsidP="0014272D">
            <w:pPr>
              <w:widowControl/>
              <w:wordWrap/>
              <w:autoSpaceDE/>
              <w:autoSpaceDN/>
              <w:spacing w:after="0" w:line="240" w:lineRule="auto"/>
              <w:jc w:val="right"/>
              <w:rPr>
                <w:rFonts w:ascii="Calibri" w:eastAsia="Malgun Gothic" w:hAnsi="Calibri" w:cs="Calibri"/>
                <w:color w:val="000000"/>
                <w:szCs w:val="20"/>
              </w:rPr>
            </w:pPr>
            <w:r w:rsidRPr="00526192">
              <w:rPr>
                <w:rFonts w:ascii="Calibri" w:eastAsia="Malgun Gothic" w:hAnsi="Calibri" w:cs="Calibri"/>
                <w:color w:val="000000"/>
                <w:szCs w:val="20"/>
              </w:rPr>
              <w:t>3</w:t>
            </w:r>
            <w:r>
              <w:rPr>
                <w:rFonts w:ascii="Calibri" w:eastAsia="Malgun Gothic" w:hAnsi="Calibri" w:cs="Calibri"/>
                <w:color w:val="000000"/>
                <w:szCs w:val="20"/>
              </w:rPr>
              <w:t>2</w:t>
            </w:r>
          </w:p>
        </w:tc>
        <w:tc>
          <w:tcPr>
            <w:tcW w:w="709" w:type="dxa"/>
            <w:tcBorders>
              <w:right w:val="single" w:sz="8" w:space="0" w:color="auto"/>
            </w:tcBorders>
            <w:shd w:val="clear" w:color="auto" w:fill="auto"/>
            <w:noWrap/>
            <w:vAlign w:val="center"/>
          </w:tcPr>
          <w:p w14:paraId="4945EB4C"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(5)</w:t>
            </w:r>
          </w:p>
        </w:tc>
        <w:tc>
          <w:tcPr>
            <w:tcW w:w="709" w:type="dxa"/>
            <w:tcBorders>
              <w:left w:val="single" w:sz="8" w:space="0" w:color="auto"/>
            </w:tcBorders>
            <w:vAlign w:val="center"/>
          </w:tcPr>
          <w:p w14:paraId="1A609781" w14:textId="4445A36B" w:rsidR="006D6013" w:rsidRPr="00526192" w:rsidRDefault="00EB4D4B" w:rsidP="00DE6D6A">
            <w:pPr>
              <w:widowControl/>
              <w:wordWrap/>
              <w:autoSpaceDE/>
              <w:autoSpaceDN/>
              <w:spacing w:after="0" w:line="240" w:lineRule="auto"/>
              <w:jc w:val="center"/>
              <w:rPr>
                <w:rFonts w:ascii="Calibri" w:eastAsia="Malgun Gothic" w:hAnsi="Calibri" w:cs="Calibri"/>
                <w:color w:val="000000"/>
                <w:szCs w:val="20"/>
              </w:rPr>
            </w:pPr>
            <w:r>
              <w:rPr>
                <w:rFonts w:ascii="Calibri" w:eastAsia="Malgun Gothic" w:hAnsi="Calibri" w:cs="Calibri"/>
                <w:color w:val="000000"/>
                <w:szCs w:val="20"/>
              </w:rPr>
              <w:t>50.08</w:t>
            </w:r>
          </w:p>
        </w:tc>
        <w:tc>
          <w:tcPr>
            <w:tcW w:w="1559" w:type="dxa"/>
            <w:gridSpan w:val="2"/>
            <w:tcBorders>
              <w:right w:val="single" w:sz="8" w:space="0" w:color="auto"/>
            </w:tcBorders>
            <w:vAlign w:val="center"/>
          </w:tcPr>
          <w:p w14:paraId="06A101FD" w14:textId="5EA39362"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(47.</w:t>
            </w:r>
            <w:r w:rsidR="00EB4D4B" w:rsidRPr="00AF578B">
              <w:rPr>
                <w:rFonts w:ascii="Calibri" w:eastAsia="Malgun Gothic" w:hAnsi="Calibri" w:cs="Calibri"/>
                <w:color w:val="000000"/>
                <w:szCs w:val="20"/>
              </w:rPr>
              <w:t>39</w:t>
            </w:r>
            <w:r w:rsidRPr="00AF578B">
              <w:rPr>
                <w:rFonts w:ascii="Calibri" w:eastAsia="Malgun Gothic" w:hAnsi="Calibri" w:cs="Calibri"/>
                <w:color w:val="000000"/>
                <w:szCs w:val="20"/>
              </w:rPr>
              <w:t>, 52.</w:t>
            </w:r>
            <w:r w:rsidR="00EB4D4B" w:rsidRPr="00AF578B">
              <w:rPr>
                <w:rFonts w:ascii="Calibri" w:eastAsia="Malgun Gothic" w:hAnsi="Calibri" w:cs="Calibri"/>
                <w:color w:val="000000"/>
                <w:szCs w:val="20"/>
              </w:rPr>
              <w:t>78</w:t>
            </w:r>
            <w:r w:rsidRPr="00AF578B">
              <w:rPr>
                <w:rFonts w:ascii="Calibri" w:eastAsia="Malgun Gothic" w:hAnsi="Calibri" w:cs="Calibri"/>
                <w:color w:val="000000"/>
                <w:szCs w:val="20"/>
              </w:rPr>
              <w:t>)</w:t>
            </w:r>
          </w:p>
        </w:tc>
        <w:tc>
          <w:tcPr>
            <w:tcW w:w="709" w:type="dxa"/>
            <w:vAlign w:val="center"/>
          </w:tcPr>
          <w:p w14:paraId="69D5FD61" w14:textId="74019E76"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EB4D4B" w:rsidRPr="00AF578B">
              <w:rPr>
                <w:rFonts w:ascii="Calibri" w:eastAsia="Malgun Gothic" w:hAnsi="Calibri" w:cs="Calibri"/>
                <w:color w:val="000000"/>
                <w:szCs w:val="20"/>
              </w:rPr>
              <w:t>2.76</w:t>
            </w:r>
          </w:p>
        </w:tc>
        <w:tc>
          <w:tcPr>
            <w:tcW w:w="1417" w:type="dxa"/>
            <w:gridSpan w:val="2"/>
            <w:tcBorders>
              <w:right w:val="single" w:sz="8" w:space="0" w:color="auto"/>
            </w:tcBorders>
            <w:vAlign w:val="center"/>
          </w:tcPr>
          <w:p w14:paraId="51667477" w14:textId="395501F5"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(-5.</w:t>
            </w:r>
            <w:r w:rsidR="00EB4D4B" w:rsidRPr="00AF578B">
              <w:rPr>
                <w:rFonts w:ascii="Calibri" w:eastAsia="Malgun Gothic" w:hAnsi="Calibri" w:cs="Calibri"/>
                <w:color w:val="000000"/>
                <w:szCs w:val="20"/>
              </w:rPr>
              <w:t>53,</w:t>
            </w:r>
            <w:r w:rsidRPr="00AF578B">
              <w:rPr>
                <w:rFonts w:ascii="Calibri" w:eastAsia="Malgun Gothic" w:hAnsi="Calibri" w:cs="Calibri"/>
                <w:color w:val="000000"/>
                <w:szCs w:val="20"/>
              </w:rPr>
              <w:t xml:space="preserve"> </w:t>
            </w:r>
            <w:r w:rsidR="00EB4D4B" w:rsidRPr="00AF578B">
              <w:rPr>
                <w:rFonts w:ascii="Calibri" w:eastAsia="Malgun Gothic" w:hAnsi="Calibri" w:cs="Calibri"/>
                <w:color w:val="000000"/>
                <w:szCs w:val="20"/>
              </w:rPr>
              <w:t>0.02</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628EC73B" w14:textId="5C6B04BE" w:rsidR="006D6013" w:rsidRPr="00AF578B" w:rsidRDefault="00EB4D4B"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49.96</w:t>
            </w:r>
          </w:p>
        </w:tc>
        <w:tc>
          <w:tcPr>
            <w:tcW w:w="1417" w:type="dxa"/>
            <w:gridSpan w:val="2"/>
            <w:tcBorders>
              <w:right w:val="single" w:sz="8" w:space="0" w:color="auto"/>
            </w:tcBorders>
            <w:vAlign w:val="center"/>
          </w:tcPr>
          <w:p w14:paraId="1A7DFFA6" w14:textId="081FA8CC"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w:t>
            </w:r>
            <w:r w:rsidR="00EB4D4B" w:rsidRPr="00AF578B">
              <w:rPr>
                <w:rFonts w:ascii="Calibri" w:eastAsia="Malgun Gothic" w:hAnsi="Calibri" w:cs="Calibri"/>
                <w:color w:val="000000"/>
                <w:szCs w:val="20"/>
              </w:rPr>
              <w:t>6.80</w:t>
            </w:r>
            <w:r w:rsidRPr="00AF578B">
              <w:rPr>
                <w:rFonts w:ascii="Calibri" w:eastAsia="Malgun Gothic" w:hAnsi="Calibri" w:cs="Calibri"/>
                <w:color w:val="000000"/>
                <w:szCs w:val="20"/>
              </w:rPr>
              <w:t xml:space="preserve">, </w:t>
            </w:r>
            <w:r w:rsidR="00EB4D4B" w:rsidRPr="00AF578B">
              <w:rPr>
                <w:rFonts w:ascii="Calibri" w:eastAsia="Malgun Gothic" w:hAnsi="Calibri" w:cs="Calibri"/>
                <w:color w:val="000000"/>
                <w:szCs w:val="20"/>
              </w:rPr>
              <w:t>53.11</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6EC53548" w14:textId="419B4797"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716A0C" w:rsidRPr="00AF578B">
              <w:rPr>
                <w:rFonts w:ascii="Calibri" w:eastAsia="Malgun Gothic" w:hAnsi="Calibri" w:cs="Calibri"/>
                <w:color w:val="000000"/>
                <w:szCs w:val="20"/>
              </w:rPr>
              <w:t>2.</w:t>
            </w:r>
            <w:r w:rsidR="00EB4D4B" w:rsidRPr="00AF578B">
              <w:rPr>
                <w:rFonts w:ascii="Calibri" w:eastAsia="Malgun Gothic" w:hAnsi="Calibri" w:cs="Calibri"/>
                <w:color w:val="000000"/>
                <w:szCs w:val="20"/>
              </w:rPr>
              <w:t>32</w:t>
            </w:r>
          </w:p>
        </w:tc>
        <w:tc>
          <w:tcPr>
            <w:tcW w:w="1417" w:type="dxa"/>
            <w:gridSpan w:val="2"/>
            <w:vAlign w:val="center"/>
          </w:tcPr>
          <w:p w14:paraId="1E99EAEB" w14:textId="5BF51E65"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716A0C" w:rsidRPr="00AF578B">
              <w:rPr>
                <w:rFonts w:ascii="Calibri" w:eastAsia="Malgun Gothic" w:hAnsi="Calibri" w:cs="Calibri"/>
                <w:color w:val="000000"/>
                <w:szCs w:val="20"/>
              </w:rPr>
              <w:t>5.</w:t>
            </w:r>
            <w:r w:rsidR="00EB4D4B" w:rsidRPr="00AF578B">
              <w:rPr>
                <w:rFonts w:ascii="Calibri" w:eastAsia="Malgun Gothic" w:hAnsi="Calibri" w:cs="Calibri"/>
                <w:color w:val="000000"/>
                <w:szCs w:val="20"/>
              </w:rPr>
              <w:t>59</w:t>
            </w:r>
            <w:r w:rsidRPr="00AF578B">
              <w:rPr>
                <w:rFonts w:ascii="Calibri" w:eastAsia="Malgun Gothic" w:hAnsi="Calibri" w:cs="Calibri"/>
                <w:color w:val="000000"/>
                <w:szCs w:val="20"/>
              </w:rPr>
              <w:t xml:space="preserve">, </w:t>
            </w:r>
            <w:r w:rsidR="00716A0C" w:rsidRPr="00AF578B">
              <w:rPr>
                <w:rFonts w:ascii="Calibri" w:eastAsia="Malgun Gothic" w:hAnsi="Calibri" w:cs="Calibri"/>
                <w:color w:val="000000"/>
                <w:szCs w:val="20"/>
              </w:rPr>
              <w:t>0.</w:t>
            </w:r>
            <w:r w:rsidR="00EB4D4B" w:rsidRPr="00AF578B">
              <w:rPr>
                <w:rFonts w:ascii="Calibri" w:eastAsia="Malgun Gothic" w:hAnsi="Calibri" w:cs="Calibri"/>
                <w:color w:val="000000"/>
                <w:szCs w:val="20"/>
              </w:rPr>
              <w:t>95</w:t>
            </w:r>
            <w:r w:rsidRPr="00AF578B">
              <w:rPr>
                <w:rFonts w:ascii="Calibri" w:eastAsia="Malgun Gothic" w:hAnsi="Calibri" w:cs="Calibri"/>
                <w:color w:val="000000"/>
                <w:szCs w:val="20"/>
              </w:rPr>
              <w:t>)</w:t>
            </w:r>
          </w:p>
        </w:tc>
      </w:tr>
      <w:tr w:rsidR="006D6013" w:rsidRPr="00526192" w14:paraId="0E770003" w14:textId="77777777" w:rsidTr="0038470B">
        <w:trPr>
          <w:trHeight w:val="300"/>
        </w:trPr>
        <w:tc>
          <w:tcPr>
            <w:tcW w:w="4526" w:type="dxa"/>
            <w:tcBorders>
              <w:top w:val="nil"/>
              <w:bottom w:val="nil"/>
              <w:right w:val="single" w:sz="8" w:space="0" w:color="auto"/>
            </w:tcBorders>
            <w:shd w:val="clear" w:color="auto" w:fill="auto"/>
            <w:noWrap/>
            <w:vAlign w:val="center"/>
          </w:tcPr>
          <w:p w14:paraId="57BB0931"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szCs w:val="20"/>
              </w:rPr>
            </w:pPr>
            <w:r w:rsidRPr="00526192">
              <w:rPr>
                <w:rFonts w:ascii="Calibri" w:eastAsia="Malgun Gothic" w:hAnsi="Calibri" w:cs="Calibri"/>
                <w:color w:val="000000"/>
                <w:szCs w:val="20"/>
              </w:rPr>
              <w:t>Dissatisfied</w:t>
            </w:r>
          </w:p>
        </w:tc>
        <w:tc>
          <w:tcPr>
            <w:tcW w:w="709" w:type="dxa"/>
            <w:tcBorders>
              <w:left w:val="single" w:sz="8" w:space="0" w:color="auto"/>
              <w:bottom w:val="nil"/>
            </w:tcBorders>
            <w:shd w:val="clear" w:color="auto" w:fill="auto"/>
            <w:noWrap/>
            <w:vAlign w:val="center"/>
          </w:tcPr>
          <w:p w14:paraId="3D5C8062" w14:textId="1E0AB60B" w:rsidR="006D6013" w:rsidRPr="00526192" w:rsidRDefault="009839B8" w:rsidP="0014272D">
            <w:pPr>
              <w:widowControl/>
              <w:wordWrap/>
              <w:autoSpaceDE/>
              <w:autoSpaceDN/>
              <w:spacing w:after="0" w:line="240" w:lineRule="auto"/>
              <w:jc w:val="right"/>
              <w:rPr>
                <w:rFonts w:ascii="Calibri" w:eastAsia="Malgun Gothic" w:hAnsi="Calibri" w:cs="Calibri"/>
                <w:color w:val="000000"/>
                <w:szCs w:val="20"/>
              </w:rPr>
            </w:pPr>
            <w:r w:rsidRPr="00526192">
              <w:rPr>
                <w:rFonts w:ascii="Calibri" w:eastAsia="Malgun Gothic" w:hAnsi="Calibri" w:cs="Calibri"/>
                <w:color w:val="000000"/>
                <w:szCs w:val="20"/>
              </w:rPr>
              <w:t>1</w:t>
            </w:r>
            <w:r>
              <w:rPr>
                <w:rFonts w:ascii="Calibri" w:eastAsia="Malgun Gothic" w:hAnsi="Calibri" w:cs="Calibri"/>
                <w:color w:val="000000"/>
                <w:szCs w:val="20"/>
              </w:rPr>
              <w:t>15</w:t>
            </w:r>
          </w:p>
        </w:tc>
        <w:tc>
          <w:tcPr>
            <w:tcW w:w="709" w:type="dxa"/>
            <w:tcBorders>
              <w:bottom w:val="nil"/>
              <w:right w:val="single" w:sz="8" w:space="0" w:color="auto"/>
            </w:tcBorders>
            <w:shd w:val="clear" w:color="auto" w:fill="auto"/>
            <w:noWrap/>
            <w:vAlign w:val="center"/>
          </w:tcPr>
          <w:p w14:paraId="20B5F271"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(18)</w:t>
            </w:r>
          </w:p>
        </w:tc>
        <w:tc>
          <w:tcPr>
            <w:tcW w:w="709" w:type="dxa"/>
            <w:tcBorders>
              <w:left w:val="single" w:sz="8" w:space="0" w:color="auto"/>
            </w:tcBorders>
            <w:vAlign w:val="center"/>
          </w:tcPr>
          <w:p w14:paraId="7F228D6C" w14:textId="659BDF62" w:rsidR="006D6013" w:rsidRPr="00526192" w:rsidRDefault="006D6013" w:rsidP="00DE6D6A">
            <w:pPr>
              <w:widowControl/>
              <w:wordWrap/>
              <w:autoSpaceDE/>
              <w:autoSpaceDN/>
              <w:spacing w:after="0" w:line="240" w:lineRule="auto"/>
              <w:jc w:val="center"/>
              <w:rPr>
                <w:rFonts w:ascii="Calibri" w:eastAsia="Malgun Gothic" w:hAnsi="Calibri" w:cs="Calibri"/>
                <w:color w:val="000000"/>
                <w:szCs w:val="20"/>
              </w:rPr>
            </w:pPr>
            <w:r w:rsidRPr="00526192">
              <w:rPr>
                <w:rFonts w:ascii="Calibri" w:eastAsia="Malgun Gothic" w:hAnsi="Calibri" w:cs="Calibri"/>
                <w:color w:val="000000"/>
                <w:szCs w:val="20"/>
              </w:rPr>
              <w:t>48.</w:t>
            </w:r>
            <w:r w:rsidR="00EB4D4B">
              <w:rPr>
                <w:rFonts w:ascii="Calibri" w:eastAsia="Malgun Gothic" w:hAnsi="Calibri" w:cs="Calibri"/>
                <w:color w:val="000000"/>
                <w:szCs w:val="20"/>
              </w:rPr>
              <w:t>39</w:t>
            </w:r>
          </w:p>
        </w:tc>
        <w:tc>
          <w:tcPr>
            <w:tcW w:w="1559" w:type="dxa"/>
            <w:gridSpan w:val="2"/>
            <w:tcBorders>
              <w:right w:val="single" w:sz="8" w:space="0" w:color="auto"/>
            </w:tcBorders>
            <w:vAlign w:val="center"/>
          </w:tcPr>
          <w:p w14:paraId="6B986729" w14:textId="4762723F"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(46.</w:t>
            </w:r>
            <w:r w:rsidR="00EB4D4B" w:rsidRPr="00AF578B">
              <w:rPr>
                <w:rFonts w:ascii="Calibri" w:eastAsia="Malgun Gothic" w:hAnsi="Calibri" w:cs="Calibri"/>
                <w:color w:val="000000"/>
                <w:szCs w:val="20"/>
              </w:rPr>
              <w:t>96</w:t>
            </w:r>
            <w:r w:rsidRPr="00AF578B">
              <w:rPr>
                <w:rFonts w:ascii="Calibri" w:eastAsia="Malgun Gothic" w:hAnsi="Calibri" w:cs="Calibri"/>
                <w:color w:val="000000"/>
                <w:szCs w:val="20"/>
              </w:rPr>
              <w:t>, 49.</w:t>
            </w:r>
            <w:r w:rsidR="00EB4D4B" w:rsidRPr="00AF578B">
              <w:rPr>
                <w:rFonts w:ascii="Calibri" w:eastAsia="Malgun Gothic" w:hAnsi="Calibri" w:cs="Calibri"/>
                <w:color w:val="000000"/>
                <w:szCs w:val="20"/>
              </w:rPr>
              <w:t>81</w:t>
            </w:r>
            <w:r w:rsidRPr="00AF578B">
              <w:rPr>
                <w:rFonts w:ascii="Calibri" w:eastAsia="Malgun Gothic" w:hAnsi="Calibri" w:cs="Calibri"/>
                <w:color w:val="000000"/>
                <w:szCs w:val="20"/>
              </w:rPr>
              <w:t>)</w:t>
            </w:r>
          </w:p>
        </w:tc>
        <w:tc>
          <w:tcPr>
            <w:tcW w:w="709" w:type="dxa"/>
            <w:vAlign w:val="center"/>
          </w:tcPr>
          <w:p w14:paraId="50BA84B5" w14:textId="26C5BFBE"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w:t>
            </w:r>
            <w:r w:rsidR="00EB4D4B" w:rsidRPr="00AF578B">
              <w:rPr>
                <w:rFonts w:ascii="Calibri" w:eastAsia="Malgun Gothic" w:hAnsi="Calibri" w:cs="Calibri"/>
                <w:color w:val="000000"/>
                <w:szCs w:val="20"/>
              </w:rPr>
              <w:t>52</w:t>
            </w:r>
          </w:p>
        </w:tc>
        <w:tc>
          <w:tcPr>
            <w:tcW w:w="1417" w:type="dxa"/>
            <w:gridSpan w:val="2"/>
            <w:tcBorders>
              <w:right w:val="single" w:sz="8" w:space="0" w:color="auto"/>
            </w:tcBorders>
            <w:vAlign w:val="center"/>
          </w:tcPr>
          <w:p w14:paraId="1E81F47D" w14:textId="060F5BCC"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(-6.</w:t>
            </w:r>
            <w:r w:rsidR="00EB4D4B" w:rsidRPr="00AF578B">
              <w:rPr>
                <w:rFonts w:ascii="Calibri" w:eastAsia="Malgun Gothic" w:hAnsi="Calibri" w:cs="Calibri"/>
                <w:color w:val="000000"/>
                <w:szCs w:val="20"/>
              </w:rPr>
              <w:t>10</w:t>
            </w:r>
            <w:r w:rsidRPr="00AF578B">
              <w:rPr>
                <w:rFonts w:ascii="Calibri" w:eastAsia="Malgun Gothic" w:hAnsi="Calibri" w:cs="Calibri"/>
                <w:color w:val="000000"/>
                <w:szCs w:val="20"/>
              </w:rPr>
              <w:t>, -</w:t>
            </w:r>
            <w:r w:rsidR="00EB4D4B" w:rsidRPr="00AF578B">
              <w:rPr>
                <w:rFonts w:ascii="Calibri" w:eastAsia="Malgun Gothic" w:hAnsi="Calibri" w:cs="Calibri"/>
                <w:color w:val="000000"/>
                <w:szCs w:val="20"/>
              </w:rPr>
              <w:t>2.94</w:t>
            </w:r>
            <w:r w:rsidRPr="00AF578B">
              <w:rPr>
                <w:rFonts w:ascii="Calibri" w:eastAsia="Malgun Gothic" w:hAnsi="Calibri" w:cs="Calibri"/>
                <w:color w:val="000000"/>
                <w:szCs w:val="20"/>
              </w:rPr>
              <w:t>)</w:t>
            </w:r>
          </w:p>
        </w:tc>
        <w:tc>
          <w:tcPr>
            <w:tcW w:w="927" w:type="dxa"/>
            <w:tcBorders>
              <w:left w:val="single" w:sz="8" w:space="0" w:color="auto"/>
            </w:tcBorders>
            <w:vAlign w:val="center"/>
          </w:tcPr>
          <w:p w14:paraId="7A8D25FD" w14:textId="6185251D" w:rsidR="006D6013" w:rsidRPr="00AF578B" w:rsidRDefault="00EB4D4B"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46.73</w:t>
            </w:r>
          </w:p>
        </w:tc>
        <w:tc>
          <w:tcPr>
            <w:tcW w:w="1417" w:type="dxa"/>
            <w:gridSpan w:val="2"/>
            <w:tcBorders>
              <w:right w:val="single" w:sz="8" w:space="0" w:color="auto"/>
            </w:tcBorders>
            <w:vAlign w:val="center"/>
          </w:tcPr>
          <w:p w14:paraId="13F75F29" w14:textId="50AA6D61"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(4</w:t>
            </w:r>
            <w:r w:rsidR="00EB4D4B" w:rsidRPr="00AF578B">
              <w:rPr>
                <w:rFonts w:ascii="Calibri" w:eastAsia="Malgun Gothic" w:hAnsi="Calibri" w:cs="Calibri"/>
                <w:color w:val="000000"/>
                <w:szCs w:val="20"/>
              </w:rPr>
              <w:t>5.07</w:t>
            </w:r>
            <w:r w:rsidRPr="00AF578B">
              <w:rPr>
                <w:rFonts w:ascii="Calibri" w:eastAsia="Malgun Gothic" w:hAnsi="Calibri" w:cs="Calibri"/>
                <w:color w:val="000000"/>
                <w:szCs w:val="20"/>
              </w:rPr>
              <w:t xml:space="preserve">, </w:t>
            </w:r>
            <w:r w:rsidR="0092498E" w:rsidRPr="00AF578B">
              <w:rPr>
                <w:rFonts w:ascii="Calibri" w:eastAsia="Malgun Gothic" w:hAnsi="Calibri" w:cs="Calibri"/>
                <w:color w:val="000000"/>
                <w:szCs w:val="20"/>
              </w:rPr>
              <w:t>4</w:t>
            </w:r>
            <w:r w:rsidR="00716A0C" w:rsidRPr="00AF578B">
              <w:rPr>
                <w:rFonts w:ascii="Calibri" w:eastAsia="Malgun Gothic" w:hAnsi="Calibri" w:cs="Calibri"/>
                <w:color w:val="000000"/>
                <w:szCs w:val="20"/>
              </w:rPr>
              <w:t>8.</w:t>
            </w:r>
            <w:r w:rsidR="00EB4D4B" w:rsidRPr="00AF578B">
              <w:rPr>
                <w:rFonts w:ascii="Calibri" w:eastAsia="Malgun Gothic" w:hAnsi="Calibri" w:cs="Calibri"/>
                <w:color w:val="000000"/>
                <w:szCs w:val="20"/>
              </w:rPr>
              <w:t>40</w:t>
            </w:r>
            <w:r w:rsidRPr="00AF578B">
              <w:rPr>
                <w:rFonts w:ascii="Calibri" w:eastAsia="Malgun Gothic" w:hAnsi="Calibri" w:cs="Calibri"/>
                <w:color w:val="000000"/>
                <w:szCs w:val="20"/>
              </w:rPr>
              <w:t>)</w:t>
            </w:r>
          </w:p>
        </w:tc>
        <w:tc>
          <w:tcPr>
            <w:tcW w:w="851" w:type="dxa"/>
            <w:tcBorders>
              <w:left w:val="single" w:sz="8" w:space="0" w:color="auto"/>
            </w:tcBorders>
            <w:vAlign w:val="center"/>
          </w:tcPr>
          <w:p w14:paraId="140A724D" w14:textId="3533151B"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716A0C" w:rsidRPr="00AF578B">
              <w:rPr>
                <w:rFonts w:ascii="Calibri" w:eastAsia="Malgun Gothic" w:hAnsi="Calibri" w:cs="Calibri"/>
                <w:color w:val="000000"/>
                <w:szCs w:val="20"/>
              </w:rPr>
              <w:t>5.</w:t>
            </w:r>
            <w:r w:rsidR="00EB4D4B" w:rsidRPr="00AF578B">
              <w:rPr>
                <w:rFonts w:ascii="Calibri" w:eastAsia="Malgun Gothic" w:hAnsi="Calibri" w:cs="Calibri"/>
                <w:color w:val="000000"/>
                <w:szCs w:val="20"/>
              </w:rPr>
              <w:t>82</w:t>
            </w:r>
          </w:p>
        </w:tc>
        <w:tc>
          <w:tcPr>
            <w:tcW w:w="1417" w:type="dxa"/>
            <w:gridSpan w:val="2"/>
            <w:vAlign w:val="center"/>
          </w:tcPr>
          <w:p w14:paraId="6FCFB59B" w14:textId="15C16410" w:rsidR="006D6013" w:rsidRPr="00AF578B" w:rsidRDefault="006D6013" w:rsidP="00DE6D6A">
            <w:pPr>
              <w:widowControl/>
              <w:wordWrap/>
              <w:autoSpaceDE/>
              <w:autoSpaceDN/>
              <w:spacing w:after="0" w:line="240" w:lineRule="auto"/>
              <w:jc w:val="center"/>
              <w:rPr>
                <w:rFonts w:ascii="Calibri" w:eastAsia="Malgun Gothic" w:hAnsi="Calibri" w:cs="Calibri"/>
                <w:color w:val="000000"/>
                <w:szCs w:val="20"/>
              </w:rPr>
            </w:pPr>
            <w:r w:rsidRPr="00AF578B">
              <w:rPr>
                <w:rFonts w:ascii="Calibri" w:eastAsia="Malgun Gothic" w:hAnsi="Calibri" w:cs="Calibri"/>
                <w:color w:val="000000"/>
                <w:szCs w:val="20"/>
              </w:rPr>
              <w:t>(-</w:t>
            </w:r>
            <w:r w:rsidR="00716A0C" w:rsidRPr="00AF578B">
              <w:rPr>
                <w:rFonts w:ascii="Calibri" w:eastAsia="Malgun Gothic" w:hAnsi="Calibri" w:cs="Calibri"/>
                <w:color w:val="000000"/>
                <w:szCs w:val="20"/>
              </w:rPr>
              <w:t>7.</w:t>
            </w:r>
            <w:r w:rsidR="00EB4D4B" w:rsidRPr="00AF578B">
              <w:rPr>
                <w:rFonts w:ascii="Calibri" w:eastAsia="Malgun Gothic" w:hAnsi="Calibri" w:cs="Calibri"/>
                <w:color w:val="000000"/>
                <w:szCs w:val="20"/>
              </w:rPr>
              <w:t>68</w:t>
            </w:r>
            <w:r w:rsidRPr="00AF578B">
              <w:rPr>
                <w:rFonts w:ascii="Calibri" w:eastAsia="Malgun Gothic" w:hAnsi="Calibri" w:cs="Calibri"/>
                <w:color w:val="000000"/>
                <w:szCs w:val="20"/>
              </w:rPr>
              <w:t>, -</w:t>
            </w:r>
            <w:r w:rsidR="00EB4D4B" w:rsidRPr="00AF578B">
              <w:rPr>
                <w:rFonts w:ascii="Calibri" w:eastAsia="Malgun Gothic" w:hAnsi="Calibri" w:cs="Calibri"/>
                <w:color w:val="000000"/>
                <w:szCs w:val="20"/>
              </w:rPr>
              <w:t>3.96</w:t>
            </w:r>
            <w:r w:rsidRPr="00AF578B">
              <w:rPr>
                <w:rFonts w:ascii="Calibri" w:eastAsia="Malgun Gothic" w:hAnsi="Calibri" w:cs="Calibri"/>
                <w:color w:val="000000"/>
                <w:szCs w:val="20"/>
              </w:rPr>
              <w:t>)</w:t>
            </w:r>
          </w:p>
        </w:tc>
      </w:tr>
      <w:tr w:rsidR="006D6013" w:rsidRPr="00526192" w14:paraId="5B7B3968" w14:textId="77777777" w:rsidTr="0038470B">
        <w:trPr>
          <w:trHeight w:val="300"/>
        </w:trPr>
        <w:tc>
          <w:tcPr>
            <w:tcW w:w="4526" w:type="dxa"/>
            <w:tcBorders>
              <w:top w:val="nil"/>
              <w:bottom w:val="single" w:sz="8" w:space="0" w:color="auto"/>
              <w:right w:val="single" w:sz="8" w:space="0" w:color="auto"/>
            </w:tcBorders>
            <w:shd w:val="clear" w:color="auto" w:fill="auto"/>
            <w:noWrap/>
            <w:vAlign w:val="center"/>
          </w:tcPr>
          <w:p w14:paraId="06481A95" w14:textId="77777777" w:rsidR="006D6013" w:rsidRPr="00526192" w:rsidRDefault="006D6013" w:rsidP="0014272D">
            <w:pPr>
              <w:widowControl/>
              <w:wordWrap/>
              <w:autoSpaceDE/>
              <w:autoSpaceDN/>
              <w:spacing w:after="0" w:line="240" w:lineRule="auto"/>
              <w:jc w:val="left"/>
              <w:rPr>
                <w:rFonts w:ascii="Calibri" w:eastAsia="Malgun Gothic" w:hAnsi="Calibri" w:cs="Calibri"/>
                <w:color w:val="000000"/>
                <w:szCs w:val="20"/>
              </w:rPr>
            </w:pPr>
            <w:r w:rsidRPr="00526192">
              <w:rPr>
                <w:rFonts w:ascii="Calibri" w:eastAsia="Malgun Gothic" w:hAnsi="Calibri" w:cs="Calibri"/>
                <w:color w:val="000000"/>
                <w:kern w:val="0"/>
                <w:szCs w:val="20"/>
              </w:rPr>
              <w:t>Missing</w:t>
            </w:r>
          </w:p>
        </w:tc>
        <w:tc>
          <w:tcPr>
            <w:tcW w:w="709" w:type="dxa"/>
            <w:tcBorders>
              <w:top w:val="nil"/>
              <w:left w:val="single" w:sz="8" w:space="0" w:color="auto"/>
              <w:bottom w:val="single" w:sz="8" w:space="0" w:color="auto"/>
            </w:tcBorders>
            <w:shd w:val="clear" w:color="auto" w:fill="auto"/>
            <w:noWrap/>
            <w:vAlign w:val="center"/>
          </w:tcPr>
          <w:p w14:paraId="17306F0B" w14:textId="5D431DA1" w:rsidR="006D6013" w:rsidRPr="00526192" w:rsidRDefault="00621720" w:rsidP="0014272D">
            <w:pPr>
              <w:widowControl/>
              <w:wordWrap/>
              <w:autoSpaceDE/>
              <w:autoSpaceDN/>
              <w:spacing w:after="0" w:line="240" w:lineRule="auto"/>
              <w:jc w:val="right"/>
              <w:rPr>
                <w:rFonts w:ascii="Calibri" w:eastAsia="Malgun Gothic" w:hAnsi="Calibri" w:cs="Calibri"/>
                <w:color w:val="000000"/>
                <w:szCs w:val="20"/>
              </w:rPr>
            </w:pPr>
            <w:r>
              <w:rPr>
                <w:rFonts w:ascii="Calibri" w:eastAsia="Malgun Gothic" w:hAnsi="Calibri" w:cs="Calibri"/>
                <w:color w:val="000000"/>
                <w:szCs w:val="20"/>
              </w:rPr>
              <w:t>25</w:t>
            </w:r>
          </w:p>
        </w:tc>
        <w:tc>
          <w:tcPr>
            <w:tcW w:w="709" w:type="dxa"/>
            <w:tcBorders>
              <w:top w:val="nil"/>
              <w:bottom w:val="single" w:sz="8" w:space="0" w:color="auto"/>
              <w:right w:val="single" w:sz="8" w:space="0" w:color="auto"/>
            </w:tcBorders>
            <w:shd w:val="clear" w:color="auto" w:fill="auto"/>
            <w:noWrap/>
            <w:vAlign w:val="center"/>
          </w:tcPr>
          <w:p w14:paraId="3820B337" w14:textId="77777777" w:rsidR="006D6013" w:rsidRPr="00526192" w:rsidRDefault="006D6013" w:rsidP="0014272D">
            <w:pPr>
              <w:widowControl/>
              <w:wordWrap/>
              <w:autoSpaceDE/>
              <w:autoSpaceDN/>
              <w:spacing w:after="0" w:line="240" w:lineRule="auto"/>
              <w:jc w:val="center"/>
              <w:rPr>
                <w:rFonts w:ascii="Calibri" w:eastAsia="Malgun Gothic" w:hAnsi="Calibri" w:cs="Calibri"/>
                <w:color w:val="000000"/>
                <w:szCs w:val="20"/>
              </w:rPr>
            </w:pPr>
          </w:p>
        </w:tc>
        <w:tc>
          <w:tcPr>
            <w:tcW w:w="709" w:type="dxa"/>
            <w:tcBorders>
              <w:left w:val="single" w:sz="8" w:space="0" w:color="auto"/>
            </w:tcBorders>
            <w:vAlign w:val="center"/>
          </w:tcPr>
          <w:p w14:paraId="598823FD"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708" w:type="dxa"/>
            <w:vAlign w:val="center"/>
          </w:tcPr>
          <w:p w14:paraId="56D98709" w14:textId="77777777" w:rsidR="006D6013" w:rsidRPr="00AF578B"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851" w:type="dxa"/>
            <w:tcBorders>
              <w:right w:val="single" w:sz="8" w:space="0" w:color="auto"/>
            </w:tcBorders>
            <w:vAlign w:val="center"/>
          </w:tcPr>
          <w:p w14:paraId="721E5436" w14:textId="77777777" w:rsidR="006D6013" w:rsidRPr="00AF578B"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709" w:type="dxa"/>
          </w:tcPr>
          <w:p w14:paraId="109183B2" w14:textId="77777777" w:rsidR="006D6013" w:rsidRPr="00AF578B"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708" w:type="dxa"/>
          </w:tcPr>
          <w:p w14:paraId="397602AE" w14:textId="77777777" w:rsidR="006D6013" w:rsidRPr="00AF578B"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709" w:type="dxa"/>
            <w:tcBorders>
              <w:right w:val="single" w:sz="8" w:space="0" w:color="auto"/>
            </w:tcBorders>
          </w:tcPr>
          <w:p w14:paraId="7F519DD5" w14:textId="77777777" w:rsidR="006D6013" w:rsidRPr="00AF578B"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927" w:type="dxa"/>
            <w:tcBorders>
              <w:left w:val="single" w:sz="8" w:space="0" w:color="auto"/>
            </w:tcBorders>
            <w:vAlign w:val="center"/>
          </w:tcPr>
          <w:p w14:paraId="7920DF4C" w14:textId="77777777" w:rsidR="006D6013" w:rsidRPr="00AF578B"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709" w:type="dxa"/>
            <w:vAlign w:val="center"/>
          </w:tcPr>
          <w:p w14:paraId="7D236E9A" w14:textId="77777777" w:rsidR="006D6013" w:rsidRPr="00AF578B"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708" w:type="dxa"/>
            <w:tcBorders>
              <w:right w:val="single" w:sz="8" w:space="0" w:color="auto"/>
            </w:tcBorders>
            <w:vAlign w:val="center"/>
          </w:tcPr>
          <w:p w14:paraId="5356FDDC" w14:textId="77777777" w:rsidR="006D6013" w:rsidRPr="00AF578B" w:rsidRDefault="006D6013" w:rsidP="0014272D">
            <w:pPr>
              <w:widowControl/>
              <w:wordWrap/>
              <w:autoSpaceDE/>
              <w:autoSpaceDN/>
              <w:spacing w:after="0" w:line="240" w:lineRule="auto"/>
              <w:jc w:val="right"/>
              <w:rPr>
                <w:rFonts w:ascii="Calibri" w:eastAsia="Malgun Gothic" w:hAnsi="Calibri" w:cs="Calibri"/>
                <w:color w:val="000000"/>
                <w:szCs w:val="20"/>
              </w:rPr>
            </w:pPr>
            <w:r w:rsidRPr="00AF578B">
              <w:rPr>
                <w:rFonts w:ascii="Calibri" w:eastAsia="Malgun Gothic" w:hAnsi="Calibri" w:cs="Calibri"/>
                <w:color w:val="000000"/>
                <w:szCs w:val="20"/>
              </w:rPr>
              <w:t xml:space="preserve">　</w:t>
            </w:r>
          </w:p>
        </w:tc>
        <w:tc>
          <w:tcPr>
            <w:tcW w:w="851" w:type="dxa"/>
            <w:tcBorders>
              <w:left w:val="single" w:sz="8" w:space="0" w:color="auto"/>
            </w:tcBorders>
          </w:tcPr>
          <w:p w14:paraId="4B55BAC3" w14:textId="77777777" w:rsidR="006D6013" w:rsidRPr="00AF578B"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850" w:type="dxa"/>
          </w:tcPr>
          <w:p w14:paraId="32EA9C83" w14:textId="77777777" w:rsidR="006D6013" w:rsidRPr="00AF578B" w:rsidRDefault="006D6013" w:rsidP="0014272D">
            <w:pPr>
              <w:widowControl/>
              <w:wordWrap/>
              <w:autoSpaceDE/>
              <w:autoSpaceDN/>
              <w:spacing w:after="0" w:line="240" w:lineRule="auto"/>
              <w:jc w:val="right"/>
              <w:rPr>
                <w:rFonts w:ascii="Calibri" w:eastAsia="Malgun Gothic" w:hAnsi="Calibri" w:cs="Calibri"/>
                <w:color w:val="000000"/>
                <w:szCs w:val="20"/>
              </w:rPr>
            </w:pPr>
          </w:p>
        </w:tc>
        <w:tc>
          <w:tcPr>
            <w:tcW w:w="567" w:type="dxa"/>
          </w:tcPr>
          <w:p w14:paraId="6D8326FA" w14:textId="77777777" w:rsidR="006D6013" w:rsidRPr="00526192" w:rsidRDefault="006D6013" w:rsidP="0014272D">
            <w:pPr>
              <w:widowControl/>
              <w:wordWrap/>
              <w:autoSpaceDE/>
              <w:autoSpaceDN/>
              <w:spacing w:after="0" w:line="240" w:lineRule="auto"/>
              <w:jc w:val="right"/>
              <w:rPr>
                <w:rFonts w:ascii="Calibri" w:eastAsia="Malgun Gothic" w:hAnsi="Calibri" w:cs="Calibri"/>
                <w:color w:val="000000"/>
                <w:szCs w:val="20"/>
              </w:rPr>
            </w:pPr>
          </w:p>
        </w:tc>
      </w:tr>
    </w:tbl>
    <w:bookmarkEnd w:id="1"/>
    <w:p w14:paraId="21563CE6" w14:textId="75F935C6" w:rsidR="006D6013" w:rsidRPr="004972E6" w:rsidRDefault="006D6013" w:rsidP="006D6013">
      <w:pPr>
        <w:spacing w:after="0"/>
        <w:rPr>
          <w:rFonts w:ascii="Calibri" w:hAnsi="Calibri" w:cs="Calibri"/>
          <w:szCs w:val="20"/>
        </w:rPr>
      </w:pPr>
      <w:r w:rsidRPr="004972E6">
        <w:rPr>
          <w:rFonts w:ascii="Calibri" w:hAnsi="Calibri" w:cs="Calibri"/>
          <w:szCs w:val="20"/>
        </w:rPr>
        <w:t>Note: Higher PROMIS T scores represent better HRQOL.</w:t>
      </w:r>
      <w:r w:rsidR="009107D8" w:rsidRPr="009107D8">
        <w:rPr>
          <w:rFonts w:ascii="Calibri" w:hAnsi="Calibri" w:cs="Calibri"/>
          <w:szCs w:val="20"/>
        </w:rPr>
        <w:t xml:space="preserve"> </w:t>
      </w:r>
      <w:r w:rsidR="009107D8" w:rsidRPr="000837C0">
        <w:rPr>
          <w:rFonts w:ascii="Calibri" w:hAnsi="Calibri" w:cs="Calibri"/>
          <w:szCs w:val="20"/>
        </w:rPr>
        <w:t>Higher comorbidity scores represent a greater number of conditions. The comorbidity score was defined as the sum of the number of chronic conditions reported in the survivorship survey</w:t>
      </w:r>
      <w:r w:rsidR="009107D8">
        <w:rPr>
          <w:rFonts w:ascii="Calibri" w:hAnsi="Calibri" w:cs="Calibri"/>
          <w:szCs w:val="20"/>
        </w:rPr>
        <w:t>.</w:t>
      </w:r>
    </w:p>
    <w:p w14:paraId="046B0F89" w14:textId="77777777" w:rsidR="006D6013" w:rsidRPr="004972E6" w:rsidRDefault="006D6013" w:rsidP="006D6013">
      <w:pPr>
        <w:jc w:val="left"/>
        <w:rPr>
          <w:rFonts w:ascii="Calibri" w:eastAsia="Malgun Gothic" w:hAnsi="Calibri" w:cs="Calibri"/>
          <w:color w:val="000000"/>
          <w:kern w:val="0"/>
          <w:szCs w:val="20"/>
        </w:rPr>
      </w:pPr>
      <w:r w:rsidRPr="004972E6">
        <w:rPr>
          <w:rFonts w:ascii="Calibri" w:eastAsia="Malgun Gothic" w:hAnsi="Calibri" w:cs="Calibri"/>
          <w:color w:val="000000"/>
          <w:kern w:val="0"/>
          <w:szCs w:val="20"/>
        </w:rPr>
        <w:t xml:space="preserve">Abbreviations: PROMIS, Patient Reported Outcome Measurement Information System; </w:t>
      </w:r>
      <w:r w:rsidRPr="004972E6">
        <w:rPr>
          <w:rFonts w:ascii="Calibri" w:eastAsia="Malgun Gothic" w:hAnsi="Calibri" w:cs="Calibri" w:hint="eastAsia"/>
          <w:color w:val="000000"/>
          <w:kern w:val="0"/>
          <w:szCs w:val="20"/>
        </w:rPr>
        <w:t>C</w:t>
      </w:r>
      <w:r w:rsidRPr="004972E6">
        <w:rPr>
          <w:rFonts w:ascii="Calibri" w:eastAsia="Malgun Gothic" w:hAnsi="Calibri" w:cs="Calibri"/>
          <w:color w:val="000000"/>
          <w:kern w:val="0"/>
          <w:szCs w:val="20"/>
        </w:rPr>
        <w:t>I, confidence intervals; ER, estrogen receptor; PR, progesterone receptor</w:t>
      </w:r>
    </w:p>
    <w:p w14:paraId="1A3FB54B" w14:textId="77777777" w:rsidR="006D6013" w:rsidRPr="004972E6" w:rsidRDefault="006D6013" w:rsidP="006D6013">
      <w:pPr>
        <w:widowControl/>
        <w:wordWrap/>
        <w:autoSpaceDE/>
        <w:autoSpaceDN/>
        <w:spacing w:after="0"/>
        <w:jc w:val="left"/>
        <w:rPr>
          <w:rFonts w:ascii="Calibri" w:hAnsi="Calibri" w:cs="Calibri"/>
          <w:szCs w:val="20"/>
        </w:rPr>
      </w:pPr>
      <w:r w:rsidRPr="004972E6">
        <w:rPr>
          <w:rFonts w:ascii="Calibri" w:hAnsi="Calibri" w:cs="Calibri"/>
          <w:szCs w:val="20"/>
        </w:rPr>
        <w:t>* Borderline results for both ER and PR were combined with any ER (+) or PR (+) category</w:t>
      </w:r>
    </w:p>
    <w:p w14:paraId="5D5ED703" w14:textId="461499CA" w:rsidR="00C2794D" w:rsidRPr="004972E6" w:rsidRDefault="00C2794D" w:rsidP="00C2794D">
      <w:pPr>
        <w:widowControl/>
        <w:wordWrap/>
        <w:autoSpaceDE/>
        <w:autoSpaceDN/>
        <w:spacing w:after="0"/>
        <w:jc w:val="left"/>
        <w:rPr>
          <w:rFonts w:ascii="Calibri" w:hAnsi="Calibri" w:cs="Calibri"/>
          <w:szCs w:val="20"/>
        </w:rPr>
      </w:pPr>
      <w:r w:rsidRPr="004972E6">
        <w:rPr>
          <w:rFonts w:ascii="Calibri" w:hAnsi="Calibri" w:cs="Calibri"/>
          <w:szCs w:val="20"/>
        </w:rPr>
        <w:t>† Analysis was limited to women who underwent mastectomy (n=</w:t>
      </w:r>
      <w:r w:rsidR="00DA3D5F">
        <w:rPr>
          <w:rFonts w:ascii="Calibri" w:hAnsi="Calibri" w:cs="Calibri"/>
          <w:szCs w:val="20"/>
        </w:rPr>
        <w:t>968</w:t>
      </w:r>
      <w:r w:rsidRPr="004972E6">
        <w:rPr>
          <w:rFonts w:ascii="Calibri" w:hAnsi="Calibri" w:cs="Calibri"/>
          <w:szCs w:val="20"/>
        </w:rPr>
        <w:t>)</w:t>
      </w:r>
    </w:p>
    <w:p w14:paraId="1A6B762B" w14:textId="3FF6DD59" w:rsidR="00C2794D" w:rsidRPr="004972E6" w:rsidRDefault="00C2794D" w:rsidP="00C2794D">
      <w:pPr>
        <w:widowControl/>
        <w:wordWrap/>
        <w:autoSpaceDE/>
        <w:autoSpaceDN/>
        <w:spacing w:after="0"/>
        <w:jc w:val="left"/>
        <w:rPr>
          <w:rFonts w:ascii="Calibri" w:hAnsi="Calibri" w:cs="Calibri"/>
          <w:szCs w:val="20"/>
        </w:rPr>
      </w:pPr>
      <w:r w:rsidRPr="004972E6">
        <w:rPr>
          <w:rFonts w:ascii="Calibri" w:hAnsi="Calibri" w:cs="Calibri"/>
          <w:szCs w:val="20"/>
        </w:rPr>
        <w:t>‡ Analysis was limited to women with ER (+) or PR (+) breast cancer (n=</w:t>
      </w:r>
      <w:r w:rsidR="00DA3D5F">
        <w:rPr>
          <w:rFonts w:ascii="Calibri" w:hAnsi="Calibri" w:cs="Calibri"/>
          <w:szCs w:val="20"/>
        </w:rPr>
        <w:t>1,645</w:t>
      </w:r>
      <w:r w:rsidRPr="004972E6">
        <w:rPr>
          <w:rFonts w:ascii="Calibri" w:hAnsi="Calibri" w:cs="Calibri"/>
          <w:szCs w:val="20"/>
        </w:rPr>
        <w:t>)</w:t>
      </w:r>
    </w:p>
    <w:p w14:paraId="27A10E90" w14:textId="7C967B1E" w:rsidR="00C2794D" w:rsidRPr="004972E6" w:rsidRDefault="00C2794D" w:rsidP="00C2794D">
      <w:pPr>
        <w:widowControl/>
        <w:wordWrap/>
        <w:autoSpaceDE/>
        <w:autoSpaceDN/>
        <w:spacing w:after="0"/>
        <w:jc w:val="left"/>
        <w:rPr>
          <w:rFonts w:ascii="Calibri" w:hAnsi="Calibri" w:cs="Calibri"/>
          <w:szCs w:val="20"/>
        </w:rPr>
      </w:pPr>
      <w:r w:rsidRPr="004972E6">
        <w:rPr>
          <w:rFonts w:ascii="Calibri" w:hAnsi="Calibri" w:cs="Calibri"/>
          <w:szCs w:val="20"/>
        </w:rPr>
        <w:t>§ Analysis was limited to women who underwent any breast surgery (n=</w:t>
      </w:r>
      <w:r w:rsidR="00DA3D5F">
        <w:rPr>
          <w:rFonts w:ascii="Calibri" w:hAnsi="Calibri" w:cs="Calibri"/>
          <w:szCs w:val="20"/>
        </w:rPr>
        <w:t>1,950</w:t>
      </w:r>
      <w:r w:rsidRPr="004972E6">
        <w:rPr>
          <w:rFonts w:ascii="Calibri" w:hAnsi="Calibri" w:cs="Calibri"/>
          <w:szCs w:val="20"/>
        </w:rPr>
        <w:t>)</w:t>
      </w:r>
    </w:p>
    <w:p w14:paraId="68B873F7" w14:textId="33FE1B4B" w:rsidR="00C2794D" w:rsidRPr="004972E6" w:rsidRDefault="00C2794D" w:rsidP="00C2794D">
      <w:pPr>
        <w:widowControl/>
        <w:wordWrap/>
        <w:autoSpaceDE/>
        <w:autoSpaceDN/>
        <w:spacing w:after="0"/>
        <w:jc w:val="left"/>
        <w:rPr>
          <w:rFonts w:ascii="Calibri" w:hAnsi="Calibri" w:cs="Calibri"/>
          <w:szCs w:val="20"/>
        </w:rPr>
      </w:pPr>
      <w:r w:rsidRPr="004972E6">
        <w:rPr>
          <w:rFonts w:ascii="Calibri" w:hAnsi="Calibri" w:cs="Calibri"/>
          <w:szCs w:val="20"/>
        </w:rPr>
        <w:t>¶ Analysis was limited to women who underwent mastectomy (n=</w:t>
      </w:r>
      <w:r w:rsidR="00D1387A">
        <w:rPr>
          <w:rFonts w:ascii="Calibri" w:hAnsi="Calibri" w:cs="Calibri"/>
          <w:szCs w:val="20"/>
        </w:rPr>
        <w:t>X</w:t>
      </w:r>
      <w:r w:rsidR="00DA3D5F">
        <w:rPr>
          <w:rFonts w:ascii="Calibri" w:hAnsi="Calibri" w:cs="Calibri"/>
          <w:szCs w:val="20"/>
        </w:rPr>
        <w:t>968</w:t>
      </w:r>
      <w:r w:rsidRPr="004972E6">
        <w:rPr>
          <w:rFonts w:ascii="Calibri" w:hAnsi="Calibri" w:cs="Calibri"/>
          <w:szCs w:val="20"/>
        </w:rPr>
        <w:t>)</w:t>
      </w:r>
    </w:p>
    <w:p w14:paraId="0745B9C7" w14:textId="3669ED94" w:rsidR="00C2794D" w:rsidRPr="004972E6" w:rsidRDefault="00C2794D" w:rsidP="00C2794D">
      <w:pPr>
        <w:widowControl/>
        <w:wordWrap/>
        <w:autoSpaceDE/>
        <w:autoSpaceDN/>
        <w:spacing w:after="0"/>
        <w:jc w:val="left"/>
        <w:rPr>
          <w:rFonts w:ascii="Calibri" w:hAnsi="Calibri" w:cs="Calibri"/>
          <w:szCs w:val="20"/>
        </w:rPr>
      </w:pPr>
      <w:r w:rsidRPr="004972E6">
        <w:rPr>
          <w:rFonts w:ascii="Calibri" w:hAnsi="Calibri" w:cs="Calibri"/>
          <w:szCs w:val="20"/>
        </w:rPr>
        <w:t># Analysis was limited to women who underwent breast reconstruction surgery (n=</w:t>
      </w:r>
      <w:r w:rsidR="00DA3D5F">
        <w:rPr>
          <w:rFonts w:ascii="Calibri" w:hAnsi="Calibri" w:cs="Calibri"/>
          <w:szCs w:val="20"/>
        </w:rPr>
        <w:t>651</w:t>
      </w:r>
      <w:r w:rsidRPr="004972E6">
        <w:rPr>
          <w:rFonts w:ascii="Calibri" w:hAnsi="Calibri" w:cs="Calibri"/>
          <w:szCs w:val="20"/>
        </w:rPr>
        <w:t>)</w:t>
      </w:r>
    </w:p>
    <w:p w14:paraId="65F7CAEA" w14:textId="77777777" w:rsidR="006D6013" w:rsidRPr="004972E6" w:rsidRDefault="006D6013" w:rsidP="006D6013">
      <w:pPr>
        <w:widowControl/>
        <w:wordWrap/>
        <w:autoSpaceDE/>
        <w:autoSpaceDN/>
        <w:spacing w:after="0" w:line="240" w:lineRule="auto"/>
        <w:jc w:val="left"/>
        <w:rPr>
          <w:rFonts w:ascii="Calibri" w:eastAsia="Malgun Gothic" w:hAnsi="Calibri" w:cs="Calibri"/>
          <w:color w:val="000000"/>
          <w:kern w:val="0"/>
          <w:szCs w:val="20"/>
        </w:rPr>
      </w:pPr>
      <w:r w:rsidRPr="004972E6">
        <w:rPr>
          <w:rFonts w:ascii="Calibri" w:hAnsi="Calibri" w:cs="Calibri"/>
          <w:szCs w:val="20"/>
          <w:vertAlign w:val="superscript"/>
        </w:rPr>
        <w:t xml:space="preserve">a </w:t>
      </w:r>
      <w:r w:rsidRPr="004972E6">
        <w:rPr>
          <w:rFonts w:ascii="Calibri" w:hAnsi="Calibri" w:cs="Calibri"/>
          <w:szCs w:val="20"/>
        </w:rPr>
        <w:t>Adjusted for age at diagnosis, race/ethnicity, socioeconomic status (education, income, employment status, and insurance coverage), and any h</w:t>
      </w:r>
      <w:r w:rsidRPr="004972E6">
        <w:rPr>
          <w:rFonts w:ascii="Calibri" w:eastAsia="Malgun Gothic" w:hAnsi="Calibri" w:cs="Calibri"/>
          <w:color w:val="000000"/>
          <w:kern w:val="0"/>
          <w:szCs w:val="20"/>
        </w:rPr>
        <w:t>istory of other cancer excluding NMSC</w:t>
      </w:r>
    </w:p>
    <w:p w14:paraId="6E30686B" w14:textId="77777777" w:rsidR="006D6013" w:rsidRPr="004972E6" w:rsidRDefault="006D6013" w:rsidP="006D6013">
      <w:pPr>
        <w:widowControl/>
        <w:wordWrap/>
        <w:autoSpaceDE/>
        <w:autoSpaceDN/>
        <w:spacing w:after="0" w:line="240" w:lineRule="auto"/>
        <w:jc w:val="left"/>
        <w:rPr>
          <w:rFonts w:ascii="Calibri" w:hAnsi="Calibri" w:cs="Calibri"/>
          <w:szCs w:val="20"/>
        </w:rPr>
      </w:pPr>
      <w:r w:rsidRPr="004972E6">
        <w:rPr>
          <w:rFonts w:ascii="Calibri" w:eastAsia="Malgun Gothic" w:hAnsi="Calibri" w:cs="Calibri" w:hint="eastAsia"/>
          <w:color w:val="000000"/>
          <w:kern w:val="0"/>
          <w:szCs w:val="20"/>
          <w:vertAlign w:val="superscript"/>
        </w:rPr>
        <w:t>b</w:t>
      </w:r>
      <w:r w:rsidRPr="004972E6">
        <w:rPr>
          <w:rFonts w:ascii="Calibri" w:eastAsia="Malgun Gothic" w:hAnsi="Calibri" w:cs="Calibri"/>
          <w:color w:val="000000"/>
          <w:kern w:val="0"/>
          <w:szCs w:val="20"/>
        </w:rPr>
        <w:t xml:space="preserve"> </w:t>
      </w:r>
      <w:r w:rsidRPr="004972E6">
        <w:rPr>
          <w:rFonts w:ascii="Calibri" w:hAnsi="Calibri" w:cs="Calibri"/>
          <w:szCs w:val="20"/>
        </w:rPr>
        <w:t>Adjusted for age at diagnosis, race/ethnicity, and menopausal status</w:t>
      </w:r>
    </w:p>
    <w:p w14:paraId="5222C2E9" w14:textId="77777777" w:rsidR="006D6013" w:rsidRPr="004972E6" w:rsidRDefault="006D6013" w:rsidP="006D6013">
      <w:pPr>
        <w:widowControl/>
        <w:wordWrap/>
        <w:autoSpaceDE/>
        <w:autoSpaceDN/>
        <w:spacing w:after="0" w:line="240" w:lineRule="auto"/>
        <w:jc w:val="left"/>
        <w:rPr>
          <w:rFonts w:ascii="Calibri" w:eastAsia="Malgun Gothic" w:hAnsi="Calibri" w:cs="Calibri"/>
          <w:color w:val="000000"/>
          <w:kern w:val="0"/>
          <w:szCs w:val="20"/>
        </w:rPr>
      </w:pPr>
      <w:r w:rsidRPr="004972E6">
        <w:rPr>
          <w:rFonts w:ascii="Calibri" w:eastAsia="Malgun Gothic" w:hAnsi="Calibri" w:cs="Calibri"/>
          <w:color w:val="000000"/>
          <w:kern w:val="0"/>
          <w:szCs w:val="20"/>
          <w:vertAlign w:val="superscript"/>
        </w:rPr>
        <w:t xml:space="preserve">c </w:t>
      </w:r>
      <w:r w:rsidRPr="004972E6">
        <w:rPr>
          <w:rFonts w:ascii="Calibri" w:eastAsia="Malgun Gothic" w:hAnsi="Calibri" w:cs="Calibri"/>
          <w:color w:val="000000"/>
          <w:kern w:val="0"/>
          <w:szCs w:val="20"/>
        </w:rPr>
        <w:t xml:space="preserve">Adjusted for </w:t>
      </w:r>
      <w:r w:rsidRPr="004972E6">
        <w:rPr>
          <w:rFonts w:ascii="Calibri" w:hAnsi="Calibri" w:cs="Calibri"/>
          <w:szCs w:val="20"/>
        </w:rPr>
        <w:t>age at diagnosis, race/ethnicity, socioeconomic status (education, income, employment status, and insurance coverage), any h</w:t>
      </w:r>
      <w:r w:rsidRPr="004972E6">
        <w:rPr>
          <w:rFonts w:ascii="Calibri" w:eastAsia="Malgun Gothic" w:hAnsi="Calibri" w:cs="Calibri"/>
          <w:color w:val="000000"/>
          <w:kern w:val="0"/>
          <w:szCs w:val="20"/>
        </w:rPr>
        <w:t>istory of other cancer excluding NMSC, and cancer stage</w:t>
      </w:r>
    </w:p>
    <w:p w14:paraId="1A9C502B" w14:textId="77777777" w:rsidR="006D6013" w:rsidRPr="004972E6" w:rsidRDefault="006D6013" w:rsidP="006D6013">
      <w:pPr>
        <w:widowControl/>
        <w:wordWrap/>
        <w:autoSpaceDE/>
        <w:autoSpaceDN/>
        <w:spacing w:after="0" w:line="240" w:lineRule="auto"/>
        <w:jc w:val="left"/>
        <w:rPr>
          <w:rFonts w:ascii="Calibri" w:eastAsia="Malgun Gothic" w:hAnsi="Calibri" w:cs="Calibri"/>
          <w:color w:val="000000"/>
          <w:kern w:val="0"/>
          <w:szCs w:val="20"/>
        </w:rPr>
      </w:pPr>
      <w:r w:rsidRPr="004972E6">
        <w:rPr>
          <w:rFonts w:ascii="Calibri" w:eastAsia="Malgun Gothic" w:hAnsi="Calibri" w:cs="Calibri"/>
          <w:color w:val="000000"/>
          <w:kern w:val="0"/>
          <w:szCs w:val="20"/>
          <w:vertAlign w:val="superscript"/>
        </w:rPr>
        <w:lastRenderedPageBreak/>
        <w:t>d</w:t>
      </w:r>
      <w:r w:rsidRPr="004972E6">
        <w:rPr>
          <w:rFonts w:ascii="Calibri" w:eastAsia="Malgun Gothic" w:hAnsi="Calibri" w:cs="Calibri"/>
          <w:color w:val="000000"/>
          <w:kern w:val="0"/>
          <w:szCs w:val="20"/>
        </w:rPr>
        <w:t xml:space="preserve"> Adjusted for </w:t>
      </w:r>
      <w:r w:rsidRPr="004972E6">
        <w:rPr>
          <w:rFonts w:ascii="Calibri" w:hAnsi="Calibri" w:cs="Calibri"/>
          <w:szCs w:val="20"/>
        </w:rPr>
        <w:t>age at diagnosis, race/ethnicity, socioeconomic status (education, income, employment status, and insurance coverage), any h</w:t>
      </w:r>
      <w:r w:rsidRPr="004972E6">
        <w:rPr>
          <w:rFonts w:ascii="Calibri" w:eastAsia="Malgun Gothic" w:hAnsi="Calibri" w:cs="Calibri"/>
          <w:color w:val="000000"/>
          <w:kern w:val="0"/>
          <w:szCs w:val="20"/>
        </w:rPr>
        <w:t>istory of other cancer excluding NMSC, cancer stage, and cancer treatment</w:t>
      </w:r>
    </w:p>
    <w:p w14:paraId="79BC4E32" w14:textId="77777777" w:rsidR="006D6013" w:rsidRPr="004972E6" w:rsidRDefault="006D6013" w:rsidP="006D6013">
      <w:pPr>
        <w:widowControl/>
        <w:wordWrap/>
        <w:autoSpaceDE/>
        <w:autoSpaceDN/>
        <w:spacing w:after="0" w:line="240" w:lineRule="auto"/>
        <w:jc w:val="left"/>
        <w:rPr>
          <w:rFonts w:ascii="Calibri" w:eastAsia="Malgun Gothic" w:hAnsi="Calibri" w:cs="Calibri"/>
          <w:color w:val="000000"/>
          <w:kern w:val="0"/>
          <w:szCs w:val="20"/>
        </w:rPr>
      </w:pPr>
      <w:r w:rsidRPr="004972E6">
        <w:rPr>
          <w:rFonts w:ascii="Calibri" w:eastAsia="Malgun Gothic" w:hAnsi="Calibri" w:cs="Calibri"/>
          <w:color w:val="000000"/>
          <w:kern w:val="0"/>
          <w:szCs w:val="20"/>
          <w:vertAlign w:val="superscript"/>
        </w:rPr>
        <w:t>e</w:t>
      </w:r>
      <w:r w:rsidRPr="004972E6">
        <w:rPr>
          <w:rFonts w:ascii="Calibri" w:eastAsia="Malgun Gothic" w:hAnsi="Calibri" w:cs="Calibri"/>
          <w:color w:val="000000"/>
          <w:kern w:val="0"/>
          <w:szCs w:val="20"/>
        </w:rPr>
        <w:t xml:space="preserve"> Adjusted for </w:t>
      </w:r>
      <w:r w:rsidRPr="004972E6">
        <w:rPr>
          <w:rFonts w:ascii="Calibri" w:hAnsi="Calibri" w:cs="Calibri"/>
          <w:szCs w:val="20"/>
        </w:rPr>
        <w:t>age at diagnosis, race/ethnicity, any h</w:t>
      </w:r>
      <w:r w:rsidRPr="004972E6">
        <w:rPr>
          <w:rFonts w:ascii="Calibri" w:eastAsia="Malgun Gothic" w:hAnsi="Calibri" w:cs="Calibri"/>
          <w:color w:val="000000"/>
          <w:kern w:val="0"/>
          <w:szCs w:val="20"/>
        </w:rPr>
        <w:t>istory of other cancer excluding NMSC, cancer stage, hormone receptor status, and cancer treatment</w:t>
      </w:r>
    </w:p>
    <w:p w14:paraId="4F14A908" w14:textId="77777777" w:rsidR="00D1387A" w:rsidRPr="004972E6" w:rsidRDefault="00D1387A" w:rsidP="00D1387A">
      <w:pPr>
        <w:widowControl/>
        <w:wordWrap/>
        <w:autoSpaceDE/>
        <w:autoSpaceDN/>
        <w:spacing w:after="0"/>
        <w:jc w:val="left"/>
        <w:rPr>
          <w:rFonts w:ascii="Calibri" w:hAnsi="Calibri" w:cs="Calibri"/>
          <w:szCs w:val="20"/>
        </w:rPr>
      </w:pPr>
      <w:r w:rsidRPr="004972E6">
        <w:rPr>
          <w:rFonts w:ascii="Calibri" w:eastAsia="Malgun Gothic" w:hAnsi="Calibri" w:cs="Calibri"/>
          <w:color w:val="000000"/>
          <w:kern w:val="0"/>
          <w:szCs w:val="20"/>
          <w:vertAlign w:val="superscript"/>
        </w:rPr>
        <w:t>f</w:t>
      </w:r>
      <w:r w:rsidRPr="004972E6">
        <w:rPr>
          <w:rFonts w:ascii="Calibri" w:eastAsia="Malgun Gothic" w:hAnsi="Calibri" w:cs="Calibri"/>
          <w:color w:val="000000"/>
          <w:kern w:val="0"/>
          <w:szCs w:val="20"/>
        </w:rPr>
        <w:t xml:space="preserve"> Adjusted for </w:t>
      </w:r>
      <w:r w:rsidRPr="004972E6">
        <w:rPr>
          <w:rFonts w:ascii="Calibri" w:hAnsi="Calibri" w:cs="Calibri"/>
          <w:szCs w:val="20"/>
        </w:rPr>
        <w:t>age at diagnosis</w:t>
      </w:r>
      <w:r>
        <w:rPr>
          <w:rFonts w:ascii="Calibri" w:hAnsi="Calibri" w:cs="Calibri"/>
          <w:szCs w:val="20"/>
        </w:rPr>
        <w:t>,</w:t>
      </w:r>
      <w:r w:rsidRPr="004972E6">
        <w:rPr>
          <w:rFonts w:ascii="Calibri" w:hAnsi="Calibri" w:cs="Calibri"/>
          <w:szCs w:val="20"/>
        </w:rPr>
        <w:t xml:space="preserve"> </w:t>
      </w:r>
      <w:r w:rsidRPr="004972E6">
        <w:rPr>
          <w:rFonts w:ascii="Calibri" w:eastAsia="Malgun Gothic" w:hAnsi="Calibri" w:cs="Calibri"/>
          <w:color w:val="000000"/>
          <w:kern w:val="0"/>
          <w:szCs w:val="20"/>
        </w:rPr>
        <w:t>cancer</w:t>
      </w:r>
      <w:r w:rsidRPr="004972E6">
        <w:rPr>
          <w:rFonts w:ascii="Calibri" w:hAnsi="Calibri" w:cs="Calibri"/>
          <w:szCs w:val="20"/>
        </w:rPr>
        <w:t xml:space="preserve"> stage</w:t>
      </w:r>
      <w:r>
        <w:rPr>
          <w:rFonts w:ascii="Calibri" w:hAnsi="Calibri" w:cs="Calibri"/>
          <w:szCs w:val="20"/>
        </w:rPr>
        <w:t>,</w:t>
      </w:r>
      <w:r w:rsidRPr="00946D26">
        <w:rPr>
          <w:rFonts w:ascii="Calibri" w:hAnsi="Calibri" w:cs="Calibri"/>
          <w:szCs w:val="20"/>
        </w:rPr>
        <w:t xml:space="preserve"> </w:t>
      </w:r>
      <w:r>
        <w:rPr>
          <w:rFonts w:ascii="Calibri" w:hAnsi="Calibri" w:cs="Calibri"/>
          <w:szCs w:val="20"/>
        </w:rPr>
        <w:t xml:space="preserve">and </w:t>
      </w:r>
      <w:r w:rsidRPr="004972E6">
        <w:rPr>
          <w:rFonts w:ascii="Calibri" w:hAnsi="Calibri" w:cs="Calibri"/>
          <w:szCs w:val="20"/>
        </w:rPr>
        <w:t>race/ethnicity</w:t>
      </w:r>
    </w:p>
    <w:p w14:paraId="66A58539" w14:textId="77777777" w:rsidR="00D1387A" w:rsidRPr="004972E6" w:rsidRDefault="00D1387A" w:rsidP="00D1387A">
      <w:pPr>
        <w:widowControl/>
        <w:wordWrap/>
        <w:autoSpaceDE/>
        <w:autoSpaceDN/>
        <w:jc w:val="left"/>
        <w:rPr>
          <w:rFonts w:ascii="Calibri" w:hAnsi="Calibri" w:cs="Calibri"/>
          <w:szCs w:val="20"/>
        </w:rPr>
        <w:sectPr w:rsidR="00D1387A" w:rsidRPr="004972E6" w:rsidSect="002765CB">
          <w:pgSz w:w="15840" w:h="12240" w:orient="landscape" w:code="1"/>
          <w:pgMar w:top="720" w:right="720" w:bottom="720" w:left="720" w:header="720" w:footer="720" w:gutter="0"/>
          <w:cols w:space="720"/>
          <w:docGrid w:linePitch="360"/>
        </w:sectPr>
      </w:pPr>
      <w:r w:rsidRPr="004972E6">
        <w:rPr>
          <w:rFonts w:ascii="Calibri" w:eastAsia="Malgun Gothic" w:hAnsi="Calibri" w:cs="Calibri"/>
          <w:color w:val="000000"/>
          <w:kern w:val="0"/>
          <w:szCs w:val="20"/>
          <w:vertAlign w:val="superscript"/>
        </w:rPr>
        <w:t>g</w:t>
      </w:r>
      <w:r w:rsidRPr="004972E6">
        <w:rPr>
          <w:rFonts w:ascii="Calibri" w:eastAsia="Malgun Gothic" w:hAnsi="Calibri" w:cs="Calibri"/>
          <w:color w:val="000000"/>
          <w:kern w:val="0"/>
          <w:szCs w:val="20"/>
        </w:rPr>
        <w:t xml:space="preserve"> Adjusted for </w:t>
      </w:r>
      <w:r w:rsidRPr="004972E6">
        <w:rPr>
          <w:rFonts w:ascii="Calibri" w:hAnsi="Calibri" w:cs="Calibri"/>
          <w:szCs w:val="20"/>
        </w:rPr>
        <w:t>age at diagnosis</w:t>
      </w:r>
      <w:r>
        <w:rPr>
          <w:rFonts w:ascii="Calibri" w:hAnsi="Calibri" w:cs="Calibri"/>
          <w:szCs w:val="20"/>
        </w:rPr>
        <w:t xml:space="preserve">, </w:t>
      </w:r>
      <w:r w:rsidRPr="004972E6">
        <w:rPr>
          <w:rFonts w:ascii="Calibri" w:hAnsi="Calibri" w:cs="Calibri"/>
          <w:szCs w:val="20"/>
        </w:rPr>
        <w:t>race/ethnicity, and time from diagnosis to survey</w:t>
      </w:r>
    </w:p>
    <w:p w14:paraId="00D0A0E4" w14:textId="6E64FF46" w:rsidR="006D6013" w:rsidRPr="004972E6" w:rsidRDefault="00D90DB8" w:rsidP="006D6013">
      <w:pPr>
        <w:rPr>
          <w:rFonts w:ascii="Calibri" w:hAnsi="Calibri" w:cs="Calibri"/>
          <w:b/>
          <w:bCs/>
          <w:sz w:val="22"/>
        </w:rPr>
      </w:pPr>
      <w:r>
        <w:rPr>
          <w:rFonts w:ascii="Calibri" w:hAnsi="Calibri" w:cs="Calibri"/>
          <w:b/>
          <w:bCs/>
          <w:sz w:val="22"/>
        </w:rPr>
        <w:lastRenderedPageBreak/>
        <w:t>Supporting</w:t>
      </w:r>
      <w:r w:rsidR="00FE67A8" w:rsidRPr="004972E6">
        <w:rPr>
          <w:rFonts w:ascii="Calibri" w:hAnsi="Calibri" w:cs="Calibri"/>
          <w:b/>
          <w:bCs/>
          <w:sz w:val="22"/>
        </w:rPr>
        <w:t xml:space="preserve"> </w:t>
      </w:r>
      <w:r w:rsidR="006D6013" w:rsidRPr="004972E6">
        <w:rPr>
          <w:rFonts w:ascii="Calibri" w:hAnsi="Calibri" w:cs="Calibri"/>
          <w:b/>
          <w:bCs/>
          <w:sz w:val="22"/>
        </w:rPr>
        <w:t xml:space="preserve">Table 3. </w:t>
      </w:r>
      <w:r w:rsidR="006D6013" w:rsidRPr="006B15BA">
        <w:rPr>
          <w:rFonts w:ascii="Calibri" w:hAnsi="Calibri" w:cs="Calibri"/>
          <w:b/>
          <w:bCs/>
          <w:sz w:val="22"/>
        </w:rPr>
        <w:t xml:space="preserve">Multivariable analyses of associations between PROMIS T-scores </w:t>
      </w:r>
      <w:r w:rsidR="006D6013" w:rsidRPr="004972E6">
        <w:rPr>
          <w:rFonts w:ascii="Calibri" w:hAnsi="Calibri" w:cs="Calibri"/>
          <w:b/>
          <w:bCs/>
          <w:sz w:val="22"/>
        </w:rPr>
        <w:t xml:space="preserve">and all-cause mortality </w:t>
      </w:r>
      <w:r w:rsidR="006D6013">
        <w:rPr>
          <w:rFonts w:ascii="Calibri" w:hAnsi="Calibri" w:cs="Calibri"/>
          <w:b/>
          <w:bCs/>
          <w:sz w:val="22"/>
        </w:rPr>
        <w:t>(</w:t>
      </w:r>
      <w:r w:rsidR="005E4BF3">
        <w:rPr>
          <w:rFonts w:ascii="Calibri" w:hAnsi="Calibri" w:cs="Calibri"/>
          <w:b/>
          <w:bCs/>
          <w:sz w:val="22"/>
        </w:rPr>
        <w:t>n=1,</w:t>
      </w:r>
      <w:r w:rsidR="000339A4">
        <w:rPr>
          <w:rFonts w:ascii="Calibri" w:hAnsi="Calibri" w:cs="Calibri"/>
          <w:b/>
          <w:bCs/>
          <w:sz w:val="22"/>
        </w:rPr>
        <w:t xml:space="preserve">968 </w:t>
      </w:r>
      <w:r w:rsidR="005E4BF3">
        <w:rPr>
          <w:rFonts w:ascii="Calibri" w:hAnsi="Calibri" w:cs="Calibri"/>
          <w:b/>
          <w:bCs/>
          <w:sz w:val="22"/>
        </w:rPr>
        <w:t>participants with invasive breast cancer</w:t>
      </w:r>
      <w:r w:rsidR="0014272D">
        <w:rPr>
          <w:rFonts w:ascii="Calibri" w:hAnsi="Calibri" w:cs="Calibri"/>
          <w:b/>
          <w:bCs/>
          <w:sz w:val="22"/>
        </w:rPr>
        <w:t>)</w:t>
      </w:r>
    </w:p>
    <w:tbl>
      <w:tblPr>
        <w:tblW w:w="12806" w:type="dxa"/>
        <w:tblLayout w:type="fixed"/>
        <w:tblCellMar>
          <w:left w:w="99" w:type="dxa"/>
          <w:right w:w="99" w:type="dxa"/>
        </w:tblCellMar>
        <w:tblLook w:val="04A0" w:firstRow="1" w:lastRow="0" w:firstColumn="1" w:lastColumn="0" w:noHBand="0" w:noVBand="1"/>
      </w:tblPr>
      <w:tblGrid>
        <w:gridCol w:w="7201"/>
        <w:gridCol w:w="699"/>
        <w:gridCol w:w="722"/>
        <w:gridCol w:w="564"/>
        <w:gridCol w:w="1152"/>
        <w:gridCol w:w="832"/>
        <w:gridCol w:w="1418"/>
        <w:gridCol w:w="218"/>
      </w:tblGrid>
      <w:tr w:rsidR="006D6013" w:rsidRPr="004972E6" w14:paraId="0BA6C097" w14:textId="77777777" w:rsidTr="00594C18">
        <w:trPr>
          <w:trHeight w:val="94"/>
        </w:trPr>
        <w:tc>
          <w:tcPr>
            <w:tcW w:w="7201"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EB8F59C" w14:textId="77777777" w:rsidR="006D6013" w:rsidRPr="004972E6" w:rsidRDefault="006D6013" w:rsidP="0014272D">
            <w:pPr>
              <w:widowControl/>
              <w:wordWrap/>
              <w:autoSpaceDE/>
              <w:autoSpaceDN/>
              <w:spacing w:after="0" w:line="240" w:lineRule="auto"/>
              <w:jc w:val="center"/>
              <w:rPr>
                <w:rFonts w:ascii="Calibri" w:eastAsia="Malgun Gothic" w:hAnsi="Calibri" w:cs="Calibri"/>
                <w:b/>
                <w:bCs/>
                <w:color w:val="000000"/>
                <w:kern w:val="0"/>
                <w:sz w:val="22"/>
              </w:rPr>
            </w:pPr>
          </w:p>
        </w:tc>
        <w:tc>
          <w:tcPr>
            <w:tcW w:w="1421" w:type="dxa"/>
            <w:gridSpan w:val="2"/>
            <w:tcBorders>
              <w:top w:val="single" w:sz="8" w:space="0" w:color="auto"/>
              <w:left w:val="nil"/>
              <w:bottom w:val="single" w:sz="4" w:space="0" w:color="auto"/>
              <w:right w:val="nil"/>
            </w:tcBorders>
          </w:tcPr>
          <w:p w14:paraId="534402DA" w14:textId="77777777" w:rsidR="006D6013" w:rsidRDefault="006D6013" w:rsidP="0014272D">
            <w:pPr>
              <w:widowControl/>
              <w:wordWrap/>
              <w:autoSpaceDE/>
              <w:autoSpaceDN/>
              <w:spacing w:after="0" w:line="240" w:lineRule="auto"/>
              <w:jc w:val="center"/>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Alive</w:t>
            </w:r>
          </w:p>
          <w:p w14:paraId="78B35702" w14:textId="59A32CE8" w:rsidR="00D1387A" w:rsidRPr="004972E6" w:rsidRDefault="00D1387A" w:rsidP="0014272D">
            <w:pPr>
              <w:widowControl/>
              <w:wordWrap/>
              <w:autoSpaceDE/>
              <w:autoSpaceDN/>
              <w:spacing w:after="0" w:line="240" w:lineRule="auto"/>
              <w:jc w:val="center"/>
              <w:rPr>
                <w:rFonts w:ascii="Calibri" w:eastAsia="Malgun Gothic" w:hAnsi="Calibri" w:cs="Calibri"/>
                <w:b/>
                <w:bCs/>
                <w:color w:val="000000"/>
                <w:kern w:val="0"/>
                <w:sz w:val="22"/>
              </w:rPr>
            </w:pPr>
            <w:r>
              <w:rPr>
                <w:rFonts w:ascii="Calibri" w:eastAsia="Malgun Gothic" w:hAnsi="Calibri" w:cs="Calibri" w:hint="eastAsia"/>
                <w:b/>
                <w:bCs/>
                <w:color w:val="000000"/>
                <w:kern w:val="0"/>
                <w:sz w:val="22"/>
              </w:rPr>
              <w:t>(</w:t>
            </w:r>
            <w:r>
              <w:rPr>
                <w:rFonts w:ascii="Calibri" w:eastAsia="Malgun Gothic" w:hAnsi="Calibri" w:cs="Calibri"/>
                <w:b/>
                <w:bCs/>
                <w:color w:val="000000"/>
                <w:kern w:val="0"/>
                <w:sz w:val="22"/>
              </w:rPr>
              <w:t>n=1,884)</w:t>
            </w:r>
          </w:p>
        </w:tc>
        <w:tc>
          <w:tcPr>
            <w:tcW w:w="1716" w:type="dxa"/>
            <w:gridSpan w:val="2"/>
            <w:tcBorders>
              <w:top w:val="single" w:sz="8" w:space="0" w:color="auto"/>
              <w:left w:val="nil"/>
              <w:bottom w:val="single" w:sz="4" w:space="0" w:color="auto"/>
              <w:right w:val="single" w:sz="8" w:space="0" w:color="000000"/>
            </w:tcBorders>
            <w:shd w:val="clear" w:color="auto" w:fill="auto"/>
            <w:hideMark/>
          </w:tcPr>
          <w:p w14:paraId="131DDE44" w14:textId="76722316" w:rsidR="006D6013" w:rsidRPr="004972E6" w:rsidRDefault="006D6013" w:rsidP="0014272D">
            <w:pPr>
              <w:widowControl/>
              <w:wordWrap/>
              <w:autoSpaceDE/>
              <w:autoSpaceDN/>
              <w:spacing w:after="0" w:line="240" w:lineRule="auto"/>
              <w:jc w:val="center"/>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All-cause death</w:t>
            </w:r>
            <w:r w:rsidR="00D1387A">
              <w:rPr>
                <w:rFonts w:ascii="Calibri" w:eastAsia="Malgun Gothic" w:hAnsi="Calibri" w:cs="Calibri"/>
                <w:b/>
                <w:bCs/>
                <w:color w:val="000000"/>
                <w:kern w:val="0"/>
                <w:sz w:val="22"/>
              </w:rPr>
              <w:t xml:space="preserve"> (n=79 events)</w:t>
            </w:r>
          </w:p>
        </w:tc>
        <w:tc>
          <w:tcPr>
            <w:tcW w:w="246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BE497F6" w14:textId="77777777" w:rsidR="006D6013" w:rsidRPr="004972E6" w:rsidRDefault="006D6013" w:rsidP="0014272D">
            <w:pPr>
              <w:spacing w:after="0" w:line="240" w:lineRule="auto"/>
              <w:jc w:val="center"/>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Adjusted HR</w:t>
            </w:r>
            <w:r w:rsidRPr="004972E6">
              <w:rPr>
                <w:rFonts w:ascii="Calibri" w:hAnsi="Calibri" w:cs="Calibri"/>
                <w:sz w:val="22"/>
              </w:rPr>
              <w:t>‡</w:t>
            </w:r>
            <w:r w:rsidRPr="004972E6">
              <w:rPr>
                <w:rFonts w:ascii="Calibri" w:eastAsia="Malgun Gothic" w:hAnsi="Calibri" w:cs="Calibri"/>
                <w:b/>
                <w:bCs/>
                <w:color w:val="000000"/>
                <w:kern w:val="0"/>
                <w:sz w:val="22"/>
              </w:rPr>
              <w:t xml:space="preserve"> (95% CI)</w:t>
            </w:r>
          </w:p>
        </w:tc>
      </w:tr>
      <w:tr w:rsidR="006D6013" w:rsidRPr="004972E6" w14:paraId="44083A36" w14:textId="77777777" w:rsidTr="00594C18">
        <w:trPr>
          <w:trHeight w:val="348"/>
        </w:trPr>
        <w:tc>
          <w:tcPr>
            <w:tcW w:w="7201" w:type="dxa"/>
            <w:tcBorders>
              <w:top w:val="nil"/>
              <w:left w:val="single" w:sz="8" w:space="0" w:color="auto"/>
              <w:bottom w:val="nil"/>
              <w:right w:val="single" w:sz="8" w:space="0" w:color="auto"/>
            </w:tcBorders>
            <w:shd w:val="clear" w:color="auto" w:fill="auto"/>
            <w:noWrap/>
            <w:vAlign w:val="center"/>
            <w:hideMark/>
          </w:tcPr>
          <w:p w14:paraId="17371D07" w14:textId="77777777" w:rsidR="006D6013" w:rsidRPr="004972E6" w:rsidRDefault="006D6013" w:rsidP="0014272D">
            <w:pPr>
              <w:widowControl/>
              <w:wordWrap/>
              <w:autoSpaceDE/>
              <w:autoSpaceDN/>
              <w:spacing w:after="0" w:line="240" w:lineRule="auto"/>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 xml:space="preserve">Physical HRQOL scores </w:t>
            </w:r>
            <w:r w:rsidRPr="004972E6">
              <w:rPr>
                <w:rFonts w:ascii="Calibri" w:eastAsia="Malgun Gothic" w:hAnsi="Calibri" w:cs="Calibri"/>
                <w:color w:val="000000"/>
                <w:kern w:val="0"/>
                <w:sz w:val="22"/>
              </w:rPr>
              <w:t>*</w:t>
            </w:r>
          </w:p>
        </w:tc>
        <w:tc>
          <w:tcPr>
            <w:tcW w:w="699" w:type="dxa"/>
            <w:tcBorders>
              <w:top w:val="single" w:sz="4" w:space="0" w:color="auto"/>
              <w:left w:val="nil"/>
              <w:bottom w:val="nil"/>
              <w:right w:val="nil"/>
            </w:tcBorders>
            <w:vAlign w:val="center"/>
          </w:tcPr>
          <w:p w14:paraId="3861438D"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c>
          <w:tcPr>
            <w:tcW w:w="722" w:type="dxa"/>
            <w:tcBorders>
              <w:top w:val="single" w:sz="4" w:space="0" w:color="auto"/>
              <w:left w:val="nil"/>
              <w:bottom w:val="nil"/>
              <w:right w:val="nil"/>
            </w:tcBorders>
            <w:shd w:val="clear" w:color="auto" w:fill="auto"/>
            <w:vAlign w:val="center"/>
          </w:tcPr>
          <w:p w14:paraId="06693FEF"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c>
          <w:tcPr>
            <w:tcW w:w="564" w:type="dxa"/>
            <w:tcBorders>
              <w:top w:val="single" w:sz="4" w:space="0" w:color="auto"/>
              <w:left w:val="nil"/>
              <w:bottom w:val="nil"/>
              <w:right w:val="nil"/>
            </w:tcBorders>
            <w:shd w:val="clear" w:color="auto" w:fill="auto"/>
            <w:vAlign w:val="center"/>
            <w:hideMark/>
          </w:tcPr>
          <w:p w14:paraId="0EC660C9"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c>
          <w:tcPr>
            <w:tcW w:w="1152" w:type="dxa"/>
            <w:tcBorders>
              <w:top w:val="single" w:sz="4" w:space="0" w:color="auto"/>
              <w:left w:val="nil"/>
              <w:bottom w:val="nil"/>
              <w:right w:val="single" w:sz="8" w:space="0" w:color="auto"/>
            </w:tcBorders>
            <w:shd w:val="clear" w:color="auto" w:fill="auto"/>
            <w:vAlign w:val="center"/>
            <w:hideMark/>
          </w:tcPr>
          <w:p w14:paraId="6B7BB1E5"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c>
          <w:tcPr>
            <w:tcW w:w="832" w:type="dxa"/>
            <w:tcBorders>
              <w:top w:val="single" w:sz="4" w:space="0" w:color="auto"/>
              <w:left w:val="nil"/>
              <w:bottom w:val="nil"/>
              <w:right w:val="nil"/>
            </w:tcBorders>
            <w:shd w:val="clear" w:color="auto" w:fill="auto"/>
            <w:noWrap/>
            <w:vAlign w:val="center"/>
            <w:hideMark/>
          </w:tcPr>
          <w:p w14:paraId="036484D9"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c>
          <w:tcPr>
            <w:tcW w:w="1418" w:type="dxa"/>
            <w:tcBorders>
              <w:top w:val="single" w:sz="4" w:space="0" w:color="auto"/>
              <w:left w:val="nil"/>
              <w:bottom w:val="nil"/>
              <w:right w:val="nil"/>
            </w:tcBorders>
            <w:shd w:val="clear" w:color="auto" w:fill="auto"/>
            <w:noWrap/>
            <w:vAlign w:val="center"/>
            <w:hideMark/>
          </w:tcPr>
          <w:p w14:paraId="4249269D" w14:textId="77777777" w:rsidR="006D6013" w:rsidRPr="004972E6" w:rsidRDefault="006D6013" w:rsidP="0014272D">
            <w:pPr>
              <w:widowControl/>
              <w:wordWrap/>
              <w:autoSpaceDE/>
              <w:autoSpaceDN/>
              <w:spacing w:after="0" w:line="240" w:lineRule="auto"/>
              <w:jc w:val="center"/>
              <w:rPr>
                <w:rFonts w:ascii="Calibri" w:eastAsia="Times New Roman" w:hAnsi="Calibri" w:cs="Calibri"/>
                <w:kern w:val="0"/>
                <w:sz w:val="22"/>
              </w:rPr>
            </w:pPr>
          </w:p>
        </w:tc>
        <w:tc>
          <w:tcPr>
            <w:tcW w:w="218" w:type="dxa"/>
            <w:tcBorders>
              <w:top w:val="single" w:sz="4" w:space="0" w:color="auto"/>
              <w:left w:val="nil"/>
              <w:bottom w:val="nil"/>
              <w:right w:val="single" w:sz="8" w:space="0" w:color="auto"/>
            </w:tcBorders>
            <w:shd w:val="clear" w:color="auto" w:fill="auto"/>
            <w:noWrap/>
            <w:vAlign w:val="center"/>
            <w:hideMark/>
          </w:tcPr>
          <w:p w14:paraId="0B5B2E34"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6D6013" w:rsidRPr="004972E6" w14:paraId="1855117A" w14:textId="77777777" w:rsidTr="00594C18">
        <w:trPr>
          <w:trHeight w:val="348"/>
        </w:trPr>
        <w:tc>
          <w:tcPr>
            <w:tcW w:w="7201" w:type="dxa"/>
            <w:tcBorders>
              <w:top w:val="nil"/>
              <w:left w:val="single" w:sz="8" w:space="0" w:color="auto"/>
              <w:bottom w:val="nil"/>
              <w:right w:val="single" w:sz="8" w:space="0" w:color="auto"/>
            </w:tcBorders>
            <w:shd w:val="clear" w:color="auto" w:fill="auto"/>
            <w:noWrap/>
            <w:vAlign w:val="center"/>
          </w:tcPr>
          <w:p w14:paraId="0AAE01BD" w14:textId="78F0BF9D" w:rsidR="006D6013" w:rsidRPr="004972E6" w:rsidRDefault="00D86819" w:rsidP="0014272D">
            <w:pPr>
              <w:widowControl/>
              <w:wordWrap/>
              <w:autoSpaceDE/>
              <w:autoSpaceDN/>
              <w:spacing w:after="0" w:line="240" w:lineRule="auto"/>
              <w:ind w:leftChars="100" w:left="200"/>
              <w:rPr>
                <w:rFonts w:ascii="Calibri" w:eastAsia="Malgun Gothic" w:hAnsi="Calibri" w:cs="Calibri"/>
                <w:color w:val="000000"/>
                <w:kern w:val="0"/>
                <w:sz w:val="22"/>
              </w:rPr>
            </w:pPr>
            <w:r>
              <w:rPr>
                <w:rFonts w:ascii="Calibri" w:eastAsia="Malgun Gothic" w:hAnsi="Calibri" w:cs="Calibri"/>
                <w:color w:val="000000"/>
                <w:kern w:val="0"/>
                <w:sz w:val="22"/>
              </w:rPr>
              <w:t xml:space="preserve">Decrease in </w:t>
            </w:r>
            <w:r w:rsidR="006D6013" w:rsidRPr="004972E6">
              <w:rPr>
                <w:rFonts w:ascii="Calibri" w:eastAsia="Malgun Gothic" w:hAnsi="Calibri" w:cs="Calibri"/>
                <w:color w:val="000000"/>
                <w:kern w:val="0"/>
                <w:sz w:val="22"/>
              </w:rPr>
              <w:t>PROMIS T score (continuous</w:t>
            </w:r>
            <w:r w:rsidR="009B310F">
              <w:rPr>
                <w:rFonts w:ascii="Calibri" w:eastAsia="Malgun Gothic" w:hAnsi="Calibri" w:cs="Calibri"/>
                <w:color w:val="000000"/>
                <w:kern w:val="0"/>
                <w:sz w:val="22"/>
              </w:rPr>
              <w:t>ly</w:t>
            </w:r>
            <w:r w:rsidR="006D6013" w:rsidRPr="004972E6">
              <w:rPr>
                <w:rFonts w:ascii="Calibri" w:eastAsia="Malgun Gothic" w:hAnsi="Calibri" w:cs="Calibri"/>
                <w:color w:val="000000"/>
                <w:kern w:val="0"/>
                <w:sz w:val="22"/>
              </w:rPr>
              <w:t>), mean (SD)</w:t>
            </w:r>
          </w:p>
        </w:tc>
        <w:tc>
          <w:tcPr>
            <w:tcW w:w="1421" w:type="dxa"/>
            <w:gridSpan w:val="2"/>
            <w:tcBorders>
              <w:top w:val="nil"/>
              <w:left w:val="nil"/>
              <w:bottom w:val="nil"/>
              <w:right w:val="nil"/>
            </w:tcBorders>
            <w:shd w:val="clear" w:color="auto" w:fill="auto"/>
            <w:vAlign w:val="center"/>
          </w:tcPr>
          <w:p w14:paraId="50855426"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Pr>
                <w:rFonts w:ascii="Calibri" w:eastAsia="Malgun Gothic" w:hAnsi="Calibri" w:cs="Calibri" w:hint="eastAsia"/>
                <w:color w:val="000000"/>
                <w:kern w:val="0"/>
                <w:sz w:val="22"/>
              </w:rPr>
              <w:t>5</w:t>
            </w:r>
            <w:r>
              <w:rPr>
                <w:rFonts w:ascii="Calibri" w:eastAsia="Malgun Gothic" w:hAnsi="Calibri" w:cs="Calibri"/>
                <w:color w:val="000000"/>
                <w:kern w:val="0"/>
                <w:sz w:val="22"/>
              </w:rPr>
              <w:t>1.6 (8.0)</w:t>
            </w:r>
          </w:p>
        </w:tc>
        <w:tc>
          <w:tcPr>
            <w:tcW w:w="1716" w:type="dxa"/>
            <w:gridSpan w:val="2"/>
            <w:tcBorders>
              <w:top w:val="nil"/>
              <w:left w:val="nil"/>
              <w:bottom w:val="nil"/>
              <w:right w:val="single" w:sz="8" w:space="0" w:color="auto"/>
            </w:tcBorders>
            <w:shd w:val="clear" w:color="auto" w:fill="auto"/>
            <w:vAlign w:val="center"/>
          </w:tcPr>
          <w:p w14:paraId="25FA2141" w14:textId="74FD7BB0"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Pr>
                <w:rFonts w:ascii="Calibri" w:eastAsia="Malgun Gothic" w:hAnsi="Calibri" w:cs="Calibri" w:hint="eastAsia"/>
                <w:color w:val="000000"/>
                <w:kern w:val="0"/>
                <w:sz w:val="22"/>
              </w:rPr>
              <w:t>4</w:t>
            </w:r>
            <w:r>
              <w:rPr>
                <w:rFonts w:ascii="Calibri" w:eastAsia="Malgun Gothic" w:hAnsi="Calibri" w:cs="Calibri"/>
                <w:color w:val="000000"/>
                <w:kern w:val="0"/>
                <w:sz w:val="22"/>
              </w:rPr>
              <w:t>2.</w:t>
            </w:r>
            <w:r w:rsidR="005B385E">
              <w:rPr>
                <w:rFonts w:ascii="Calibri" w:eastAsia="Malgun Gothic" w:hAnsi="Calibri" w:cs="Calibri"/>
                <w:color w:val="000000"/>
                <w:kern w:val="0"/>
                <w:sz w:val="22"/>
              </w:rPr>
              <w:t xml:space="preserve">4 </w:t>
            </w:r>
            <w:r>
              <w:rPr>
                <w:rFonts w:ascii="Calibri" w:eastAsia="Malgun Gothic" w:hAnsi="Calibri" w:cs="Calibri"/>
                <w:color w:val="000000"/>
                <w:kern w:val="0"/>
                <w:sz w:val="22"/>
              </w:rPr>
              <w:t>(</w:t>
            </w:r>
            <w:r w:rsidR="005B385E">
              <w:rPr>
                <w:rFonts w:ascii="Calibri" w:eastAsia="Malgun Gothic" w:hAnsi="Calibri" w:cs="Calibri"/>
                <w:color w:val="000000"/>
                <w:kern w:val="0"/>
                <w:sz w:val="22"/>
              </w:rPr>
              <w:t>7.8</w:t>
            </w:r>
            <w:r>
              <w:rPr>
                <w:rFonts w:ascii="Calibri" w:eastAsia="Malgun Gothic" w:hAnsi="Calibri" w:cs="Calibri"/>
                <w:color w:val="000000"/>
                <w:kern w:val="0"/>
                <w:sz w:val="22"/>
              </w:rPr>
              <w:t>)</w:t>
            </w:r>
          </w:p>
        </w:tc>
        <w:tc>
          <w:tcPr>
            <w:tcW w:w="832" w:type="dxa"/>
            <w:tcBorders>
              <w:top w:val="nil"/>
              <w:left w:val="nil"/>
              <w:bottom w:val="nil"/>
              <w:right w:val="nil"/>
            </w:tcBorders>
            <w:shd w:val="clear" w:color="auto" w:fill="auto"/>
            <w:noWrap/>
            <w:vAlign w:val="center"/>
          </w:tcPr>
          <w:p w14:paraId="07DA803A" w14:textId="20541A56" w:rsidR="006D6013" w:rsidRPr="00AF578B" w:rsidRDefault="00D86819" w:rsidP="0014272D">
            <w:pPr>
              <w:widowControl/>
              <w:wordWrap/>
              <w:autoSpaceDE/>
              <w:autoSpaceDN/>
              <w:spacing w:after="0" w:line="240" w:lineRule="auto"/>
              <w:jc w:val="center"/>
              <w:rPr>
                <w:rFonts w:ascii="Calibri" w:eastAsia="Malgun Gothic" w:hAnsi="Calibri" w:cs="Calibri"/>
                <w:color w:val="000000"/>
                <w:kern w:val="0"/>
                <w:sz w:val="22"/>
              </w:rPr>
            </w:pPr>
            <w:r w:rsidRPr="00AF578B">
              <w:rPr>
                <w:rFonts w:ascii="Calibri" w:eastAsia="Malgun Gothic" w:hAnsi="Calibri" w:cs="Calibri"/>
                <w:color w:val="000000"/>
                <w:kern w:val="0"/>
                <w:sz w:val="22"/>
              </w:rPr>
              <w:t>1.</w:t>
            </w:r>
            <w:r w:rsidR="00CD118A" w:rsidRPr="00AF578B">
              <w:rPr>
                <w:rFonts w:ascii="Calibri" w:eastAsia="Malgun Gothic" w:hAnsi="Calibri" w:cs="Calibri"/>
                <w:color w:val="000000"/>
                <w:kern w:val="0"/>
                <w:sz w:val="22"/>
              </w:rPr>
              <w:t>09</w:t>
            </w:r>
          </w:p>
        </w:tc>
        <w:tc>
          <w:tcPr>
            <w:tcW w:w="1636" w:type="dxa"/>
            <w:gridSpan w:val="2"/>
            <w:tcBorders>
              <w:top w:val="nil"/>
              <w:left w:val="nil"/>
              <w:bottom w:val="nil"/>
              <w:right w:val="single" w:sz="8" w:space="0" w:color="auto"/>
            </w:tcBorders>
            <w:shd w:val="clear" w:color="auto" w:fill="auto"/>
            <w:noWrap/>
            <w:vAlign w:val="center"/>
          </w:tcPr>
          <w:p w14:paraId="6475DABB" w14:textId="1F17AAD6" w:rsidR="006D6013" w:rsidRPr="00AF578B"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AF578B">
              <w:rPr>
                <w:rFonts w:ascii="Calibri" w:eastAsia="Malgun Gothic" w:hAnsi="Calibri" w:cs="Calibri" w:hint="eastAsia"/>
                <w:color w:val="000000"/>
                <w:kern w:val="0"/>
                <w:sz w:val="22"/>
              </w:rPr>
              <w:t>(</w:t>
            </w:r>
            <w:r w:rsidR="00D86819" w:rsidRPr="00AF578B">
              <w:rPr>
                <w:rFonts w:ascii="Calibri" w:eastAsia="Malgun Gothic" w:hAnsi="Calibri" w:cs="Calibri"/>
                <w:color w:val="000000"/>
                <w:kern w:val="0"/>
                <w:sz w:val="22"/>
              </w:rPr>
              <w:t>1.</w:t>
            </w:r>
            <w:r w:rsidR="00CD118A" w:rsidRPr="00AF578B">
              <w:rPr>
                <w:rFonts w:ascii="Calibri" w:eastAsia="Malgun Gothic" w:hAnsi="Calibri" w:cs="Calibri"/>
                <w:color w:val="000000"/>
                <w:kern w:val="0"/>
                <w:sz w:val="22"/>
              </w:rPr>
              <w:t>06</w:t>
            </w:r>
            <w:r w:rsidR="00D86819" w:rsidRPr="00AF578B">
              <w:rPr>
                <w:rFonts w:ascii="Calibri" w:eastAsia="Malgun Gothic" w:hAnsi="Calibri" w:cs="Calibri"/>
                <w:color w:val="000000"/>
                <w:kern w:val="0"/>
                <w:sz w:val="22"/>
              </w:rPr>
              <w:t>, 1.</w:t>
            </w:r>
            <w:r w:rsidR="00CD118A" w:rsidRPr="00AF578B">
              <w:rPr>
                <w:rFonts w:ascii="Calibri" w:eastAsia="Malgun Gothic" w:hAnsi="Calibri" w:cs="Calibri"/>
                <w:color w:val="000000"/>
                <w:kern w:val="0"/>
                <w:sz w:val="22"/>
              </w:rPr>
              <w:t>12</w:t>
            </w:r>
            <w:r w:rsidRPr="00AF578B">
              <w:rPr>
                <w:rFonts w:ascii="Calibri" w:eastAsia="Malgun Gothic" w:hAnsi="Calibri" w:cs="Calibri"/>
                <w:color w:val="000000"/>
                <w:kern w:val="0"/>
                <w:sz w:val="22"/>
              </w:rPr>
              <w:t>)</w:t>
            </w:r>
          </w:p>
        </w:tc>
      </w:tr>
      <w:tr w:rsidR="006D6013" w:rsidRPr="004972E6" w14:paraId="062808F6" w14:textId="77777777" w:rsidTr="00594C18">
        <w:trPr>
          <w:trHeight w:val="348"/>
        </w:trPr>
        <w:tc>
          <w:tcPr>
            <w:tcW w:w="7201" w:type="dxa"/>
            <w:tcBorders>
              <w:top w:val="nil"/>
              <w:left w:val="single" w:sz="8" w:space="0" w:color="auto"/>
              <w:bottom w:val="nil"/>
              <w:right w:val="single" w:sz="8" w:space="0" w:color="auto"/>
            </w:tcBorders>
            <w:shd w:val="clear" w:color="auto" w:fill="auto"/>
            <w:noWrap/>
            <w:vAlign w:val="center"/>
            <w:hideMark/>
          </w:tcPr>
          <w:p w14:paraId="128C2B1F" w14:textId="77777777" w:rsidR="006D6013" w:rsidRPr="004972E6" w:rsidRDefault="006D6013" w:rsidP="0014272D">
            <w:pPr>
              <w:widowControl/>
              <w:wordWrap/>
              <w:autoSpaceDE/>
              <w:autoSpaceDN/>
              <w:spacing w:after="0" w:line="240" w:lineRule="auto"/>
              <w:ind w:leftChars="100" w:left="200" w:firstLineChars="100" w:firstLine="220"/>
              <w:rPr>
                <w:rFonts w:ascii="Calibri" w:eastAsia="Malgun Gothic" w:hAnsi="Calibri" w:cs="Calibri"/>
                <w:color w:val="000000"/>
                <w:kern w:val="0"/>
                <w:sz w:val="22"/>
              </w:rPr>
            </w:pPr>
            <w:r w:rsidRPr="004972E6">
              <w:rPr>
                <w:rFonts w:ascii="Calibri" w:eastAsia="Malgun Gothic" w:hAnsi="Calibri" w:cs="Calibri"/>
                <w:color w:val="000000"/>
                <w:kern w:val="0"/>
                <w:sz w:val="22"/>
              </w:rPr>
              <w:t>Good (T score ≥1 SD below the U.S. population mean), no. participants</w:t>
            </w:r>
          </w:p>
        </w:tc>
        <w:tc>
          <w:tcPr>
            <w:tcW w:w="1421" w:type="dxa"/>
            <w:gridSpan w:val="2"/>
            <w:tcBorders>
              <w:top w:val="nil"/>
              <w:left w:val="nil"/>
              <w:bottom w:val="nil"/>
              <w:right w:val="nil"/>
            </w:tcBorders>
            <w:shd w:val="clear" w:color="auto" w:fill="auto"/>
            <w:vAlign w:val="center"/>
          </w:tcPr>
          <w:p w14:paraId="265F07C6" w14:textId="51436CAB" w:rsidR="006D6013" w:rsidRPr="004972E6" w:rsidDel="004A168F" w:rsidRDefault="006D6013" w:rsidP="0014272D">
            <w:pPr>
              <w:widowControl/>
              <w:wordWrap/>
              <w:autoSpaceDE/>
              <w:autoSpaceDN/>
              <w:spacing w:after="0" w:line="240" w:lineRule="auto"/>
              <w:jc w:val="center"/>
              <w:rPr>
                <w:rFonts w:ascii="Calibri" w:eastAsia="Malgun Gothic" w:hAnsi="Calibri" w:cs="Calibri"/>
                <w:color w:val="000000"/>
                <w:kern w:val="0"/>
                <w:sz w:val="22"/>
              </w:rPr>
            </w:pPr>
            <w:r>
              <w:rPr>
                <w:rFonts w:ascii="Calibri" w:eastAsia="Malgun Gothic" w:hAnsi="Calibri" w:cs="Calibri" w:hint="eastAsia"/>
                <w:color w:val="000000"/>
                <w:kern w:val="0"/>
                <w:sz w:val="22"/>
              </w:rPr>
              <w:t>1</w:t>
            </w:r>
            <w:r>
              <w:rPr>
                <w:rFonts w:ascii="Calibri" w:eastAsia="Malgun Gothic" w:hAnsi="Calibri" w:cs="Calibri"/>
                <w:color w:val="000000"/>
                <w:kern w:val="0"/>
                <w:sz w:val="22"/>
              </w:rPr>
              <w:t>,</w:t>
            </w:r>
            <w:r w:rsidR="005B385E">
              <w:rPr>
                <w:rFonts w:ascii="Calibri" w:eastAsia="Malgun Gothic" w:hAnsi="Calibri" w:cs="Calibri"/>
                <w:color w:val="000000"/>
                <w:kern w:val="0"/>
                <w:sz w:val="22"/>
              </w:rPr>
              <w:t>681</w:t>
            </w:r>
          </w:p>
        </w:tc>
        <w:tc>
          <w:tcPr>
            <w:tcW w:w="1716" w:type="dxa"/>
            <w:gridSpan w:val="2"/>
            <w:tcBorders>
              <w:top w:val="nil"/>
              <w:left w:val="nil"/>
              <w:bottom w:val="nil"/>
              <w:right w:val="single" w:sz="8" w:space="0" w:color="auto"/>
            </w:tcBorders>
            <w:shd w:val="clear" w:color="auto" w:fill="auto"/>
            <w:vAlign w:val="center"/>
          </w:tcPr>
          <w:p w14:paraId="26BA03A8" w14:textId="5751AA17" w:rsidR="006D6013" w:rsidRPr="004972E6" w:rsidRDefault="005B385E" w:rsidP="0014272D">
            <w:pPr>
              <w:widowControl/>
              <w:wordWrap/>
              <w:autoSpaceDE/>
              <w:autoSpaceDN/>
              <w:spacing w:after="0" w:line="240" w:lineRule="auto"/>
              <w:jc w:val="center"/>
              <w:rPr>
                <w:rFonts w:ascii="Calibri" w:eastAsia="Malgun Gothic" w:hAnsi="Calibri" w:cs="Calibri"/>
                <w:color w:val="000000"/>
                <w:kern w:val="0"/>
                <w:sz w:val="22"/>
              </w:rPr>
            </w:pPr>
            <w:r>
              <w:rPr>
                <w:rFonts w:ascii="Calibri" w:eastAsia="Malgun Gothic" w:hAnsi="Calibri" w:cs="Calibri" w:hint="eastAsia"/>
                <w:color w:val="000000"/>
                <w:kern w:val="0"/>
                <w:sz w:val="22"/>
              </w:rPr>
              <w:t>4</w:t>
            </w:r>
            <w:r>
              <w:rPr>
                <w:rFonts w:ascii="Calibri" w:eastAsia="Malgun Gothic" w:hAnsi="Calibri" w:cs="Calibri"/>
                <w:color w:val="000000"/>
                <w:kern w:val="0"/>
                <w:sz w:val="22"/>
              </w:rPr>
              <w:t>6</w:t>
            </w:r>
          </w:p>
        </w:tc>
        <w:tc>
          <w:tcPr>
            <w:tcW w:w="832" w:type="dxa"/>
            <w:tcBorders>
              <w:top w:val="nil"/>
              <w:left w:val="nil"/>
              <w:bottom w:val="nil"/>
              <w:right w:val="nil"/>
            </w:tcBorders>
            <w:shd w:val="clear" w:color="auto" w:fill="auto"/>
            <w:noWrap/>
            <w:vAlign w:val="center"/>
            <w:hideMark/>
          </w:tcPr>
          <w:p w14:paraId="492B1DDF" w14:textId="77777777" w:rsidR="006D6013" w:rsidRPr="00AF578B"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AF578B">
              <w:rPr>
                <w:rFonts w:ascii="Calibri" w:eastAsia="Malgun Gothic" w:hAnsi="Calibri" w:cs="Calibri"/>
                <w:color w:val="000000"/>
                <w:kern w:val="0"/>
                <w:sz w:val="22"/>
              </w:rPr>
              <w:t>Ref.</w:t>
            </w:r>
          </w:p>
        </w:tc>
        <w:tc>
          <w:tcPr>
            <w:tcW w:w="1418" w:type="dxa"/>
            <w:tcBorders>
              <w:top w:val="nil"/>
              <w:left w:val="nil"/>
              <w:bottom w:val="nil"/>
              <w:right w:val="nil"/>
            </w:tcBorders>
            <w:shd w:val="clear" w:color="auto" w:fill="auto"/>
            <w:noWrap/>
            <w:vAlign w:val="center"/>
            <w:hideMark/>
          </w:tcPr>
          <w:p w14:paraId="1625C5B0" w14:textId="77777777" w:rsidR="006D6013" w:rsidRPr="00AF578B"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c>
          <w:tcPr>
            <w:tcW w:w="218" w:type="dxa"/>
            <w:tcBorders>
              <w:top w:val="nil"/>
              <w:left w:val="nil"/>
              <w:bottom w:val="nil"/>
              <w:right w:val="single" w:sz="8" w:space="0" w:color="auto"/>
            </w:tcBorders>
            <w:shd w:val="clear" w:color="auto" w:fill="auto"/>
            <w:noWrap/>
            <w:vAlign w:val="center"/>
            <w:hideMark/>
          </w:tcPr>
          <w:p w14:paraId="421DA3F7" w14:textId="77777777" w:rsidR="006D6013" w:rsidRPr="00AF578B"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6D6013" w:rsidRPr="004972E6" w14:paraId="58BD5290" w14:textId="77777777" w:rsidTr="00594C18">
        <w:trPr>
          <w:trHeight w:val="348"/>
        </w:trPr>
        <w:tc>
          <w:tcPr>
            <w:tcW w:w="7201" w:type="dxa"/>
            <w:tcBorders>
              <w:top w:val="nil"/>
              <w:left w:val="single" w:sz="8" w:space="0" w:color="auto"/>
              <w:bottom w:val="nil"/>
              <w:right w:val="single" w:sz="8" w:space="0" w:color="auto"/>
            </w:tcBorders>
            <w:shd w:val="clear" w:color="auto" w:fill="auto"/>
            <w:noWrap/>
            <w:vAlign w:val="center"/>
            <w:hideMark/>
          </w:tcPr>
          <w:p w14:paraId="48EC6AC2" w14:textId="77777777" w:rsidR="006D6013" w:rsidRPr="004972E6" w:rsidRDefault="006D6013" w:rsidP="0014272D">
            <w:pPr>
              <w:widowControl/>
              <w:wordWrap/>
              <w:autoSpaceDE/>
              <w:autoSpaceDN/>
              <w:spacing w:after="0" w:line="240" w:lineRule="auto"/>
              <w:ind w:leftChars="100" w:left="200" w:firstLineChars="100" w:firstLine="220"/>
              <w:rPr>
                <w:rFonts w:ascii="Calibri" w:eastAsia="Malgun Gothic" w:hAnsi="Calibri" w:cs="Calibri"/>
                <w:color w:val="000000"/>
                <w:kern w:val="0"/>
                <w:sz w:val="22"/>
              </w:rPr>
            </w:pPr>
            <w:r w:rsidRPr="004972E6">
              <w:rPr>
                <w:rFonts w:ascii="Calibri" w:eastAsia="Malgun Gothic" w:hAnsi="Calibri" w:cs="Calibri"/>
                <w:color w:val="000000"/>
                <w:kern w:val="0"/>
                <w:sz w:val="22"/>
              </w:rPr>
              <w:t>Poor (T score &lt;1 SD below the U.S. population mean), no. participants</w:t>
            </w:r>
          </w:p>
        </w:tc>
        <w:tc>
          <w:tcPr>
            <w:tcW w:w="1421" w:type="dxa"/>
            <w:gridSpan w:val="2"/>
            <w:tcBorders>
              <w:top w:val="nil"/>
              <w:left w:val="nil"/>
              <w:bottom w:val="nil"/>
              <w:right w:val="nil"/>
            </w:tcBorders>
            <w:shd w:val="clear" w:color="auto" w:fill="auto"/>
            <w:vAlign w:val="center"/>
          </w:tcPr>
          <w:p w14:paraId="30C86075" w14:textId="0B2D62BC" w:rsidR="006D6013" w:rsidRPr="004972E6" w:rsidDel="004A168F" w:rsidRDefault="005B385E" w:rsidP="0014272D">
            <w:pPr>
              <w:widowControl/>
              <w:wordWrap/>
              <w:autoSpaceDE/>
              <w:autoSpaceDN/>
              <w:spacing w:after="0" w:line="240" w:lineRule="auto"/>
              <w:jc w:val="center"/>
              <w:rPr>
                <w:rFonts w:ascii="Calibri" w:eastAsia="Malgun Gothic" w:hAnsi="Calibri" w:cs="Calibri"/>
                <w:color w:val="000000"/>
                <w:kern w:val="0"/>
                <w:sz w:val="22"/>
              </w:rPr>
            </w:pPr>
            <w:r>
              <w:rPr>
                <w:rFonts w:ascii="Calibri" w:eastAsia="Malgun Gothic" w:hAnsi="Calibri" w:cs="Calibri"/>
                <w:color w:val="000000"/>
                <w:kern w:val="0"/>
                <w:sz w:val="22"/>
              </w:rPr>
              <w:t>203</w:t>
            </w:r>
          </w:p>
        </w:tc>
        <w:tc>
          <w:tcPr>
            <w:tcW w:w="1716" w:type="dxa"/>
            <w:gridSpan w:val="2"/>
            <w:tcBorders>
              <w:top w:val="nil"/>
              <w:left w:val="nil"/>
              <w:bottom w:val="nil"/>
              <w:right w:val="single" w:sz="8" w:space="0" w:color="auto"/>
            </w:tcBorders>
            <w:shd w:val="clear" w:color="auto" w:fill="auto"/>
            <w:vAlign w:val="center"/>
          </w:tcPr>
          <w:p w14:paraId="12292307" w14:textId="727AD72F" w:rsidR="006D6013" w:rsidRPr="004972E6" w:rsidRDefault="005B385E" w:rsidP="0014272D">
            <w:pPr>
              <w:widowControl/>
              <w:wordWrap/>
              <w:autoSpaceDE/>
              <w:autoSpaceDN/>
              <w:spacing w:after="0" w:line="240" w:lineRule="auto"/>
              <w:jc w:val="center"/>
              <w:rPr>
                <w:rFonts w:ascii="Calibri" w:eastAsia="Malgun Gothic" w:hAnsi="Calibri" w:cs="Calibri"/>
                <w:color w:val="000000"/>
                <w:kern w:val="0"/>
                <w:sz w:val="22"/>
              </w:rPr>
            </w:pPr>
            <w:r>
              <w:rPr>
                <w:rFonts w:ascii="Calibri" w:eastAsia="Malgun Gothic" w:hAnsi="Calibri" w:cs="Calibri"/>
                <w:color w:val="000000"/>
                <w:kern w:val="0"/>
                <w:sz w:val="22"/>
              </w:rPr>
              <w:t>33</w:t>
            </w:r>
          </w:p>
        </w:tc>
        <w:tc>
          <w:tcPr>
            <w:tcW w:w="832" w:type="dxa"/>
            <w:tcBorders>
              <w:top w:val="nil"/>
              <w:left w:val="nil"/>
              <w:bottom w:val="nil"/>
              <w:right w:val="nil"/>
            </w:tcBorders>
            <w:shd w:val="clear" w:color="auto" w:fill="auto"/>
            <w:noWrap/>
            <w:vAlign w:val="center"/>
          </w:tcPr>
          <w:p w14:paraId="4F3171B3" w14:textId="5B1439D4" w:rsidR="006D6013" w:rsidRPr="00AF578B" w:rsidRDefault="00CD118A" w:rsidP="0014272D">
            <w:pPr>
              <w:widowControl/>
              <w:wordWrap/>
              <w:autoSpaceDE/>
              <w:autoSpaceDN/>
              <w:spacing w:after="0" w:line="240" w:lineRule="auto"/>
              <w:jc w:val="center"/>
              <w:rPr>
                <w:rFonts w:ascii="Calibri" w:eastAsia="Malgun Gothic" w:hAnsi="Calibri" w:cs="Calibri"/>
                <w:color w:val="000000"/>
                <w:kern w:val="0"/>
                <w:sz w:val="22"/>
              </w:rPr>
            </w:pPr>
            <w:r w:rsidRPr="00AF578B">
              <w:rPr>
                <w:rFonts w:ascii="Calibri" w:eastAsia="Malgun Gothic" w:hAnsi="Calibri" w:cs="Calibri"/>
                <w:color w:val="000000"/>
                <w:kern w:val="0"/>
                <w:sz w:val="22"/>
              </w:rPr>
              <w:t>2.96</w:t>
            </w:r>
          </w:p>
        </w:tc>
        <w:tc>
          <w:tcPr>
            <w:tcW w:w="1636" w:type="dxa"/>
            <w:gridSpan w:val="2"/>
            <w:tcBorders>
              <w:top w:val="nil"/>
              <w:left w:val="nil"/>
              <w:bottom w:val="nil"/>
              <w:right w:val="single" w:sz="8" w:space="0" w:color="auto"/>
            </w:tcBorders>
            <w:shd w:val="clear" w:color="auto" w:fill="auto"/>
            <w:noWrap/>
            <w:vAlign w:val="center"/>
          </w:tcPr>
          <w:p w14:paraId="36E3B5AC" w14:textId="645A2438" w:rsidR="006D6013" w:rsidRPr="00AF578B"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AF578B">
              <w:rPr>
                <w:rFonts w:ascii="Calibri" w:eastAsia="Malgun Gothic" w:hAnsi="Calibri" w:cs="Calibri" w:hint="eastAsia"/>
                <w:color w:val="000000"/>
                <w:kern w:val="0"/>
                <w:sz w:val="22"/>
              </w:rPr>
              <w:t>(</w:t>
            </w:r>
            <w:r w:rsidR="00CD118A" w:rsidRPr="00AF578B">
              <w:rPr>
                <w:rFonts w:ascii="Calibri" w:eastAsia="Malgun Gothic" w:hAnsi="Calibri" w:cs="Calibri"/>
                <w:color w:val="000000"/>
                <w:kern w:val="0"/>
                <w:sz w:val="22"/>
              </w:rPr>
              <w:t>1.77</w:t>
            </w:r>
            <w:r w:rsidRPr="00AF578B">
              <w:rPr>
                <w:rFonts w:ascii="Calibri" w:eastAsia="Malgun Gothic" w:hAnsi="Calibri" w:cs="Calibri"/>
                <w:color w:val="000000"/>
                <w:kern w:val="0"/>
                <w:sz w:val="22"/>
              </w:rPr>
              <w:t xml:space="preserve">, </w:t>
            </w:r>
            <w:r w:rsidR="00CD118A" w:rsidRPr="00AF578B">
              <w:rPr>
                <w:rFonts w:ascii="Calibri" w:eastAsia="Malgun Gothic" w:hAnsi="Calibri" w:cs="Calibri"/>
                <w:color w:val="000000"/>
                <w:kern w:val="0"/>
                <w:sz w:val="22"/>
              </w:rPr>
              <w:t>4.94</w:t>
            </w:r>
            <w:r w:rsidRPr="00AF578B">
              <w:rPr>
                <w:rFonts w:ascii="Calibri" w:eastAsia="Malgun Gothic" w:hAnsi="Calibri" w:cs="Calibri"/>
                <w:color w:val="000000"/>
                <w:kern w:val="0"/>
                <w:sz w:val="22"/>
              </w:rPr>
              <w:t>)</w:t>
            </w:r>
          </w:p>
        </w:tc>
      </w:tr>
      <w:tr w:rsidR="006D6013" w:rsidRPr="004972E6" w14:paraId="040CC88D" w14:textId="77777777" w:rsidTr="00594C18">
        <w:trPr>
          <w:trHeight w:val="348"/>
        </w:trPr>
        <w:tc>
          <w:tcPr>
            <w:tcW w:w="7201" w:type="dxa"/>
            <w:tcBorders>
              <w:top w:val="nil"/>
              <w:left w:val="single" w:sz="8" w:space="0" w:color="auto"/>
              <w:bottom w:val="nil"/>
              <w:right w:val="single" w:sz="8" w:space="0" w:color="auto"/>
            </w:tcBorders>
            <w:shd w:val="clear" w:color="auto" w:fill="auto"/>
            <w:noWrap/>
            <w:vAlign w:val="center"/>
            <w:hideMark/>
          </w:tcPr>
          <w:p w14:paraId="7215384C" w14:textId="77777777" w:rsidR="006D6013" w:rsidRPr="004972E6" w:rsidRDefault="006D6013" w:rsidP="0014272D">
            <w:pPr>
              <w:widowControl/>
              <w:wordWrap/>
              <w:autoSpaceDE/>
              <w:autoSpaceDN/>
              <w:spacing w:after="0" w:line="240" w:lineRule="auto"/>
              <w:rPr>
                <w:rFonts w:ascii="Calibri" w:eastAsia="Malgun Gothic" w:hAnsi="Calibri" w:cs="Calibri"/>
                <w:b/>
                <w:bCs/>
                <w:color w:val="000000"/>
                <w:kern w:val="0"/>
                <w:sz w:val="22"/>
              </w:rPr>
            </w:pPr>
            <w:r w:rsidRPr="004972E6">
              <w:rPr>
                <w:rFonts w:ascii="Calibri" w:eastAsia="Malgun Gothic" w:hAnsi="Calibri" w:cs="Calibri"/>
                <w:b/>
                <w:bCs/>
                <w:color w:val="000000"/>
                <w:kern w:val="0"/>
                <w:sz w:val="22"/>
              </w:rPr>
              <w:t xml:space="preserve">Mental HRQOL scores </w:t>
            </w:r>
            <w:r w:rsidRPr="004972E6">
              <w:rPr>
                <w:rFonts w:ascii="Calibri" w:hAnsi="Calibri" w:cs="Calibri"/>
                <w:sz w:val="22"/>
              </w:rPr>
              <w:t>†</w:t>
            </w:r>
          </w:p>
        </w:tc>
        <w:tc>
          <w:tcPr>
            <w:tcW w:w="699" w:type="dxa"/>
            <w:tcBorders>
              <w:top w:val="nil"/>
              <w:left w:val="nil"/>
              <w:bottom w:val="nil"/>
              <w:right w:val="nil"/>
            </w:tcBorders>
            <w:shd w:val="clear" w:color="auto" w:fill="auto"/>
            <w:vAlign w:val="center"/>
          </w:tcPr>
          <w:p w14:paraId="331DC195"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c>
          <w:tcPr>
            <w:tcW w:w="722" w:type="dxa"/>
            <w:tcBorders>
              <w:top w:val="nil"/>
              <w:left w:val="nil"/>
              <w:bottom w:val="nil"/>
              <w:right w:val="nil"/>
            </w:tcBorders>
            <w:shd w:val="clear" w:color="auto" w:fill="auto"/>
            <w:vAlign w:val="center"/>
          </w:tcPr>
          <w:p w14:paraId="17984247"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c>
          <w:tcPr>
            <w:tcW w:w="564" w:type="dxa"/>
            <w:tcBorders>
              <w:top w:val="nil"/>
              <w:left w:val="nil"/>
              <w:bottom w:val="nil"/>
              <w:right w:val="nil"/>
            </w:tcBorders>
            <w:shd w:val="clear" w:color="auto" w:fill="auto"/>
            <w:vAlign w:val="center"/>
          </w:tcPr>
          <w:p w14:paraId="47336CC4"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c>
          <w:tcPr>
            <w:tcW w:w="1152" w:type="dxa"/>
            <w:tcBorders>
              <w:top w:val="nil"/>
              <w:left w:val="nil"/>
              <w:bottom w:val="nil"/>
              <w:right w:val="single" w:sz="8" w:space="0" w:color="auto"/>
            </w:tcBorders>
            <w:shd w:val="clear" w:color="auto" w:fill="auto"/>
            <w:vAlign w:val="center"/>
          </w:tcPr>
          <w:p w14:paraId="1AE08647"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c>
          <w:tcPr>
            <w:tcW w:w="832" w:type="dxa"/>
            <w:tcBorders>
              <w:top w:val="nil"/>
              <w:left w:val="nil"/>
              <w:bottom w:val="nil"/>
              <w:right w:val="nil"/>
            </w:tcBorders>
            <w:shd w:val="clear" w:color="auto" w:fill="auto"/>
            <w:noWrap/>
            <w:vAlign w:val="center"/>
            <w:hideMark/>
          </w:tcPr>
          <w:p w14:paraId="328C1AED" w14:textId="77777777" w:rsidR="006D6013" w:rsidRPr="00AF578B"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c>
          <w:tcPr>
            <w:tcW w:w="1418" w:type="dxa"/>
            <w:tcBorders>
              <w:top w:val="nil"/>
              <w:left w:val="nil"/>
              <w:bottom w:val="nil"/>
              <w:right w:val="nil"/>
            </w:tcBorders>
            <w:shd w:val="clear" w:color="auto" w:fill="auto"/>
            <w:noWrap/>
            <w:vAlign w:val="center"/>
            <w:hideMark/>
          </w:tcPr>
          <w:p w14:paraId="43F1B45D" w14:textId="77777777" w:rsidR="006D6013" w:rsidRPr="00AF578B" w:rsidRDefault="006D6013" w:rsidP="0014272D">
            <w:pPr>
              <w:widowControl/>
              <w:wordWrap/>
              <w:autoSpaceDE/>
              <w:autoSpaceDN/>
              <w:spacing w:after="0" w:line="240" w:lineRule="auto"/>
              <w:jc w:val="center"/>
              <w:rPr>
                <w:rFonts w:ascii="Calibri" w:eastAsia="Times New Roman" w:hAnsi="Calibri" w:cs="Calibri"/>
                <w:kern w:val="0"/>
                <w:sz w:val="22"/>
              </w:rPr>
            </w:pPr>
          </w:p>
        </w:tc>
        <w:tc>
          <w:tcPr>
            <w:tcW w:w="218" w:type="dxa"/>
            <w:tcBorders>
              <w:top w:val="nil"/>
              <w:left w:val="nil"/>
              <w:bottom w:val="nil"/>
              <w:right w:val="single" w:sz="8" w:space="0" w:color="auto"/>
            </w:tcBorders>
            <w:shd w:val="clear" w:color="auto" w:fill="auto"/>
            <w:noWrap/>
            <w:vAlign w:val="center"/>
            <w:hideMark/>
          </w:tcPr>
          <w:p w14:paraId="2AA12B74" w14:textId="77777777" w:rsidR="006D6013" w:rsidRPr="00AF578B"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6D6013" w:rsidRPr="004972E6" w14:paraId="08C304F8" w14:textId="77777777" w:rsidTr="00594C18">
        <w:trPr>
          <w:trHeight w:val="348"/>
        </w:trPr>
        <w:tc>
          <w:tcPr>
            <w:tcW w:w="7201" w:type="dxa"/>
            <w:tcBorders>
              <w:top w:val="nil"/>
              <w:left w:val="single" w:sz="8" w:space="0" w:color="auto"/>
              <w:bottom w:val="nil"/>
              <w:right w:val="single" w:sz="8" w:space="0" w:color="auto"/>
            </w:tcBorders>
            <w:shd w:val="clear" w:color="auto" w:fill="auto"/>
            <w:noWrap/>
            <w:vAlign w:val="center"/>
          </w:tcPr>
          <w:p w14:paraId="797680AB" w14:textId="52EADBB2" w:rsidR="006D6013" w:rsidRPr="004972E6" w:rsidRDefault="00D86819" w:rsidP="0014272D">
            <w:pPr>
              <w:widowControl/>
              <w:wordWrap/>
              <w:autoSpaceDE/>
              <w:autoSpaceDN/>
              <w:spacing w:after="0" w:line="240" w:lineRule="auto"/>
              <w:ind w:leftChars="100" w:left="200"/>
              <w:rPr>
                <w:rFonts w:ascii="Calibri" w:eastAsia="Malgun Gothic" w:hAnsi="Calibri" w:cs="Calibri"/>
                <w:b/>
                <w:bCs/>
                <w:color w:val="000000"/>
                <w:kern w:val="0"/>
                <w:sz w:val="22"/>
              </w:rPr>
            </w:pPr>
            <w:r>
              <w:rPr>
                <w:rFonts w:ascii="Calibri" w:eastAsia="Malgun Gothic" w:hAnsi="Calibri" w:cs="Calibri"/>
                <w:color w:val="000000"/>
                <w:kern w:val="0"/>
                <w:sz w:val="22"/>
              </w:rPr>
              <w:t xml:space="preserve">Decrease in </w:t>
            </w:r>
            <w:r w:rsidR="006D6013" w:rsidRPr="004972E6">
              <w:rPr>
                <w:rFonts w:ascii="Calibri" w:eastAsia="Malgun Gothic" w:hAnsi="Calibri" w:cs="Calibri"/>
                <w:color w:val="000000"/>
                <w:kern w:val="0"/>
                <w:sz w:val="22"/>
              </w:rPr>
              <w:t>PROMIS T score (continuous</w:t>
            </w:r>
            <w:r w:rsidR="009B310F">
              <w:rPr>
                <w:rFonts w:ascii="Calibri" w:eastAsia="Malgun Gothic" w:hAnsi="Calibri" w:cs="Calibri"/>
                <w:color w:val="000000"/>
                <w:kern w:val="0"/>
                <w:sz w:val="22"/>
              </w:rPr>
              <w:t>ly</w:t>
            </w:r>
            <w:r w:rsidR="006D6013" w:rsidRPr="004972E6">
              <w:rPr>
                <w:rFonts w:ascii="Calibri" w:eastAsia="Malgun Gothic" w:hAnsi="Calibri" w:cs="Calibri"/>
                <w:color w:val="000000"/>
                <w:kern w:val="0"/>
                <w:sz w:val="22"/>
              </w:rPr>
              <w:t>), mean (SD)</w:t>
            </w:r>
          </w:p>
        </w:tc>
        <w:tc>
          <w:tcPr>
            <w:tcW w:w="1421" w:type="dxa"/>
            <w:gridSpan w:val="2"/>
            <w:tcBorders>
              <w:top w:val="nil"/>
              <w:left w:val="nil"/>
              <w:bottom w:val="nil"/>
              <w:right w:val="nil"/>
            </w:tcBorders>
            <w:shd w:val="clear" w:color="auto" w:fill="auto"/>
            <w:vAlign w:val="center"/>
          </w:tcPr>
          <w:p w14:paraId="523309D8" w14:textId="77777777"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Pr>
                <w:rFonts w:ascii="Calibri" w:eastAsia="Malgun Gothic" w:hAnsi="Calibri" w:cs="Calibri" w:hint="eastAsia"/>
                <w:color w:val="000000"/>
                <w:kern w:val="0"/>
                <w:sz w:val="22"/>
              </w:rPr>
              <w:t>5</w:t>
            </w:r>
            <w:r>
              <w:rPr>
                <w:rFonts w:ascii="Calibri" w:eastAsia="Malgun Gothic" w:hAnsi="Calibri" w:cs="Calibri"/>
                <w:color w:val="000000"/>
                <w:kern w:val="0"/>
                <w:sz w:val="22"/>
              </w:rPr>
              <w:t>1.6 (9.1)</w:t>
            </w:r>
          </w:p>
        </w:tc>
        <w:tc>
          <w:tcPr>
            <w:tcW w:w="1716" w:type="dxa"/>
            <w:gridSpan w:val="2"/>
            <w:tcBorders>
              <w:top w:val="nil"/>
              <w:left w:val="nil"/>
              <w:bottom w:val="nil"/>
              <w:right w:val="single" w:sz="8" w:space="0" w:color="auto"/>
            </w:tcBorders>
            <w:shd w:val="clear" w:color="auto" w:fill="auto"/>
            <w:vAlign w:val="center"/>
          </w:tcPr>
          <w:p w14:paraId="0B0D88B3" w14:textId="617B9FEA" w:rsidR="006D6013" w:rsidRPr="004972E6" w:rsidRDefault="006D6013" w:rsidP="0014272D">
            <w:pPr>
              <w:widowControl/>
              <w:wordWrap/>
              <w:autoSpaceDE/>
              <w:autoSpaceDN/>
              <w:spacing w:after="0" w:line="240" w:lineRule="auto"/>
              <w:jc w:val="center"/>
              <w:rPr>
                <w:rFonts w:ascii="Calibri" w:eastAsia="Malgun Gothic" w:hAnsi="Calibri" w:cs="Calibri"/>
                <w:color w:val="000000"/>
                <w:kern w:val="0"/>
                <w:sz w:val="22"/>
              </w:rPr>
            </w:pPr>
            <w:r>
              <w:rPr>
                <w:rFonts w:ascii="Calibri" w:eastAsia="Malgun Gothic" w:hAnsi="Calibri" w:cs="Calibri" w:hint="eastAsia"/>
                <w:color w:val="000000"/>
                <w:kern w:val="0"/>
                <w:sz w:val="22"/>
              </w:rPr>
              <w:t>4</w:t>
            </w:r>
            <w:r>
              <w:rPr>
                <w:rFonts w:ascii="Calibri" w:eastAsia="Malgun Gothic" w:hAnsi="Calibri" w:cs="Calibri"/>
                <w:color w:val="000000"/>
                <w:kern w:val="0"/>
                <w:sz w:val="22"/>
              </w:rPr>
              <w:t>6.</w:t>
            </w:r>
            <w:r w:rsidR="005B385E">
              <w:rPr>
                <w:rFonts w:ascii="Calibri" w:eastAsia="Malgun Gothic" w:hAnsi="Calibri" w:cs="Calibri"/>
                <w:color w:val="000000"/>
                <w:kern w:val="0"/>
                <w:sz w:val="22"/>
              </w:rPr>
              <w:t xml:space="preserve">1 </w:t>
            </w:r>
            <w:r>
              <w:rPr>
                <w:rFonts w:ascii="Calibri" w:eastAsia="Malgun Gothic" w:hAnsi="Calibri" w:cs="Calibri"/>
                <w:color w:val="000000"/>
                <w:kern w:val="0"/>
                <w:sz w:val="22"/>
              </w:rPr>
              <w:t>(9.</w:t>
            </w:r>
            <w:r w:rsidR="005B385E">
              <w:rPr>
                <w:rFonts w:ascii="Calibri" w:eastAsia="Malgun Gothic" w:hAnsi="Calibri" w:cs="Calibri"/>
                <w:color w:val="000000"/>
                <w:kern w:val="0"/>
                <w:sz w:val="22"/>
              </w:rPr>
              <w:t>8</w:t>
            </w:r>
            <w:r>
              <w:rPr>
                <w:rFonts w:ascii="Calibri" w:eastAsia="Malgun Gothic" w:hAnsi="Calibri" w:cs="Calibri"/>
                <w:color w:val="000000"/>
                <w:kern w:val="0"/>
                <w:sz w:val="22"/>
              </w:rPr>
              <w:t>)</w:t>
            </w:r>
          </w:p>
        </w:tc>
        <w:tc>
          <w:tcPr>
            <w:tcW w:w="832" w:type="dxa"/>
            <w:tcBorders>
              <w:top w:val="nil"/>
              <w:left w:val="nil"/>
              <w:bottom w:val="nil"/>
              <w:right w:val="nil"/>
            </w:tcBorders>
            <w:shd w:val="clear" w:color="auto" w:fill="auto"/>
            <w:noWrap/>
            <w:vAlign w:val="center"/>
          </w:tcPr>
          <w:p w14:paraId="2141FDB7" w14:textId="5EB2D15C" w:rsidR="006D6013" w:rsidRPr="00AF578B" w:rsidRDefault="00D86819" w:rsidP="0014272D">
            <w:pPr>
              <w:widowControl/>
              <w:wordWrap/>
              <w:autoSpaceDE/>
              <w:autoSpaceDN/>
              <w:spacing w:after="0" w:line="240" w:lineRule="auto"/>
              <w:jc w:val="center"/>
              <w:rPr>
                <w:rFonts w:ascii="Calibri" w:eastAsia="Malgun Gothic" w:hAnsi="Calibri" w:cs="Calibri"/>
                <w:color w:val="000000"/>
                <w:kern w:val="0"/>
                <w:sz w:val="22"/>
              </w:rPr>
            </w:pPr>
            <w:r w:rsidRPr="00AF578B">
              <w:rPr>
                <w:rFonts w:ascii="Calibri" w:eastAsia="Malgun Gothic" w:hAnsi="Calibri" w:cs="Calibri"/>
                <w:color w:val="000000"/>
                <w:kern w:val="0"/>
                <w:sz w:val="22"/>
              </w:rPr>
              <w:t>1.</w:t>
            </w:r>
            <w:r w:rsidR="005B385E" w:rsidRPr="00AF578B">
              <w:rPr>
                <w:rFonts w:ascii="Calibri" w:eastAsia="Malgun Gothic" w:hAnsi="Calibri" w:cs="Calibri"/>
                <w:color w:val="000000"/>
                <w:kern w:val="0"/>
                <w:sz w:val="22"/>
              </w:rPr>
              <w:t>04</w:t>
            </w:r>
          </w:p>
        </w:tc>
        <w:tc>
          <w:tcPr>
            <w:tcW w:w="1636" w:type="dxa"/>
            <w:gridSpan w:val="2"/>
            <w:tcBorders>
              <w:top w:val="nil"/>
              <w:left w:val="nil"/>
              <w:bottom w:val="nil"/>
              <w:right w:val="single" w:sz="8" w:space="0" w:color="auto"/>
            </w:tcBorders>
            <w:shd w:val="clear" w:color="auto" w:fill="auto"/>
            <w:noWrap/>
            <w:vAlign w:val="center"/>
          </w:tcPr>
          <w:p w14:paraId="7BAF2247" w14:textId="712C747F" w:rsidR="006D6013" w:rsidRPr="00AF578B"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AF578B">
              <w:rPr>
                <w:rFonts w:ascii="Calibri" w:eastAsia="Malgun Gothic" w:hAnsi="Calibri" w:cs="Calibri" w:hint="eastAsia"/>
                <w:color w:val="000000"/>
                <w:kern w:val="0"/>
                <w:sz w:val="22"/>
              </w:rPr>
              <w:t>(</w:t>
            </w:r>
            <w:r w:rsidR="00D86819" w:rsidRPr="00AF578B">
              <w:rPr>
                <w:rFonts w:ascii="Calibri" w:eastAsia="Malgun Gothic" w:hAnsi="Calibri" w:cs="Calibri"/>
                <w:color w:val="000000"/>
                <w:kern w:val="0"/>
                <w:sz w:val="22"/>
              </w:rPr>
              <w:t>1.</w:t>
            </w:r>
            <w:r w:rsidR="00EC2C27" w:rsidRPr="00AF578B">
              <w:rPr>
                <w:rFonts w:ascii="Calibri" w:eastAsia="Malgun Gothic" w:hAnsi="Calibri" w:cs="Calibri"/>
                <w:color w:val="000000"/>
                <w:kern w:val="0"/>
                <w:sz w:val="22"/>
              </w:rPr>
              <w:t>01</w:t>
            </w:r>
            <w:r w:rsidR="00D86819" w:rsidRPr="00AF578B">
              <w:rPr>
                <w:rFonts w:ascii="Calibri" w:eastAsia="Malgun Gothic" w:hAnsi="Calibri" w:cs="Calibri"/>
                <w:color w:val="000000"/>
                <w:kern w:val="0"/>
                <w:sz w:val="22"/>
              </w:rPr>
              <w:t>, 1.</w:t>
            </w:r>
            <w:r w:rsidR="00CD118A" w:rsidRPr="00AF578B">
              <w:rPr>
                <w:rFonts w:ascii="Calibri" w:eastAsia="Malgun Gothic" w:hAnsi="Calibri" w:cs="Calibri"/>
                <w:color w:val="000000"/>
                <w:kern w:val="0"/>
                <w:sz w:val="22"/>
              </w:rPr>
              <w:t>06</w:t>
            </w:r>
            <w:r w:rsidRPr="00AF578B">
              <w:rPr>
                <w:rFonts w:ascii="Calibri" w:eastAsia="Malgun Gothic" w:hAnsi="Calibri" w:cs="Calibri"/>
                <w:color w:val="000000"/>
                <w:kern w:val="0"/>
                <w:sz w:val="22"/>
              </w:rPr>
              <w:t>)</w:t>
            </w:r>
          </w:p>
        </w:tc>
      </w:tr>
      <w:tr w:rsidR="006D6013" w:rsidRPr="004972E6" w14:paraId="5982862C" w14:textId="77777777" w:rsidTr="00594C18">
        <w:trPr>
          <w:trHeight w:val="348"/>
        </w:trPr>
        <w:tc>
          <w:tcPr>
            <w:tcW w:w="7201" w:type="dxa"/>
            <w:tcBorders>
              <w:top w:val="nil"/>
              <w:left w:val="single" w:sz="8" w:space="0" w:color="auto"/>
              <w:right w:val="single" w:sz="8" w:space="0" w:color="auto"/>
            </w:tcBorders>
            <w:shd w:val="clear" w:color="auto" w:fill="auto"/>
            <w:noWrap/>
            <w:vAlign w:val="center"/>
            <w:hideMark/>
          </w:tcPr>
          <w:p w14:paraId="3CA24548" w14:textId="77777777" w:rsidR="006D6013" w:rsidRPr="004972E6" w:rsidRDefault="006D6013" w:rsidP="0014272D">
            <w:pPr>
              <w:widowControl/>
              <w:wordWrap/>
              <w:autoSpaceDE/>
              <w:autoSpaceDN/>
              <w:spacing w:after="0" w:line="240" w:lineRule="auto"/>
              <w:ind w:leftChars="100" w:left="200" w:firstLineChars="100" w:firstLine="220"/>
              <w:rPr>
                <w:rFonts w:ascii="Calibri" w:eastAsia="Malgun Gothic" w:hAnsi="Calibri" w:cs="Calibri"/>
                <w:color w:val="000000"/>
                <w:kern w:val="0"/>
                <w:sz w:val="22"/>
              </w:rPr>
            </w:pPr>
            <w:r w:rsidRPr="004972E6">
              <w:rPr>
                <w:rFonts w:ascii="Calibri" w:eastAsia="Malgun Gothic" w:hAnsi="Calibri" w:cs="Calibri"/>
                <w:color w:val="000000"/>
                <w:kern w:val="0"/>
                <w:sz w:val="22"/>
              </w:rPr>
              <w:t>Good (T score ≥1 SD below the U.S. population mean), no. participants</w:t>
            </w:r>
          </w:p>
        </w:tc>
        <w:tc>
          <w:tcPr>
            <w:tcW w:w="1421" w:type="dxa"/>
            <w:gridSpan w:val="2"/>
            <w:tcBorders>
              <w:top w:val="nil"/>
              <w:left w:val="nil"/>
              <w:right w:val="nil"/>
            </w:tcBorders>
            <w:shd w:val="clear" w:color="auto" w:fill="auto"/>
            <w:vAlign w:val="center"/>
          </w:tcPr>
          <w:p w14:paraId="3848B4EC" w14:textId="3ABF516D" w:rsidR="006D6013" w:rsidRPr="004972E6" w:rsidDel="004A168F" w:rsidRDefault="006D6013" w:rsidP="0014272D">
            <w:pPr>
              <w:widowControl/>
              <w:wordWrap/>
              <w:autoSpaceDE/>
              <w:autoSpaceDN/>
              <w:spacing w:after="0" w:line="240" w:lineRule="auto"/>
              <w:jc w:val="center"/>
              <w:rPr>
                <w:rFonts w:ascii="Calibri" w:eastAsia="Malgun Gothic" w:hAnsi="Calibri" w:cs="Calibri"/>
                <w:color w:val="000000"/>
                <w:kern w:val="0"/>
                <w:sz w:val="22"/>
              </w:rPr>
            </w:pPr>
            <w:r>
              <w:rPr>
                <w:rFonts w:ascii="Calibri" w:eastAsia="Malgun Gothic" w:hAnsi="Calibri" w:cs="Calibri" w:hint="eastAsia"/>
                <w:color w:val="000000"/>
                <w:kern w:val="0"/>
                <w:sz w:val="22"/>
              </w:rPr>
              <w:t>1</w:t>
            </w:r>
            <w:r>
              <w:rPr>
                <w:rFonts w:ascii="Calibri" w:eastAsia="Malgun Gothic" w:hAnsi="Calibri" w:cs="Calibri"/>
                <w:color w:val="000000"/>
                <w:kern w:val="0"/>
                <w:sz w:val="22"/>
              </w:rPr>
              <w:t>,</w:t>
            </w:r>
            <w:r w:rsidR="005B385E">
              <w:rPr>
                <w:rFonts w:ascii="Calibri" w:eastAsia="Malgun Gothic" w:hAnsi="Calibri" w:cs="Calibri"/>
                <w:color w:val="000000"/>
                <w:kern w:val="0"/>
                <w:sz w:val="22"/>
              </w:rPr>
              <w:t>680</w:t>
            </w:r>
          </w:p>
        </w:tc>
        <w:tc>
          <w:tcPr>
            <w:tcW w:w="1716" w:type="dxa"/>
            <w:gridSpan w:val="2"/>
            <w:tcBorders>
              <w:top w:val="nil"/>
              <w:left w:val="nil"/>
              <w:right w:val="single" w:sz="8" w:space="0" w:color="auto"/>
            </w:tcBorders>
            <w:shd w:val="clear" w:color="auto" w:fill="auto"/>
            <w:noWrap/>
            <w:vAlign w:val="center"/>
          </w:tcPr>
          <w:p w14:paraId="58518C70" w14:textId="199550C4" w:rsidR="006D6013" w:rsidRPr="004972E6" w:rsidRDefault="005B385E" w:rsidP="0014272D">
            <w:pPr>
              <w:widowControl/>
              <w:wordWrap/>
              <w:autoSpaceDE/>
              <w:autoSpaceDN/>
              <w:spacing w:after="0" w:line="240" w:lineRule="auto"/>
              <w:jc w:val="center"/>
              <w:rPr>
                <w:rFonts w:ascii="Calibri" w:eastAsia="Malgun Gothic" w:hAnsi="Calibri" w:cs="Calibri"/>
                <w:color w:val="000000"/>
                <w:kern w:val="0"/>
                <w:sz w:val="22"/>
              </w:rPr>
            </w:pPr>
            <w:r>
              <w:rPr>
                <w:rFonts w:ascii="Calibri" w:eastAsia="Malgun Gothic" w:hAnsi="Calibri" w:cs="Calibri"/>
                <w:color w:val="000000"/>
                <w:kern w:val="0"/>
                <w:sz w:val="22"/>
              </w:rPr>
              <w:t>55</w:t>
            </w:r>
          </w:p>
        </w:tc>
        <w:tc>
          <w:tcPr>
            <w:tcW w:w="832" w:type="dxa"/>
            <w:tcBorders>
              <w:top w:val="nil"/>
              <w:left w:val="nil"/>
              <w:right w:val="nil"/>
            </w:tcBorders>
            <w:shd w:val="clear" w:color="auto" w:fill="auto"/>
            <w:noWrap/>
            <w:vAlign w:val="center"/>
            <w:hideMark/>
          </w:tcPr>
          <w:p w14:paraId="4B858233" w14:textId="77777777" w:rsidR="006D6013" w:rsidRPr="00AF578B"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AF578B">
              <w:rPr>
                <w:rFonts w:ascii="Calibri" w:eastAsia="Malgun Gothic" w:hAnsi="Calibri" w:cs="Calibri"/>
                <w:color w:val="000000"/>
                <w:kern w:val="0"/>
                <w:sz w:val="22"/>
              </w:rPr>
              <w:t>Ref.</w:t>
            </w:r>
          </w:p>
        </w:tc>
        <w:tc>
          <w:tcPr>
            <w:tcW w:w="1418" w:type="dxa"/>
            <w:tcBorders>
              <w:top w:val="nil"/>
              <w:left w:val="nil"/>
              <w:right w:val="nil"/>
            </w:tcBorders>
            <w:shd w:val="clear" w:color="auto" w:fill="auto"/>
            <w:noWrap/>
            <w:vAlign w:val="center"/>
            <w:hideMark/>
          </w:tcPr>
          <w:p w14:paraId="5BE0AC60" w14:textId="77777777" w:rsidR="006D6013" w:rsidRPr="00AF578B"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c>
          <w:tcPr>
            <w:tcW w:w="218" w:type="dxa"/>
            <w:tcBorders>
              <w:top w:val="nil"/>
              <w:left w:val="nil"/>
              <w:right w:val="single" w:sz="8" w:space="0" w:color="auto"/>
            </w:tcBorders>
            <w:shd w:val="clear" w:color="auto" w:fill="auto"/>
            <w:noWrap/>
            <w:vAlign w:val="center"/>
            <w:hideMark/>
          </w:tcPr>
          <w:p w14:paraId="5541D483" w14:textId="77777777" w:rsidR="006D6013" w:rsidRPr="00AF578B" w:rsidRDefault="006D6013" w:rsidP="0014272D">
            <w:pPr>
              <w:widowControl/>
              <w:wordWrap/>
              <w:autoSpaceDE/>
              <w:autoSpaceDN/>
              <w:spacing w:after="0" w:line="240" w:lineRule="auto"/>
              <w:jc w:val="center"/>
              <w:rPr>
                <w:rFonts w:ascii="Calibri" w:eastAsia="Malgun Gothic" w:hAnsi="Calibri" w:cs="Calibri"/>
                <w:color w:val="000000"/>
                <w:kern w:val="0"/>
                <w:sz w:val="22"/>
              </w:rPr>
            </w:pPr>
          </w:p>
        </w:tc>
      </w:tr>
      <w:tr w:rsidR="006D6013" w:rsidRPr="004972E6" w14:paraId="041F2223" w14:textId="77777777" w:rsidTr="00594C18">
        <w:trPr>
          <w:trHeight w:val="348"/>
        </w:trPr>
        <w:tc>
          <w:tcPr>
            <w:tcW w:w="7201" w:type="dxa"/>
            <w:tcBorders>
              <w:top w:val="nil"/>
              <w:left w:val="single" w:sz="8" w:space="0" w:color="auto"/>
              <w:bottom w:val="single" w:sz="4" w:space="0" w:color="auto"/>
              <w:right w:val="single" w:sz="8" w:space="0" w:color="auto"/>
            </w:tcBorders>
            <w:shd w:val="clear" w:color="auto" w:fill="auto"/>
            <w:noWrap/>
            <w:vAlign w:val="center"/>
            <w:hideMark/>
          </w:tcPr>
          <w:p w14:paraId="7F6224FD" w14:textId="77777777" w:rsidR="006D6013" w:rsidRPr="004972E6" w:rsidRDefault="006D6013" w:rsidP="0014272D">
            <w:pPr>
              <w:widowControl/>
              <w:wordWrap/>
              <w:autoSpaceDE/>
              <w:autoSpaceDN/>
              <w:spacing w:after="0" w:line="240" w:lineRule="auto"/>
              <w:ind w:leftChars="100" w:left="200" w:firstLineChars="100" w:firstLine="220"/>
              <w:rPr>
                <w:rFonts w:ascii="Calibri" w:eastAsia="Malgun Gothic" w:hAnsi="Calibri" w:cs="Calibri"/>
                <w:color w:val="000000"/>
                <w:kern w:val="0"/>
                <w:sz w:val="22"/>
              </w:rPr>
            </w:pPr>
            <w:r w:rsidRPr="004972E6">
              <w:rPr>
                <w:rFonts w:ascii="Calibri" w:eastAsia="Malgun Gothic" w:hAnsi="Calibri" w:cs="Calibri"/>
                <w:color w:val="000000"/>
                <w:kern w:val="0"/>
                <w:sz w:val="22"/>
              </w:rPr>
              <w:t>Poor (T score &lt;1 SD below the U.S. population mean), no. participants</w:t>
            </w:r>
          </w:p>
        </w:tc>
        <w:tc>
          <w:tcPr>
            <w:tcW w:w="1421" w:type="dxa"/>
            <w:gridSpan w:val="2"/>
            <w:tcBorders>
              <w:top w:val="nil"/>
              <w:left w:val="nil"/>
              <w:bottom w:val="single" w:sz="4" w:space="0" w:color="auto"/>
              <w:right w:val="nil"/>
            </w:tcBorders>
            <w:shd w:val="clear" w:color="auto" w:fill="auto"/>
            <w:vAlign w:val="center"/>
          </w:tcPr>
          <w:p w14:paraId="73320A66" w14:textId="1048248E" w:rsidR="006D6013" w:rsidRPr="004972E6" w:rsidDel="004A168F" w:rsidRDefault="005B385E" w:rsidP="0014272D">
            <w:pPr>
              <w:widowControl/>
              <w:wordWrap/>
              <w:autoSpaceDE/>
              <w:autoSpaceDN/>
              <w:spacing w:after="0" w:line="240" w:lineRule="auto"/>
              <w:jc w:val="center"/>
              <w:rPr>
                <w:rFonts w:ascii="Calibri" w:eastAsia="Malgun Gothic" w:hAnsi="Calibri" w:cs="Calibri"/>
                <w:color w:val="000000"/>
                <w:kern w:val="0"/>
                <w:sz w:val="22"/>
              </w:rPr>
            </w:pPr>
            <w:r>
              <w:rPr>
                <w:rFonts w:ascii="Calibri" w:eastAsia="Malgun Gothic" w:hAnsi="Calibri" w:cs="Calibri"/>
                <w:color w:val="000000"/>
                <w:kern w:val="0"/>
                <w:sz w:val="22"/>
              </w:rPr>
              <w:t>207</w:t>
            </w:r>
          </w:p>
        </w:tc>
        <w:tc>
          <w:tcPr>
            <w:tcW w:w="1716" w:type="dxa"/>
            <w:gridSpan w:val="2"/>
            <w:tcBorders>
              <w:top w:val="nil"/>
              <w:left w:val="nil"/>
              <w:bottom w:val="single" w:sz="4" w:space="0" w:color="auto"/>
              <w:right w:val="single" w:sz="8" w:space="0" w:color="auto"/>
            </w:tcBorders>
            <w:shd w:val="clear" w:color="auto" w:fill="auto"/>
            <w:noWrap/>
            <w:vAlign w:val="center"/>
          </w:tcPr>
          <w:p w14:paraId="61C5DB12" w14:textId="6AC494C1" w:rsidR="006D6013" w:rsidRPr="004972E6" w:rsidRDefault="005B385E" w:rsidP="0014272D">
            <w:pPr>
              <w:widowControl/>
              <w:wordWrap/>
              <w:autoSpaceDE/>
              <w:autoSpaceDN/>
              <w:spacing w:after="0" w:line="240" w:lineRule="auto"/>
              <w:jc w:val="center"/>
              <w:rPr>
                <w:rFonts w:ascii="Calibri" w:eastAsia="Malgun Gothic" w:hAnsi="Calibri" w:cs="Calibri"/>
                <w:color w:val="000000"/>
                <w:kern w:val="0"/>
                <w:sz w:val="22"/>
              </w:rPr>
            </w:pPr>
            <w:r>
              <w:rPr>
                <w:rFonts w:ascii="Calibri" w:eastAsia="Malgun Gothic" w:hAnsi="Calibri" w:cs="Calibri" w:hint="eastAsia"/>
                <w:color w:val="000000"/>
                <w:kern w:val="0"/>
                <w:sz w:val="22"/>
              </w:rPr>
              <w:t>2</w:t>
            </w:r>
            <w:r>
              <w:rPr>
                <w:rFonts w:ascii="Calibri" w:eastAsia="Malgun Gothic" w:hAnsi="Calibri" w:cs="Calibri"/>
                <w:color w:val="000000"/>
                <w:kern w:val="0"/>
                <w:sz w:val="22"/>
              </w:rPr>
              <w:t>4</w:t>
            </w:r>
          </w:p>
        </w:tc>
        <w:tc>
          <w:tcPr>
            <w:tcW w:w="832" w:type="dxa"/>
            <w:tcBorders>
              <w:top w:val="nil"/>
              <w:left w:val="nil"/>
              <w:bottom w:val="single" w:sz="4" w:space="0" w:color="auto"/>
              <w:right w:val="nil"/>
            </w:tcBorders>
            <w:shd w:val="clear" w:color="auto" w:fill="auto"/>
            <w:noWrap/>
            <w:vAlign w:val="center"/>
          </w:tcPr>
          <w:p w14:paraId="7E7230A7" w14:textId="517E2B84" w:rsidR="006D6013" w:rsidRPr="00AF578B"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AF578B">
              <w:rPr>
                <w:rFonts w:ascii="Calibri" w:eastAsia="Malgun Gothic" w:hAnsi="Calibri" w:cs="Calibri" w:hint="eastAsia"/>
                <w:color w:val="000000"/>
                <w:kern w:val="0"/>
                <w:sz w:val="22"/>
              </w:rPr>
              <w:t>2</w:t>
            </w:r>
            <w:r w:rsidRPr="00AF578B">
              <w:rPr>
                <w:rFonts w:ascii="Calibri" w:eastAsia="Malgun Gothic" w:hAnsi="Calibri" w:cs="Calibri"/>
                <w:color w:val="000000"/>
                <w:kern w:val="0"/>
                <w:sz w:val="22"/>
              </w:rPr>
              <w:t>.</w:t>
            </w:r>
            <w:r w:rsidR="00CD118A" w:rsidRPr="00AF578B">
              <w:rPr>
                <w:rFonts w:ascii="Calibri" w:eastAsia="Malgun Gothic" w:hAnsi="Calibri" w:cs="Calibri"/>
                <w:color w:val="000000"/>
                <w:kern w:val="0"/>
                <w:sz w:val="22"/>
              </w:rPr>
              <w:t>25</w:t>
            </w:r>
          </w:p>
        </w:tc>
        <w:tc>
          <w:tcPr>
            <w:tcW w:w="1636" w:type="dxa"/>
            <w:gridSpan w:val="2"/>
            <w:tcBorders>
              <w:top w:val="nil"/>
              <w:left w:val="nil"/>
              <w:bottom w:val="single" w:sz="4" w:space="0" w:color="auto"/>
              <w:right w:val="single" w:sz="8" w:space="0" w:color="auto"/>
            </w:tcBorders>
            <w:shd w:val="clear" w:color="auto" w:fill="auto"/>
            <w:noWrap/>
            <w:vAlign w:val="center"/>
          </w:tcPr>
          <w:p w14:paraId="7DC1852E" w14:textId="01AA0169" w:rsidR="006D6013" w:rsidRPr="00AF578B" w:rsidRDefault="006D6013" w:rsidP="0014272D">
            <w:pPr>
              <w:widowControl/>
              <w:wordWrap/>
              <w:autoSpaceDE/>
              <w:autoSpaceDN/>
              <w:spacing w:after="0" w:line="240" w:lineRule="auto"/>
              <w:jc w:val="center"/>
              <w:rPr>
                <w:rFonts w:ascii="Calibri" w:eastAsia="Malgun Gothic" w:hAnsi="Calibri" w:cs="Calibri"/>
                <w:color w:val="000000"/>
                <w:kern w:val="0"/>
                <w:sz w:val="22"/>
              </w:rPr>
            </w:pPr>
            <w:r w:rsidRPr="00AF578B">
              <w:rPr>
                <w:rFonts w:ascii="Calibri" w:eastAsia="Malgun Gothic" w:hAnsi="Calibri" w:cs="Calibri" w:hint="eastAsia"/>
                <w:color w:val="000000"/>
                <w:kern w:val="0"/>
                <w:sz w:val="22"/>
              </w:rPr>
              <w:t>(</w:t>
            </w:r>
            <w:r w:rsidRPr="00AF578B">
              <w:rPr>
                <w:rFonts w:ascii="Calibri" w:eastAsia="Malgun Gothic" w:hAnsi="Calibri" w:cs="Calibri"/>
                <w:color w:val="000000"/>
                <w:kern w:val="0"/>
                <w:sz w:val="22"/>
              </w:rPr>
              <w:t>1.</w:t>
            </w:r>
            <w:r w:rsidR="00CD118A" w:rsidRPr="00AF578B">
              <w:rPr>
                <w:rFonts w:ascii="Calibri" w:eastAsia="Malgun Gothic" w:hAnsi="Calibri" w:cs="Calibri"/>
                <w:color w:val="000000"/>
                <w:kern w:val="0"/>
                <w:sz w:val="22"/>
              </w:rPr>
              <w:t>29</w:t>
            </w:r>
            <w:r w:rsidRPr="00AF578B">
              <w:rPr>
                <w:rFonts w:ascii="Calibri" w:eastAsia="Malgun Gothic" w:hAnsi="Calibri" w:cs="Calibri"/>
                <w:color w:val="000000"/>
                <w:kern w:val="0"/>
                <w:sz w:val="22"/>
              </w:rPr>
              <w:t xml:space="preserve">, </w:t>
            </w:r>
            <w:r w:rsidR="00CD118A" w:rsidRPr="00AF578B">
              <w:rPr>
                <w:rFonts w:ascii="Calibri" w:eastAsia="Malgun Gothic" w:hAnsi="Calibri" w:cs="Calibri"/>
                <w:color w:val="000000"/>
                <w:kern w:val="0"/>
                <w:sz w:val="22"/>
              </w:rPr>
              <w:t>3.95</w:t>
            </w:r>
            <w:r w:rsidRPr="00AF578B">
              <w:rPr>
                <w:rFonts w:ascii="Calibri" w:eastAsia="Malgun Gothic" w:hAnsi="Calibri" w:cs="Calibri"/>
                <w:color w:val="000000"/>
                <w:kern w:val="0"/>
                <w:sz w:val="22"/>
              </w:rPr>
              <w:t>)</w:t>
            </w:r>
          </w:p>
        </w:tc>
      </w:tr>
    </w:tbl>
    <w:p w14:paraId="396D45E6" w14:textId="77777777" w:rsidR="006D6013" w:rsidRPr="004972E6" w:rsidRDefault="006D6013" w:rsidP="006D6013">
      <w:pPr>
        <w:spacing w:after="0"/>
        <w:rPr>
          <w:rFonts w:ascii="Calibri" w:hAnsi="Calibri" w:cs="Calibri"/>
          <w:szCs w:val="20"/>
        </w:rPr>
      </w:pPr>
      <w:r w:rsidRPr="004972E6">
        <w:rPr>
          <w:rFonts w:ascii="Calibri" w:hAnsi="Calibri" w:cs="Calibri"/>
          <w:szCs w:val="20"/>
        </w:rPr>
        <w:t>Note: Higher PROMIS T scores represent better HRQOL.</w:t>
      </w:r>
    </w:p>
    <w:p w14:paraId="301F5056" w14:textId="77777777" w:rsidR="006D6013" w:rsidRPr="004972E6" w:rsidRDefault="006D6013" w:rsidP="006D6013">
      <w:pPr>
        <w:jc w:val="left"/>
        <w:rPr>
          <w:rFonts w:ascii="Calibri" w:eastAsia="Malgun Gothic" w:hAnsi="Calibri" w:cs="Calibri"/>
          <w:color w:val="000000"/>
          <w:kern w:val="0"/>
          <w:szCs w:val="20"/>
        </w:rPr>
      </w:pPr>
      <w:r w:rsidRPr="004972E6">
        <w:rPr>
          <w:rFonts w:ascii="Calibri" w:eastAsia="Malgun Gothic" w:hAnsi="Calibri" w:cs="Calibri"/>
          <w:color w:val="000000"/>
          <w:kern w:val="0"/>
          <w:szCs w:val="20"/>
        </w:rPr>
        <w:t>Abbreviations: PROMIS, Patient Reported Outcome Measurement Information System; SD, standard deviation; HRQOL, health-related quality of life; HR, hazard ratios; CI, confidence intervals</w:t>
      </w:r>
    </w:p>
    <w:p w14:paraId="3C59CD88" w14:textId="77777777" w:rsidR="006D6013" w:rsidRPr="004972E6" w:rsidRDefault="006D6013" w:rsidP="006D6013">
      <w:pPr>
        <w:jc w:val="left"/>
        <w:rPr>
          <w:rFonts w:ascii="Calibri" w:hAnsi="Calibri" w:cs="Calibri"/>
          <w:szCs w:val="20"/>
        </w:rPr>
      </w:pPr>
      <w:r w:rsidRPr="004972E6">
        <w:rPr>
          <w:rFonts w:ascii="Calibri" w:hAnsi="Calibri" w:cs="Calibri"/>
          <w:szCs w:val="20"/>
        </w:rPr>
        <w:t>*</w:t>
      </w:r>
      <w:r>
        <w:rPr>
          <w:rFonts w:ascii="Calibri" w:hAnsi="Calibri" w:cs="Calibri"/>
          <w:szCs w:val="20"/>
        </w:rPr>
        <w:t>Five</w:t>
      </w:r>
      <w:r w:rsidRPr="004972E6">
        <w:rPr>
          <w:rFonts w:ascii="Calibri" w:hAnsi="Calibri" w:cs="Calibri"/>
          <w:szCs w:val="20"/>
        </w:rPr>
        <w:t xml:space="preserve"> women with missing physical HRQOL scores were excluded.</w:t>
      </w:r>
    </w:p>
    <w:p w14:paraId="5C2EAF86" w14:textId="77777777" w:rsidR="006D6013" w:rsidRPr="004972E6" w:rsidRDefault="006D6013" w:rsidP="006D6013">
      <w:pPr>
        <w:jc w:val="left"/>
        <w:rPr>
          <w:rFonts w:ascii="Calibri" w:hAnsi="Calibri" w:cs="Calibri"/>
          <w:szCs w:val="20"/>
        </w:rPr>
      </w:pPr>
      <w:r w:rsidRPr="004972E6">
        <w:rPr>
          <w:rFonts w:ascii="Calibri" w:hAnsi="Calibri" w:cs="Calibri"/>
          <w:szCs w:val="20"/>
        </w:rPr>
        <w:t xml:space="preserve">† </w:t>
      </w:r>
      <w:r>
        <w:rPr>
          <w:rFonts w:ascii="Calibri" w:hAnsi="Calibri" w:cs="Calibri"/>
          <w:szCs w:val="20"/>
        </w:rPr>
        <w:t>Two</w:t>
      </w:r>
      <w:r w:rsidRPr="004972E6">
        <w:rPr>
          <w:rFonts w:ascii="Calibri" w:hAnsi="Calibri" w:cs="Calibri"/>
          <w:szCs w:val="20"/>
        </w:rPr>
        <w:t xml:space="preserve"> women with missing mental HRQOL scores were excluded</w:t>
      </w:r>
    </w:p>
    <w:p w14:paraId="06108EB6" w14:textId="3F192B31" w:rsidR="006D6013" w:rsidRPr="004972E6" w:rsidRDefault="006D6013" w:rsidP="006D6013">
      <w:pPr>
        <w:jc w:val="left"/>
        <w:rPr>
          <w:rFonts w:ascii="Calibri" w:hAnsi="Calibri" w:cs="Calibri"/>
          <w:szCs w:val="20"/>
        </w:rPr>
      </w:pPr>
      <w:r w:rsidRPr="004972E6">
        <w:rPr>
          <w:rFonts w:ascii="Calibri" w:hAnsi="Calibri" w:cs="Calibri"/>
          <w:szCs w:val="20"/>
        </w:rPr>
        <w:t xml:space="preserve">‡ Hazard ratios were adjusted for age at diagnosis, time from diagnosis to survey, menopausal status at diagnosis, cancer stage, hormone receptor status, cancer treatment, </w:t>
      </w:r>
      <w:r w:rsidR="00D1387A">
        <w:rPr>
          <w:rFonts w:ascii="Calibri" w:hAnsi="Calibri" w:cs="Calibri"/>
          <w:kern w:val="0"/>
          <w:szCs w:val="20"/>
        </w:rPr>
        <w:t>comorbidity score</w:t>
      </w:r>
      <w:r w:rsidRPr="004972E6">
        <w:rPr>
          <w:rFonts w:ascii="Calibri" w:hAnsi="Calibri" w:cs="Calibri"/>
          <w:szCs w:val="20"/>
        </w:rPr>
        <w:t xml:space="preserve">, and any experience of recent recurrence, metastasis or secondary malignancy. </w:t>
      </w:r>
    </w:p>
    <w:p w14:paraId="443F863A" w14:textId="77777777" w:rsidR="006D6013" w:rsidRPr="004972E6" w:rsidRDefault="006D6013" w:rsidP="006D6013">
      <w:pPr>
        <w:jc w:val="left"/>
        <w:rPr>
          <w:rFonts w:ascii="Calibri" w:hAnsi="Calibri" w:cs="Calibri"/>
          <w:sz w:val="22"/>
        </w:rPr>
      </w:pPr>
    </w:p>
    <w:p w14:paraId="540D3C0E" w14:textId="77777777" w:rsidR="006D6013" w:rsidRPr="000334E9" w:rsidRDefault="006D6013" w:rsidP="006D6013">
      <w:pPr>
        <w:rPr>
          <w:rFonts w:ascii="Calibri" w:hAnsi="Calibri" w:cs="Calibri"/>
          <w:sz w:val="22"/>
        </w:rPr>
      </w:pPr>
    </w:p>
    <w:p w14:paraId="06A6A7CC" w14:textId="501DA4EF" w:rsidR="009839B8" w:rsidRDefault="009839B8">
      <w:pPr>
        <w:widowControl/>
        <w:wordWrap/>
        <w:autoSpaceDE/>
        <w:autoSpaceDN/>
      </w:pPr>
      <w:r>
        <w:br w:type="page"/>
      </w:r>
    </w:p>
    <w:p w14:paraId="47E8B0DF" w14:textId="73AC7002" w:rsidR="00AF578B" w:rsidRDefault="00AF578B" w:rsidP="0038470B">
      <w:pPr>
        <w:rPr>
          <w:rFonts w:ascii="Calibri" w:hAnsi="Calibri" w:cs="Calibri"/>
          <w:b/>
          <w:bCs/>
          <w:sz w:val="22"/>
        </w:rPr>
      </w:pPr>
      <w:r>
        <w:rPr>
          <w:rFonts w:ascii="Calibri" w:hAnsi="Calibri" w:cs="Calibri"/>
          <w:b/>
          <w:bCs/>
          <w:noProof/>
          <w:sz w:val="22"/>
        </w:rPr>
        <w:lastRenderedPageBreak/>
        <w:drawing>
          <wp:inline distT="0" distB="0" distL="0" distR="0" wp14:anchorId="3951FB48" wp14:editId="48D00F18">
            <wp:extent cx="9006684" cy="45815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9008214" cy="4582303"/>
                    </a:xfrm>
                    <a:prstGeom prst="rect">
                      <a:avLst/>
                    </a:prstGeom>
                  </pic:spPr>
                </pic:pic>
              </a:graphicData>
            </a:graphic>
          </wp:inline>
        </w:drawing>
      </w:r>
    </w:p>
    <w:p w14:paraId="58E2E304" w14:textId="6AFC18ED" w:rsidR="009839B8" w:rsidRDefault="00D90DB8" w:rsidP="0038470B">
      <w:pPr>
        <w:rPr>
          <w:rFonts w:ascii="Calibri" w:hAnsi="Calibri" w:cs="Calibri"/>
          <w:b/>
          <w:bCs/>
          <w:sz w:val="22"/>
        </w:rPr>
      </w:pPr>
      <w:r>
        <w:rPr>
          <w:rFonts w:ascii="Calibri" w:hAnsi="Calibri" w:cs="Calibri"/>
          <w:b/>
          <w:bCs/>
          <w:sz w:val="22"/>
        </w:rPr>
        <w:t>Supporting</w:t>
      </w:r>
      <w:r w:rsidR="009839B8" w:rsidRPr="00A975CF">
        <w:rPr>
          <w:rFonts w:ascii="Calibri" w:hAnsi="Calibri" w:cs="Calibri"/>
          <w:b/>
          <w:bCs/>
          <w:sz w:val="22"/>
        </w:rPr>
        <w:t xml:space="preserve"> </w:t>
      </w:r>
      <w:r w:rsidR="009839B8">
        <w:rPr>
          <w:rFonts w:ascii="Calibri" w:hAnsi="Calibri" w:cs="Calibri"/>
          <w:b/>
          <w:bCs/>
          <w:sz w:val="22"/>
        </w:rPr>
        <w:t xml:space="preserve">Figure 1. Difference between adjusted mean PROMIS T-scores (95% CIs) for physical and mental HRQOL associated with comorbidities present at the Survivorship Survey (n=1,968 participants with invasive breast cancer). </w:t>
      </w:r>
    </w:p>
    <w:p w14:paraId="1C4D347A" w14:textId="404699D0" w:rsidR="000D6102" w:rsidRPr="0038470B" w:rsidRDefault="009839B8" w:rsidP="0038470B">
      <w:pPr>
        <w:jc w:val="left"/>
      </w:pPr>
      <w:r>
        <w:rPr>
          <w:rFonts w:ascii="Calibri" w:hAnsi="Calibri" w:cs="Calibri"/>
          <w:sz w:val="22"/>
        </w:rPr>
        <w:t>Marginal means and 95% confidence intervals (CI) for physical and mental HRQOL T-scores associated with presence of each comorbidity were estimated first, then differences between the means of groups within a category and corresponding 95% CIs were calculated (e.g., difference between adjusted mean T-scores = adjusted mean T-score</w:t>
      </w:r>
      <w:r>
        <w:rPr>
          <w:rFonts w:ascii="Calibri" w:hAnsi="Calibri" w:cs="Calibri"/>
          <w:sz w:val="22"/>
          <w:vertAlign w:val="subscript"/>
        </w:rPr>
        <w:t xml:space="preserve"> (yes comorbidity) </w:t>
      </w:r>
      <w:r>
        <w:rPr>
          <w:rFonts w:ascii="Calibri" w:hAnsi="Calibri" w:cs="Calibri"/>
          <w:sz w:val="22"/>
        </w:rPr>
        <w:t xml:space="preserve">– adjusted mean T-score </w:t>
      </w:r>
      <w:r>
        <w:rPr>
          <w:rFonts w:ascii="Calibri" w:hAnsi="Calibri" w:cs="Calibri"/>
          <w:sz w:val="22"/>
          <w:vertAlign w:val="subscript"/>
        </w:rPr>
        <w:t>(no comorbidity)</w:t>
      </w:r>
      <w:r>
        <w:rPr>
          <w:rFonts w:ascii="Calibri" w:hAnsi="Calibri" w:cs="Calibri"/>
          <w:sz w:val="22"/>
        </w:rPr>
        <w:t>). Ordinary least-squares regression models that were used to estimate marginal means were adjusted for age at diagnosis, race/ethnicity, socioeconomic status (education, income, employment status, and insurance coverage), any history of other cancer excluding NMSC, cancer stage, and cancer treatment. Analyses for lymphedema and neuropathy were limited to those who underwent any breast surgery (n=</w:t>
      </w:r>
      <w:r w:rsidR="00DA3D5F">
        <w:rPr>
          <w:rFonts w:ascii="Calibri" w:hAnsi="Calibri" w:cs="Calibri"/>
          <w:sz w:val="22"/>
        </w:rPr>
        <w:t>1,950</w:t>
      </w:r>
      <w:r>
        <w:rPr>
          <w:rFonts w:ascii="Calibri" w:hAnsi="Calibri" w:cs="Calibri"/>
          <w:sz w:val="22"/>
        </w:rPr>
        <w:t>) and those who underwent any chemotherapy (n=</w:t>
      </w:r>
      <w:r w:rsidR="00DA3D5F">
        <w:rPr>
          <w:rFonts w:ascii="Calibri" w:hAnsi="Calibri" w:cs="Calibri"/>
          <w:sz w:val="22"/>
        </w:rPr>
        <w:t>1,229</w:t>
      </w:r>
      <w:r>
        <w:rPr>
          <w:rFonts w:ascii="Calibri" w:hAnsi="Calibri" w:cs="Calibri"/>
          <w:sz w:val="22"/>
        </w:rPr>
        <w:t>), respectively. Prevalence counts and proportions for each condition are: lymphedema after completing surgery (</w:t>
      </w:r>
      <w:r w:rsidR="006911BE">
        <w:rPr>
          <w:rFonts w:ascii="Calibri" w:hAnsi="Calibri" w:cs="Calibri"/>
          <w:sz w:val="22"/>
        </w:rPr>
        <w:t>348</w:t>
      </w:r>
      <w:r>
        <w:rPr>
          <w:rFonts w:ascii="Calibri" w:hAnsi="Calibri" w:cs="Calibri"/>
          <w:sz w:val="22"/>
        </w:rPr>
        <w:t>/</w:t>
      </w:r>
      <w:r w:rsidR="006911BE">
        <w:rPr>
          <w:rFonts w:ascii="Calibri" w:hAnsi="Calibri" w:cs="Calibri"/>
          <w:sz w:val="22"/>
        </w:rPr>
        <w:t>1,936</w:t>
      </w:r>
      <w:r>
        <w:rPr>
          <w:rFonts w:ascii="Calibri" w:hAnsi="Calibri" w:cs="Calibri"/>
          <w:sz w:val="22"/>
        </w:rPr>
        <w:t xml:space="preserve"> [1</w:t>
      </w:r>
      <w:r w:rsidR="006911BE">
        <w:rPr>
          <w:rFonts w:ascii="Calibri" w:hAnsi="Calibri" w:cs="Calibri"/>
          <w:sz w:val="22"/>
        </w:rPr>
        <w:t>8</w:t>
      </w:r>
      <w:r>
        <w:rPr>
          <w:rFonts w:ascii="Calibri" w:hAnsi="Calibri" w:cs="Calibri"/>
          <w:sz w:val="22"/>
        </w:rPr>
        <w:t>%]), neuropathy after completing chemotherapy (</w:t>
      </w:r>
      <w:r w:rsidR="006911BE">
        <w:rPr>
          <w:rFonts w:ascii="Calibri" w:hAnsi="Calibri" w:cs="Calibri"/>
          <w:sz w:val="22"/>
        </w:rPr>
        <w:t>355</w:t>
      </w:r>
      <w:r>
        <w:rPr>
          <w:rFonts w:ascii="Calibri" w:hAnsi="Calibri" w:cs="Calibri"/>
          <w:sz w:val="22"/>
        </w:rPr>
        <w:t>/1,2</w:t>
      </w:r>
      <w:r w:rsidR="006911BE">
        <w:rPr>
          <w:rFonts w:ascii="Calibri" w:hAnsi="Calibri" w:cs="Calibri"/>
          <w:sz w:val="22"/>
        </w:rPr>
        <w:t>0</w:t>
      </w:r>
      <w:r>
        <w:rPr>
          <w:rFonts w:ascii="Calibri" w:hAnsi="Calibri" w:cs="Calibri"/>
          <w:sz w:val="22"/>
        </w:rPr>
        <w:t>7 [29%]), heart disease following breast cancer (</w:t>
      </w:r>
      <w:r w:rsidR="006911BE">
        <w:rPr>
          <w:rFonts w:ascii="Calibri" w:hAnsi="Calibri" w:cs="Calibri"/>
          <w:sz w:val="22"/>
        </w:rPr>
        <w:t>80</w:t>
      </w:r>
      <w:r>
        <w:rPr>
          <w:rFonts w:ascii="Calibri" w:hAnsi="Calibri" w:cs="Calibri"/>
          <w:sz w:val="22"/>
        </w:rPr>
        <w:t>/</w:t>
      </w:r>
      <w:r w:rsidR="006911BE">
        <w:rPr>
          <w:rFonts w:ascii="Calibri" w:hAnsi="Calibri" w:cs="Calibri"/>
          <w:sz w:val="22"/>
        </w:rPr>
        <w:t>1,943</w:t>
      </w:r>
      <w:r>
        <w:rPr>
          <w:rFonts w:ascii="Calibri" w:hAnsi="Calibri" w:cs="Calibri"/>
          <w:sz w:val="22"/>
        </w:rPr>
        <w:t xml:space="preserve"> [</w:t>
      </w:r>
      <w:r w:rsidR="006911BE">
        <w:rPr>
          <w:rFonts w:ascii="Calibri" w:hAnsi="Calibri" w:cs="Calibri"/>
          <w:sz w:val="22"/>
        </w:rPr>
        <w:t>4</w:t>
      </w:r>
      <w:r>
        <w:rPr>
          <w:rFonts w:ascii="Calibri" w:hAnsi="Calibri" w:cs="Calibri"/>
          <w:sz w:val="22"/>
        </w:rPr>
        <w:t>%]), osteoporosis following breast cancer (2</w:t>
      </w:r>
      <w:r w:rsidR="006911BE">
        <w:rPr>
          <w:rFonts w:ascii="Calibri" w:hAnsi="Calibri" w:cs="Calibri"/>
          <w:sz w:val="22"/>
        </w:rPr>
        <w:t>25</w:t>
      </w:r>
      <w:r>
        <w:rPr>
          <w:rFonts w:ascii="Calibri" w:hAnsi="Calibri" w:cs="Calibri"/>
          <w:sz w:val="22"/>
        </w:rPr>
        <w:t>/</w:t>
      </w:r>
      <w:r w:rsidR="006911BE">
        <w:rPr>
          <w:rFonts w:ascii="Calibri" w:hAnsi="Calibri" w:cs="Calibri"/>
          <w:sz w:val="22"/>
        </w:rPr>
        <w:t>1,939</w:t>
      </w:r>
      <w:r>
        <w:rPr>
          <w:rFonts w:ascii="Calibri" w:hAnsi="Calibri" w:cs="Calibri"/>
          <w:sz w:val="22"/>
        </w:rPr>
        <w:t xml:space="preserve"> [</w:t>
      </w:r>
      <w:r w:rsidR="006911BE">
        <w:rPr>
          <w:rFonts w:ascii="Calibri" w:hAnsi="Calibri" w:cs="Calibri"/>
          <w:sz w:val="22"/>
        </w:rPr>
        <w:t>12</w:t>
      </w:r>
      <w:r>
        <w:rPr>
          <w:rFonts w:ascii="Calibri" w:hAnsi="Calibri" w:cs="Calibri"/>
          <w:sz w:val="22"/>
        </w:rPr>
        <w:t>%]), and currently receiving treatment or taking medications for depression (</w:t>
      </w:r>
      <w:r w:rsidR="006911BE">
        <w:rPr>
          <w:rFonts w:ascii="Calibri" w:hAnsi="Calibri" w:cs="Calibri"/>
          <w:sz w:val="22"/>
        </w:rPr>
        <w:t>432</w:t>
      </w:r>
      <w:r>
        <w:rPr>
          <w:rFonts w:ascii="Calibri" w:hAnsi="Calibri" w:cs="Calibri"/>
          <w:sz w:val="22"/>
        </w:rPr>
        <w:t>/</w:t>
      </w:r>
      <w:r w:rsidR="006911BE">
        <w:rPr>
          <w:rFonts w:ascii="Calibri" w:hAnsi="Calibri" w:cs="Calibri"/>
          <w:sz w:val="22"/>
        </w:rPr>
        <w:t>1,959</w:t>
      </w:r>
      <w:r>
        <w:rPr>
          <w:rFonts w:ascii="Calibri" w:hAnsi="Calibri" w:cs="Calibri"/>
          <w:sz w:val="22"/>
        </w:rPr>
        <w:t xml:space="preserve"> [22%]) and anxiety or nervousness (3</w:t>
      </w:r>
      <w:r w:rsidR="006911BE">
        <w:rPr>
          <w:rFonts w:ascii="Calibri" w:hAnsi="Calibri" w:cs="Calibri"/>
          <w:sz w:val="22"/>
        </w:rPr>
        <w:t>25</w:t>
      </w:r>
      <w:r>
        <w:rPr>
          <w:rFonts w:ascii="Calibri" w:hAnsi="Calibri" w:cs="Calibri"/>
          <w:sz w:val="22"/>
        </w:rPr>
        <w:t>/</w:t>
      </w:r>
      <w:r w:rsidR="006911BE">
        <w:rPr>
          <w:rFonts w:ascii="Calibri" w:hAnsi="Calibri" w:cs="Calibri"/>
          <w:sz w:val="22"/>
        </w:rPr>
        <w:t>1,964</w:t>
      </w:r>
      <w:r>
        <w:rPr>
          <w:rFonts w:ascii="Calibri" w:hAnsi="Calibri" w:cs="Calibri"/>
          <w:sz w:val="22"/>
        </w:rPr>
        <w:t xml:space="preserve"> [</w:t>
      </w:r>
      <w:r w:rsidR="006911BE">
        <w:rPr>
          <w:rFonts w:ascii="Calibri" w:hAnsi="Calibri" w:cs="Calibri"/>
          <w:sz w:val="22"/>
        </w:rPr>
        <w:t>17</w:t>
      </w:r>
      <w:r>
        <w:rPr>
          <w:rFonts w:ascii="Calibri" w:hAnsi="Calibri" w:cs="Calibri"/>
          <w:sz w:val="22"/>
        </w:rPr>
        <w:t>%]).</w:t>
      </w:r>
    </w:p>
    <w:sectPr w:rsidR="000D6102" w:rsidRPr="0038470B" w:rsidSect="0014272D">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9A293" w14:textId="77777777" w:rsidR="00780F14" w:rsidRDefault="00780F14" w:rsidP="009B310F">
      <w:pPr>
        <w:spacing w:after="0" w:line="240" w:lineRule="auto"/>
      </w:pPr>
      <w:r>
        <w:separator/>
      </w:r>
    </w:p>
  </w:endnote>
  <w:endnote w:type="continuationSeparator" w:id="0">
    <w:p w14:paraId="3021BA54" w14:textId="77777777" w:rsidR="00780F14" w:rsidRDefault="00780F14" w:rsidP="009B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673BE" w14:textId="77777777" w:rsidR="004310F1" w:rsidRDefault="00431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803F" w14:textId="77777777" w:rsidR="004310F1" w:rsidRDefault="004310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8ED37" w14:textId="77777777" w:rsidR="004310F1" w:rsidRDefault="00431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33DC6" w14:textId="77777777" w:rsidR="00780F14" w:rsidRDefault="00780F14" w:rsidP="009B310F">
      <w:pPr>
        <w:spacing w:after="0" w:line="240" w:lineRule="auto"/>
      </w:pPr>
      <w:r>
        <w:separator/>
      </w:r>
    </w:p>
  </w:footnote>
  <w:footnote w:type="continuationSeparator" w:id="0">
    <w:p w14:paraId="79035438" w14:textId="77777777" w:rsidR="00780F14" w:rsidRDefault="00780F14" w:rsidP="009B3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4619" w14:textId="77777777" w:rsidR="004310F1" w:rsidRDefault="00431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E421" w14:textId="77777777" w:rsidR="004310F1" w:rsidRDefault="00431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4A22" w14:textId="77777777" w:rsidR="004310F1" w:rsidRDefault="00431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F36EB"/>
    <w:multiLevelType w:val="hybridMultilevel"/>
    <w:tmpl w:val="164008FE"/>
    <w:lvl w:ilvl="0" w:tplc="30F806BE">
      <w:start w:val="5"/>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13"/>
    <w:rsid w:val="00001CC6"/>
    <w:rsid w:val="000339A4"/>
    <w:rsid w:val="000808E3"/>
    <w:rsid w:val="00085C63"/>
    <w:rsid w:val="000C1022"/>
    <w:rsid w:val="000D1215"/>
    <w:rsid w:val="000D6102"/>
    <w:rsid w:val="0014272D"/>
    <w:rsid w:val="0019122D"/>
    <w:rsid w:val="001C74DC"/>
    <w:rsid w:val="001D25E3"/>
    <w:rsid w:val="00253D53"/>
    <w:rsid w:val="002E14F3"/>
    <w:rsid w:val="003461BF"/>
    <w:rsid w:val="0038470B"/>
    <w:rsid w:val="004310F1"/>
    <w:rsid w:val="0045449D"/>
    <w:rsid w:val="00493032"/>
    <w:rsid w:val="004B74B9"/>
    <w:rsid w:val="004C38C1"/>
    <w:rsid w:val="00594C18"/>
    <w:rsid w:val="005A5B0D"/>
    <w:rsid w:val="005B385E"/>
    <w:rsid w:val="005E384E"/>
    <w:rsid w:val="005E4BF3"/>
    <w:rsid w:val="005F07E0"/>
    <w:rsid w:val="00621720"/>
    <w:rsid w:val="006911BE"/>
    <w:rsid w:val="006D6013"/>
    <w:rsid w:val="00703944"/>
    <w:rsid w:val="00716A0C"/>
    <w:rsid w:val="00752C66"/>
    <w:rsid w:val="00754B83"/>
    <w:rsid w:val="0076496C"/>
    <w:rsid w:val="00780F14"/>
    <w:rsid w:val="007B771C"/>
    <w:rsid w:val="00817FFC"/>
    <w:rsid w:val="008724A4"/>
    <w:rsid w:val="009107D8"/>
    <w:rsid w:val="0092498E"/>
    <w:rsid w:val="00942A0E"/>
    <w:rsid w:val="00950CD9"/>
    <w:rsid w:val="009839B8"/>
    <w:rsid w:val="009B310F"/>
    <w:rsid w:val="009B7B53"/>
    <w:rsid w:val="009C789F"/>
    <w:rsid w:val="00A0751E"/>
    <w:rsid w:val="00A46FE7"/>
    <w:rsid w:val="00A600B8"/>
    <w:rsid w:val="00A62A42"/>
    <w:rsid w:val="00A71D18"/>
    <w:rsid w:val="00A9043D"/>
    <w:rsid w:val="00A94897"/>
    <w:rsid w:val="00AC2201"/>
    <w:rsid w:val="00AC610D"/>
    <w:rsid w:val="00AE4742"/>
    <w:rsid w:val="00AF578B"/>
    <w:rsid w:val="00B00D6D"/>
    <w:rsid w:val="00B63EF9"/>
    <w:rsid w:val="00B76BB1"/>
    <w:rsid w:val="00BD4E18"/>
    <w:rsid w:val="00BE4692"/>
    <w:rsid w:val="00BE4C0A"/>
    <w:rsid w:val="00C115CB"/>
    <w:rsid w:val="00C2794D"/>
    <w:rsid w:val="00CD1153"/>
    <w:rsid w:val="00CD118A"/>
    <w:rsid w:val="00D1387A"/>
    <w:rsid w:val="00D54283"/>
    <w:rsid w:val="00D70973"/>
    <w:rsid w:val="00D86819"/>
    <w:rsid w:val="00D90DB8"/>
    <w:rsid w:val="00D92E1B"/>
    <w:rsid w:val="00D932D3"/>
    <w:rsid w:val="00DA3D5F"/>
    <w:rsid w:val="00DC37C5"/>
    <w:rsid w:val="00DD79DB"/>
    <w:rsid w:val="00DE6D6A"/>
    <w:rsid w:val="00E047F4"/>
    <w:rsid w:val="00E30697"/>
    <w:rsid w:val="00E452B9"/>
    <w:rsid w:val="00EB4D4B"/>
    <w:rsid w:val="00EC23CA"/>
    <w:rsid w:val="00EC2C27"/>
    <w:rsid w:val="00F407D9"/>
    <w:rsid w:val="00FE67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A7B30"/>
  <w15:chartTrackingRefBased/>
  <w15:docId w15:val="{813910E5-4E3E-47F5-8357-A01FB571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13"/>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013"/>
    <w:pPr>
      <w:ind w:leftChars="400" w:left="800"/>
    </w:pPr>
  </w:style>
  <w:style w:type="paragraph" w:styleId="BalloonText">
    <w:name w:val="Balloon Text"/>
    <w:basedOn w:val="Normal"/>
    <w:link w:val="BalloonTextChar"/>
    <w:uiPriority w:val="99"/>
    <w:semiHidden/>
    <w:unhideWhenUsed/>
    <w:rsid w:val="006D601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D6013"/>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6D6013"/>
    <w:rPr>
      <w:sz w:val="16"/>
      <w:szCs w:val="16"/>
    </w:rPr>
  </w:style>
  <w:style w:type="paragraph" w:styleId="CommentText">
    <w:name w:val="annotation text"/>
    <w:basedOn w:val="Normal"/>
    <w:link w:val="CommentTextChar"/>
    <w:uiPriority w:val="99"/>
    <w:unhideWhenUsed/>
    <w:rsid w:val="006D6013"/>
    <w:pPr>
      <w:spacing w:line="240" w:lineRule="auto"/>
    </w:pPr>
    <w:rPr>
      <w:szCs w:val="20"/>
    </w:rPr>
  </w:style>
  <w:style w:type="character" w:customStyle="1" w:styleId="CommentTextChar">
    <w:name w:val="Comment Text Char"/>
    <w:basedOn w:val="DefaultParagraphFont"/>
    <w:link w:val="CommentText"/>
    <w:uiPriority w:val="99"/>
    <w:rsid w:val="006D6013"/>
    <w:rPr>
      <w:szCs w:val="20"/>
    </w:rPr>
  </w:style>
  <w:style w:type="paragraph" w:styleId="CommentSubject">
    <w:name w:val="annotation subject"/>
    <w:basedOn w:val="CommentText"/>
    <w:next w:val="CommentText"/>
    <w:link w:val="CommentSubjectChar"/>
    <w:uiPriority w:val="99"/>
    <w:semiHidden/>
    <w:unhideWhenUsed/>
    <w:rsid w:val="006D6013"/>
    <w:rPr>
      <w:b/>
      <w:bCs/>
    </w:rPr>
  </w:style>
  <w:style w:type="character" w:customStyle="1" w:styleId="CommentSubjectChar">
    <w:name w:val="Comment Subject Char"/>
    <w:basedOn w:val="CommentTextChar"/>
    <w:link w:val="CommentSubject"/>
    <w:uiPriority w:val="99"/>
    <w:semiHidden/>
    <w:rsid w:val="006D6013"/>
    <w:rPr>
      <w:b/>
      <w:bCs/>
      <w:szCs w:val="20"/>
    </w:rPr>
  </w:style>
  <w:style w:type="paragraph" w:styleId="Header">
    <w:name w:val="header"/>
    <w:basedOn w:val="Normal"/>
    <w:link w:val="HeaderChar"/>
    <w:uiPriority w:val="99"/>
    <w:unhideWhenUsed/>
    <w:rsid w:val="006D6013"/>
    <w:pPr>
      <w:tabs>
        <w:tab w:val="center" w:pos="4513"/>
        <w:tab w:val="right" w:pos="9026"/>
      </w:tabs>
      <w:snapToGrid w:val="0"/>
    </w:pPr>
  </w:style>
  <w:style w:type="character" w:customStyle="1" w:styleId="HeaderChar">
    <w:name w:val="Header Char"/>
    <w:basedOn w:val="DefaultParagraphFont"/>
    <w:link w:val="Header"/>
    <w:uiPriority w:val="99"/>
    <w:rsid w:val="006D6013"/>
  </w:style>
  <w:style w:type="paragraph" w:styleId="Footer">
    <w:name w:val="footer"/>
    <w:basedOn w:val="Normal"/>
    <w:link w:val="FooterChar"/>
    <w:uiPriority w:val="99"/>
    <w:unhideWhenUsed/>
    <w:rsid w:val="006D6013"/>
    <w:pPr>
      <w:tabs>
        <w:tab w:val="center" w:pos="4513"/>
        <w:tab w:val="right" w:pos="9026"/>
      </w:tabs>
      <w:snapToGrid w:val="0"/>
    </w:pPr>
  </w:style>
  <w:style w:type="character" w:customStyle="1" w:styleId="FooterChar">
    <w:name w:val="Footer Char"/>
    <w:basedOn w:val="DefaultParagraphFont"/>
    <w:link w:val="Footer"/>
    <w:uiPriority w:val="99"/>
    <w:rsid w:val="006D6013"/>
  </w:style>
  <w:style w:type="table" w:styleId="TableGrid">
    <w:name w:val="Table Grid"/>
    <w:basedOn w:val="TableNormal"/>
    <w:uiPriority w:val="39"/>
    <w:rsid w:val="006D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2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2" ma:contentTypeDescription="Create a new document." ma:contentTypeScope="" ma:versionID="ad779d0720aedcb3f0e517869ad1b99c">
  <xsd:schema xmlns:xsd="http://www.w3.org/2001/XMLSchema" xmlns:xs="http://www.w3.org/2001/XMLSchema" xmlns:p="http://schemas.microsoft.com/office/2006/metadata/properties" xmlns:ns1="http://schemas.microsoft.com/sharepoint/v3" xmlns:ns3="2bcba8e5-f2ac-4ae6-9ab6-15ec63b77eb2" targetNamespace="http://schemas.microsoft.com/office/2006/metadata/properties" ma:root="true" ma:fieldsID="22cd1bc25dfc2d6b8347bcd7555a9ec4" ns1:_="" ns3:_="">
    <xsd:import namespace="http://schemas.microsoft.com/sharepoint/v3"/>
    <xsd:import namespace="2bcba8e5-f2ac-4ae6-9ab6-15ec63b77e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C68581-F4C8-45D2-8BF1-DCA9A84FC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C9762-32EF-4537-BE38-6C1CB9D89520}">
  <ds:schemaRefs>
    <ds:schemaRef ds:uri="http://schemas.microsoft.com/sharepoint/v3/contenttype/forms"/>
  </ds:schemaRefs>
</ds:datastoreItem>
</file>

<file path=customXml/itemProps3.xml><?xml version="1.0" encoding="utf-8"?>
<ds:datastoreItem xmlns:ds="http://schemas.openxmlformats.org/officeDocument/2006/customXml" ds:itemID="{4EFD27A0-88AB-4E5C-8DB5-6E4B11BF8584}">
  <ds:schemaRefs>
    <ds:schemaRef ds:uri="http://schemas.microsoft.com/office/2006/metadata/properties"/>
    <ds:schemaRef ds:uri="http://purl.org/dc/dcmitype/"/>
    <ds:schemaRef ds:uri="http://schemas.microsoft.com/office/2006/documentManagement/types"/>
    <ds:schemaRef ds:uri="http://schemas.microsoft.com/sharepoint/v3"/>
    <ds:schemaRef ds:uri="2bcba8e5-f2ac-4ae6-9ab6-15ec63b77eb2"/>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1603</Words>
  <Characters>9143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Ji Hye</dc:creator>
  <cp:keywords/>
  <dc:description/>
  <cp:lastModifiedBy>Rodriguez, Juan (CDC/DDNID/NCCDPHP/DCPC)</cp:lastModifiedBy>
  <cp:revision>2</cp:revision>
  <dcterms:created xsi:type="dcterms:W3CDTF">2020-12-30T19:33:00Z</dcterms:created>
  <dcterms:modified xsi:type="dcterms:W3CDTF">2020-12-30T19:33:00Z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2020-12-30T19:33:02Z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0c86cae5-8265-4301-85b4-b7feca4bf212</vt:lpwstr>
  </property>
  <property fmtid="{D5CDD505-2E9C-101B-9397-08002B2CF9AE}" pid="8" name="MSIP_Label_8af03ff0-41c5-4c41-b55e-fabb8fae94be_ContentBits">
    <vt:lpwstr>0</vt:lpwstr>
  </property>
  <property fmtid="{D5CDD505-2E9C-101B-9397-08002B2CF9AE}" pid="9" name="ContentTypeId">
    <vt:lpwstr>0x01010003AB69B27F8ADF4F8ADDF94EB421FC25</vt:lpwstr>
  </property>
</Properties>
</file>