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D6" w:rsidRPr="005341BB" w:rsidRDefault="00DB0ED6" w:rsidP="00DB0ED6">
      <w:pPr>
        <w:spacing w:line="360" w:lineRule="auto"/>
        <w:rPr>
          <w:rFonts w:ascii="Times New Roman" w:hAnsi="Times New Roman" w:cs="Times New Roman"/>
          <w:b/>
          <w:sz w:val="24"/>
          <w:szCs w:val="24"/>
        </w:rPr>
      </w:pPr>
      <w:r w:rsidRPr="00D570C1">
        <w:rPr>
          <w:rFonts w:ascii="Times New Roman" w:hAnsi="Times New Roman" w:cs="Times New Roman"/>
          <w:b/>
          <w:sz w:val="24"/>
          <w:szCs w:val="24"/>
        </w:rPr>
        <w:t xml:space="preserve">Multilevel Model to Estimate County-Level Untreated Dental Caries among </w:t>
      </w:r>
      <w:r>
        <w:rPr>
          <w:rFonts w:ascii="Times New Roman" w:hAnsi="Times New Roman" w:cs="Times New Roman"/>
          <w:b/>
          <w:sz w:val="24"/>
          <w:szCs w:val="24"/>
        </w:rPr>
        <w:t xml:space="preserve">US </w:t>
      </w:r>
      <w:r w:rsidRPr="00D570C1">
        <w:rPr>
          <w:rFonts w:ascii="Times New Roman" w:hAnsi="Times New Roman" w:cs="Times New Roman"/>
          <w:b/>
          <w:sz w:val="24"/>
          <w:szCs w:val="24"/>
        </w:rPr>
        <w:t>Children Aged 6–9 Years using the National Health and Nutrition Examination Survey</w:t>
      </w:r>
    </w:p>
    <w:p w:rsidR="00277617" w:rsidRPr="005341BB" w:rsidRDefault="00277617" w:rsidP="00BD7205">
      <w:pPr>
        <w:spacing w:after="0" w:line="360" w:lineRule="auto"/>
        <w:rPr>
          <w:rFonts w:ascii="Times New Roman" w:hAnsi="Times New Roman" w:cs="Times New Roman"/>
          <w:sz w:val="24"/>
          <w:szCs w:val="24"/>
        </w:rPr>
      </w:pPr>
      <w:r w:rsidRPr="005341BB">
        <w:rPr>
          <w:rFonts w:ascii="Times New Roman" w:hAnsi="Times New Roman" w:cs="Times New Roman"/>
          <w:b/>
          <w:sz w:val="24"/>
          <w:szCs w:val="24"/>
        </w:rPr>
        <w:t xml:space="preserve">Authors: </w:t>
      </w:r>
      <w:r w:rsidRPr="005341BB">
        <w:rPr>
          <w:rFonts w:ascii="Times New Roman" w:hAnsi="Times New Roman" w:cs="Times New Roman"/>
          <w:sz w:val="24"/>
          <w:szCs w:val="24"/>
        </w:rPr>
        <w:t>Mei Lin, Xingyou Zhang, James B. Holt, Valerie Robison, Chien-Hsun Li, Susan O. Griffin</w:t>
      </w:r>
    </w:p>
    <w:p w:rsidR="00871E44" w:rsidRDefault="00871E44" w:rsidP="00BD7205">
      <w:pPr>
        <w:spacing w:after="0" w:line="360" w:lineRule="auto"/>
      </w:pPr>
    </w:p>
    <w:p w:rsidR="00277617" w:rsidRPr="00277617" w:rsidRDefault="00277617" w:rsidP="00BD7205">
      <w:pPr>
        <w:spacing w:after="0" w:line="360" w:lineRule="auto"/>
        <w:rPr>
          <w:rFonts w:ascii="Times New Roman" w:hAnsi="Times New Roman" w:cs="Times New Roman"/>
          <w:b/>
          <w:sz w:val="24"/>
          <w:szCs w:val="24"/>
        </w:rPr>
      </w:pPr>
      <w:r w:rsidRPr="00277617">
        <w:rPr>
          <w:rFonts w:ascii="Times New Roman" w:hAnsi="Times New Roman" w:cs="Times New Roman"/>
          <w:b/>
          <w:sz w:val="24"/>
          <w:szCs w:val="24"/>
        </w:rPr>
        <w:t xml:space="preserve">Appendix </w:t>
      </w:r>
    </w:p>
    <w:p w:rsidR="001F3EED" w:rsidRPr="001F3EED" w:rsidRDefault="001F3EED" w:rsidP="00BD7205">
      <w:pPr>
        <w:spacing w:after="0" w:line="360" w:lineRule="auto"/>
        <w:rPr>
          <w:rFonts w:ascii="Times New Roman" w:hAnsi="Times New Roman" w:cs="Times New Roman"/>
          <w:b/>
          <w:i/>
          <w:sz w:val="24"/>
          <w:szCs w:val="24"/>
        </w:rPr>
      </w:pPr>
      <w:r w:rsidRPr="00C546C3">
        <w:rPr>
          <w:rFonts w:ascii="Times New Roman" w:hAnsi="Times New Roman" w:cs="Times New Roman"/>
          <w:b/>
          <w:i/>
          <w:sz w:val="24"/>
          <w:szCs w:val="24"/>
        </w:rPr>
        <w:t xml:space="preserve">Appendix </w:t>
      </w:r>
      <w:r w:rsidR="00BD7205">
        <w:rPr>
          <w:rFonts w:ascii="Times New Roman" w:hAnsi="Times New Roman" w:cs="Times New Roman"/>
          <w:b/>
          <w:i/>
          <w:sz w:val="24"/>
          <w:szCs w:val="24"/>
        </w:rPr>
        <w:t xml:space="preserve">A. </w:t>
      </w:r>
      <w:r w:rsidRPr="001F3EED">
        <w:rPr>
          <w:rFonts w:ascii="Times New Roman" w:hAnsi="Times New Roman" w:cs="Times New Roman"/>
          <w:b/>
          <w:i/>
          <w:sz w:val="24"/>
          <w:szCs w:val="24"/>
        </w:rPr>
        <w:t>Primary Data Source</w:t>
      </w:r>
    </w:p>
    <w:p w:rsidR="001F3EED" w:rsidRDefault="001F3EED" w:rsidP="00BD7205">
      <w:pPr>
        <w:spacing w:after="0" w:line="360" w:lineRule="auto"/>
        <w:ind w:firstLine="180"/>
        <w:rPr>
          <w:rFonts w:ascii="Times New Roman" w:hAnsi="Times New Roman" w:cs="Times New Roman"/>
          <w:sz w:val="24"/>
          <w:szCs w:val="24"/>
        </w:rPr>
      </w:pPr>
      <w:r w:rsidRPr="00277617">
        <w:rPr>
          <w:rFonts w:ascii="Times New Roman" w:hAnsi="Times New Roman" w:cs="Times New Roman"/>
          <w:sz w:val="24"/>
          <w:szCs w:val="24"/>
        </w:rPr>
        <w:t>National Health and Nutrition Examination Survey</w:t>
      </w:r>
      <w:r>
        <w:rPr>
          <w:rFonts w:ascii="Times New Roman" w:hAnsi="Times New Roman" w:cs="Times New Roman"/>
          <w:sz w:val="24"/>
          <w:szCs w:val="24"/>
        </w:rPr>
        <w:t xml:space="preserve"> </w:t>
      </w:r>
      <w:r w:rsidRPr="00277617">
        <w:rPr>
          <w:rFonts w:ascii="Times New Roman" w:hAnsi="Times New Roman" w:cs="Times New Roman"/>
          <w:sz w:val="24"/>
          <w:szCs w:val="24"/>
        </w:rPr>
        <w:t>(NHANES)</w:t>
      </w:r>
      <w:r>
        <w:rPr>
          <w:rFonts w:ascii="Times New Roman" w:hAnsi="Times New Roman" w:cs="Times New Roman"/>
          <w:sz w:val="24"/>
          <w:szCs w:val="24"/>
        </w:rPr>
        <w:t xml:space="preserve"> </w:t>
      </w:r>
      <w:r w:rsidRPr="001F3EED">
        <w:rPr>
          <w:rFonts w:ascii="Times New Roman" w:hAnsi="Times New Roman" w:cs="Times New Roman"/>
          <w:sz w:val="24"/>
          <w:szCs w:val="24"/>
        </w:rPr>
        <w:t>is a cross-sectional survey using multistage probability sampling, representative of the US civilian non-institutionalized population</w:t>
      </w:r>
      <w:r w:rsidRPr="001F3EED">
        <w:rPr>
          <w:rFonts w:ascii="Times New Roman" w:hAnsi="Times New Roman" w:cs="Times New Roman"/>
          <w:sz w:val="24"/>
          <w:szCs w:val="24"/>
        </w:rPr>
        <w:fldChar w:fldCharType="begin"/>
      </w:r>
      <w:r w:rsidRPr="001F3EED">
        <w:rPr>
          <w:rFonts w:ascii="Times New Roman" w:hAnsi="Times New Roman" w:cs="Times New Roman"/>
          <w:sz w:val="24"/>
          <w:szCs w:val="24"/>
        </w:rPr>
        <w:instrText xml:space="preserve"> ADDIN EN.CITE &lt;EndNote&gt;&lt;Cite&gt;&lt;Author&gt;Centers for Disease Control and Prevention&lt;/Author&gt;&lt;RecNum&gt;24&lt;/RecNum&gt;&lt;DisplayText&gt;(Centers for Disease Control and Prevention)&lt;/DisplayText&gt;&lt;record&gt;&lt;rec-number&gt;24&lt;/rec-number&gt;&lt;foreign-keys&gt;&lt;key app="EN" db-id="epdvdw9t79efr5epf0a5fwv9vztzradsaw55" timestamp="1453492801"&gt;24&lt;/key&gt;&lt;/foreign-keys&gt;&lt;ref-type name="Electronic Article"&gt;43&lt;/ref-type&gt;&lt;contributors&gt;&lt;authors&gt;&lt;author&gt;Centers for Disease Control and Prevention,   &lt;/author&gt;&lt;/authors&gt;&lt;/contributors&gt;&lt;titles&gt;&lt;title&gt;National Health and Nutrition Examination Survey - Questionnaires, Datasets, and Related Documentation&lt;/title&gt;&lt;/titles&gt;&lt;dates&gt;&lt;pub-dates&gt;&lt;date&gt;June 8, 2016&lt;/date&gt;&lt;/pub-dates&gt;&lt;/dates&gt;&lt;publisher&gt;Centers for Disease Control and Prevention  &lt;/publisher&gt;&lt;urls&gt;&lt;related-urls&gt;&lt;url&gt;http://www.cdc.gov/nchs/nhanes/nhanes_questionnaires.htm&lt;/url&gt;&lt;/related-urls&gt;&lt;/urls&gt;&lt;/record&gt;&lt;/Cite&gt;&lt;/EndNote&gt;</w:instrText>
      </w:r>
      <w:r w:rsidRPr="001F3EED">
        <w:rPr>
          <w:rFonts w:ascii="Times New Roman" w:hAnsi="Times New Roman" w:cs="Times New Roman"/>
          <w:sz w:val="24"/>
          <w:szCs w:val="24"/>
        </w:rPr>
        <w:fldChar w:fldCharType="separate"/>
      </w:r>
      <w:r w:rsidRPr="001F3EED">
        <w:rPr>
          <w:rFonts w:ascii="Times New Roman" w:hAnsi="Times New Roman" w:cs="Times New Roman"/>
          <w:noProof/>
          <w:sz w:val="24"/>
          <w:szCs w:val="24"/>
        </w:rPr>
        <w:t>(Centers for Disease Control and Prevention)</w:t>
      </w:r>
      <w:r w:rsidRPr="001F3EED">
        <w:rPr>
          <w:rFonts w:ascii="Times New Roman" w:hAnsi="Times New Roman" w:cs="Times New Roman"/>
          <w:sz w:val="24"/>
          <w:szCs w:val="24"/>
        </w:rPr>
        <w:fldChar w:fldCharType="end"/>
      </w:r>
      <w:r w:rsidRPr="001F3EED">
        <w:rPr>
          <w:rFonts w:ascii="Times New Roman" w:hAnsi="Times New Roman" w:cs="Times New Roman"/>
          <w:sz w:val="24"/>
          <w:szCs w:val="24"/>
        </w:rPr>
        <w:t xml:space="preserve">. Data on health status and risk factors </w:t>
      </w:r>
      <w:proofErr w:type="gramStart"/>
      <w:r w:rsidRPr="001F3EED">
        <w:rPr>
          <w:rFonts w:ascii="Times New Roman" w:hAnsi="Times New Roman" w:cs="Times New Roman"/>
          <w:sz w:val="24"/>
          <w:szCs w:val="24"/>
        </w:rPr>
        <w:t xml:space="preserve">are </w:t>
      </w:r>
      <w:bookmarkStart w:id="0" w:name="_GoBack"/>
      <w:bookmarkEnd w:id="0"/>
      <w:r w:rsidRPr="001F3EED">
        <w:rPr>
          <w:rFonts w:ascii="Times New Roman" w:hAnsi="Times New Roman" w:cs="Times New Roman"/>
          <w:sz w:val="24"/>
          <w:szCs w:val="24"/>
        </w:rPr>
        <w:t>collected</w:t>
      </w:r>
      <w:proofErr w:type="gramEnd"/>
      <w:r w:rsidRPr="001F3EED">
        <w:rPr>
          <w:rFonts w:ascii="Times New Roman" w:hAnsi="Times New Roman" w:cs="Times New Roman"/>
          <w:sz w:val="24"/>
          <w:szCs w:val="24"/>
        </w:rPr>
        <w:t xml:space="preserve"> through interviews, health examinations and laboratory tests. We pooled data from three 2-year NHANES cycles, 2005</w:t>
      </w:r>
      <w:r w:rsidRPr="001F3EED">
        <w:rPr>
          <w:rFonts w:ascii="Times New Roman" w:hAnsi="Times New Roman" w:cs="Times New Roman"/>
          <w:b/>
          <w:sz w:val="24"/>
          <w:szCs w:val="24"/>
        </w:rPr>
        <w:t>–</w:t>
      </w:r>
      <w:r w:rsidRPr="001F3EED">
        <w:rPr>
          <w:rFonts w:ascii="Times New Roman" w:hAnsi="Times New Roman" w:cs="Times New Roman"/>
          <w:sz w:val="24"/>
          <w:szCs w:val="24"/>
        </w:rPr>
        <w:t>2006, 2007</w:t>
      </w:r>
      <w:r w:rsidRPr="001F3EED">
        <w:rPr>
          <w:rFonts w:ascii="Times New Roman" w:hAnsi="Times New Roman" w:cs="Times New Roman"/>
          <w:b/>
          <w:sz w:val="24"/>
          <w:szCs w:val="24"/>
        </w:rPr>
        <w:t>–</w:t>
      </w:r>
      <w:r w:rsidRPr="001F3EED">
        <w:rPr>
          <w:rFonts w:ascii="Times New Roman" w:hAnsi="Times New Roman" w:cs="Times New Roman"/>
          <w:sz w:val="24"/>
          <w:szCs w:val="24"/>
        </w:rPr>
        <w:t>2008 and 2009</w:t>
      </w:r>
      <w:r w:rsidRPr="001F3EED">
        <w:rPr>
          <w:rFonts w:ascii="Times New Roman" w:hAnsi="Times New Roman" w:cs="Times New Roman"/>
          <w:b/>
          <w:sz w:val="24"/>
          <w:szCs w:val="24"/>
        </w:rPr>
        <w:t>–</w:t>
      </w:r>
      <w:r w:rsidRPr="001F3EED">
        <w:rPr>
          <w:rFonts w:ascii="Times New Roman" w:hAnsi="Times New Roman" w:cs="Times New Roman"/>
          <w:sz w:val="24"/>
          <w:szCs w:val="24"/>
        </w:rPr>
        <w:t>2010. The data from 2005</w:t>
      </w:r>
      <w:r w:rsidRPr="001F3EED">
        <w:rPr>
          <w:rFonts w:ascii="Times New Roman" w:hAnsi="Times New Roman" w:cs="Times New Roman"/>
          <w:b/>
          <w:sz w:val="24"/>
          <w:szCs w:val="24"/>
        </w:rPr>
        <w:t>–</w:t>
      </w:r>
      <w:r w:rsidRPr="001F3EED">
        <w:rPr>
          <w:rFonts w:ascii="Times New Roman" w:hAnsi="Times New Roman" w:cs="Times New Roman"/>
          <w:sz w:val="24"/>
          <w:szCs w:val="24"/>
        </w:rPr>
        <w:t>2010 are the most recent years available that included six years of data based on the same dental caries examination protocol, i.e., the Basic Screening Examination (BSE)</w:t>
      </w:r>
      <w:r w:rsidRPr="001F3EED">
        <w:rPr>
          <w:rFonts w:ascii="Times New Roman" w:hAnsi="Times New Roman" w:cs="Times New Roman"/>
          <w:sz w:val="24"/>
          <w:szCs w:val="24"/>
        </w:rPr>
        <w:fldChar w:fldCharType="begin"/>
      </w:r>
      <w:r w:rsidR="00BD7205">
        <w:rPr>
          <w:rFonts w:ascii="Times New Roman" w:hAnsi="Times New Roman" w:cs="Times New Roman"/>
          <w:sz w:val="24"/>
          <w:szCs w:val="24"/>
        </w:rPr>
        <w:instrText xml:space="preserve"> ADDIN EN.CITE &lt;EndNote&gt;&lt;Cite&gt;&lt;Author&gt;Centers for Disease Control and Prevention&lt;/Author&gt;&lt;RecNum&gt;55&lt;/RecNum&gt;&lt;DisplayText&gt;(Centers for Disease Control and Prevention, 2005)&lt;/DisplayText&gt;&lt;record&gt;&lt;rec-number&gt;55&lt;/rec-number&gt;&lt;foreign-keys&gt;&lt;key app="EN" db-id="epdvdw9t79efr5epf0a5fwv9vztzradsaw55" timestamp="1482165213"&gt;55&lt;/key&gt;&lt;/foreign-keys&gt;&lt;ref-type name="Electronic Article"&gt;43&lt;/ref-type&gt;&lt;contributors&gt;&lt;authors&gt;&lt;author&gt;Centers for Disease Control and Prevention,&lt;/author&gt;&lt;/authors&gt;&lt;/contributors&gt;&lt;titles&gt;&lt;title&gt;National Health and Nutrition Examination Survey (NHANES): Oral Health Examiners Manual &lt;/title&gt;&lt;/titles&gt;&lt;dates&gt;&lt;year&gt;2005&lt;/year&gt;&lt;pub-dates&gt;&lt;date&gt;August 31, 2016&lt;/date&gt;&lt;/pub-dates&gt;&lt;/dates&gt;&lt;urls&gt;&lt;related-urls&gt;&lt;url&gt;https://www.cdc.gov/nchs/data/nhanes/nhanes_05_06/OH_E.pdf&lt;/url&gt;&lt;/related-urls&gt;&lt;/urls&gt;&lt;/record&gt;&lt;/Cite&gt;&lt;/EndNote&gt;</w:instrText>
      </w:r>
      <w:r w:rsidRPr="001F3EED">
        <w:rPr>
          <w:rFonts w:ascii="Times New Roman" w:hAnsi="Times New Roman" w:cs="Times New Roman"/>
          <w:sz w:val="24"/>
          <w:szCs w:val="24"/>
        </w:rPr>
        <w:fldChar w:fldCharType="separate"/>
      </w:r>
      <w:r w:rsidR="00BD7205">
        <w:rPr>
          <w:rFonts w:ascii="Times New Roman" w:hAnsi="Times New Roman" w:cs="Times New Roman"/>
          <w:noProof/>
          <w:sz w:val="24"/>
          <w:szCs w:val="24"/>
        </w:rPr>
        <w:t>(Centers for Disease Control and Prevention, 2005)</w:t>
      </w:r>
      <w:r w:rsidRPr="001F3EED">
        <w:rPr>
          <w:rFonts w:ascii="Times New Roman" w:hAnsi="Times New Roman" w:cs="Times New Roman"/>
          <w:sz w:val="24"/>
          <w:szCs w:val="24"/>
        </w:rPr>
        <w:fldChar w:fldCharType="end"/>
      </w:r>
      <w:r w:rsidRPr="001F3EED">
        <w:rPr>
          <w:rFonts w:ascii="Times New Roman" w:hAnsi="Times New Roman" w:cs="Times New Roman"/>
          <w:sz w:val="24"/>
          <w:szCs w:val="24"/>
        </w:rPr>
        <w:t xml:space="preserve">. We used three NHANES cycles (six years) based on NHANES recommendation to produce stable estimates after sociodemographic stratification </w:t>
      </w:r>
      <w:r w:rsidRPr="001F3EED">
        <w:rPr>
          <w:rFonts w:ascii="Times New Roman" w:hAnsi="Times New Roman" w:cs="Times New Roman"/>
          <w:sz w:val="24"/>
          <w:szCs w:val="24"/>
        </w:rPr>
        <w:fldChar w:fldCharType="begin"/>
      </w:r>
      <w:r w:rsidRPr="001F3EED">
        <w:rPr>
          <w:rFonts w:ascii="Times New Roman" w:hAnsi="Times New Roman" w:cs="Times New Roman"/>
          <w:sz w:val="24"/>
          <w:szCs w:val="24"/>
        </w:rPr>
        <w:instrText xml:space="preserve"> ADDIN EN.CITE &lt;EndNote&gt;&lt;Cite&gt;&lt;Author&gt;Centers for Disease Control and Prevention&lt;/Author&gt;&lt;RecNum&gt;24&lt;/RecNum&gt;&lt;DisplayText&gt;(Centers for Disease Control and Prevention)&lt;/DisplayText&gt;&lt;record&gt;&lt;rec-number&gt;24&lt;/rec-number&gt;&lt;foreign-keys&gt;&lt;key app="EN" db-id="epdvdw9t79efr5epf0a5fwv9vztzradsaw55" timestamp="1453492801"&gt;24&lt;/key&gt;&lt;/foreign-keys&gt;&lt;ref-type name="Electronic Article"&gt;43&lt;/ref-type&gt;&lt;contributors&gt;&lt;authors&gt;&lt;author&gt;Centers for Disease Control and Prevention,   &lt;/author&gt;&lt;/authors&gt;&lt;/contributors&gt;&lt;titles&gt;&lt;title&gt;National Health and Nutrition Examination Survey - Questionnaires, Datasets, and Related Documentation&lt;/title&gt;&lt;/titles&gt;&lt;dates&gt;&lt;pub-dates&gt;&lt;date&gt;June 8, 2016&lt;/date&gt;&lt;/pub-dates&gt;&lt;/dates&gt;&lt;publisher&gt;Centers for Disease Control and Prevention  &lt;/publisher&gt;&lt;urls&gt;&lt;related-urls&gt;&lt;url&gt;http://www.cdc.gov/nchs/nhanes/nhanes_questionnaires.htm&lt;/url&gt;&lt;/related-urls&gt;&lt;/urls&gt;&lt;/record&gt;&lt;/Cite&gt;&lt;/EndNote&gt;</w:instrText>
      </w:r>
      <w:r w:rsidRPr="001F3EED">
        <w:rPr>
          <w:rFonts w:ascii="Times New Roman" w:hAnsi="Times New Roman" w:cs="Times New Roman"/>
          <w:sz w:val="24"/>
          <w:szCs w:val="24"/>
        </w:rPr>
        <w:fldChar w:fldCharType="separate"/>
      </w:r>
      <w:r w:rsidRPr="001F3EED">
        <w:rPr>
          <w:rFonts w:ascii="Times New Roman" w:hAnsi="Times New Roman" w:cs="Times New Roman"/>
          <w:noProof/>
          <w:sz w:val="24"/>
          <w:szCs w:val="24"/>
        </w:rPr>
        <w:t>(Centers for Disease Control and Prevention)</w:t>
      </w:r>
      <w:r w:rsidRPr="001F3EED">
        <w:rPr>
          <w:rFonts w:ascii="Times New Roman" w:hAnsi="Times New Roman" w:cs="Times New Roman"/>
          <w:sz w:val="24"/>
          <w:szCs w:val="24"/>
        </w:rPr>
        <w:fldChar w:fldCharType="end"/>
      </w:r>
      <w:r w:rsidRPr="001F3EED">
        <w:rPr>
          <w:rFonts w:ascii="Times New Roman" w:hAnsi="Times New Roman" w:cs="Times New Roman"/>
          <w:sz w:val="24"/>
          <w:szCs w:val="24"/>
        </w:rPr>
        <w:t xml:space="preserve">. </w:t>
      </w:r>
    </w:p>
    <w:p w:rsidR="001F3EED" w:rsidRPr="00C546C3" w:rsidRDefault="001F3EED" w:rsidP="00BD7205">
      <w:pPr>
        <w:spacing w:after="0" w:line="360" w:lineRule="auto"/>
        <w:rPr>
          <w:rFonts w:ascii="Times New Roman" w:hAnsi="Times New Roman" w:cs="Times New Roman"/>
          <w:b/>
          <w:i/>
          <w:sz w:val="24"/>
          <w:szCs w:val="24"/>
        </w:rPr>
      </w:pPr>
      <w:r w:rsidRPr="00C546C3">
        <w:rPr>
          <w:rFonts w:ascii="Times New Roman" w:hAnsi="Times New Roman" w:cs="Times New Roman"/>
          <w:b/>
          <w:i/>
          <w:sz w:val="24"/>
          <w:szCs w:val="24"/>
        </w:rPr>
        <w:t xml:space="preserve">Appendix </w:t>
      </w:r>
      <w:r w:rsidR="00BD7205">
        <w:rPr>
          <w:rFonts w:ascii="Times New Roman" w:hAnsi="Times New Roman" w:cs="Times New Roman"/>
          <w:b/>
          <w:i/>
          <w:sz w:val="24"/>
          <w:szCs w:val="24"/>
        </w:rPr>
        <w:t xml:space="preserve">B. </w:t>
      </w:r>
      <w:r w:rsidRPr="00C546C3">
        <w:rPr>
          <w:rFonts w:ascii="Times New Roman" w:hAnsi="Times New Roman" w:cs="Times New Roman"/>
          <w:b/>
          <w:i/>
          <w:sz w:val="24"/>
          <w:szCs w:val="24"/>
        </w:rPr>
        <w:t>Individual-Level Covariates</w:t>
      </w:r>
    </w:p>
    <w:p w:rsidR="00277617" w:rsidRDefault="00B7314F" w:rsidP="00BD7205">
      <w:pPr>
        <w:spacing w:after="0" w:line="360" w:lineRule="auto"/>
        <w:ind w:firstLine="187"/>
        <w:rPr>
          <w:rFonts w:ascii="Times New Roman" w:hAnsi="Times New Roman" w:cs="Times New Roman"/>
          <w:sz w:val="24"/>
          <w:szCs w:val="24"/>
        </w:rPr>
      </w:pPr>
      <w:r>
        <w:rPr>
          <w:rFonts w:ascii="Times New Roman" w:hAnsi="Times New Roman" w:cs="Times New Roman"/>
          <w:sz w:val="24"/>
          <w:szCs w:val="24"/>
        </w:rPr>
        <w:t>We considered select individual-level covariates from</w:t>
      </w:r>
      <w:r w:rsidR="00277617">
        <w:rPr>
          <w:rFonts w:ascii="Times New Roman" w:hAnsi="Times New Roman" w:cs="Times New Roman"/>
          <w:sz w:val="24"/>
          <w:szCs w:val="24"/>
        </w:rPr>
        <w:t xml:space="preserve"> </w:t>
      </w:r>
      <w:r w:rsidR="001F3EED">
        <w:rPr>
          <w:rFonts w:ascii="Times New Roman" w:hAnsi="Times New Roman" w:cs="Times New Roman"/>
          <w:sz w:val="24"/>
          <w:szCs w:val="24"/>
        </w:rPr>
        <w:t>NHANES</w:t>
      </w:r>
      <w:r w:rsidR="00277617">
        <w:rPr>
          <w:rFonts w:ascii="Times New Roman" w:hAnsi="Times New Roman" w:cs="Times New Roman"/>
          <w:sz w:val="24"/>
          <w:szCs w:val="24"/>
        </w:rPr>
        <w:t xml:space="preserve"> 2005–2010</w:t>
      </w:r>
      <w:r>
        <w:rPr>
          <w:rFonts w:ascii="Times New Roman" w:hAnsi="Times New Roman" w:cs="Times New Roman"/>
          <w:sz w:val="24"/>
          <w:szCs w:val="24"/>
        </w:rPr>
        <w:t>. R</w:t>
      </w:r>
      <w:r w:rsidR="00277617" w:rsidRPr="005341BB">
        <w:rPr>
          <w:rFonts w:ascii="Times New Roman" w:hAnsi="Times New Roman" w:cs="Times New Roman"/>
          <w:sz w:val="24"/>
          <w:szCs w:val="24"/>
        </w:rPr>
        <w:t xml:space="preserve">ace/ethnicity </w:t>
      </w:r>
      <w:proofErr w:type="gramStart"/>
      <w:r w:rsidR="00277617" w:rsidRPr="005341BB">
        <w:rPr>
          <w:rFonts w:ascii="Times New Roman" w:hAnsi="Times New Roman" w:cs="Times New Roman"/>
          <w:sz w:val="24"/>
          <w:szCs w:val="24"/>
        </w:rPr>
        <w:t>was categoriz</w:t>
      </w:r>
      <w:r w:rsidR="00825EE9">
        <w:rPr>
          <w:rFonts w:ascii="Times New Roman" w:hAnsi="Times New Roman" w:cs="Times New Roman"/>
          <w:sz w:val="24"/>
          <w:szCs w:val="24"/>
        </w:rPr>
        <w:t>ed</w:t>
      </w:r>
      <w:proofErr w:type="gramEnd"/>
      <w:r w:rsidR="00825EE9">
        <w:rPr>
          <w:rFonts w:ascii="Times New Roman" w:hAnsi="Times New Roman" w:cs="Times New Roman"/>
          <w:sz w:val="24"/>
          <w:szCs w:val="24"/>
        </w:rPr>
        <w:t xml:space="preserve"> into Non-Hispanic white, Non-Hispanic black</w:t>
      </w:r>
      <w:r w:rsidR="00277617" w:rsidRPr="005341BB">
        <w:rPr>
          <w:rFonts w:ascii="Times New Roman" w:hAnsi="Times New Roman" w:cs="Times New Roman"/>
          <w:sz w:val="24"/>
          <w:szCs w:val="24"/>
        </w:rPr>
        <w:t xml:space="preserve">, Hispanic, and other races/ethnicities, including multi-racial. </w:t>
      </w:r>
      <w:r w:rsidR="00277617" w:rsidRPr="00EB790E">
        <w:rPr>
          <w:rFonts w:ascii="Times New Roman" w:hAnsi="Times New Roman" w:cs="Times New Roman"/>
          <w:sz w:val="24"/>
          <w:szCs w:val="24"/>
        </w:rPr>
        <w:t xml:space="preserve">NHANES 2005-2006 oversampled Mexican Americans rather than Hispanics overall. </w:t>
      </w:r>
      <w:r w:rsidR="00277617">
        <w:rPr>
          <w:rFonts w:ascii="Times New Roman" w:hAnsi="Times New Roman" w:cs="Times New Roman"/>
          <w:sz w:val="24"/>
          <w:szCs w:val="24"/>
        </w:rPr>
        <w:t xml:space="preserve">Since 2007, </w:t>
      </w:r>
      <w:r w:rsidR="00277617" w:rsidRPr="00EB790E">
        <w:rPr>
          <w:rFonts w:ascii="Times New Roman" w:hAnsi="Times New Roman" w:cs="Times New Roman"/>
          <w:sz w:val="24"/>
          <w:szCs w:val="24"/>
        </w:rPr>
        <w:t xml:space="preserve">NHANES </w:t>
      </w:r>
      <w:r w:rsidR="00277617">
        <w:rPr>
          <w:rFonts w:ascii="Times New Roman" w:hAnsi="Times New Roman" w:cs="Times New Roman"/>
          <w:sz w:val="24"/>
          <w:szCs w:val="24"/>
        </w:rPr>
        <w:t xml:space="preserve">has </w:t>
      </w:r>
      <w:r w:rsidR="00277617" w:rsidRPr="00EB790E">
        <w:rPr>
          <w:rFonts w:ascii="Times New Roman" w:hAnsi="Times New Roman" w:cs="Times New Roman"/>
          <w:sz w:val="24"/>
          <w:szCs w:val="24"/>
        </w:rPr>
        <w:t>oversampl</w:t>
      </w:r>
      <w:r w:rsidR="00277617">
        <w:rPr>
          <w:rFonts w:ascii="Times New Roman" w:hAnsi="Times New Roman" w:cs="Times New Roman"/>
          <w:sz w:val="24"/>
          <w:szCs w:val="24"/>
        </w:rPr>
        <w:t xml:space="preserve">ed </w:t>
      </w:r>
      <w:r w:rsidR="00277617" w:rsidRPr="00EB790E">
        <w:rPr>
          <w:rFonts w:ascii="Times New Roman" w:hAnsi="Times New Roman" w:cs="Times New Roman"/>
          <w:sz w:val="24"/>
          <w:szCs w:val="24"/>
        </w:rPr>
        <w:t>Mexican Americans and Hispanics overall</w:t>
      </w:r>
      <w:r w:rsidR="00277617">
        <w:rPr>
          <w:rFonts w:ascii="Times New Roman" w:hAnsi="Times New Roman" w:cs="Times New Roman"/>
          <w:sz w:val="24"/>
          <w:szCs w:val="24"/>
        </w:rPr>
        <w:fldChar w:fldCharType="begin"/>
      </w:r>
      <w:r w:rsidR="00277617">
        <w:rPr>
          <w:rFonts w:ascii="Times New Roman" w:hAnsi="Times New Roman" w:cs="Times New Roman"/>
          <w:sz w:val="24"/>
          <w:szCs w:val="24"/>
        </w:rPr>
        <w:instrText xml:space="preserve"> ADDIN EN.CITE &lt;EndNote&gt;&lt;Cite&gt;&lt;Author&gt;Centers for Disease Control and Prevention&lt;/Author&gt;&lt;RecNum&gt;24&lt;/RecNum&gt;&lt;DisplayText&gt;(Centers for Disease Control and Prevention)&lt;/DisplayText&gt;&lt;record&gt;&lt;rec-number&gt;24&lt;/rec-number&gt;&lt;foreign-keys&gt;&lt;key app="EN" db-id="epdvdw9t79efr5epf0a5fwv9vztzradsaw55" timestamp="1453492801"&gt;24&lt;/key&gt;&lt;/foreign-keys&gt;&lt;ref-type name="Electronic Article"&gt;43&lt;/ref-type&gt;&lt;contributors&gt;&lt;authors&gt;&lt;author&gt;Centers for Disease Control and Prevention,   &lt;/author&gt;&lt;/authors&gt;&lt;/contributors&gt;&lt;titles&gt;&lt;title&gt;National Health and Nutrition Examination Survey - Questionnaires, Datasets, and Related Documentation&lt;/title&gt;&lt;/titles&gt;&lt;dates&gt;&lt;pub-dates&gt;&lt;date&gt;June 8, 2016&lt;/date&gt;&lt;/pub-dates&gt;&lt;/dates&gt;&lt;publisher&gt;Centers for Disease Control and Prevention  &lt;/publisher&gt;&lt;urls&gt;&lt;related-urls&gt;&lt;url&gt;http://www.cdc.gov/nchs/nhanes/nhanes_questionnaires.htm&lt;/url&gt;&lt;/related-urls&gt;&lt;/urls&gt;&lt;/record&gt;&lt;/Cite&gt;&lt;/EndNote&gt;</w:instrText>
      </w:r>
      <w:r w:rsidR="00277617">
        <w:rPr>
          <w:rFonts w:ascii="Times New Roman" w:hAnsi="Times New Roman" w:cs="Times New Roman"/>
          <w:sz w:val="24"/>
          <w:szCs w:val="24"/>
        </w:rPr>
        <w:fldChar w:fldCharType="separate"/>
      </w:r>
      <w:r w:rsidR="00277617">
        <w:rPr>
          <w:rFonts w:ascii="Times New Roman" w:hAnsi="Times New Roman" w:cs="Times New Roman"/>
          <w:noProof/>
          <w:sz w:val="24"/>
          <w:szCs w:val="24"/>
        </w:rPr>
        <w:t>(Centers for Disease Control and Prevention)</w:t>
      </w:r>
      <w:r w:rsidR="00277617">
        <w:rPr>
          <w:rFonts w:ascii="Times New Roman" w:hAnsi="Times New Roman" w:cs="Times New Roman"/>
          <w:sz w:val="24"/>
          <w:szCs w:val="24"/>
        </w:rPr>
        <w:fldChar w:fldCharType="end"/>
      </w:r>
      <w:r w:rsidR="00277617" w:rsidRPr="00EB790E">
        <w:rPr>
          <w:rFonts w:ascii="Times New Roman" w:hAnsi="Times New Roman" w:cs="Times New Roman"/>
          <w:sz w:val="24"/>
          <w:szCs w:val="24"/>
        </w:rPr>
        <w:t xml:space="preserve">. </w:t>
      </w:r>
      <w:r w:rsidR="00277617">
        <w:rPr>
          <w:rFonts w:ascii="Times New Roman" w:hAnsi="Times New Roman" w:cs="Times New Roman"/>
          <w:sz w:val="24"/>
          <w:szCs w:val="24"/>
        </w:rPr>
        <w:t xml:space="preserve">However, the </w:t>
      </w:r>
      <w:r w:rsidR="00277617" w:rsidRPr="00B72DEF">
        <w:rPr>
          <w:rFonts w:ascii="Times New Roman" w:hAnsi="Times New Roman" w:cs="Times New Roman"/>
          <w:sz w:val="24"/>
          <w:szCs w:val="24"/>
        </w:rPr>
        <w:t xml:space="preserve">Census population </w:t>
      </w:r>
      <w:r w:rsidR="00277617">
        <w:rPr>
          <w:rFonts w:ascii="Times New Roman" w:hAnsi="Times New Roman" w:cs="Times New Roman"/>
          <w:sz w:val="24"/>
          <w:szCs w:val="24"/>
        </w:rPr>
        <w:t xml:space="preserve">data we later </w:t>
      </w:r>
      <w:r w:rsidR="00277617" w:rsidRPr="00B72DEF">
        <w:rPr>
          <w:rFonts w:ascii="Times New Roman" w:hAnsi="Times New Roman" w:cs="Times New Roman"/>
          <w:sz w:val="24"/>
          <w:szCs w:val="24"/>
        </w:rPr>
        <w:t xml:space="preserve">used for </w:t>
      </w:r>
      <w:proofErr w:type="spellStart"/>
      <w:r w:rsidR="00277617" w:rsidRPr="00B72DEF">
        <w:rPr>
          <w:rFonts w:ascii="Times New Roman" w:hAnsi="Times New Roman" w:cs="Times New Roman"/>
          <w:sz w:val="24"/>
          <w:szCs w:val="24"/>
        </w:rPr>
        <w:t>poststratification</w:t>
      </w:r>
      <w:proofErr w:type="spellEnd"/>
      <w:r w:rsidR="00277617" w:rsidRPr="00B72DEF">
        <w:rPr>
          <w:rFonts w:ascii="Times New Roman" w:hAnsi="Times New Roman" w:cs="Times New Roman"/>
          <w:sz w:val="24"/>
          <w:szCs w:val="24"/>
        </w:rPr>
        <w:t xml:space="preserve"> </w:t>
      </w:r>
      <w:r w:rsidR="00277617">
        <w:rPr>
          <w:rFonts w:ascii="Times New Roman" w:hAnsi="Times New Roman" w:cs="Times New Roman"/>
          <w:sz w:val="24"/>
          <w:szCs w:val="24"/>
        </w:rPr>
        <w:t>had Hispanics overall rather than</w:t>
      </w:r>
      <w:r w:rsidR="00277617" w:rsidRPr="00B72DEF">
        <w:rPr>
          <w:rFonts w:ascii="Times New Roman" w:hAnsi="Times New Roman" w:cs="Times New Roman"/>
          <w:sz w:val="24"/>
          <w:szCs w:val="24"/>
        </w:rPr>
        <w:t xml:space="preserve"> Mexican American</w:t>
      </w:r>
      <w:r w:rsidR="00277617">
        <w:rPr>
          <w:rFonts w:ascii="Times New Roman" w:hAnsi="Times New Roman" w:cs="Times New Roman"/>
          <w:sz w:val="24"/>
          <w:szCs w:val="24"/>
        </w:rPr>
        <w:t>s as a separate group.</w:t>
      </w:r>
      <w:r w:rsidR="00277617" w:rsidRPr="00B72DEF">
        <w:rPr>
          <w:rFonts w:ascii="Times New Roman" w:hAnsi="Times New Roman" w:cs="Times New Roman"/>
          <w:sz w:val="24"/>
          <w:szCs w:val="24"/>
        </w:rPr>
        <w:t xml:space="preserve"> </w:t>
      </w:r>
      <w:r w:rsidR="00277617" w:rsidRPr="00EB790E">
        <w:rPr>
          <w:rFonts w:ascii="Times New Roman" w:hAnsi="Times New Roman" w:cs="Times New Roman"/>
          <w:sz w:val="24"/>
          <w:szCs w:val="24"/>
        </w:rPr>
        <w:t>To mirror the Census population</w:t>
      </w:r>
      <w:r w:rsidR="00277617">
        <w:rPr>
          <w:rFonts w:ascii="Times New Roman" w:hAnsi="Times New Roman" w:cs="Times New Roman"/>
          <w:sz w:val="24"/>
          <w:szCs w:val="24"/>
        </w:rPr>
        <w:t xml:space="preserve"> race/ethnicity grouping</w:t>
      </w:r>
      <w:r w:rsidR="00277617" w:rsidRPr="00EB790E">
        <w:rPr>
          <w:rFonts w:ascii="Times New Roman" w:hAnsi="Times New Roman" w:cs="Times New Roman"/>
          <w:sz w:val="24"/>
          <w:szCs w:val="24"/>
        </w:rPr>
        <w:t xml:space="preserve">, </w:t>
      </w:r>
      <w:r w:rsidR="00277617">
        <w:rPr>
          <w:rFonts w:ascii="Times New Roman" w:hAnsi="Times New Roman" w:cs="Times New Roman"/>
          <w:sz w:val="24"/>
          <w:szCs w:val="24"/>
        </w:rPr>
        <w:t>we used</w:t>
      </w:r>
      <w:r w:rsidR="00277617" w:rsidRPr="00EB790E">
        <w:rPr>
          <w:rFonts w:ascii="Times New Roman" w:hAnsi="Times New Roman" w:cs="Times New Roman"/>
          <w:sz w:val="24"/>
          <w:szCs w:val="24"/>
        </w:rPr>
        <w:t xml:space="preserve"> Hispanics overall</w:t>
      </w:r>
      <w:r w:rsidR="00277617">
        <w:rPr>
          <w:rFonts w:ascii="Times New Roman" w:hAnsi="Times New Roman" w:cs="Times New Roman"/>
          <w:sz w:val="24"/>
          <w:szCs w:val="24"/>
        </w:rPr>
        <w:t xml:space="preserve"> in NHANES</w:t>
      </w:r>
      <w:r w:rsidR="00277617" w:rsidRPr="00EB790E">
        <w:rPr>
          <w:rFonts w:ascii="Times New Roman" w:hAnsi="Times New Roman" w:cs="Times New Roman"/>
          <w:sz w:val="24"/>
          <w:szCs w:val="24"/>
        </w:rPr>
        <w:t xml:space="preserve">. </w:t>
      </w:r>
      <w:r w:rsidR="00A271E9" w:rsidRPr="005341BB">
        <w:rPr>
          <w:rFonts w:ascii="Times New Roman" w:hAnsi="Times New Roman"/>
          <w:sz w:val="24"/>
          <w:szCs w:val="24"/>
        </w:rPr>
        <w:t xml:space="preserve">Poverty status was defined as the percentage of </w:t>
      </w:r>
      <w:r>
        <w:rPr>
          <w:rFonts w:ascii="Times New Roman" w:hAnsi="Times New Roman"/>
          <w:sz w:val="24"/>
          <w:szCs w:val="24"/>
        </w:rPr>
        <w:t>family</w:t>
      </w:r>
      <w:r w:rsidR="00A271E9" w:rsidRPr="005341BB">
        <w:rPr>
          <w:rFonts w:ascii="Times New Roman" w:hAnsi="Times New Roman"/>
          <w:sz w:val="24"/>
          <w:szCs w:val="24"/>
        </w:rPr>
        <w:t xml:space="preserve"> income relative to the Federal Poverty Level (FPL) and was classified into &lt;100% FPL, 100%</w:t>
      </w:r>
      <w:r w:rsidR="00A271E9" w:rsidRPr="005341BB">
        <w:rPr>
          <w:rFonts w:ascii="Times New Roman" w:hAnsi="Times New Roman"/>
          <w:b/>
          <w:sz w:val="24"/>
          <w:szCs w:val="24"/>
        </w:rPr>
        <w:t>–</w:t>
      </w:r>
      <w:r w:rsidR="00A271E9" w:rsidRPr="005341BB">
        <w:rPr>
          <w:rFonts w:ascii="Times New Roman" w:hAnsi="Times New Roman"/>
          <w:sz w:val="24"/>
          <w:szCs w:val="24"/>
        </w:rPr>
        <w:t>199% FPL, and ≥</w:t>
      </w:r>
      <w:proofErr w:type="gramStart"/>
      <w:r w:rsidR="00A271E9" w:rsidRPr="005341BB">
        <w:rPr>
          <w:rFonts w:ascii="Times New Roman" w:hAnsi="Times New Roman"/>
          <w:sz w:val="24"/>
          <w:szCs w:val="24"/>
        </w:rPr>
        <w:t>200%</w:t>
      </w:r>
      <w:proofErr w:type="gramEnd"/>
      <w:r w:rsidR="00A271E9" w:rsidRPr="005341BB">
        <w:rPr>
          <w:rFonts w:ascii="Times New Roman" w:hAnsi="Times New Roman"/>
          <w:sz w:val="24"/>
          <w:szCs w:val="24"/>
        </w:rPr>
        <w:t xml:space="preserve"> FPL.</w:t>
      </w:r>
      <w:r w:rsidR="00D4780F">
        <w:rPr>
          <w:rFonts w:ascii="Times New Roman" w:hAnsi="Times New Roman"/>
          <w:sz w:val="24"/>
          <w:szCs w:val="24"/>
        </w:rPr>
        <w:t xml:space="preserve"> </w:t>
      </w:r>
      <w:r w:rsidR="00277617" w:rsidRPr="005341BB">
        <w:rPr>
          <w:rFonts w:ascii="Times New Roman" w:hAnsi="Times New Roman" w:cs="Times New Roman"/>
          <w:sz w:val="24"/>
          <w:szCs w:val="24"/>
        </w:rPr>
        <w:t xml:space="preserve">Child’s current health insurance status </w:t>
      </w:r>
      <w:proofErr w:type="gramStart"/>
      <w:r w:rsidR="00277617" w:rsidRPr="005341BB">
        <w:rPr>
          <w:rFonts w:ascii="Times New Roman" w:hAnsi="Times New Roman" w:cs="Times New Roman"/>
          <w:sz w:val="24"/>
          <w:szCs w:val="24"/>
        </w:rPr>
        <w:t>was grouped</w:t>
      </w:r>
      <w:proofErr w:type="gramEnd"/>
      <w:r w:rsidR="00277617" w:rsidRPr="005341BB">
        <w:rPr>
          <w:rFonts w:ascii="Times New Roman" w:hAnsi="Times New Roman" w:cs="Times New Roman"/>
          <w:sz w:val="24"/>
          <w:szCs w:val="24"/>
        </w:rPr>
        <w:t xml:space="preserve"> as Medicaid/Children's Health Insurance Program (CHIP), private or other insurance, and no insurance</w:t>
      </w:r>
      <w:r w:rsidR="00252C3B">
        <w:rPr>
          <w:rFonts w:ascii="Times New Roman" w:hAnsi="Times New Roman" w:cs="Times New Roman"/>
          <w:sz w:val="24"/>
          <w:szCs w:val="24"/>
        </w:rPr>
        <w:t>. Other variables included sex</w:t>
      </w:r>
      <w:r w:rsidR="00A271E9">
        <w:rPr>
          <w:rFonts w:ascii="Times New Roman" w:hAnsi="Times New Roman" w:cs="Times New Roman"/>
          <w:sz w:val="24"/>
          <w:szCs w:val="24"/>
        </w:rPr>
        <w:t>,</w:t>
      </w:r>
      <w:r w:rsidR="00252C3B">
        <w:rPr>
          <w:rFonts w:ascii="Times New Roman" w:hAnsi="Times New Roman" w:cs="Times New Roman"/>
          <w:sz w:val="24"/>
          <w:szCs w:val="24"/>
        </w:rPr>
        <w:t xml:space="preserve"> </w:t>
      </w:r>
      <w:r w:rsidR="00277617" w:rsidRPr="005341BB">
        <w:rPr>
          <w:rFonts w:ascii="Times New Roman" w:hAnsi="Times New Roman" w:cs="Times New Roman"/>
          <w:sz w:val="24"/>
          <w:szCs w:val="24"/>
        </w:rPr>
        <w:t>age (in single years)</w:t>
      </w:r>
      <w:r w:rsidR="00A271E9">
        <w:rPr>
          <w:rFonts w:ascii="Times New Roman" w:hAnsi="Times New Roman" w:cs="Times New Roman"/>
          <w:sz w:val="24"/>
          <w:szCs w:val="24"/>
        </w:rPr>
        <w:t>, and survey cycles</w:t>
      </w:r>
      <w:r w:rsidR="00277617" w:rsidRPr="005341BB">
        <w:rPr>
          <w:rFonts w:ascii="Times New Roman" w:hAnsi="Times New Roman" w:cs="Times New Roman"/>
          <w:sz w:val="24"/>
          <w:szCs w:val="24"/>
        </w:rPr>
        <w:t xml:space="preserve">.  </w:t>
      </w:r>
      <w:r w:rsidR="006F701A">
        <w:rPr>
          <w:rFonts w:ascii="Times New Roman" w:hAnsi="Times New Roman" w:cs="Times New Roman"/>
          <w:sz w:val="24"/>
          <w:szCs w:val="24"/>
        </w:rPr>
        <w:t>F</w:t>
      </w:r>
      <w:r w:rsidR="00D41738" w:rsidRPr="00D41738">
        <w:rPr>
          <w:rFonts w:ascii="Times New Roman" w:hAnsi="Times New Roman" w:cs="Times New Roman"/>
          <w:sz w:val="24"/>
          <w:szCs w:val="24"/>
        </w:rPr>
        <w:t xml:space="preserve">or children living in more than one </w:t>
      </w:r>
      <w:r w:rsidR="00D41738" w:rsidRPr="00D41738">
        <w:rPr>
          <w:rFonts w:ascii="Times New Roman" w:hAnsi="Times New Roman" w:cs="Times New Roman"/>
          <w:sz w:val="24"/>
          <w:szCs w:val="24"/>
        </w:rPr>
        <w:lastRenderedPageBreak/>
        <w:t>household, they were sampled if they resided with the NHANES household as their primary residence</w:t>
      </w:r>
      <w:r w:rsidR="00D41738">
        <w:rPr>
          <w:rFonts w:ascii="Times New Roman" w:hAnsi="Times New Roman" w:cs="Times New Roman"/>
          <w:sz w:val="24"/>
          <w:szCs w:val="24"/>
        </w:rPr>
        <w:fldChar w:fldCharType="begin"/>
      </w:r>
      <w:r w:rsidR="00D41738">
        <w:rPr>
          <w:rFonts w:ascii="Times New Roman" w:hAnsi="Times New Roman" w:cs="Times New Roman"/>
          <w:sz w:val="24"/>
          <w:szCs w:val="24"/>
        </w:rPr>
        <w:instrText xml:space="preserve"> ADDIN EN.CITE &lt;EndNote&gt;&lt;Cite&gt;&lt;Author&gt;Centers for Disease Control and Prevention&lt;/Author&gt;&lt;RecNum&gt;24&lt;/RecNum&gt;&lt;DisplayText&gt;(Centers for Disease Control and Prevention)&lt;/DisplayText&gt;&lt;record&gt;&lt;rec-number&gt;24&lt;/rec-number&gt;&lt;foreign-keys&gt;&lt;key app="EN" db-id="epdvdw9t79efr5epf0a5fwv9vztzradsaw55" timestamp="1453492801"&gt;24&lt;/key&gt;&lt;/foreign-keys&gt;&lt;ref-type name="Electronic Article"&gt;43&lt;/ref-type&gt;&lt;contributors&gt;&lt;authors&gt;&lt;author&gt;Centers for Disease Control and Prevention,   &lt;/author&gt;&lt;/authors&gt;&lt;/contributors&gt;&lt;titles&gt;&lt;title&gt;National Health and Nutrition Examination Survey - Questionnaires, Datasets, and Related Documentation&lt;/title&gt;&lt;/titles&gt;&lt;dates&gt;&lt;pub-dates&gt;&lt;date&gt;June 8, 2016&lt;/date&gt;&lt;/pub-dates&gt;&lt;/dates&gt;&lt;publisher&gt;Centers for Disease Control and Prevention  &lt;/publisher&gt;&lt;urls&gt;&lt;related-urls&gt;&lt;url&gt;http://www.cdc.gov/nchs/nhanes/nhanes_questionnaires.htm&lt;/url&gt;&lt;/related-urls&gt;&lt;/urls&gt;&lt;/record&gt;&lt;/Cite&gt;&lt;/EndNote&gt;</w:instrText>
      </w:r>
      <w:r w:rsidR="00D41738">
        <w:rPr>
          <w:rFonts w:ascii="Times New Roman" w:hAnsi="Times New Roman" w:cs="Times New Roman"/>
          <w:sz w:val="24"/>
          <w:szCs w:val="24"/>
        </w:rPr>
        <w:fldChar w:fldCharType="separate"/>
      </w:r>
      <w:r w:rsidR="00D41738">
        <w:rPr>
          <w:rFonts w:ascii="Times New Roman" w:hAnsi="Times New Roman" w:cs="Times New Roman"/>
          <w:noProof/>
          <w:sz w:val="24"/>
          <w:szCs w:val="24"/>
        </w:rPr>
        <w:t>(Centers for Disease Control and Prevention)</w:t>
      </w:r>
      <w:r w:rsidR="00D41738">
        <w:rPr>
          <w:rFonts w:ascii="Times New Roman" w:hAnsi="Times New Roman" w:cs="Times New Roman"/>
          <w:sz w:val="24"/>
          <w:szCs w:val="24"/>
        </w:rPr>
        <w:fldChar w:fldCharType="end"/>
      </w:r>
      <w:r w:rsidR="00D41738">
        <w:rPr>
          <w:rFonts w:ascii="Times New Roman" w:hAnsi="Times New Roman" w:cs="Times New Roman"/>
          <w:sz w:val="24"/>
          <w:szCs w:val="24"/>
        </w:rPr>
        <w:t>.</w:t>
      </w:r>
      <w:r w:rsidR="00D41738" w:rsidRPr="00D41738">
        <w:rPr>
          <w:rFonts w:ascii="Times New Roman" w:hAnsi="Times New Roman" w:cs="Times New Roman"/>
          <w:sz w:val="24"/>
          <w:szCs w:val="24"/>
        </w:rPr>
        <w:t xml:space="preserve">   </w:t>
      </w:r>
    </w:p>
    <w:p w:rsidR="00780E93" w:rsidRPr="00780E93" w:rsidRDefault="00780E93" w:rsidP="00BD7205">
      <w:pPr>
        <w:spacing w:after="0" w:line="360" w:lineRule="auto"/>
        <w:rPr>
          <w:rFonts w:ascii="Times New Roman" w:hAnsi="Times New Roman" w:cs="Times New Roman"/>
          <w:b/>
          <w:i/>
          <w:sz w:val="24"/>
          <w:szCs w:val="24"/>
        </w:rPr>
      </w:pPr>
      <w:r w:rsidRPr="00780E93">
        <w:rPr>
          <w:rFonts w:ascii="Times New Roman" w:hAnsi="Times New Roman" w:cs="Times New Roman"/>
          <w:b/>
          <w:i/>
          <w:sz w:val="24"/>
          <w:szCs w:val="24"/>
        </w:rPr>
        <w:t xml:space="preserve">Appendix </w:t>
      </w:r>
      <w:r w:rsidR="00BD7205">
        <w:rPr>
          <w:rFonts w:ascii="Times New Roman" w:hAnsi="Times New Roman" w:cs="Times New Roman"/>
          <w:b/>
          <w:i/>
          <w:sz w:val="24"/>
          <w:szCs w:val="24"/>
        </w:rPr>
        <w:t xml:space="preserve">C. </w:t>
      </w:r>
      <w:r w:rsidRPr="00780E93">
        <w:rPr>
          <w:rFonts w:ascii="Times New Roman" w:hAnsi="Times New Roman" w:cs="Times New Roman"/>
          <w:b/>
          <w:i/>
          <w:sz w:val="24"/>
          <w:szCs w:val="24"/>
        </w:rPr>
        <w:t xml:space="preserve">Statistical </w:t>
      </w:r>
      <w:r w:rsidR="00BD7205">
        <w:rPr>
          <w:rFonts w:ascii="Times New Roman" w:hAnsi="Times New Roman" w:cs="Times New Roman"/>
          <w:b/>
          <w:i/>
          <w:sz w:val="24"/>
          <w:szCs w:val="24"/>
        </w:rPr>
        <w:t>Analyses</w:t>
      </w:r>
    </w:p>
    <w:p w:rsidR="00324BEA" w:rsidRPr="00106723" w:rsidRDefault="00780E93" w:rsidP="00106723">
      <w:pPr>
        <w:spacing w:after="0" w:line="360" w:lineRule="auto"/>
        <w:ind w:firstLine="180"/>
        <w:rPr>
          <w:rFonts w:ascii="Times New Roman" w:hAnsi="Times New Roman" w:cs="Times New Roman"/>
          <w:sz w:val="24"/>
          <w:szCs w:val="24"/>
        </w:rPr>
      </w:pPr>
      <w:r>
        <w:rPr>
          <w:rFonts w:ascii="Times New Roman" w:hAnsi="Times New Roman"/>
          <w:sz w:val="24"/>
          <w:szCs w:val="24"/>
        </w:rPr>
        <w:t>W</w:t>
      </w:r>
      <w:r w:rsidRPr="005341BB">
        <w:rPr>
          <w:rFonts w:ascii="Times New Roman" w:hAnsi="Times New Roman"/>
          <w:sz w:val="24"/>
          <w:szCs w:val="24"/>
        </w:rPr>
        <w:t>e used NHANES 2005</w:t>
      </w:r>
      <w:r w:rsidRPr="005341BB">
        <w:rPr>
          <w:rFonts w:ascii="Times New Roman" w:hAnsi="Times New Roman"/>
          <w:b/>
          <w:sz w:val="24"/>
          <w:szCs w:val="24"/>
        </w:rPr>
        <w:t>–</w:t>
      </w:r>
      <w:r w:rsidRPr="005341BB">
        <w:rPr>
          <w:rFonts w:ascii="Times New Roman" w:hAnsi="Times New Roman"/>
          <w:sz w:val="24"/>
          <w:szCs w:val="24"/>
        </w:rPr>
        <w:t xml:space="preserve">2010 data linked with tract-, county- and state-level data to construct and fit multilevel logistic regression models to quantify associations between untreated caries and individual and area-level covariates. </w:t>
      </w:r>
      <w:r>
        <w:rPr>
          <w:rFonts w:ascii="Times New Roman" w:hAnsi="Times New Roman"/>
          <w:sz w:val="24"/>
          <w:szCs w:val="24"/>
        </w:rPr>
        <w:t>The base model included basic individual-level demographic characteristics sex, age and</w:t>
      </w:r>
      <w:r w:rsidRPr="00AB7E5C">
        <w:rPr>
          <w:rFonts w:ascii="Times New Roman" w:hAnsi="Times New Roman"/>
          <w:sz w:val="24"/>
          <w:szCs w:val="24"/>
        </w:rPr>
        <w:t xml:space="preserve"> race/ethnicity</w:t>
      </w:r>
      <w:r>
        <w:rPr>
          <w:rFonts w:ascii="Times New Roman" w:hAnsi="Times New Roman"/>
          <w:sz w:val="24"/>
          <w:szCs w:val="24"/>
        </w:rPr>
        <w:t xml:space="preserve">. We then added other individual- and area-level covariates and kept those significant at </w:t>
      </w:r>
      <w:r w:rsidRPr="004E6E71">
        <w:rPr>
          <w:rFonts w:ascii="Times New Roman" w:hAnsi="Times New Roman"/>
          <w:i/>
          <w:sz w:val="24"/>
          <w:szCs w:val="24"/>
        </w:rPr>
        <w:t>P</w:t>
      </w:r>
      <w:r>
        <w:rPr>
          <w:rFonts w:ascii="Times New Roman" w:hAnsi="Times New Roman"/>
          <w:sz w:val="24"/>
          <w:szCs w:val="24"/>
        </w:rPr>
        <w:t>&lt;0.05 in the model.</w:t>
      </w:r>
      <w:r w:rsidRPr="00AB7E5C">
        <w:rPr>
          <w:rFonts w:ascii="Times New Roman" w:hAnsi="Times New Roman"/>
          <w:sz w:val="24"/>
          <w:szCs w:val="24"/>
        </w:rPr>
        <w:t xml:space="preserve"> </w:t>
      </w:r>
      <w:proofErr w:type="gramStart"/>
      <w:r w:rsidRPr="005341BB">
        <w:rPr>
          <w:rFonts w:ascii="Times New Roman" w:hAnsi="Times New Roman"/>
          <w:sz w:val="24"/>
          <w:szCs w:val="24"/>
        </w:rPr>
        <w:t>The full model included sex, age, race/ethnicity, poverty status, and insurance status at the individual level; poverty rate at the tract level; poverty rate, percentage of 25+ year olds with education level ≥</w:t>
      </w:r>
      <w:r w:rsidR="00BE29EE">
        <w:rPr>
          <w:rFonts w:ascii="Times New Roman" w:hAnsi="Times New Roman"/>
          <w:sz w:val="24"/>
          <w:szCs w:val="24"/>
        </w:rPr>
        <w:t xml:space="preserve"> high school graduate</w:t>
      </w:r>
      <w:r w:rsidRPr="005341BB">
        <w:rPr>
          <w:rFonts w:ascii="Times New Roman" w:hAnsi="Times New Roman"/>
          <w:sz w:val="24"/>
          <w:szCs w:val="24"/>
        </w:rPr>
        <w:t>, percentage of Hispanic children, dentist population ratio, and urban-rural classification at the county level; and percentage of children enrolled in Medicaid/CHIP receiving dental services at the state level.</w:t>
      </w:r>
      <w:proofErr w:type="gramEnd"/>
      <w:r w:rsidRPr="005341BB">
        <w:rPr>
          <w:rFonts w:ascii="Times New Roman" w:hAnsi="Times New Roman"/>
          <w:sz w:val="24"/>
          <w:szCs w:val="24"/>
        </w:rPr>
        <w:t xml:space="preserve"> We conducted a model sensitivity analysis to evaluate models with individual-level poverty and health insurance status and confirmed that the model with health insurance only produced an estimate closer to the direct estimate from NHANES than the model with both poverty and health insurance and the model with poverty only. </w:t>
      </w:r>
      <w:proofErr w:type="gramStart"/>
      <w:r w:rsidRPr="005341BB">
        <w:rPr>
          <w:rFonts w:ascii="Times New Roman" w:hAnsi="Times New Roman"/>
          <w:sz w:val="24"/>
          <w:szCs w:val="24"/>
        </w:rPr>
        <w:t>Thus</w:t>
      </w:r>
      <w:proofErr w:type="gramEnd"/>
      <w:r w:rsidRPr="005341BB">
        <w:rPr>
          <w:rFonts w:ascii="Times New Roman" w:hAnsi="Times New Roman"/>
          <w:sz w:val="24"/>
          <w:szCs w:val="24"/>
        </w:rPr>
        <w:t xml:space="preserve"> the final model included variables in the full model except for the individual-level poverty.</w:t>
      </w:r>
    </w:p>
    <w:p w:rsidR="006F3055" w:rsidRDefault="006F3055" w:rsidP="00324BEA">
      <w:pPr>
        <w:spacing w:after="0" w:line="480" w:lineRule="auto"/>
        <w:rPr>
          <w:rFonts w:ascii="Times New Roman" w:hAnsi="Times New Roman" w:cs="Times New Roman"/>
          <w:b/>
          <w:sz w:val="24"/>
          <w:szCs w:val="24"/>
        </w:rPr>
        <w:sectPr w:rsidR="006F3055" w:rsidSect="00106723">
          <w:footerReference w:type="default" r:id="rId8"/>
          <w:pgSz w:w="12240" w:h="15840"/>
          <w:pgMar w:top="1440" w:right="1440" w:bottom="1440" w:left="1440" w:header="720" w:footer="720" w:gutter="0"/>
          <w:cols w:space="720"/>
          <w:docGrid w:linePitch="360"/>
        </w:sectPr>
      </w:pPr>
    </w:p>
    <w:p w:rsidR="00DB4B59" w:rsidRPr="00B10BF4" w:rsidRDefault="00DB4B59" w:rsidP="00324BEA">
      <w:pPr>
        <w:spacing w:after="0" w:line="480" w:lineRule="auto"/>
        <w:rPr>
          <w:rFonts w:ascii="Times New Roman" w:hAnsi="Times New Roman" w:cs="Times New Roman"/>
          <w:b/>
          <w:sz w:val="24"/>
          <w:szCs w:val="24"/>
        </w:rPr>
      </w:pPr>
      <w:r w:rsidRPr="00B10BF4">
        <w:rPr>
          <w:rFonts w:ascii="Times New Roman" w:hAnsi="Times New Roman" w:cs="Times New Roman"/>
          <w:b/>
          <w:sz w:val="24"/>
          <w:szCs w:val="24"/>
        </w:rPr>
        <w:lastRenderedPageBreak/>
        <w:t>Appendix References</w:t>
      </w:r>
    </w:p>
    <w:p w:rsidR="00D41738" w:rsidRPr="00373A58" w:rsidRDefault="00277617" w:rsidP="00373A58">
      <w:pPr>
        <w:pStyle w:val="EndNoteBibliography"/>
        <w:spacing w:after="120"/>
        <w:rPr>
          <w:rFonts w:ascii="Times New Roman" w:hAnsi="Times New Roman" w:cs="Times New Roman"/>
          <w:sz w:val="24"/>
          <w:szCs w:val="24"/>
        </w:rPr>
      </w:pPr>
      <w:r w:rsidRPr="00373A58">
        <w:rPr>
          <w:rFonts w:ascii="Times New Roman" w:hAnsi="Times New Roman" w:cs="Times New Roman"/>
          <w:sz w:val="24"/>
          <w:szCs w:val="24"/>
        </w:rPr>
        <w:fldChar w:fldCharType="begin"/>
      </w:r>
      <w:r w:rsidRPr="00373A58">
        <w:rPr>
          <w:rFonts w:ascii="Times New Roman" w:hAnsi="Times New Roman" w:cs="Times New Roman"/>
          <w:sz w:val="24"/>
          <w:szCs w:val="24"/>
        </w:rPr>
        <w:instrText xml:space="preserve"> ADDIN EN.REFLIST </w:instrText>
      </w:r>
      <w:r w:rsidRPr="00373A58">
        <w:rPr>
          <w:rFonts w:ascii="Times New Roman" w:hAnsi="Times New Roman" w:cs="Times New Roman"/>
          <w:sz w:val="24"/>
          <w:szCs w:val="24"/>
        </w:rPr>
        <w:fldChar w:fldCharType="separate"/>
      </w:r>
      <w:r w:rsidR="00D41738" w:rsidRPr="00373A58">
        <w:rPr>
          <w:rFonts w:ascii="Times New Roman" w:hAnsi="Times New Roman" w:cs="Times New Roman"/>
          <w:sz w:val="24"/>
          <w:szCs w:val="24"/>
        </w:rPr>
        <w:t xml:space="preserve">Centers for Disease Control and Prevention, National Health and Nutrition Examination Survey - Questionnaires, Datasets, and Related Documentation.  </w:t>
      </w:r>
      <w:hyperlink r:id="rId9" w:history="1">
        <w:r w:rsidR="00D41738" w:rsidRPr="00373A58">
          <w:rPr>
            <w:rStyle w:val="Hyperlink"/>
            <w:rFonts w:ascii="Times New Roman" w:hAnsi="Times New Roman" w:cs="Times New Roman"/>
            <w:sz w:val="24"/>
            <w:szCs w:val="24"/>
          </w:rPr>
          <w:t>http://www.cdc.gov/nchs/nhanes/nhanes_questionnaires.htm</w:t>
        </w:r>
      </w:hyperlink>
      <w:r w:rsidR="00D41738" w:rsidRPr="00373A58">
        <w:rPr>
          <w:rFonts w:ascii="Times New Roman" w:hAnsi="Times New Roman" w:cs="Times New Roman"/>
          <w:sz w:val="24"/>
          <w:szCs w:val="24"/>
        </w:rPr>
        <w:t>. Accessed: June 8, 2016.</w:t>
      </w:r>
    </w:p>
    <w:p w:rsidR="00D41738" w:rsidRPr="00373A58" w:rsidRDefault="00D41738" w:rsidP="00373A58">
      <w:pPr>
        <w:pStyle w:val="EndNoteBibliography"/>
        <w:spacing w:after="120"/>
        <w:rPr>
          <w:rFonts w:ascii="Times New Roman" w:hAnsi="Times New Roman" w:cs="Times New Roman"/>
          <w:sz w:val="24"/>
          <w:szCs w:val="24"/>
        </w:rPr>
      </w:pPr>
      <w:r w:rsidRPr="00373A58">
        <w:rPr>
          <w:rFonts w:ascii="Times New Roman" w:hAnsi="Times New Roman" w:cs="Times New Roman"/>
          <w:sz w:val="24"/>
          <w:szCs w:val="24"/>
        </w:rPr>
        <w:t xml:space="preserve">Centers for Disease Control and Prevention, 2005. National Health and Nutrition Examination Survey (NHANES): Oral Health Examiners Manual </w:t>
      </w:r>
      <w:hyperlink r:id="rId10" w:history="1">
        <w:r w:rsidRPr="00373A58">
          <w:rPr>
            <w:rStyle w:val="Hyperlink"/>
            <w:rFonts w:ascii="Times New Roman" w:hAnsi="Times New Roman" w:cs="Times New Roman"/>
            <w:sz w:val="24"/>
            <w:szCs w:val="24"/>
          </w:rPr>
          <w:t>https://www.cdc.gov/nchs/data/nhanes/nhanes_05_06/OH_E.pdf</w:t>
        </w:r>
      </w:hyperlink>
      <w:r w:rsidRPr="00373A58">
        <w:rPr>
          <w:rFonts w:ascii="Times New Roman" w:hAnsi="Times New Roman" w:cs="Times New Roman"/>
          <w:sz w:val="24"/>
          <w:szCs w:val="24"/>
        </w:rPr>
        <w:t>. Accessed: August 31, 2016.</w:t>
      </w:r>
    </w:p>
    <w:p w:rsidR="00277617" w:rsidRPr="00B864F4" w:rsidRDefault="00277617" w:rsidP="00373A58">
      <w:pPr>
        <w:spacing w:after="120" w:line="240" w:lineRule="auto"/>
        <w:rPr>
          <w:rFonts w:ascii="Times New Roman" w:hAnsi="Times New Roman" w:cs="Times New Roman"/>
          <w:sz w:val="24"/>
          <w:szCs w:val="24"/>
        </w:rPr>
      </w:pPr>
      <w:r w:rsidRPr="00373A58">
        <w:rPr>
          <w:rFonts w:ascii="Times New Roman" w:hAnsi="Times New Roman" w:cs="Times New Roman"/>
          <w:sz w:val="24"/>
          <w:szCs w:val="24"/>
        </w:rPr>
        <w:fldChar w:fldCharType="end"/>
      </w:r>
    </w:p>
    <w:sectPr w:rsidR="00277617" w:rsidRPr="00B864F4" w:rsidSect="006F30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4F" w:rsidRDefault="00B7314F" w:rsidP="00324BEA">
      <w:pPr>
        <w:spacing w:after="0" w:line="240" w:lineRule="auto"/>
      </w:pPr>
      <w:r>
        <w:separator/>
      </w:r>
    </w:p>
  </w:endnote>
  <w:endnote w:type="continuationSeparator" w:id="0">
    <w:p w:rsidR="00B7314F" w:rsidRDefault="00B7314F" w:rsidP="0032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263281"/>
      <w:docPartObj>
        <w:docPartGallery w:val="Page Numbers (Bottom of Page)"/>
        <w:docPartUnique/>
      </w:docPartObj>
    </w:sdtPr>
    <w:sdtEndPr>
      <w:rPr>
        <w:noProof/>
      </w:rPr>
    </w:sdtEndPr>
    <w:sdtContent>
      <w:p w:rsidR="00B7314F" w:rsidRDefault="00B7314F">
        <w:pPr>
          <w:pStyle w:val="Footer"/>
          <w:jc w:val="right"/>
        </w:pPr>
        <w:r>
          <w:fldChar w:fldCharType="begin"/>
        </w:r>
        <w:r>
          <w:instrText xml:space="preserve"> PAGE   \* MERGEFORMAT </w:instrText>
        </w:r>
        <w:r>
          <w:fldChar w:fldCharType="separate"/>
        </w:r>
        <w:r w:rsidR="00106723">
          <w:rPr>
            <w:noProof/>
          </w:rPr>
          <w:t>1</w:t>
        </w:r>
        <w:r>
          <w:rPr>
            <w:noProof/>
          </w:rPr>
          <w:fldChar w:fldCharType="end"/>
        </w:r>
      </w:p>
    </w:sdtContent>
  </w:sdt>
  <w:p w:rsidR="00B7314F" w:rsidRDefault="00B7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4F" w:rsidRDefault="00B7314F" w:rsidP="00324BEA">
      <w:pPr>
        <w:spacing w:after="0" w:line="240" w:lineRule="auto"/>
      </w:pPr>
      <w:r>
        <w:separator/>
      </w:r>
    </w:p>
  </w:footnote>
  <w:footnote w:type="continuationSeparator" w:id="0">
    <w:p w:rsidR="00B7314F" w:rsidRDefault="00B7314F" w:rsidP="0032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05996"/>
    <w:multiLevelType w:val="hybridMultilevel"/>
    <w:tmpl w:val="9334B522"/>
    <w:lvl w:ilvl="0" w:tplc="B23E69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reventive Medicine_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dvdw9t79efr5epf0a5fwv9vztzradsaw55&quot;&gt;SAE caries NHANES&lt;record-ids&gt;&lt;item&gt;24&lt;/item&gt;&lt;item&gt;55&lt;/item&gt;&lt;/record-ids&gt;&lt;/item&gt;&lt;/Libraries&gt;"/>
  </w:docVars>
  <w:rsids>
    <w:rsidRoot w:val="00277617"/>
    <w:rsid w:val="00026271"/>
    <w:rsid w:val="00106723"/>
    <w:rsid w:val="0017213C"/>
    <w:rsid w:val="001F3EED"/>
    <w:rsid w:val="00223ADE"/>
    <w:rsid w:val="00252C3B"/>
    <w:rsid w:val="00277617"/>
    <w:rsid w:val="00324BEA"/>
    <w:rsid w:val="00373A58"/>
    <w:rsid w:val="00500A79"/>
    <w:rsid w:val="0053270C"/>
    <w:rsid w:val="006C7CE9"/>
    <w:rsid w:val="006F3055"/>
    <w:rsid w:val="006F701A"/>
    <w:rsid w:val="00702F4C"/>
    <w:rsid w:val="00780E93"/>
    <w:rsid w:val="00825EE9"/>
    <w:rsid w:val="00871E44"/>
    <w:rsid w:val="009066DC"/>
    <w:rsid w:val="00A11A85"/>
    <w:rsid w:val="00A271E9"/>
    <w:rsid w:val="00B05E89"/>
    <w:rsid w:val="00B10BF4"/>
    <w:rsid w:val="00B7314F"/>
    <w:rsid w:val="00B7551B"/>
    <w:rsid w:val="00B864F4"/>
    <w:rsid w:val="00BD7205"/>
    <w:rsid w:val="00BE29EE"/>
    <w:rsid w:val="00BE3889"/>
    <w:rsid w:val="00C11FA1"/>
    <w:rsid w:val="00C546C3"/>
    <w:rsid w:val="00C825DD"/>
    <w:rsid w:val="00D41738"/>
    <w:rsid w:val="00D4780F"/>
    <w:rsid w:val="00D6492D"/>
    <w:rsid w:val="00D716FA"/>
    <w:rsid w:val="00DB0ED6"/>
    <w:rsid w:val="00DB4B59"/>
    <w:rsid w:val="00E21112"/>
    <w:rsid w:val="00E961B1"/>
    <w:rsid w:val="00F1757A"/>
    <w:rsid w:val="00FE002E"/>
    <w:rsid w:val="00FE102D"/>
    <w:rsid w:val="00FE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D102"/>
  <w15:chartTrackingRefBased/>
  <w15:docId w15:val="{7D7BB307-C36F-4169-97D3-7E4872EC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7617"/>
    <w:rPr>
      <w:sz w:val="16"/>
      <w:szCs w:val="16"/>
    </w:rPr>
  </w:style>
  <w:style w:type="paragraph" w:styleId="CommentText">
    <w:name w:val="annotation text"/>
    <w:basedOn w:val="Normal"/>
    <w:link w:val="CommentTextChar"/>
    <w:uiPriority w:val="99"/>
    <w:unhideWhenUsed/>
    <w:rsid w:val="00277617"/>
    <w:pPr>
      <w:spacing w:after="200" w:line="240" w:lineRule="auto"/>
    </w:pPr>
    <w:rPr>
      <w:sz w:val="20"/>
      <w:szCs w:val="20"/>
    </w:rPr>
  </w:style>
  <w:style w:type="character" w:customStyle="1" w:styleId="CommentTextChar">
    <w:name w:val="Comment Text Char"/>
    <w:basedOn w:val="DefaultParagraphFont"/>
    <w:link w:val="CommentText"/>
    <w:uiPriority w:val="99"/>
    <w:rsid w:val="00277617"/>
    <w:rPr>
      <w:sz w:val="20"/>
      <w:szCs w:val="20"/>
    </w:rPr>
  </w:style>
  <w:style w:type="paragraph" w:styleId="BalloonText">
    <w:name w:val="Balloon Text"/>
    <w:basedOn w:val="Normal"/>
    <w:link w:val="BalloonTextChar"/>
    <w:uiPriority w:val="99"/>
    <w:semiHidden/>
    <w:unhideWhenUsed/>
    <w:rsid w:val="00277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17"/>
    <w:rPr>
      <w:rFonts w:ascii="Segoe UI" w:hAnsi="Segoe UI" w:cs="Segoe UI"/>
      <w:sz w:val="18"/>
      <w:szCs w:val="18"/>
    </w:rPr>
  </w:style>
  <w:style w:type="paragraph" w:customStyle="1" w:styleId="EndNoteBibliographyTitle">
    <w:name w:val="EndNote Bibliography Title"/>
    <w:basedOn w:val="Normal"/>
    <w:link w:val="EndNoteBibliographyTitleChar"/>
    <w:rsid w:val="0027761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77617"/>
    <w:rPr>
      <w:rFonts w:ascii="Calibri" w:hAnsi="Calibri"/>
      <w:noProof/>
    </w:rPr>
  </w:style>
  <w:style w:type="paragraph" w:customStyle="1" w:styleId="EndNoteBibliography">
    <w:name w:val="EndNote Bibliography"/>
    <w:basedOn w:val="Normal"/>
    <w:link w:val="EndNoteBibliographyChar"/>
    <w:rsid w:val="0027761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77617"/>
    <w:rPr>
      <w:rFonts w:ascii="Calibri" w:hAnsi="Calibri"/>
      <w:noProof/>
    </w:rPr>
  </w:style>
  <w:style w:type="character" w:styleId="Hyperlink">
    <w:name w:val="Hyperlink"/>
    <w:basedOn w:val="DefaultParagraphFont"/>
    <w:uiPriority w:val="99"/>
    <w:unhideWhenUsed/>
    <w:rsid w:val="00277617"/>
    <w:rPr>
      <w:color w:val="0563C1" w:themeColor="hyperlink"/>
      <w:u w:val="single"/>
    </w:rPr>
  </w:style>
  <w:style w:type="paragraph" w:styleId="Header">
    <w:name w:val="header"/>
    <w:basedOn w:val="Normal"/>
    <w:link w:val="HeaderChar"/>
    <w:uiPriority w:val="99"/>
    <w:unhideWhenUsed/>
    <w:rsid w:val="00324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EA"/>
  </w:style>
  <w:style w:type="paragraph" w:styleId="Footer">
    <w:name w:val="footer"/>
    <w:basedOn w:val="Normal"/>
    <w:link w:val="FooterChar"/>
    <w:uiPriority w:val="99"/>
    <w:unhideWhenUsed/>
    <w:rsid w:val="00324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EA"/>
  </w:style>
  <w:style w:type="paragraph" w:styleId="ListParagraph">
    <w:name w:val="List Paragraph"/>
    <w:basedOn w:val="Normal"/>
    <w:uiPriority w:val="34"/>
    <w:qFormat/>
    <w:rsid w:val="006F3055"/>
    <w:pPr>
      <w:ind w:left="720"/>
      <w:contextualSpacing/>
    </w:pPr>
  </w:style>
  <w:style w:type="table" w:styleId="TableGrid">
    <w:name w:val="Table Grid"/>
    <w:basedOn w:val="TableNormal"/>
    <w:uiPriority w:val="39"/>
    <w:rsid w:val="006F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c.gov/nchs/data/nhanes/nhanes_05_06/OH_E.pdf" TargetMode="External"/><Relationship Id="rId4" Type="http://schemas.openxmlformats.org/officeDocument/2006/relationships/settings" Target="settings.xml"/><Relationship Id="rId9" Type="http://schemas.openxmlformats.org/officeDocument/2006/relationships/hyperlink" Target="http://www.cdc.gov/nchs/nhanes/nhanes_questionnai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25C7-1EB7-4CAA-BA7C-7E453B59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Mei (CDC/ONDIEH/NCCDPHP)</dc:creator>
  <cp:keywords/>
  <dc:description/>
  <cp:lastModifiedBy>Lin, Mei (CDC/ONDIEH/NCCDPHP)</cp:lastModifiedBy>
  <cp:revision>3</cp:revision>
  <dcterms:created xsi:type="dcterms:W3CDTF">2017-10-05T15:27:00Z</dcterms:created>
  <dcterms:modified xsi:type="dcterms:W3CDTF">2017-10-05T15:29:00Z</dcterms:modified>
</cp:coreProperties>
</file>