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D226" w14:textId="1177A74B" w:rsidR="00311DFA" w:rsidRDefault="00311DFA" w:rsidP="00311DFA">
      <w:pPr>
        <w:spacing w:before="0" w:after="160"/>
        <w:rPr>
          <w:rFonts w:eastAsia="Calibri"/>
          <w:b/>
          <w:sz w:val="20"/>
          <w:szCs w:val="20"/>
        </w:rPr>
      </w:pPr>
      <w:r w:rsidRPr="001104BB">
        <w:rPr>
          <w:rFonts w:eastAsia="Calibri"/>
          <w:b/>
        </w:rPr>
        <w:t xml:space="preserve">Supplementary </w:t>
      </w:r>
      <w:r w:rsidR="00023B40">
        <w:rPr>
          <w:rFonts w:eastAsia="Calibri"/>
          <w:b/>
        </w:rPr>
        <w:t>Table</w:t>
      </w:r>
      <w:r w:rsidRPr="001104BB">
        <w:rPr>
          <w:rFonts w:eastAsia="Calibri"/>
          <w:b/>
        </w:rPr>
        <w:t>. Cervical Cancer</w:t>
      </w:r>
      <w:r w:rsidR="00D40AD9" w:rsidRPr="001104BB">
        <w:rPr>
          <w:rFonts w:eastAsia="Calibri"/>
          <w:b/>
          <w:vertAlign w:val="superscript"/>
        </w:rPr>
        <w:t xml:space="preserve"> </w:t>
      </w:r>
      <w:r w:rsidRPr="001104BB">
        <w:rPr>
          <w:rFonts w:eastAsia="Calibri"/>
          <w:b/>
        </w:rPr>
        <w:t>Incidence Rates</w:t>
      </w:r>
      <w:r w:rsidR="00D40AD9" w:rsidRPr="001104BB">
        <w:rPr>
          <w:rFonts w:eastAsia="Calibri"/>
          <w:b/>
          <w:vertAlign w:val="superscript"/>
        </w:rPr>
        <w:t>1,2</w:t>
      </w:r>
      <w:r w:rsidRPr="001104BB">
        <w:rPr>
          <w:rFonts w:eastAsia="Calibri"/>
          <w:b/>
          <w:vertAlign w:val="superscript"/>
        </w:rPr>
        <w:t xml:space="preserve"> </w:t>
      </w:r>
      <w:r w:rsidRPr="001104BB">
        <w:rPr>
          <w:rFonts w:eastAsia="Calibri"/>
          <w:b/>
        </w:rPr>
        <w:t>and Rate Ratios</w:t>
      </w:r>
      <w:r w:rsidR="00221411" w:rsidRPr="001104BB">
        <w:rPr>
          <w:rFonts w:eastAsia="Calibri"/>
          <w:b/>
          <w:vertAlign w:val="superscript"/>
        </w:rPr>
        <w:t>3</w:t>
      </w:r>
      <w:r w:rsidRPr="001104BB">
        <w:rPr>
          <w:rFonts w:eastAsia="Calibri"/>
          <w:b/>
        </w:rPr>
        <w:t xml:space="preserve"> by Stage at Diagnosis United States, 1999-</w:t>
      </w:r>
      <w:r w:rsidR="001240C3" w:rsidRPr="001104BB">
        <w:rPr>
          <w:rFonts w:eastAsia="Calibri"/>
          <w:b/>
        </w:rPr>
        <w:t>2017</w:t>
      </w:r>
    </w:p>
    <w:tbl>
      <w:tblPr>
        <w:tblW w:w="12180" w:type="dxa"/>
        <w:tblLook w:val="04A0" w:firstRow="1" w:lastRow="0" w:firstColumn="1" w:lastColumn="0" w:noHBand="0" w:noVBand="1"/>
      </w:tblPr>
      <w:tblGrid>
        <w:gridCol w:w="1191"/>
        <w:gridCol w:w="1390"/>
        <w:gridCol w:w="590"/>
        <w:gridCol w:w="656"/>
        <w:gridCol w:w="2063"/>
        <w:gridCol w:w="546"/>
        <w:gridCol w:w="656"/>
        <w:gridCol w:w="2063"/>
        <w:gridCol w:w="656"/>
        <w:gridCol w:w="656"/>
        <w:gridCol w:w="2064"/>
      </w:tblGrid>
      <w:tr w:rsidR="00F57693" w:rsidRPr="00D40AD9" w14:paraId="21F9862F" w14:textId="77777777" w:rsidTr="00F57693">
        <w:trPr>
          <w:trHeight w:val="300"/>
        </w:trPr>
        <w:tc>
          <w:tcPr>
            <w:tcW w:w="1180" w:type="dxa"/>
            <w:tcBorders>
              <w:top w:val="single" w:sz="4" w:space="0" w:color="auto"/>
              <w:left w:val="nil"/>
              <w:bottom w:val="nil"/>
              <w:right w:val="nil"/>
            </w:tcBorders>
            <w:shd w:val="clear" w:color="auto" w:fill="auto"/>
            <w:noWrap/>
            <w:vAlign w:val="bottom"/>
            <w:hideMark/>
          </w:tcPr>
          <w:p w14:paraId="54E2B720"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w:t>
            </w:r>
          </w:p>
        </w:tc>
        <w:tc>
          <w:tcPr>
            <w:tcW w:w="11000" w:type="dxa"/>
            <w:gridSpan w:val="10"/>
            <w:tcBorders>
              <w:top w:val="single" w:sz="4" w:space="0" w:color="auto"/>
              <w:left w:val="nil"/>
              <w:bottom w:val="single" w:sz="4" w:space="0" w:color="auto"/>
              <w:right w:val="nil"/>
            </w:tcBorders>
            <w:shd w:val="clear" w:color="auto" w:fill="auto"/>
            <w:noWrap/>
            <w:vAlign w:val="bottom"/>
            <w:hideMark/>
          </w:tcPr>
          <w:p w14:paraId="1898336C"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Age (years)</w:t>
            </w:r>
          </w:p>
        </w:tc>
      </w:tr>
      <w:tr w:rsidR="00617415" w:rsidRPr="00617415" w14:paraId="4CB9C5EA" w14:textId="77777777" w:rsidTr="00617415">
        <w:trPr>
          <w:trHeight w:val="300"/>
        </w:trPr>
        <w:tc>
          <w:tcPr>
            <w:tcW w:w="1180" w:type="dxa"/>
            <w:tcBorders>
              <w:top w:val="nil"/>
              <w:left w:val="nil"/>
              <w:bottom w:val="nil"/>
              <w:right w:val="nil"/>
            </w:tcBorders>
            <w:shd w:val="clear" w:color="auto" w:fill="auto"/>
            <w:noWrap/>
            <w:vAlign w:val="bottom"/>
            <w:hideMark/>
          </w:tcPr>
          <w:p w14:paraId="7C9D8BA4" w14:textId="77777777" w:rsidR="00F57693" w:rsidRPr="00D40AD9" w:rsidRDefault="00F57693" w:rsidP="00F57693">
            <w:pPr>
              <w:spacing w:before="0" w:line="240" w:lineRule="auto"/>
              <w:jc w:val="center"/>
              <w:rPr>
                <w:rFonts w:eastAsia="Times New Roman"/>
                <w:b/>
                <w:bCs/>
                <w:color w:val="000000"/>
              </w:rPr>
            </w:pPr>
          </w:p>
        </w:tc>
        <w:tc>
          <w:tcPr>
            <w:tcW w:w="1390" w:type="dxa"/>
            <w:tcBorders>
              <w:top w:val="single" w:sz="4" w:space="0" w:color="auto"/>
              <w:left w:val="nil"/>
              <w:bottom w:val="single" w:sz="4" w:space="0" w:color="auto"/>
              <w:right w:val="nil"/>
            </w:tcBorders>
            <w:shd w:val="clear" w:color="auto" w:fill="auto"/>
            <w:noWrap/>
            <w:vAlign w:val="bottom"/>
            <w:hideMark/>
          </w:tcPr>
          <w:p w14:paraId="43031939"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w:t>
            </w:r>
          </w:p>
        </w:tc>
        <w:tc>
          <w:tcPr>
            <w:tcW w:w="3234" w:type="dxa"/>
            <w:gridSpan w:val="3"/>
            <w:tcBorders>
              <w:top w:val="single" w:sz="4" w:space="0" w:color="auto"/>
              <w:left w:val="nil"/>
              <w:bottom w:val="single" w:sz="4" w:space="0" w:color="auto"/>
              <w:right w:val="nil"/>
            </w:tcBorders>
            <w:shd w:val="clear" w:color="auto" w:fill="auto"/>
            <w:noWrap/>
            <w:vAlign w:val="bottom"/>
            <w:hideMark/>
          </w:tcPr>
          <w:p w14:paraId="68EB8947"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15-20</w:t>
            </w:r>
          </w:p>
        </w:tc>
        <w:tc>
          <w:tcPr>
            <w:tcW w:w="3115" w:type="dxa"/>
            <w:gridSpan w:val="3"/>
            <w:tcBorders>
              <w:top w:val="single" w:sz="4" w:space="0" w:color="auto"/>
              <w:left w:val="nil"/>
              <w:bottom w:val="single" w:sz="4" w:space="0" w:color="auto"/>
              <w:right w:val="nil"/>
            </w:tcBorders>
            <w:shd w:val="clear" w:color="auto" w:fill="auto"/>
            <w:noWrap/>
            <w:vAlign w:val="bottom"/>
            <w:hideMark/>
          </w:tcPr>
          <w:p w14:paraId="2EFE6660"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21-24</w:t>
            </w:r>
          </w:p>
        </w:tc>
        <w:tc>
          <w:tcPr>
            <w:tcW w:w="3261" w:type="dxa"/>
            <w:gridSpan w:val="3"/>
            <w:tcBorders>
              <w:top w:val="single" w:sz="4" w:space="0" w:color="auto"/>
              <w:left w:val="nil"/>
              <w:bottom w:val="single" w:sz="4" w:space="0" w:color="auto"/>
              <w:right w:val="nil"/>
            </w:tcBorders>
            <w:shd w:val="clear" w:color="auto" w:fill="auto"/>
            <w:noWrap/>
            <w:vAlign w:val="bottom"/>
            <w:hideMark/>
          </w:tcPr>
          <w:p w14:paraId="70AA34D5"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25-29</w:t>
            </w:r>
          </w:p>
        </w:tc>
      </w:tr>
      <w:tr w:rsidR="00F57693" w:rsidRPr="00D40AD9" w14:paraId="2FC41543" w14:textId="77777777" w:rsidTr="00617415">
        <w:trPr>
          <w:trHeight w:val="600"/>
        </w:trPr>
        <w:tc>
          <w:tcPr>
            <w:tcW w:w="1180" w:type="dxa"/>
            <w:tcBorders>
              <w:top w:val="single" w:sz="4" w:space="0" w:color="auto"/>
              <w:left w:val="nil"/>
              <w:bottom w:val="single" w:sz="4" w:space="0" w:color="auto"/>
              <w:right w:val="nil"/>
            </w:tcBorders>
            <w:shd w:val="clear" w:color="auto" w:fill="auto"/>
            <w:vAlign w:val="bottom"/>
            <w:hideMark/>
          </w:tcPr>
          <w:p w14:paraId="0DEA89A3"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Stage at Diagnosis</w:t>
            </w:r>
            <w:r w:rsidRPr="00D40AD9">
              <w:rPr>
                <w:rFonts w:eastAsia="Times New Roman"/>
                <w:b/>
                <w:bCs/>
                <w:color w:val="000000"/>
                <w:vertAlign w:val="superscript"/>
              </w:rPr>
              <w:t>4</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14:paraId="79AEEDB4"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Year of diagnosis</w:t>
            </w:r>
            <w:r w:rsidRPr="00D40AD9">
              <w:rPr>
                <w:rFonts w:eastAsia="Times New Roman"/>
                <w:b/>
                <w:bCs/>
                <w:color w:val="000000"/>
                <w:vertAlign w:val="superscript"/>
              </w:rPr>
              <w:t>5</w:t>
            </w:r>
          </w:p>
        </w:tc>
        <w:tc>
          <w:tcPr>
            <w:tcW w:w="590" w:type="dxa"/>
            <w:tcBorders>
              <w:top w:val="single" w:sz="4" w:space="0" w:color="auto"/>
              <w:left w:val="single" w:sz="4" w:space="0" w:color="auto"/>
              <w:bottom w:val="single" w:sz="4" w:space="0" w:color="auto"/>
              <w:right w:val="nil"/>
            </w:tcBorders>
            <w:shd w:val="clear" w:color="auto" w:fill="auto"/>
            <w:vAlign w:val="bottom"/>
            <w:hideMark/>
          </w:tcPr>
          <w:p w14:paraId="46E21B22"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n</w:t>
            </w:r>
          </w:p>
        </w:tc>
        <w:tc>
          <w:tcPr>
            <w:tcW w:w="581" w:type="dxa"/>
            <w:tcBorders>
              <w:top w:val="single" w:sz="4" w:space="0" w:color="auto"/>
              <w:left w:val="nil"/>
              <w:bottom w:val="single" w:sz="4" w:space="0" w:color="auto"/>
              <w:right w:val="nil"/>
            </w:tcBorders>
            <w:shd w:val="clear" w:color="auto" w:fill="auto"/>
            <w:noWrap/>
            <w:vAlign w:val="bottom"/>
            <w:hideMark/>
          </w:tcPr>
          <w:p w14:paraId="6B37D438"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Rate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57D5659F"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RR (95% CI)</w:t>
            </w:r>
          </w:p>
        </w:tc>
        <w:tc>
          <w:tcPr>
            <w:tcW w:w="471" w:type="dxa"/>
            <w:tcBorders>
              <w:top w:val="single" w:sz="4" w:space="0" w:color="auto"/>
              <w:left w:val="single" w:sz="4" w:space="0" w:color="auto"/>
              <w:bottom w:val="single" w:sz="4" w:space="0" w:color="auto"/>
              <w:right w:val="nil"/>
            </w:tcBorders>
            <w:shd w:val="clear" w:color="auto" w:fill="auto"/>
            <w:noWrap/>
            <w:vAlign w:val="bottom"/>
            <w:hideMark/>
          </w:tcPr>
          <w:p w14:paraId="30A87994"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n</w:t>
            </w:r>
          </w:p>
        </w:tc>
        <w:tc>
          <w:tcPr>
            <w:tcW w:w="581" w:type="dxa"/>
            <w:tcBorders>
              <w:top w:val="single" w:sz="4" w:space="0" w:color="auto"/>
              <w:left w:val="nil"/>
              <w:bottom w:val="single" w:sz="4" w:space="0" w:color="auto"/>
              <w:right w:val="nil"/>
            </w:tcBorders>
            <w:shd w:val="clear" w:color="auto" w:fill="auto"/>
            <w:noWrap/>
            <w:vAlign w:val="bottom"/>
            <w:hideMark/>
          </w:tcPr>
          <w:p w14:paraId="4A4CDD0F"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Rate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01C96E6E"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RR (95% CI)</w:t>
            </w:r>
          </w:p>
        </w:tc>
        <w:tc>
          <w:tcPr>
            <w:tcW w:w="616" w:type="dxa"/>
            <w:tcBorders>
              <w:top w:val="single" w:sz="4" w:space="0" w:color="auto"/>
              <w:left w:val="single" w:sz="4" w:space="0" w:color="auto"/>
              <w:bottom w:val="single" w:sz="4" w:space="0" w:color="auto"/>
              <w:right w:val="nil"/>
            </w:tcBorders>
            <w:shd w:val="clear" w:color="auto" w:fill="auto"/>
            <w:noWrap/>
            <w:vAlign w:val="bottom"/>
            <w:hideMark/>
          </w:tcPr>
          <w:p w14:paraId="279E2D9B"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n</w:t>
            </w:r>
          </w:p>
        </w:tc>
        <w:tc>
          <w:tcPr>
            <w:tcW w:w="581" w:type="dxa"/>
            <w:tcBorders>
              <w:top w:val="single" w:sz="4" w:space="0" w:color="auto"/>
              <w:left w:val="nil"/>
              <w:bottom w:val="single" w:sz="4" w:space="0" w:color="auto"/>
              <w:right w:val="nil"/>
            </w:tcBorders>
            <w:shd w:val="clear" w:color="auto" w:fill="auto"/>
            <w:noWrap/>
            <w:vAlign w:val="bottom"/>
            <w:hideMark/>
          </w:tcPr>
          <w:p w14:paraId="7A485D43"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Rate</w:t>
            </w:r>
          </w:p>
        </w:tc>
        <w:tc>
          <w:tcPr>
            <w:tcW w:w="2064" w:type="dxa"/>
            <w:tcBorders>
              <w:top w:val="single" w:sz="4" w:space="0" w:color="auto"/>
              <w:left w:val="nil"/>
              <w:bottom w:val="single" w:sz="4" w:space="0" w:color="auto"/>
              <w:right w:val="nil"/>
            </w:tcBorders>
            <w:shd w:val="clear" w:color="auto" w:fill="auto"/>
            <w:noWrap/>
            <w:vAlign w:val="bottom"/>
            <w:hideMark/>
          </w:tcPr>
          <w:p w14:paraId="452ECEE6" w14:textId="77777777" w:rsidR="00F57693" w:rsidRPr="00D40AD9" w:rsidRDefault="00F57693" w:rsidP="00F57693">
            <w:pPr>
              <w:spacing w:before="0" w:line="240" w:lineRule="auto"/>
              <w:jc w:val="center"/>
              <w:rPr>
                <w:rFonts w:eastAsia="Times New Roman"/>
                <w:b/>
                <w:bCs/>
                <w:color w:val="000000"/>
              </w:rPr>
            </w:pPr>
            <w:r w:rsidRPr="00D40AD9">
              <w:rPr>
                <w:rFonts w:eastAsia="Times New Roman"/>
                <w:b/>
                <w:bCs/>
                <w:color w:val="000000"/>
              </w:rPr>
              <w:t>RR (95% CI)</w:t>
            </w:r>
          </w:p>
        </w:tc>
      </w:tr>
      <w:tr w:rsidR="00F57693" w:rsidRPr="00D40AD9" w14:paraId="49423DFB" w14:textId="77777777" w:rsidTr="00617415">
        <w:trPr>
          <w:trHeight w:val="300"/>
        </w:trPr>
        <w:tc>
          <w:tcPr>
            <w:tcW w:w="1180" w:type="dxa"/>
            <w:tcBorders>
              <w:top w:val="nil"/>
              <w:left w:val="nil"/>
              <w:bottom w:val="nil"/>
              <w:right w:val="nil"/>
            </w:tcBorders>
            <w:shd w:val="clear" w:color="auto" w:fill="auto"/>
            <w:noWrap/>
            <w:vAlign w:val="bottom"/>
            <w:hideMark/>
          </w:tcPr>
          <w:p w14:paraId="10707EAA"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xml:space="preserve">Early </w:t>
            </w:r>
          </w:p>
        </w:tc>
        <w:tc>
          <w:tcPr>
            <w:tcW w:w="1390" w:type="dxa"/>
            <w:tcBorders>
              <w:top w:val="nil"/>
              <w:left w:val="nil"/>
              <w:bottom w:val="nil"/>
              <w:right w:val="single" w:sz="4" w:space="0" w:color="auto"/>
            </w:tcBorders>
            <w:shd w:val="clear" w:color="auto" w:fill="auto"/>
            <w:noWrap/>
            <w:vAlign w:val="bottom"/>
            <w:hideMark/>
          </w:tcPr>
          <w:p w14:paraId="46B7F2A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1999-2000</w:t>
            </w:r>
          </w:p>
        </w:tc>
        <w:tc>
          <w:tcPr>
            <w:tcW w:w="590" w:type="dxa"/>
            <w:tcBorders>
              <w:top w:val="nil"/>
              <w:left w:val="single" w:sz="4" w:space="0" w:color="auto"/>
              <w:bottom w:val="nil"/>
              <w:right w:val="nil"/>
            </w:tcBorders>
            <w:shd w:val="clear" w:color="auto" w:fill="auto"/>
            <w:noWrap/>
            <w:vAlign w:val="bottom"/>
            <w:hideMark/>
          </w:tcPr>
          <w:p w14:paraId="19E4178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47</w:t>
            </w:r>
          </w:p>
        </w:tc>
        <w:tc>
          <w:tcPr>
            <w:tcW w:w="581" w:type="dxa"/>
            <w:tcBorders>
              <w:top w:val="nil"/>
              <w:left w:val="nil"/>
              <w:bottom w:val="nil"/>
              <w:right w:val="nil"/>
            </w:tcBorders>
            <w:shd w:val="clear" w:color="auto" w:fill="auto"/>
            <w:noWrap/>
            <w:vAlign w:val="bottom"/>
            <w:hideMark/>
          </w:tcPr>
          <w:p w14:paraId="5E6683D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0.21</w:t>
            </w:r>
          </w:p>
        </w:tc>
        <w:tc>
          <w:tcPr>
            <w:tcW w:w="2063" w:type="dxa"/>
            <w:tcBorders>
              <w:top w:val="nil"/>
              <w:left w:val="nil"/>
              <w:bottom w:val="nil"/>
              <w:right w:val="single" w:sz="4" w:space="0" w:color="auto"/>
            </w:tcBorders>
            <w:shd w:val="clear" w:color="auto" w:fill="auto"/>
            <w:noWrap/>
            <w:vAlign w:val="bottom"/>
            <w:hideMark/>
          </w:tcPr>
          <w:p w14:paraId="1DDD5A2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471" w:type="dxa"/>
            <w:tcBorders>
              <w:top w:val="nil"/>
              <w:left w:val="single" w:sz="4" w:space="0" w:color="auto"/>
              <w:bottom w:val="nil"/>
              <w:right w:val="nil"/>
            </w:tcBorders>
            <w:shd w:val="clear" w:color="auto" w:fill="auto"/>
            <w:noWrap/>
            <w:vAlign w:val="bottom"/>
            <w:hideMark/>
          </w:tcPr>
          <w:p w14:paraId="4FD84BB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192</w:t>
            </w:r>
          </w:p>
        </w:tc>
        <w:tc>
          <w:tcPr>
            <w:tcW w:w="581" w:type="dxa"/>
            <w:tcBorders>
              <w:top w:val="nil"/>
              <w:left w:val="nil"/>
              <w:bottom w:val="nil"/>
              <w:right w:val="nil"/>
            </w:tcBorders>
            <w:shd w:val="clear" w:color="auto" w:fill="auto"/>
            <w:noWrap/>
            <w:vAlign w:val="bottom"/>
            <w:hideMark/>
          </w:tcPr>
          <w:p w14:paraId="37DE1C4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1.34</w:t>
            </w:r>
          </w:p>
        </w:tc>
        <w:tc>
          <w:tcPr>
            <w:tcW w:w="2063" w:type="dxa"/>
            <w:tcBorders>
              <w:top w:val="nil"/>
              <w:left w:val="nil"/>
              <w:bottom w:val="nil"/>
              <w:right w:val="single" w:sz="4" w:space="0" w:color="auto"/>
            </w:tcBorders>
            <w:shd w:val="clear" w:color="auto" w:fill="auto"/>
            <w:noWrap/>
            <w:vAlign w:val="bottom"/>
            <w:hideMark/>
          </w:tcPr>
          <w:p w14:paraId="5EF087DE"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616" w:type="dxa"/>
            <w:tcBorders>
              <w:top w:val="nil"/>
              <w:left w:val="single" w:sz="4" w:space="0" w:color="auto"/>
              <w:bottom w:val="nil"/>
              <w:right w:val="nil"/>
            </w:tcBorders>
            <w:shd w:val="clear" w:color="auto" w:fill="auto"/>
            <w:noWrap/>
            <w:vAlign w:val="bottom"/>
            <w:hideMark/>
          </w:tcPr>
          <w:p w14:paraId="4C993DF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998</w:t>
            </w:r>
          </w:p>
        </w:tc>
        <w:tc>
          <w:tcPr>
            <w:tcW w:w="581" w:type="dxa"/>
            <w:tcBorders>
              <w:top w:val="nil"/>
              <w:left w:val="nil"/>
              <w:bottom w:val="nil"/>
              <w:right w:val="nil"/>
            </w:tcBorders>
            <w:shd w:val="clear" w:color="auto" w:fill="auto"/>
            <w:noWrap/>
            <w:vAlign w:val="bottom"/>
            <w:hideMark/>
          </w:tcPr>
          <w:p w14:paraId="2DEA2EC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5.31</w:t>
            </w:r>
          </w:p>
        </w:tc>
        <w:tc>
          <w:tcPr>
            <w:tcW w:w="2064" w:type="dxa"/>
            <w:tcBorders>
              <w:top w:val="nil"/>
              <w:left w:val="nil"/>
              <w:bottom w:val="nil"/>
              <w:right w:val="nil"/>
            </w:tcBorders>
            <w:shd w:val="clear" w:color="auto" w:fill="auto"/>
            <w:noWrap/>
            <w:vAlign w:val="bottom"/>
            <w:hideMark/>
          </w:tcPr>
          <w:p w14:paraId="0C11552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r>
      <w:tr w:rsidR="00F57693" w:rsidRPr="00D40AD9" w14:paraId="64CCF99E" w14:textId="77777777" w:rsidTr="00617415">
        <w:trPr>
          <w:trHeight w:val="300"/>
        </w:trPr>
        <w:tc>
          <w:tcPr>
            <w:tcW w:w="1180" w:type="dxa"/>
            <w:tcBorders>
              <w:top w:val="nil"/>
              <w:left w:val="nil"/>
              <w:bottom w:val="nil"/>
              <w:right w:val="nil"/>
            </w:tcBorders>
            <w:shd w:val="clear" w:color="auto" w:fill="auto"/>
            <w:noWrap/>
            <w:vAlign w:val="bottom"/>
            <w:hideMark/>
          </w:tcPr>
          <w:p w14:paraId="00B6247D" w14:textId="77777777" w:rsidR="00F57693" w:rsidRPr="00D40AD9" w:rsidRDefault="00F57693" w:rsidP="00F57693">
            <w:pPr>
              <w:spacing w:before="0" w:line="240" w:lineRule="auto"/>
              <w:jc w:val="center"/>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66A2832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2001-2002</w:t>
            </w:r>
          </w:p>
        </w:tc>
        <w:tc>
          <w:tcPr>
            <w:tcW w:w="590" w:type="dxa"/>
            <w:tcBorders>
              <w:top w:val="nil"/>
              <w:left w:val="single" w:sz="4" w:space="0" w:color="auto"/>
              <w:bottom w:val="nil"/>
              <w:right w:val="nil"/>
            </w:tcBorders>
            <w:shd w:val="clear" w:color="auto" w:fill="auto"/>
            <w:noWrap/>
            <w:vAlign w:val="bottom"/>
            <w:hideMark/>
          </w:tcPr>
          <w:p w14:paraId="038F8FA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34</w:t>
            </w:r>
          </w:p>
        </w:tc>
        <w:tc>
          <w:tcPr>
            <w:tcW w:w="581" w:type="dxa"/>
            <w:tcBorders>
              <w:top w:val="nil"/>
              <w:left w:val="nil"/>
              <w:bottom w:val="nil"/>
              <w:right w:val="nil"/>
            </w:tcBorders>
            <w:shd w:val="clear" w:color="auto" w:fill="auto"/>
            <w:noWrap/>
            <w:vAlign w:val="bottom"/>
            <w:hideMark/>
          </w:tcPr>
          <w:p w14:paraId="35859B2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0.15</w:t>
            </w:r>
          </w:p>
        </w:tc>
        <w:tc>
          <w:tcPr>
            <w:tcW w:w="2063" w:type="dxa"/>
            <w:tcBorders>
              <w:top w:val="nil"/>
              <w:left w:val="nil"/>
              <w:bottom w:val="nil"/>
              <w:right w:val="single" w:sz="4" w:space="0" w:color="auto"/>
            </w:tcBorders>
            <w:shd w:val="clear" w:color="auto" w:fill="auto"/>
            <w:noWrap/>
            <w:vAlign w:val="bottom"/>
            <w:hideMark/>
          </w:tcPr>
          <w:p w14:paraId="619D2F0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0.71 (0.44, 1.13)</w:t>
            </w:r>
          </w:p>
        </w:tc>
        <w:tc>
          <w:tcPr>
            <w:tcW w:w="471" w:type="dxa"/>
            <w:tcBorders>
              <w:top w:val="nil"/>
              <w:left w:val="single" w:sz="4" w:space="0" w:color="auto"/>
              <w:bottom w:val="nil"/>
              <w:right w:val="nil"/>
            </w:tcBorders>
            <w:shd w:val="clear" w:color="auto" w:fill="auto"/>
            <w:noWrap/>
            <w:vAlign w:val="bottom"/>
            <w:hideMark/>
          </w:tcPr>
          <w:p w14:paraId="662325C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177</w:t>
            </w:r>
          </w:p>
        </w:tc>
        <w:tc>
          <w:tcPr>
            <w:tcW w:w="581" w:type="dxa"/>
            <w:tcBorders>
              <w:top w:val="nil"/>
              <w:left w:val="nil"/>
              <w:bottom w:val="nil"/>
              <w:right w:val="nil"/>
            </w:tcBorders>
            <w:shd w:val="clear" w:color="auto" w:fill="auto"/>
            <w:noWrap/>
            <w:vAlign w:val="bottom"/>
            <w:hideMark/>
          </w:tcPr>
          <w:p w14:paraId="6D6CCFCE"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1.17</w:t>
            </w:r>
          </w:p>
        </w:tc>
        <w:tc>
          <w:tcPr>
            <w:tcW w:w="2063" w:type="dxa"/>
            <w:tcBorders>
              <w:top w:val="nil"/>
              <w:left w:val="nil"/>
              <w:bottom w:val="nil"/>
              <w:right w:val="single" w:sz="4" w:space="0" w:color="auto"/>
            </w:tcBorders>
            <w:shd w:val="clear" w:color="auto" w:fill="auto"/>
            <w:noWrap/>
            <w:vAlign w:val="bottom"/>
            <w:hideMark/>
          </w:tcPr>
          <w:p w14:paraId="026CF87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0.87 (0.70, 1.07)</w:t>
            </w:r>
          </w:p>
        </w:tc>
        <w:tc>
          <w:tcPr>
            <w:tcW w:w="616" w:type="dxa"/>
            <w:tcBorders>
              <w:top w:val="nil"/>
              <w:left w:val="single" w:sz="4" w:space="0" w:color="auto"/>
              <w:bottom w:val="nil"/>
              <w:right w:val="nil"/>
            </w:tcBorders>
            <w:shd w:val="clear" w:color="auto" w:fill="auto"/>
            <w:noWrap/>
            <w:vAlign w:val="bottom"/>
            <w:hideMark/>
          </w:tcPr>
          <w:p w14:paraId="2985A78E"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828</w:t>
            </w:r>
          </w:p>
        </w:tc>
        <w:tc>
          <w:tcPr>
            <w:tcW w:w="581" w:type="dxa"/>
            <w:tcBorders>
              <w:top w:val="nil"/>
              <w:left w:val="nil"/>
              <w:bottom w:val="nil"/>
              <w:right w:val="nil"/>
            </w:tcBorders>
            <w:shd w:val="clear" w:color="auto" w:fill="auto"/>
            <w:noWrap/>
            <w:vAlign w:val="bottom"/>
            <w:hideMark/>
          </w:tcPr>
          <w:p w14:paraId="0779CBC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4.62</w:t>
            </w:r>
          </w:p>
        </w:tc>
        <w:tc>
          <w:tcPr>
            <w:tcW w:w="2064" w:type="dxa"/>
            <w:tcBorders>
              <w:top w:val="nil"/>
              <w:left w:val="nil"/>
              <w:bottom w:val="nil"/>
              <w:right w:val="nil"/>
            </w:tcBorders>
            <w:shd w:val="clear" w:color="auto" w:fill="auto"/>
            <w:noWrap/>
            <w:vAlign w:val="bottom"/>
            <w:hideMark/>
          </w:tcPr>
          <w:p w14:paraId="668A7B6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0.87 (0.79, 0.95)*</w:t>
            </w:r>
          </w:p>
        </w:tc>
      </w:tr>
      <w:tr w:rsidR="00F57693" w:rsidRPr="00D40AD9" w14:paraId="293876B8" w14:textId="77777777" w:rsidTr="00617415">
        <w:trPr>
          <w:trHeight w:val="300"/>
        </w:trPr>
        <w:tc>
          <w:tcPr>
            <w:tcW w:w="1180" w:type="dxa"/>
            <w:tcBorders>
              <w:top w:val="nil"/>
              <w:left w:val="nil"/>
              <w:bottom w:val="nil"/>
              <w:right w:val="nil"/>
            </w:tcBorders>
            <w:shd w:val="clear" w:color="auto" w:fill="auto"/>
            <w:noWrap/>
            <w:vAlign w:val="bottom"/>
            <w:hideMark/>
          </w:tcPr>
          <w:p w14:paraId="5DDC8C56"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7100AA9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2003-2004</w:t>
            </w:r>
          </w:p>
        </w:tc>
        <w:tc>
          <w:tcPr>
            <w:tcW w:w="590" w:type="dxa"/>
            <w:tcBorders>
              <w:top w:val="nil"/>
              <w:left w:val="single" w:sz="4" w:space="0" w:color="auto"/>
              <w:bottom w:val="nil"/>
              <w:right w:val="nil"/>
            </w:tcBorders>
            <w:shd w:val="clear" w:color="auto" w:fill="auto"/>
            <w:noWrap/>
            <w:vAlign w:val="bottom"/>
            <w:hideMark/>
          </w:tcPr>
          <w:p w14:paraId="419E2E0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32</w:t>
            </w:r>
          </w:p>
        </w:tc>
        <w:tc>
          <w:tcPr>
            <w:tcW w:w="581" w:type="dxa"/>
            <w:tcBorders>
              <w:top w:val="nil"/>
              <w:left w:val="nil"/>
              <w:bottom w:val="nil"/>
              <w:right w:val="nil"/>
            </w:tcBorders>
            <w:shd w:val="clear" w:color="auto" w:fill="auto"/>
            <w:noWrap/>
            <w:vAlign w:val="bottom"/>
            <w:hideMark/>
          </w:tcPr>
          <w:p w14:paraId="6C5909C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0.14</w:t>
            </w:r>
          </w:p>
        </w:tc>
        <w:tc>
          <w:tcPr>
            <w:tcW w:w="2063" w:type="dxa"/>
            <w:tcBorders>
              <w:top w:val="nil"/>
              <w:left w:val="nil"/>
              <w:bottom w:val="nil"/>
              <w:right w:val="single" w:sz="4" w:space="0" w:color="auto"/>
            </w:tcBorders>
            <w:shd w:val="clear" w:color="auto" w:fill="auto"/>
            <w:noWrap/>
            <w:vAlign w:val="bottom"/>
            <w:hideMark/>
          </w:tcPr>
          <w:p w14:paraId="2ED8F07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0.66 (0.41, 1.06)</w:t>
            </w:r>
          </w:p>
        </w:tc>
        <w:tc>
          <w:tcPr>
            <w:tcW w:w="471" w:type="dxa"/>
            <w:tcBorders>
              <w:top w:val="nil"/>
              <w:left w:val="single" w:sz="4" w:space="0" w:color="auto"/>
              <w:bottom w:val="nil"/>
              <w:right w:val="nil"/>
            </w:tcBorders>
            <w:shd w:val="clear" w:color="auto" w:fill="auto"/>
            <w:noWrap/>
            <w:vAlign w:val="bottom"/>
            <w:hideMark/>
          </w:tcPr>
          <w:p w14:paraId="538D985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181</w:t>
            </w:r>
          </w:p>
        </w:tc>
        <w:tc>
          <w:tcPr>
            <w:tcW w:w="581" w:type="dxa"/>
            <w:tcBorders>
              <w:top w:val="nil"/>
              <w:left w:val="nil"/>
              <w:bottom w:val="nil"/>
              <w:right w:val="nil"/>
            </w:tcBorders>
            <w:shd w:val="clear" w:color="auto" w:fill="auto"/>
            <w:noWrap/>
            <w:vAlign w:val="bottom"/>
            <w:hideMark/>
          </w:tcPr>
          <w:p w14:paraId="7A1A014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1.13</w:t>
            </w:r>
          </w:p>
        </w:tc>
        <w:tc>
          <w:tcPr>
            <w:tcW w:w="2063" w:type="dxa"/>
            <w:tcBorders>
              <w:top w:val="nil"/>
              <w:left w:val="nil"/>
              <w:bottom w:val="nil"/>
              <w:right w:val="single" w:sz="4" w:space="0" w:color="auto"/>
            </w:tcBorders>
            <w:shd w:val="clear" w:color="auto" w:fill="auto"/>
            <w:noWrap/>
            <w:vAlign w:val="bottom"/>
            <w:hideMark/>
          </w:tcPr>
          <w:p w14:paraId="52B0833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0.84 (0.68, 1.04)</w:t>
            </w:r>
          </w:p>
        </w:tc>
        <w:tc>
          <w:tcPr>
            <w:tcW w:w="616" w:type="dxa"/>
            <w:tcBorders>
              <w:top w:val="nil"/>
              <w:left w:val="single" w:sz="4" w:space="0" w:color="auto"/>
              <w:bottom w:val="nil"/>
              <w:right w:val="nil"/>
            </w:tcBorders>
            <w:shd w:val="clear" w:color="auto" w:fill="auto"/>
            <w:noWrap/>
            <w:vAlign w:val="bottom"/>
            <w:hideMark/>
          </w:tcPr>
          <w:p w14:paraId="58A6E79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741</w:t>
            </w:r>
          </w:p>
        </w:tc>
        <w:tc>
          <w:tcPr>
            <w:tcW w:w="581" w:type="dxa"/>
            <w:tcBorders>
              <w:top w:val="nil"/>
              <w:left w:val="nil"/>
              <w:bottom w:val="nil"/>
              <w:right w:val="nil"/>
            </w:tcBorders>
            <w:shd w:val="clear" w:color="auto" w:fill="auto"/>
            <w:noWrap/>
            <w:vAlign w:val="bottom"/>
            <w:hideMark/>
          </w:tcPr>
          <w:p w14:paraId="16105DE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4.09</w:t>
            </w:r>
          </w:p>
        </w:tc>
        <w:tc>
          <w:tcPr>
            <w:tcW w:w="2064" w:type="dxa"/>
            <w:tcBorders>
              <w:top w:val="nil"/>
              <w:left w:val="nil"/>
              <w:bottom w:val="nil"/>
              <w:right w:val="nil"/>
            </w:tcBorders>
            <w:shd w:val="clear" w:color="auto" w:fill="auto"/>
            <w:noWrap/>
            <w:vAlign w:val="bottom"/>
            <w:hideMark/>
          </w:tcPr>
          <w:p w14:paraId="0CF062E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0.77 (0.70, 0.85)*</w:t>
            </w:r>
          </w:p>
        </w:tc>
      </w:tr>
      <w:tr w:rsidR="00F57693" w:rsidRPr="00D40AD9" w14:paraId="46C9259B" w14:textId="77777777" w:rsidTr="00617415">
        <w:trPr>
          <w:trHeight w:val="300"/>
        </w:trPr>
        <w:tc>
          <w:tcPr>
            <w:tcW w:w="1180" w:type="dxa"/>
            <w:tcBorders>
              <w:top w:val="nil"/>
              <w:left w:val="nil"/>
              <w:bottom w:val="nil"/>
              <w:right w:val="nil"/>
            </w:tcBorders>
            <w:shd w:val="clear" w:color="auto" w:fill="auto"/>
            <w:noWrap/>
            <w:vAlign w:val="bottom"/>
            <w:hideMark/>
          </w:tcPr>
          <w:p w14:paraId="243D37D8"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5B94209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2005-2006</w:t>
            </w:r>
          </w:p>
        </w:tc>
        <w:tc>
          <w:tcPr>
            <w:tcW w:w="590" w:type="dxa"/>
            <w:tcBorders>
              <w:top w:val="nil"/>
              <w:left w:val="single" w:sz="4" w:space="0" w:color="auto"/>
              <w:bottom w:val="nil"/>
              <w:right w:val="nil"/>
            </w:tcBorders>
            <w:shd w:val="clear" w:color="auto" w:fill="auto"/>
            <w:noWrap/>
            <w:vAlign w:val="bottom"/>
            <w:hideMark/>
          </w:tcPr>
          <w:p w14:paraId="5CB28FB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47</w:t>
            </w:r>
          </w:p>
        </w:tc>
        <w:tc>
          <w:tcPr>
            <w:tcW w:w="581" w:type="dxa"/>
            <w:tcBorders>
              <w:top w:val="nil"/>
              <w:left w:val="nil"/>
              <w:bottom w:val="nil"/>
              <w:right w:val="nil"/>
            </w:tcBorders>
            <w:shd w:val="clear" w:color="auto" w:fill="auto"/>
            <w:noWrap/>
            <w:vAlign w:val="bottom"/>
            <w:hideMark/>
          </w:tcPr>
          <w:p w14:paraId="493FC03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0.20</w:t>
            </w:r>
          </w:p>
        </w:tc>
        <w:tc>
          <w:tcPr>
            <w:tcW w:w="2063" w:type="dxa"/>
            <w:tcBorders>
              <w:top w:val="nil"/>
              <w:left w:val="nil"/>
              <w:bottom w:val="nil"/>
              <w:right w:val="single" w:sz="4" w:space="0" w:color="auto"/>
            </w:tcBorders>
            <w:shd w:val="clear" w:color="auto" w:fill="auto"/>
            <w:noWrap/>
            <w:vAlign w:val="bottom"/>
            <w:hideMark/>
          </w:tcPr>
          <w:p w14:paraId="2DBEA174"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0.95 (0.62, 1.46)</w:t>
            </w:r>
          </w:p>
        </w:tc>
        <w:tc>
          <w:tcPr>
            <w:tcW w:w="471" w:type="dxa"/>
            <w:tcBorders>
              <w:top w:val="nil"/>
              <w:left w:val="single" w:sz="4" w:space="0" w:color="auto"/>
              <w:bottom w:val="nil"/>
              <w:right w:val="nil"/>
            </w:tcBorders>
            <w:shd w:val="clear" w:color="auto" w:fill="auto"/>
            <w:noWrap/>
            <w:vAlign w:val="bottom"/>
            <w:hideMark/>
          </w:tcPr>
          <w:p w14:paraId="0544A8F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166</w:t>
            </w:r>
          </w:p>
        </w:tc>
        <w:tc>
          <w:tcPr>
            <w:tcW w:w="581" w:type="dxa"/>
            <w:tcBorders>
              <w:top w:val="nil"/>
              <w:left w:val="nil"/>
              <w:bottom w:val="nil"/>
              <w:right w:val="nil"/>
            </w:tcBorders>
            <w:shd w:val="clear" w:color="auto" w:fill="auto"/>
            <w:noWrap/>
            <w:vAlign w:val="bottom"/>
            <w:hideMark/>
          </w:tcPr>
          <w:p w14:paraId="3612228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1.02</w:t>
            </w:r>
          </w:p>
        </w:tc>
        <w:tc>
          <w:tcPr>
            <w:tcW w:w="2063" w:type="dxa"/>
            <w:tcBorders>
              <w:top w:val="nil"/>
              <w:left w:val="nil"/>
              <w:bottom w:val="nil"/>
              <w:right w:val="single" w:sz="4" w:space="0" w:color="auto"/>
            </w:tcBorders>
            <w:shd w:val="clear" w:color="auto" w:fill="auto"/>
            <w:noWrap/>
            <w:vAlign w:val="bottom"/>
            <w:hideMark/>
          </w:tcPr>
          <w:p w14:paraId="70C3945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0.76 (0.61, 0.94)</w:t>
            </w:r>
          </w:p>
        </w:tc>
        <w:tc>
          <w:tcPr>
            <w:tcW w:w="616" w:type="dxa"/>
            <w:tcBorders>
              <w:top w:val="nil"/>
              <w:left w:val="single" w:sz="4" w:space="0" w:color="auto"/>
              <w:bottom w:val="nil"/>
              <w:right w:val="nil"/>
            </w:tcBorders>
            <w:shd w:val="clear" w:color="auto" w:fill="auto"/>
            <w:noWrap/>
            <w:vAlign w:val="bottom"/>
            <w:hideMark/>
          </w:tcPr>
          <w:p w14:paraId="1A1EE51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727</w:t>
            </w:r>
          </w:p>
        </w:tc>
        <w:tc>
          <w:tcPr>
            <w:tcW w:w="581" w:type="dxa"/>
            <w:tcBorders>
              <w:top w:val="nil"/>
              <w:left w:val="nil"/>
              <w:bottom w:val="nil"/>
              <w:right w:val="nil"/>
            </w:tcBorders>
            <w:shd w:val="clear" w:color="auto" w:fill="auto"/>
            <w:noWrap/>
            <w:vAlign w:val="bottom"/>
            <w:hideMark/>
          </w:tcPr>
          <w:p w14:paraId="2E4847C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3.91</w:t>
            </w:r>
          </w:p>
        </w:tc>
        <w:tc>
          <w:tcPr>
            <w:tcW w:w="2064" w:type="dxa"/>
            <w:tcBorders>
              <w:top w:val="nil"/>
              <w:left w:val="nil"/>
              <w:bottom w:val="nil"/>
              <w:right w:val="nil"/>
            </w:tcBorders>
            <w:shd w:val="clear" w:color="auto" w:fill="auto"/>
            <w:noWrap/>
            <w:vAlign w:val="bottom"/>
            <w:hideMark/>
          </w:tcPr>
          <w:p w14:paraId="25F75B24"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0.74 (0.67. 0.81)*</w:t>
            </w:r>
          </w:p>
        </w:tc>
      </w:tr>
      <w:tr w:rsidR="00F57693" w:rsidRPr="00D40AD9" w14:paraId="68CDBCFC" w14:textId="77777777" w:rsidTr="00617415">
        <w:trPr>
          <w:trHeight w:val="300"/>
        </w:trPr>
        <w:tc>
          <w:tcPr>
            <w:tcW w:w="1180" w:type="dxa"/>
            <w:tcBorders>
              <w:top w:val="nil"/>
              <w:left w:val="nil"/>
              <w:bottom w:val="nil"/>
              <w:right w:val="nil"/>
            </w:tcBorders>
            <w:shd w:val="clear" w:color="auto" w:fill="auto"/>
            <w:noWrap/>
            <w:vAlign w:val="bottom"/>
            <w:hideMark/>
          </w:tcPr>
          <w:p w14:paraId="75A6E1DB"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1E337849"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2007-2008</w:t>
            </w:r>
          </w:p>
        </w:tc>
        <w:tc>
          <w:tcPr>
            <w:tcW w:w="590" w:type="dxa"/>
            <w:tcBorders>
              <w:top w:val="nil"/>
              <w:left w:val="single" w:sz="4" w:space="0" w:color="auto"/>
              <w:bottom w:val="nil"/>
              <w:right w:val="nil"/>
            </w:tcBorders>
            <w:shd w:val="clear" w:color="auto" w:fill="auto"/>
            <w:noWrap/>
            <w:vAlign w:val="bottom"/>
            <w:hideMark/>
          </w:tcPr>
          <w:p w14:paraId="379A476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31</w:t>
            </w:r>
          </w:p>
        </w:tc>
        <w:tc>
          <w:tcPr>
            <w:tcW w:w="581" w:type="dxa"/>
            <w:tcBorders>
              <w:top w:val="nil"/>
              <w:left w:val="nil"/>
              <w:bottom w:val="nil"/>
              <w:right w:val="nil"/>
            </w:tcBorders>
            <w:shd w:val="clear" w:color="auto" w:fill="auto"/>
            <w:noWrap/>
            <w:vAlign w:val="bottom"/>
            <w:hideMark/>
          </w:tcPr>
          <w:p w14:paraId="34B163A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0.13</w:t>
            </w:r>
          </w:p>
        </w:tc>
        <w:tc>
          <w:tcPr>
            <w:tcW w:w="2063" w:type="dxa"/>
            <w:tcBorders>
              <w:top w:val="nil"/>
              <w:left w:val="nil"/>
              <w:bottom w:val="nil"/>
              <w:right w:val="single" w:sz="4" w:space="0" w:color="auto"/>
            </w:tcBorders>
            <w:shd w:val="clear" w:color="auto" w:fill="auto"/>
            <w:noWrap/>
            <w:vAlign w:val="bottom"/>
            <w:hideMark/>
          </w:tcPr>
          <w:p w14:paraId="1448CA79"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0.61 (0.37, 0.98)*</w:t>
            </w:r>
          </w:p>
        </w:tc>
        <w:tc>
          <w:tcPr>
            <w:tcW w:w="471" w:type="dxa"/>
            <w:tcBorders>
              <w:top w:val="nil"/>
              <w:left w:val="single" w:sz="4" w:space="0" w:color="auto"/>
              <w:bottom w:val="nil"/>
              <w:right w:val="nil"/>
            </w:tcBorders>
            <w:shd w:val="clear" w:color="auto" w:fill="auto"/>
            <w:noWrap/>
            <w:vAlign w:val="bottom"/>
            <w:hideMark/>
          </w:tcPr>
          <w:p w14:paraId="478C3E6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140</w:t>
            </w:r>
          </w:p>
        </w:tc>
        <w:tc>
          <w:tcPr>
            <w:tcW w:w="581" w:type="dxa"/>
            <w:tcBorders>
              <w:top w:val="nil"/>
              <w:left w:val="nil"/>
              <w:bottom w:val="nil"/>
              <w:right w:val="nil"/>
            </w:tcBorders>
            <w:shd w:val="clear" w:color="auto" w:fill="auto"/>
            <w:noWrap/>
            <w:vAlign w:val="bottom"/>
            <w:hideMark/>
          </w:tcPr>
          <w:p w14:paraId="6A42C2F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0.86</w:t>
            </w:r>
          </w:p>
        </w:tc>
        <w:tc>
          <w:tcPr>
            <w:tcW w:w="2063" w:type="dxa"/>
            <w:tcBorders>
              <w:top w:val="nil"/>
              <w:left w:val="nil"/>
              <w:bottom w:val="nil"/>
              <w:right w:val="single" w:sz="4" w:space="0" w:color="auto"/>
            </w:tcBorders>
            <w:shd w:val="clear" w:color="auto" w:fill="auto"/>
            <w:noWrap/>
            <w:vAlign w:val="bottom"/>
            <w:hideMark/>
          </w:tcPr>
          <w:p w14:paraId="1E3E7DD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0.64 (0.51, 0.80)*</w:t>
            </w:r>
          </w:p>
        </w:tc>
        <w:tc>
          <w:tcPr>
            <w:tcW w:w="616" w:type="dxa"/>
            <w:tcBorders>
              <w:top w:val="nil"/>
              <w:left w:val="single" w:sz="4" w:space="0" w:color="auto"/>
              <w:bottom w:val="nil"/>
              <w:right w:val="nil"/>
            </w:tcBorders>
            <w:shd w:val="clear" w:color="auto" w:fill="auto"/>
            <w:noWrap/>
            <w:vAlign w:val="bottom"/>
            <w:hideMark/>
          </w:tcPr>
          <w:p w14:paraId="5E6F2BA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702</w:t>
            </w:r>
          </w:p>
        </w:tc>
        <w:tc>
          <w:tcPr>
            <w:tcW w:w="581" w:type="dxa"/>
            <w:tcBorders>
              <w:top w:val="nil"/>
              <w:left w:val="nil"/>
              <w:bottom w:val="nil"/>
              <w:right w:val="nil"/>
            </w:tcBorders>
            <w:shd w:val="clear" w:color="auto" w:fill="auto"/>
            <w:noWrap/>
            <w:vAlign w:val="bottom"/>
            <w:hideMark/>
          </w:tcPr>
          <w:p w14:paraId="69E976A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3.57</w:t>
            </w:r>
          </w:p>
        </w:tc>
        <w:tc>
          <w:tcPr>
            <w:tcW w:w="2064" w:type="dxa"/>
            <w:tcBorders>
              <w:top w:val="nil"/>
              <w:left w:val="nil"/>
              <w:bottom w:val="nil"/>
              <w:right w:val="nil"/>
            </w:tcBorders>
            <w:shd w:val="clear" w:color="auto" w:fill="auto"/>
            <w:noWrap/>
            <w:vAlign w:val="bottom"/>
            <w:hideMark/>
          </w:tcPr>
          <w:p w14:paraId="3C791911"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0.67 (0.61, 0.74)*</w:t>
            </w:r>
          </w:p>
        </w:tc>
      </w:tr>
      <w:tr w:rsidR="00F57693" w:rsidRPr="00D40AD9" w14:paraId="5265AAD7" w14:textId="77777777" w:rsidTr="00617415">
        <w:trPr>
          <w:trHeight w:val="300"/>
        </w:trPr>
        <w:tc>
          <w:tcPr>
            <w:tcW w:w="1180" w:type="dxa"/>
            <w:tcBorders>
              <w:top w:val="nil"/>
              <w:left w:val="nil"/>
              <w:bottom w:val="nil"/>
              <w:right w:val="nil"/>
            </w:tcBorders>
            <w:shd w:val="clear" w:color="auto" w:fill="auto"/>
            <w:noWrap/>
            <w:vAlign w:val="bottom"/>
            <w:hideMark/>
          </w:tcPr>
          <w:p w14:paraId="40BDCC5C"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4C55C46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2009-2010</w:t>
            </w:r>
          </w:p>
        </w:tc>
        <w:tc>
          <w:tcPr>
            <w:tcW w:w="590" w:type="dxa"/>
            <w:tcBorders>
              <w:top w:val="nil"/>
              <w:left w:val="single" w:sz="4" w:space="0" w:color="auto"/>
              <w:bottom w:val="nil"/>
              <w:right w:val="nil"/>
            </w:tcBorders>
            <w:shd w:val="clear" w:color="auto" w:fill="auto"/>
            <w:noWrap/>
            <w:vAlign w:val="bottom"/>
            <w:hideMark/>
          </w:tcPr>
          <w:p w14:paraId="115D961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25</w:t>
            </w:r>
          </w:p>
        </w:tc>
        <w:tc>
          <w:tcPr>
            <w:tcW w:w="581" w:type="dxa"/>
            <w:tcBorders>
              <w:top w:val="nil"/>
              <w:left w:val="nil"/>
              <w:bottom w:val="nil"/>
              <w:right w:val="nil"/>
            </w:tcBorders>
            <w:shd w:val="clear" w:color="auto" w:fill="auto"/>
            <w:noWrap/>
            <w:vAlign w:val="bottom"/>
            <w:hideMark/>
          </w:tcPr>
          <w:p w14:paraId="4E53B9E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0.10</w:t>
            </w:r>
          </w:p>
        </w:tc>
        <w:tc>
          <w:tcPr>
            <w:tcW w:w="2063" w:type="dxa"/>
            <w:tcBorders>
              <w:top w:val="nil"/>
              <w:left w:val="nil"/>
              <w:bottom w:val="nil"/>
              <w:right w:val="single" w:sz="4" w:space="0" w:color="auto"/>
            </w:tcBorders>
            <w:shd w:val="clear" w:color="auto" w:fill="auto"/>
            <w:noWrap/>
            <w:vAlign w:val="bottom"/>
            <w:hideMark/>
          </w:tcPr>
          <w:p w14:paraId="7D10EDE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0.48 (0.28, 0.79)*</w:t>
            </w:r>
          </w:p>
        </w:tc>
        <w:tc>
          <w:tcPr>
            <w:tcW w:w="471" w:type="dxa"/>
            <w:tcBorders>
              <w:top w:val="nil"/>
              <w:left w:val="single" w:sz="4" w:space="0" w:color="auto"/>
              <w:bottom w:val="nil"/>
              <w:right w:val="nil"/>
            </w:tcBorders>
            <w:shd w:val="clear" w:color="auto" w:fill="auto"/>
            <w:noWrap/>
            <w:vAlign w:val="bottom"/>
            <w:hideMark/>
          </w:tcPr>
          <w:p w14:paraId="0D8375D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156</w:t>
            </w:r>
          </w:p>
        </w:tc>
        <w:tc>
          <w:tcPr>
            <w:tcW w:w="581" w:type="dxa"/>
            <w:tcBorders>
              <w:top w:val="nil"/>
              <w:left w:val="nil"/>
              <w:bottom w:val="nil"/>
              <w:right w:val="nil"/>
            </w:tcBorders>
            <w:shd w:val="clear" w:color="auto" w:fill="auto"/>
            <w:noWrap/>
            <w:vAlign w:val="bottom"/>
            <w:hideMark/>
          </w:tcPr>
          <w:p w14:paraId="074D429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0.94</w:t>
            </w:r>
          </w:p>
        </w:tc>
        <w:tc>
          <w:tcPr>
            <w:tcW w:w="2063" w:type="dxa"/>
            <w:tcBorders>
              <w:top w:val="nil"/>
              <w:left w:val="nil"/>
              <w:bottom w:val="nil"/>
              <w:right w:val="single" w:sz="4" w:space="0" w:color="auto"/>
            </w:tcBorders>
            <w:shd w:val="clear" w:color="auto" w:fill="auto"/>
            <w:noWrap/>
            <w:vAlign w:val="bottom"/>
            <w:hideMark/>
          </w:tcPr>
          <w:p w14:paraId="39FFF07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0.70 (0.56, 0.87)*</w:t>
            </w:r>
          </w:p>
        </w:tc>
        <w:tc>
          <w:tcPr>
            <w:tcW w:w="616" w:type="dxa"/>
            <w:tcBorders>
              <w:top w:val="nil"/>
              <w:left w:val="single" w:sz="4" w:space="0" w:color="auto"/>
              <w:bottom w:val="nil"/>
              <w:right w:val="nil"/>
            </w:tcBorders>
            <w:shd w:val="clear" w:color="auto" w:fill="auto"/>
            <w:noWrap/>
            <w:vAlign w:val="bottom"/>
            <w:hideMark/>
          </w:tcPr>
          <w:p w14:paraId="2AB8269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717</w:t>
            </w:r>
          </w:p>
        </w:tc>
        <w:tc>
          <w:tcPr>
            <w:tcW w:w="581" w:type="dxa"/>
            <w:tcBorders>
              <w:top w:val="nil"/>
              <w:left w:val="nil"/>
              <w:bottom w:val="nil"/>
              <w:right w:val="nil"/>
            </w:tcBorders>
            <w:shd w:val="clear" w:color="auto" w:fill="auto"/>
            <w:noWrap/>
            <w:vAlign w:val="bottom"/>
            <w:hideMark/>
          </w:tcPr>
          <w:p w14:paraId="75AD859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3.57</w:t>
            </w:r>
          </w:p>
        </w:tc>
        <w:tc>
          <w:tcPr>
            <w:tcW w:w="2064" w:type="dxa"/>
            <w:tcBorders>
              <w:top w:val="nil"/>
              <w:left w:val="nil"/>
              <w:bottom w:val="nil"/>
              <w:right w:val="nil"/>
            </w:tcBorders>
            <w:shd w:val="clear" w:color="auto" w:fill="auto"/>
            <w:noWrap/>
            <w:vAlign w:val="bottom"/>
            <w:hideMark/>
          </w:tcPr>
          <w:p w14:paraId="1CEB9D3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0.67 (0.61, 0.74)*</w:t>
            </w:r>
          </w:p>
        </w:tc>
      </w:tr>
      <w:tr w:rsidR="00F57693" w:rsidRPr="00D40AD9" w14:paraId="1739DF09" w14:textId="77777777" w:rsidTr="00617415">
        <w:trPr>
          <w:trHeight w:val="300"/>
        </w:trPr>
        <w:tc>
          <w:tcPr>
            <w:tcW w:w="1180" w:type="dxa"/>
            <w:tcBorders>
              <w:top w:val="nil"/>
              <w:left w:val="nil"/>
              <w:bottom w:val="nil"/>
              <w:right w:val="nil"/>
            </w:tcBorders>
            <w:shd w:val="clear" w:color="auto" w:fill="auto"/>
            <w:noWrap/>
            <w:vAlign w:val="bottom"/>
            <w:hideMark/>
          </w:tcPr>
          <w:p w14:paraId="3F6E4BCC"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055EA6E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2011-2012</w:t>
            </w:r>
          </w:p>
        </w:tc>
        <w:tc>
          <w:tcPr>
            <w:tcW w:w="590" w:type="dxa"/>
            <w:tcBorders>
              <w:top w:val="nil"/>
              <w:left w:val="single" w:sz="4" w:space="0" w:color="auto"/>
              <w:bottom w:val="nil"/>
              <w:right w:val="nil"/>
            </w:tcBorders>
            <w:shd w:val="clear" w:color="auto" w:fill="auto"/>
            <w:noWrap/>
            <w:vAlign w:val="bottom"/>
            <w:hideMark/>
          </w:tcPr>
          <w:p w14:paraId="1B35C4E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25</w:t>
            </w:r>
          </w:p>
        </w:tc>
        <w:tc>
          <w:tcPr>
            <w:tcW w:w="581" w:type="dxa"/>
            <w:tcBorders>
              <w:top w:val="nil"/>
              <w:left w:val="nil"/>
              <w:bottom w:val="nil"/>
              <w:right w:val="nil"/>
            </w:tcBorders>
            <w:shd w:val="clear" w:color="auto" w:fill="auto"/>
            <w:noWrap/>
            <w:vAlign w:val="bottom"/>
            <w:hideMark/>
          </w:tcPr>
          <w:p w14:paraId="78D0D69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0.10</w:t>
            </w:r>
          </w:p>
        </w:tc>
        <w:tc>
          <w:tcPr>
            <w:tcW w:w="2063" w:type="dxa"/>
            <w:tcBorders>
              <w:top w:val="nil"/>
              <w:left w:val="nil"/>
              <w:bottom w:val="nil"/>
              <w:right w:val="single" w:sz="4" w:space="0" w:color="auto"/>
            </w:tcBorders>
            <w:shd w:val="clear" w:color="auto" w:fill="auto"/>
            <w:noWrap/>
            <w:vAlign w:val="bottom"/>
            <w:hideMark/>
          </w:tcPr>
          <w:p w14:paraId="7EC47F6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0.48(0.28, 0.80)*</w:t>
            </w:r>
          </w:p>
        </w:tc>
        <w:tc>
          <w:tcPr>
            <w:tcW w:w="471" w:type="dxa"/>
            <w:tcBorders>
              <w:top w:val="nil"/>
              <w:left w:val="single" w:sz="4" w:space="0" w:color="auto"/>
              <w:bottom w:val="nil"/>
              <w:right w:val="nil"/>
            </w:tcBorders>
            <w:shd w:val="clear" w:color="auto" w:fill="auto"/>
            <w:noWrap/>
            <w:vAlign w:val="bottom"/>
            <w:hideMark/>
          </w:tcPr>
          <w:p w14:paraId="5358364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158</w:t>
            </w:r>
          </w:p>
        </w:tc>
        <w:tc>
          <w:tcPr>
            <w:tcW w:w="581" w:type="dxa"/>
            <w:tcBorders>
              <w:top w:val="nil"/>
              <w:left w:val="nil"/>
              <w:bottom w:val="nil"/>
              <w:right w:val="nil"/>
            </w:tcBorders>
            <w:shd w:val="clear" w:color="auto" w:fill="auto"/>
            <w:noWrap/>
            <w:vAlign w:val="bottom"/>
            <w:hideMark/>
          </w:tcPr>
          <w:p w14:paraId="7A284ED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0.92</w:t>
            </w:r>
          </w:p>
        </w:tc>
        <w:tc>
          <w:tcPr>
            <w:tcW w:w="2063" w:type="dxa"/>
            <w:tcBorders>
              <w:top w:val="nil"/>
              <w:left w:val="nil"/>
              <w:bottom w:val="nil"/>
              <w:right w:val="single" w:sz="4" w:space="0" w:color="auto"/>
            </w:tcBorders>
            <w:shd w:val="clear" w:color="auto" w:fill="auto"/>
            <w:noWrap/>
            <w:vAlign w:val="bottom"/>
            <w:hideMark/>
          </w:tcPr>
          <w:p w14:paraId="77655549"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0.69 (0.55, 0.85)*</w:t>
            </w:r>
          </w:p>
        </w:tc>
        <w:tc>
          <w:tcPr>
            <w:tcW w:w="616" w:type="dxa"/>
            <w:tcBorders>
              <w:top w:val="nil"/>
              <w:left w:val="single" w:sz="4" w:space="0" w:color="auto"/>
              <w:bottom w:val="nil"/>
              <w:right w:val="nil"/>
            </w:tcBorders>
            <w:shd w:val="clear" w:color="auto" w:fill="auto"/>
            <w:noWrap/>
            <w:vAlign w:val="bottom"/>
            <w:hideMark/>
          </w:tcPr>
          <w:p w14:paraId="0585C0F1" w14:textId="5F510056" w:rsidR="00F57693" w:rsidRPr="00D40AD9" w:rsidRDefault="008B123A" w:rsidP="00F57693">
            <w:pPr>
              <w:spacing w:before="0" w:line="240" w:lineRule="auto"/>
              <w:jc w:val="center"/>
              <w:rPr>
                <w:rFonts w:eastAsia="Times New Roman"/>
                <w:color w:val="000000"/>
              </w:rPr>
            </w:pPr>
            <w:r>
              <w:rPr>
                <w:rFonts w:eastAsia="Times New Roman"/>
                <w:color w:val="000000"/>
              </w:rPr>
              <w:t>629</w:t>
            </w:r>
          </w:p>
        </w:tc>
        <w:tc>
          <w:tcPr>
            <w:tcW w:w="581" w:type="dxa"/>
            <w:tcBorders>
              <w:top w:val="nil"/>
              <w:left w:val="nil"/>
              <w:bottom w:val="nil"/>
              <w:right w:val="nil"/>
            </w:tcBorders>
            <w:shd w:val="clear" w:color="auto" w:fill="auto"/>
            <w:noWrap/>
            <w:vAlign w:val="bottom"/>
            <w:hideMark/>
          </w:tcPr>
          <w:p w14:paraId="774794E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3.08</w:t>
            </w:r>
          </w:p>
        </w:tc>
        <w:tc>
          <w:tcPr>
            <w:tcW w:w="2064" w:type="dxa"/>
            <w:tcBorders>
              <w:top w:val="nil"/>
              <w:left w:val="nil"/>
              <w:bottom w:val="nil"/>
              <w:right w:val="nil"/>
            </w:tcBorders>
            <w:shd w:val="clear" w:color="auto" w:fill="auto"/>
            <w:noWrap/>
            <w:vAlign w:val="bottom"/>
            <w:hideMark/>
          </w:tcPr>
          <w:p w14:paraId="1029047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0.58 (0.52, 0.64)*</w:t>
            </w:r>
          </w:p>
        </w:tc>
      </w:tr>
      <w:tr w:rsidR="00F57693" w:rsidRPr="00D40AD9" w14:paraId="52D83DAB" w14:textId="77777777" w:rsidTr="00617415">
        <w:trPr>
          <w:trHeight w:val="300"/>
        </w:trPr>
        <w:tc>
          <w:tcPr>
            <w:tcW w:w="1180" w:type="dxa"/>
            <w:tcBorders>
              <w:top w:val="nil"/>
              <w:left w:val="nil"/>
              <w:bottom w:val="nil"/>
              <w:right w:val="nil"/>
            </w:tcBorders>
            <w:shd w:val="clear" w:color="auto" w:fill="auto"/>
            <w:noWrap/>
            <w:vAlign w:val="bottom"/>
            <w:hideMark/>
          </w:tcPr>
          <w:p w14:paraId="1C2B9306"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4EB4196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2013-2014</w:t>
            </w:r>
          </w:p>
        </w:tc>
        <w:tc>
          <w:tcPr>
            <w:tcW w:w="590" w:type="dxa"/>
            <w:tcBorders>
              <w:top w:val="nil"/>
              <w:left w:val="single" w:sz="4" w:space="0" w:color="auto"/>
              <w:bottom w:val="nil"/>
              <w:right w:val="nil"/>
            </w:tcBorders>
            <w:shd w:val="clear" w:color="auto" w:fill="auto"/>
            <w:noWrap/>
            <w:vAlign w:val="bottom"/>
            <w:hideMark/>
          </w:tcPr>
          <w:p w14:paraId="6E3E940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w:t>
            </w:r>
          </w:p>
        </w:tc>
        <w:tc>
          <w:tcPr>
            <w:tcW w:w="581" w:type="dxa"/>
            <w:tcBorders>
              <w:top w:val="nil"/>
              <w:left w:val="nil"/>
              <w:bottom w:val="nil"/>
              <w:right w:val="nil"/>
            </w:tcBorders>
            <w:shd w:val="clear" w:color="auto" w:fill="auto"/>
            <w:noWrap/>
            <w:vAlign w:val="bottom"/>
            <w:hideMark/>
          </w:tcPr>
          <w:p w14:paraId="71C198B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2B0BE1D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0.28 (0.14, 0.52)*</w:t>
            </w:r>
          </w:p>
        </w:tc>
        <w:tc>
          <w:tcPr>
            <w:tcW w:w="471" w:type="dxa"/>
            <w:tcBorders>
              <w:top w:val="nil"/>
              <w:left w:val="single" w:sz="4" w:space="0" w:color="auto"/>
              <w:bottom w:val="nil"/>
              <w:right w:val="nil"/>
            </w:tcBorders>
            <w:shd w:val="clear" w:color="auto" w:fill="auto"/>
            <w:noWrap/>
            <w:vAlign w:val="bottom"/>
            <w:hideMark/>
          </w:tcPr>
          <w:p w14:paraId="01E4EF9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114</w:t>
            </w:r>
          </w:p>
        </w:tc>
        <w:tc>
          <w:tcPr>
            <w:tcW w:w="581" w:type="dxa"/>
            <w:tcBorders>
              <w:top w:val="nil"/>
              <w:left w:val="nil"/>
              <w:bottom w:val="nil"/>
              <w:right w:val="nil"/>
            </w:tcBorders>
            <w:shd w:val="clear" w:color="auto" w:fill="auto"/>
            <w:noWrap/>
            <w:vAlign w:val="bottom"/>
            <w:hideMark/>
          </w:tcPr>
          <w:p w14:paraId="46C7796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0.63</w:t>
            </w:r>
          </w:p>
        </w:tc>
        <w:tc>
          <w:tcPr>
            <w:tcW w:w="2063" w:type="dxa"/>
            <w:tcBorders>
              <w:top w:val="nil"/>
              <w:left w:val="nil"/>
              <w:bottom w:val="nil"/>
              <w:right w:val="single" w:sz="4" w:space="0" w:color="auto"/>
            </w:tcBorders>
            <w:shd w:val="clear" w:color="auto" w:fill="auto"/>
            <w:noWrap/>
            <w:vAlign w:val="bottom"/>
            <w:hideMark/>
          </w:tcPr>
          <w:p w14:paraId="6D8A05B7"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0.47 (0.37, 0.60)*</w:t>
            </w:r>
          </w:p>
        </w:tc>
        <w:tc>
          <w:tcPr>
            <w:tcW w:w="616" w:type="dxa"/>
            <w:tcBorders>
              <w:top w:val="nil"/>
              <w:left w:val="single" w:sz="4" w:space="0" w:color="auto"/>
              <w:bottom w:val="nil"/>
              <w:right w:val="nil"/>
            </w:tcBorders>
            <w:shd w:val="clear" w:color="auto" w:fill="auto"/>
            <w:noWrap/>
            <w:vAlign w:val="bottom"/>
            <w:hideMark/>
          </w:tcPr>
          <w:p w14:paraId="630A3A6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695</w:t>
            </w:r>
          </w:p>
        </w:tc>
        <w:tc>
          <w:tcPr>
            <w:tcW w:w="581" w:type="dxa"/>
            <w:tcBorders>
              <w:top w:val="nil"/>
              <w:left w:val="nil"/>
              <w:bottom w:val="nil"/>
              <w:right w:val="nil"/>
            </w:tcBorders>
            <w:shd w:val="clear" w:color="auto" w:fill="auto"/>
            <w:noWrap/>
            <w:vAlign w:val="bottom"/>
            <w:hideMark/>
          </w:tcPr>
          <w:p w14:paraId="1A6EBA0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3.36</w:t>
            </w:r>
          </w:p>
        </w:tc>
        <w:tc>
          <w:tcPr>
            <w:tcW w:w="2064" w:type="dxa"/>
            <w:tcBorders>
              <w:top w:val="nil"/>
              <w:left w:val="nil"/>
              <w:bottom w:val="nil"/>
              <w:right w:val="nil"/>
            </w:tcBorders>
            <w:shd w:val="clear" w:color="auto" w:fill="auto"/>
            <w:noWrap/>
            <w:vAlign w:val="bottom"/>
            <w:hideMark/>
          </w:tcPr>
          <w:p w14:paraId="24E2DAF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0.63 (0.57, 0.70)*</w:t>
            </w:r>
          </w:p>
        </w:tc>
      </w:tr>
      <w:tr w:rsidR="00F57693" w:rsidRPr="00D40AD9" w14:paraId="6BE4F182" w14:textId="77777777" w:rsidTr="00617415">
        <w:trPr>
          <w:trHeight w:val="300"/>
        </w:trPr>
        <w:tc>
          <w:tcPr>
            <w:tcW w:w="1180" w:type="dxa"/>
            <w:tcBorders>
              <w:top w:val="nil"/>
              <w:left w:val="nil"/>
              <w:bottom w:val="single" w:sz="4" w:space="0" w:color="auto"/>
              <w:right w:val="nil"/>
            </w:tcBorders>
            <w:shd w:val="clear" w:color="auto" w:fill="auto"/>
            <w:noWrap/>
            <w:vAlign w:val="bottom"/>
            <w:hideMark/>
          </w:tcPr>
          <w:p w14:paraId="6F895F89"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14:paraId="0422EB8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2015-2017</w:t>
            </w:r>
          </w:p>
        </w:tc>
        <w:tc>
          <w:tcPr>
            <w:tcW w:w="590" w:type="dxa"/>
            <w:tcBorders>
              <w:top w:val="nil"/>
              <w:left w:val="single" w:sz="4" w:space="0" w:color="auto"/>
              <w:bottom w:val="single" w:sz="4" w:space="0" w:color="auto"/>
              <w:right w:val="nil"/>
            </w:tcBorders>
            <w:shd w:val="clear" w:color="auto" w:fill="auto"/>
            <w:noWrap/>
            <w:vAlign w:val="bottom"/>
            <w:hideMark/>
          </w:tcPr>
          <w:p w14:paraId="4AB17A8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w:t>
            </w:r>
          </w:p>
        </w:tc>
        <w:tc>
          <w:tcPr>
            <w:tcW w:w="581" w:type="dxa"/>
            <w:tcBorders>
              <w:top w:val="nil"/>
              <w:left w:val="nil"/>
              <w:bottom w:val="single" w:sz="4" w:space="0" w:color="auto"/>
              <w:right w:val="nil"/>
            </w:tcBorders>
            <w:shd w:val="clear" w:color="auto" w:fill="auto"/>
            <w:noWrap/>
            <w:vAlign w:val="bottom"/>
            <w:hideMark/>
          </w:tcPr>
          <w:p w14:paraId="15B6252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0.04</w:t>
            </w:r>
          </w:p>
        </w:tc>
        <w:tc>
          <w:tcPr>
            <w:tcW w:w="2063" w:type="dxa"/>
            <w:tcBorders>
              <w:top w:val="nil"/>
              <w:left w:val="nil"/>
              <w:bottom w:val="single" w:sz="4" w:space="0" w:color="auto"/>
              <w:right w:val="single" w:sz="4" w:space="0" w:color="auto"/>
            </w:tcBorders>
            <w:shd w:val="clear" w:color="auto" w:fill="auto"/>
            <w:noWrap/>
            <w:vAlign w:val="bottom"/>
            <w:hideMark/>
          </w:tcPr>
          <w:p w14:paraId="07BCCF3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0.20 (0.10, 0.36)*</w:t>
            </w:r>
          </w:p>
        </w:tc>
        <w:tc>
          <w:tcPr>
            <w:tcW w:w="471" w:type="dxa"/>
            <w:tcBorders>
              <w:top w:val="nil"/>
              <w:left w:val="single" w:sz="4" w:space="0" w:color="auto"/>
              <w:bottom w:val="single" w:sz="4" w:space="0" w:color="auto"/>
              <w:right w:val="nil"/>
            </w:tcBorders>
            <w:shd w:val="clear" w:color="auto" w:fill="auto"/>
            <w:noWrap/>
            <w:vAlign w:val="bottom"/>
            <w:hideMark/>
          </w:tcPr>
          <w:p w14:paraId="71656C3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140</w:t>
            </w:r>
          </w:p>
        </w:tc>
        <w:tc>
          <w:tcPr>
            <w:tcW w:w="581" w:type="dxa"/>
            <w:tcBorders>
              <w:top w:val="nil"/>
              <w:left w:val="nil"/>
              <w:bottom w:val="single" w:sz="4" w:space="0" w:color="auto"/>
              <w:right w:val="nil"/>
            </w:tcBorders>
            <w:shd w:val="clear" w:color="auto" w:fill="auto"/>
            <w:noWrap/>
            <w:vAlign w:val="bottom"/>
            <w:hideMark/>
          </w:tcPr>
          <w:p w14:paraId="5AF50C3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0.52</w:t>
            </w:r>
          </w:p>
        </w:tc>
        <w:tc>
          <w:tcPr>
            <w:tcW w:w="2063" w:type="dxa"/>
            <w:tcBorders>
              <w:top w:val="nil"/>
              <w:left w:val="nil"/>
              <w:bottom w:val="single" w:sz="4" w:space="0" w:color="auto"/>
              <w:right w:val="single" w:sz="4" w:space="0" w:color="auto"/>
            </w:tcBorders>
            <w:shd w:val="clear" w:color="auto" w:fill="auto"/>
            <w:noWrap/>
            <w:vAlign w:val="bottom"/>
            <w:hideMark/>
          </w:tcPr>
          <w:p w14:paraId="05E16CA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0.39 (0.31, 0.48)*</w:t>
            </w:r>
          </w:p>
        </w:tc>
        <w:tc>
          <w:tcPr>
            <w:tcW w:w="616" w:type="dxa"/>
            <w:tcBorders>
              <w:top w:val="nil"/>
              <w:left w:val="single" w:sz="4" w:space="0" w:color="auto"/>
              <w:bottom w:val="single" w:sz="4" w:space="0" w:color="auto"/>
              <w:right w:val="nil"/>
            </w:tcBorders>
            <w:shd w:val="clear" w:color="auto" w:fill="auto"/>
            <w:noWrap/>
            <w:vAlign w:val="bottom"/>
            <w:hideMark/>
          </w:tcPr>
          <w:p w14:paraId="3412D72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1026</w:t>
            </w:r>
          </w:p>
        </w:tc>
        <w:tc>
          <w:tcPr>
            <w:tcW w:w="581" w:type="dxa"/>
            <w:tcBorders>
              <w:top w:val="nil"/>
              <w:left w:val="nil"/>
              <w:bottom w:val="single" w:sz="4" w:space="0" w:color="auto"/>
              <w:right w:val="nil"/>
            </w:tcBorders>
            <w:shd w:val="clear" w:color="auto" w:fill="auto"/>
            <w:noWrap/>
            <w:vAlign w:val="bottom"/>
            <w:hideMark/>
          </w:tcPr>
          <w:p w14:paraId="51D4D6B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3.20</w:t>
            </w:r>
          </w:p>
        </w:tc>
        <w:tc>
          <w:tcPr>
            <w:tcW w:w="2064" w:type="dxa"/>
            <w:tcBorders>
              <w:top w:val="nil"/>
              <w:left w:val="nil"/>
              <w:bottom w:val="single" w:sz="4" w:space="0" w:color="auto"/>
              <w:right w:val="nil"/>
            </w:tcBorders>
            <w:shd w:val="clear" w:color="auto" w:fill="auto"/>
            <w:noWrap/>
            <w:vAlign w:val="bottom"/>
            <w:hideMark/>
          </w:tcPr>
          <w:p w14:paraId="6D3F469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0.60 (0.55, 0.66)*</w:t>
            </w:r>
          </w:p>
        </w:tc>
      </w:tr>
      <w:tr w:rsidR="00F57693" w:rsidRPr="00D40AD9" w14:paraId="18A170C6" w14:textId="77777777" w:rsidTr="00617415">
        <w:trPr>
          <w:trHeight w:val="300"/>
        </w:trPr>
        <w:tc>
          <w:tcPr>
            <w:tcW w:w="1180" w:type="dxa"/>
            <w:tcBorders>
              <w:top w:val="nil"/>
              <w:left w:val="nil"/>
              <w:bottom w:val="nil"/>
              <w:right w:val="nil"/>
            </w:tcBorders>
            <w:shd w:val="clear" w:color="auto" w:fill="auto"/>
            <w:noWrap/>
            <w:vAlign w:val="bottom"/>
            <w:hideMark/>
          </w:tcPr>
          <w:p w14:paraId="6CE58712"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Late</w:t>
            </w:r>
          </w:p>
        </w:tc>
        <w:tc>
          <w:tcPr>
            <w:tcW w:w="1390" w:type="dxa"/>
            <w:tcBorders>
              <w:top w:val="nil"/>
              <w:left w:val="nil"/>
              <w:bottom w:val="nil"/>
              <w:right w:val="single" w:sz="4" w:space="0" w:color="auto"/>
            </w:tcBorders>
            <w:shd w:val="clear" w:color="auto" w:fill="auto"/>
            <w:noWrap/>
            <w:vAlign w:val="bottom"/>
            <w:hideMark/>
          </w:tcPr>
          <w:p w14:paraId="3C7BB92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1999-2000</w:t>
            </w:r>
          </w:p>
        </w:tc>
        <w:tc>
          <w:tcPr>
            <w:tcW w:w="590" w:type="dxa"/>
            <w:tcBorders>
              <w:top w:val="nil"/>
              <w:left w:val="single" w:sz="4" w:space="0" w:color="auto"/>
              <w:bottom w:val="nil"/>
              <w:right w:val="nil"/>
            </w:tcBorders>
            <w:shd w:val="clear" w:color="auto" w:fill="auto"/>
            <w:noWrap/>
            <w:vAlign w:val="bottom"/>
            <w:hideMark/>
          </w:tcPr>
          <w:p w14:paraId="717B9BB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10</w:t>
            </w:r>
          </w:p>
        </w:tc>
        <w:tc>
          <w:tcPr>
            <w:tcW w:w="581" w:type="dxa"/>
            <w:tcBorders>
              <w:top w:val="nil"/>
              <w:left w:val="nil"/>
              <w:bottom w:val="nil"/>
              <w:right w:val="nil"/>
            </w:tcBorders>
            <w:shd w:val="clear" w:color="auto" w:fill="auto"/>
            <w:noWrap/>
            <w:vAlign w:val="bottom"/>
            <w:hideMark/>
          </w:tcPr>
          <w:p w14:paraId="2E12517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0.04</w:t>
            </w:r>
          </w:p>
        </w:tc>
        <w:tc>
          <w:tcPr>
            <w:tcW w:w="2063" w:type="dxa"/>
            <w:tcBorders>
              <w:top w:val="nil"/>
              <w:left w:val="nil"/>
              <w:bottom w:val="nil"/>
              <w:right w:val="single" w:sz="4" w:space="0" w:color="auto"/>
            </w:tcBorders>
            <w:shd w:val="clear" w:color="auto" w:fill="auto"/>
            <w:noWrap/>
            <w:vAlign w:val="bottom"/>
            <w:hideMark/>
          </w:tcPr>
          <w:p w14:paraId="0FCC17E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471" w:type="dxa"/>
            <w:tcBorders>
              <w:top w:val="nil"/>
              <w:left w:val="single" w:sz="4" w:space="0" w:color="auto"/>
              <w:bottom w:val="nil"/>
              <w:right w:val="nil"/>
            </w:tcBorders>
            <w:shd w:val="clear" w:color="auto" w:fill="auto"/>
            <w:noWrap/>
            <w:vAlign w:val="bottom"/>
            <w:hideMark/>
          </w:tcPr>
          <w:p w14:paraId="23BCB77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52</w:t>
            </w:r>
          </w:p>
        </w:tc>
        <w:tc>
          <w:tcPr>
            <w:tcW w:w="581" w:type="dxa"/>
            <w:tcBorders>
              <w:top w:val="nil"/>
              <w:left w:val="nil"/>
              <w:bottom w:val="nil"/>
              <w:right w:val="nil"/>
            </w:tcBorders>
            <w:shd w:val="clear" w:color="auto" w:fill="auto"/>
            <w:noWrap/>
            <w:vAlign w:val="bottom"/>
            <w:hideMark/>
          </w:tcPr>
          <w:p w14:paraId="19D6B72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0.36</w:t>
            </w:r>
          </w:p>
        </w:tc>
        <w:tc>
          <w:tcPr>
            <w:tcW w:w="2063" w:type="dxa"/>
            <w:tcBorders>
              <w:top w:val="nil"/>
              <w:left w:val="nil"/>
              <w:bottom w:val="nil"/>
              <w:right w:val="single" w:sz="4" w:space="0" w:color="auto"/>
            </w:tcBorders>
            <w:shd w:val="clear" w:color="auto" w:fill="auto"/>
            <w:noWrap/>
            <w:vAlign w:val="bottom"/>
            <w:hideMark/>
          </w:tcPr>
          <w:p w14:paraId="5D3C4C9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616" w:type="dxa"/>
            <w:tcBorders>
              <w:top w:val="nil"/>
              <w:left w:val="single" w:sz="4" w:space="0" w:color="auto"/>
              <w:bottom w:val="nil"/>
              <w:right w:val="nil"/>
            </w:tcBorders>
            <w:shd w:val="clear" w:color="auto" w:fill="auto"/>
            <w:noWrap/>
            <w:vAlign w:val="bottom"/>
            <w:hideMark/>
          </w:tcPr>
          <w:p w14:paraId="6D535AB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255</w:t>
            </w:r>
          </w:p>
        </w:tc>
        <w:tc>
          <w:tcPr>
            <w:tcW w:w="581" w:type="dxa"/>
            <w:tcBorders>
              <w:top w:val="nil"/>
              <w:left w:val="nil"/>
              <w:bottom w:val="nil"/>
              <w:right w:val="nil"/>
            </w:tcBorders>
            <w:shd w:val="clear" w:color="auto" w:fill="auto"/>
            <w:noWrap/>
            <w:vAlign w:val="bottom"/>
            <w:hideMark/>
          </w:tcPr>
          <w:p w14:paraId="31CC86E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1.36</w:t>
            </w:r>
          </w:p>
        </w:tc>
        <w:tc>
          <w:tcPr>
            <w:tcW w:w="2064" w:type="dxa"/>
            <w:tcBorders>
              <w:top w:val="nil"/>
              <w:left w:val="nil"/>
              <w:bottom w:val="nil"/>
              <w:right w:val="nil"/>
            </w:tcBorders>
            <w:shd w:val="clear" w:color="auto" w:fill="auto"/>
            <w:noWrap/>
            <w:vAlign w:val="bottom"/>
            <w:hideMark/>
          </w:tcPr>
          <w:p w14:paraId="0E605D8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r>
      <w:tr w:rsidR="00F57693" w:rsidRPr="00D40AD9" w14:paraId="170611DC" w14:textId="77777777" w:rsidTr="00617415">
        <w:trPr>
          <w:trHeight w:val="300"/>
        </w:trPr>
        <w:tc>
          <w:tcPr>
            <w:tcW w:w="1180" w:type="dxa"/>
            <w:tcBorders>
              <w:top w:val="nil"/>
              <w:left w:val="nil"/>
              <w:bottom w:val="nil"/>
              <w:right w:val="nil"/>
            </w:tcBorders>
            <w:shd w:val="clear" w:color="auto" w:fill="auto"/>
            <w:noWrap/>
            <w:vAlign w:val="bottom"/>
            <w:hideMark/>
          </w:tcPr>
          <w:p w14:paraId="0D942ADA" w14:textId="77777777" w:rsidR="00F57693" w:rsidRPr="00D40AD9" w:rsidRDefault="00F57693" w:rsidP="00F57693">
            <w:pPr>
              <w:spacing w:before="0" w:line="240" w:lineRule="auto"/>
              <w:jc w:val="center"/>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083C9F40"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2001-2002</w:t>
            </w:r>
          </w:p>
        </w:tc>
        <w:tc>
          <w:tcPr>
            <w:tcW w:w="590" w:type="dxa"/>
            <w:tcBorders>
              <w:top w:val="nil"/>
              <w:left w:val="single" w:sz="4" w:space="0" w:color="auto"/>
              <w:bottom w:val="nil"/>
              <w:right w:val="nil"/>
            </w:tcBorders>
            <w:shd w:val="clear" w:color="auto" w:fill="auto"/>
            <w:noWrap/>
            <w:vAlign w:val="bottom"/>
            <w:hideMark/>
          </w:tcPr>
          <w:p w14:paraId="18B61A9E"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w:t>
            </w:r>
          </w:p>
        </w:tc>
        <w:tc>
          <w:tcPr>
            <w:tcW w:w="581" w:type="dxa"/>
            <w:tcBorders>
              <w:top w:val="nil"/>
              <w:left w:val="nil"/>
              <w:bottom w:val="nil"/>
              <w:right w:val="nil"/>
            </w:tcBorders>
            <w:shd w:val="clear" w:color="auto" w:fill="auto"/>
            <w:noWrap/>
            <w:vAlign w:val="bottom"/>
            <w:hideMark/>
          </w:tcPr>
          <w:p w14:paraId="1D27D40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1BFCCB1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1.27 (0.52, 3.25)</w:t>
            </w:r>
          </w:p>
        </w:tc>
        <w:tc>
          <w:tcPr>
            <w:tcW w:w="471" w:type="dxa"/>
            <w:tcBorders>
              <w:top w:val="nil"/>
              <w:left w:val="single" w:sz="4" w:space="0" w:color="auto"/>
              <w:bottom w:val="nil"/>
              <w:right w:val="nil"/>
            </w:tcBorders>
            <w:shd w:val="clear" w:color="auto" w:fill="auto"/>
            <w:noWrap/>
            <w:vAlign w:val="bottom"/>
            <w:hideMark/>
          </w:tcPr>
          <w:p w14:paraId="4C08B31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59</w:t>
            </w:r>
          </w:p>
        </w:tc>
        <w:tc>
          <w:tcPr>
            <w:tcW w:w="581" w:type="dxa"/>
            <w:tcBorders>
              <w:top w:val="nil"/>
              <w:left w:val="nil"/>
              <w:bottom w:val="nil"/>
              <w:right w:val="nil"/>
            </w:tcBorders>
            <w:shd w:val="clear" w:color="auto" w:fill="auto"/>
            <w:noWrap/>
            <w:vAlign w:val="bottom"/>
            <w:hideMark/>
          </w:tcPr>
          <w:p w14:paraId="04CC0D0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0.39</w:t>
            </w:r>
          </w:p>
        </w:tc>
        <w:tc>
          <w:tcPr>
            <w:tcW w:w="2063" w:type="dxa"/>
            <w:tcBorders>
              <w:top w:val="nil"/>
              <w:left w:val="nil"/>
              <w:bottom w:val="nil"/>
              <w:right w:val="single" w:sz="4" w:space="0" w:color="auto"/>
            </w:tcBorders>
            <w:shd w:val="clear" w:color="auto" w:fill="auto"/>
            <w:noWrap/>
            <w:vAlign w:val="bottom"/>
            <w:hideMark/>
          </w:tcPr>
          <w:p w14:paraId="231C361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1.07 (0.72, 1.58)</w:t>
            </w:r>
          </w:p>
        </w:tc>
        <w:tc>
          <w:tcPr>
            <w:tcW w:w="616" w:type="dxa"/>
            <w:tcBorders>
              <w:top w:val="nil"/>
              <w:left w:val="single" w:sz="4" w:space="0" w:color="auto"/>
              <w:bottom w:val="nil"/>
              <w:right w:val="nil"/>
            </w:tcBorders>
            <w:shd w:val="clear" w:color="auto" w:fill="auto"/>
            <w:noWrap/>
            <w:vAlign w:val="bottom"/>
            <w:hideMark/>
          </w:tcPr>
          <w:p w14:paraId="0C5499F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278</w:t>
            </w:r>
          </w:p>
        </w:tc>
        <w:tc>
          <w:tcPr>
            <w:tcW w:w="581" w:type="dxa"/>
            <w:tcBorders>
              <w:top w:val="nil"/>
              <w:left w:val="nil"/>
              <w:bottom w:val="nil"/>
              <w:right w:val="nil"/>
            </w:tcBorders>
            <w:shd w:val="clear" w:color="auto" w:fill="auto"/>
            <w:noWrap/>
            <w:vAlign w:val="bottom"/>
            <w:hideMark/>
          </w:tcPr>
          <w:p w14:paraId="24A3E27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1.55</w:t>
            </w:r>
          </w:p>
        </w:tc>
        <w:tc>
          <w:tcPr>
            <w:tcW w:w="2064" w:type="dxa"/>
            <w:tcBorders>
              <w:top w:val="nil"/>
              <w:left w:val="nil"/>
              <w:bottom w:val="nil"/>
              <w:right w:val="nil"/>
            </w:tcBorders>
            <w:shd w:val="clear" w:color="auto" w:fill="auto"/>
            <w:noWrap/>
            <w:vAlign w:val="bottom"/>
            <w:hideMark/>
          </w:tcPr>
          <w:p w14:paraId="3E32BBA1"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1.14 (0.96, 1.36)</w:t>
            </w:r>
          </w:p>
        </w:tc>
      </w:tr>
      <w:tr w:rsidR="00F57693" w:rsidRPr="00D40AD9" w14:paraId="1779433F" w14:textId="77777777" w:rsidTr="00617415">
        <w:trPr>
          <w:trHeight w:val="300"/>
        </w:trPr>
        <w:tc>
          <w:tcPr>
            <w:tcW w:w="1180" w:type="dxa"/>
            <w:tcBorders>
              <w:top w:val="nil"/>
              <w:left w:val="nil"/>
              <w:bottom w:val="nil"/>
              <w:right w:val="nil"/>
            </w:tcBorders>
            <w:shd w:val="clear" w:color="auto" w:fill="auto"/>
            <w:noWrap/>
            <w:vAlign w:val="bottom"/>
            <w:hideMark/>
          </w:tcPr>
          <w:p w14:paraId="4146472F"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40259FC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2003-2004</w:t>
            </w:r>
          </w:p>
        </w:tc>
        <w:tc>
          <w:tcPr>
            <w:tcW w:w="590" w:type="dxa"/>
            <w:tcBorders>
              <w:top w:val="nil"/>
              <w:left w:val="single" w:sz="4" w:space="0" w:color="auto"/>
              <w:bottom w:val="nil"/>
              <w:right w:val="nil"/>
            </w:tcBorders>
            <w:shd w:val="clear" w:color="auto" w:fill="auto"/>
            <w:noWrap/>
            <w:vAlign w:val="bottom"/>
            <w:hideMark/>
          </w:tcPr>
          <w:p w14:paraId="7E70717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w:t>
            </w:r>
          </w:p>
        </w:tc>
        <w:tc>
          <w:tcPr>
            <w:tcW w:w="581" w:type="dxa"/>
            <w:tcBorders>
              <w:top w:val="nil"/>
              <w:left w:val="nil"/>
              <w:bottom w:val="nil"/>
              <w:right w:val="nil"/>
            </w:tcBorders>
            <w:shd w:val="clear" w:color="auto" w:fill="auto"/>
            <w:noWrap/>
            <w:vAlign w:val="bottom"/>
            <w:hideMark/>
          </w:tcPr>
          <w:p w14:paraId="3ABE7F1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391F1FBA"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1.45 (0.61, 3.61)</w:t>
            </w:r>
          </w:p>
        </w:tc>
        <w:tc>
          <w:tcPr>
            <w:tcW w:w="471" w:type="dxa"/>
            <w:tcBorders>
              <w:top w:val="nil"/>
              <w:left w:val="single" w:sz="4" w:space="0" w:color="auto"/>
              <w:bottom w:val="nil"/>
              <w:right w:val="nil"/>
            </w:tcBorders>
            <w:shd w:val="clear" w:color="auto" w:fill="auto"/>
            <w:noWrap/>
            <w:vAlign w:val="bottom"/>
            <w:hideMark/>
          </w:tcPr>
          <w:p w14:paraId="7A10F22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52</w:t>
            </w:r>
          </w:p>
        </w:tc>
        <w:tc>
          <w:tcPr>
            <w:tcW w:w="581" w:type="dxa"/>
            <w:tcBorders>
              <w:top w:val="nil"/>
              <w:left w:val="nil"/>
              <w:bottom w:val="nil"/>
              <w:right w:val="nil"/>
            </w:tcBorders>
            <w:shd w:val="clear" w:color="auto" w:fill="auto"/>
            <w:noWrap/>
            <w:vAlign w:val="bottom"/>
            <w:hideMark/>
          </w:tcPr>
          <w:p w14:paraId="77264B8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0.32</w:t>
            </w:r>
          </w:p>
        </w:tc>
        <w:tc>
          <w:tcPr>
            <w:tcW w:w="2063" w:type="dxa"/>
            <w:tcBorders>
              <w:top w:val="nil"/>
              <w:left w:val="nil"/>
              <w:bottom w:val="nil"/>
              <w:right w:val="single" w:sz="4" w:space="0" w:color="auto"/>
            </w:tcBorders>
            <w:shd w:val="clear" w:color="auto" w:fill="auto"/>
            <w:noWrap/>
            <w:vAlign w:val="bottom"/>
            <w:hideMark/>
          </w:tcPr>
          <w:p w14:paraId="132C955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0.89 (0.59, 1.33)</w:t>
            </w:r>
          </w:p>
        </w:tc>
        <w:tc>
          <w:tcPr>
            <w:tcW w:w="616" w:type="dxa"/>
            <w:tcBorders>
              <w:top w:val="nil"/>
              <w:left w:val="single" w:sz="4" w:space="0" w:color="auto"/>
              <w:bottom w:val="nil"/>
              <w:right w:val="nil"/>
            </w:tcBorders>
            <w:shd w:val="clear" w:color="auto" w:fill="auto"/>
            <w:noWrap/>
            <w:vAlign w:val="bottom"/>
            <w:hideMark/>
          </w:tcPr>
          <w:p w14:paraId="306B25D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242</w:t>
            </w:r>
          </w:p>
        </w:tc>
        <w:tc>
          <w:tcPr>
            <w:tcW w:w="581" w:type="dxa"/>
            <w:tcBorders>
              <w:top w:val="nil"/>
              <w:left w:val="nil"/>
              <w:bottom w:val="nil"/>
              <w:right w:val="nil"/>
            </w:tcBorders>
            <w:shd w:val="clear" w:color="auto" w:fill="auto"/>
            <w:noWrap/>
            <w:vAlign w:val="bottom"/>
            <w:hideMark/>
          </w:tcPr>
          <w:p w14:paraId="1996A7A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1.36</w:t>
            </w:r>
          </w:p>
        </w:tc>
        <w:tc>
          <w:tcPr>
            <w:tcW w:w="2064" w:type="dxa"/>
            <w:tcBorders>
              <w:top w:val="nil"/>
              <w:left w:val="nil"/>
              <w:bottom w:val="nil"/>
              <w:right w:val="nil"/>
            </w:tcBorders>
            <w:shd w:val="clear" w:color="auto" w:fill="auto"/>
            <w:noWrap/>
            <w:vAlign w:val="bottom"/>
            <w:hideMark/>
          </w:tcPr>
          <w:p w14:paraId="43A9AA1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1.00 (0.83, 1.20)</w:t>
            </w:r>
          </w:p>
        </w:tc>
      </w:tr>
      <w:tr w:rsidR="00F57693" w:rsidRPr="00D40AD9" w14:paraId="1D87DC21" w14:textId="77777777" w:rsidTr="00617415">
        <w:trPr>
          <w:trHeight w:val="300"/>
        </w:trPr>
        <w:tc>
          <w:tcPr>
            <w:tcW w:w="1180" w:type="dxa"/>
            <w:tcBorders>
              <w:top w:val="nil"/>
              <w:left w:val="nil"/>
              <w:bottom w:val="nil"/>
              <w:right w:val="nil"/>
            </w:tcBorders>
            <w:shd w:val="clear" w:color="auto" w:fill="auto"/>
            <w:noWrap/>
            <w:vAlign w:val="bottom"/>
            <w:hideMark/>
          </w:tcPr>
          <w:p w14:paraId="445CD8D4"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38F7233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2005-2006</w:t>
            </w:r>
          </w:p>
        </w:tc>
        <w:tc>
          <w:tcPr>
            <w:tcW w:w="590" w:type="dxa"/>
            <w:tcBorders>
              <w:top w:val="nil"/>
              <w:left w:val="single" w:sz="4" w:space="0" w:color="auto"/>
              <w:bottom w:val="nil"/>
              <w:right w:val="nil"/>
            </w:tcBorders>
            <w:shd w:val="clear" w:color="auto" w:fill="auto"/>
            <w:noWrap/>
            <w:vAlign w:val="bottom"/>
            <w:hideMark/>
          </w:tcPr>
          <w:p w14:paraId="7C0EEBE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12</w:t>
            </w:r>
          </w:p>
        </w:tc>
        <w:tc>
          <w:tcPr>
            <w:tcW w:w="581" w:type="dxa"/>
            <w:tcBorders>
              <w:top w:val="nil"/>
              <w:left w:val="nil"/>
              <w:bottom w:val="nil"/>
              <w:right w:val="nil"/>
            </w:tcBorders>
            <w:shd w:val="clear" w:color="auto" w:fill="auto"/>
            <w:noWrap/>
            <w:vAlign w:val="bottom"/>
            <w:hideMark/>
          </w:tcPr>
          <w:p w14:paraId="637C6DC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0.05</w:t>
            </w:r>
          </w:p>
        </w:tc>
        <w:tc>
          <w:tcPr>
            <w:tcW w:w="2063" w:type="dxa"/>
            <w:tcBorders>
              <w:top w:val="nil"/>
              <w:left w:val="nil"/>
              <w:bottom w:val="nil"/>
              <w:right w:val="single" w:sz="4" w:space="0" w:color="auto"/>
            </w:tcBorders>
            <w:shd w:val="clear" w:color="auto" w:fill="auto"/>
            <w:noWrap/>
            <w:vAlign w:val="bottom"/>
            <w:hideMark/>
          </w:tcPr>
          <w:p w14:paraId="378C777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1.15 (0.45, 2.96)</w:t>
            </w:r>
          </w:p>
        </w:tc>
        <w:tc>
          <w:tcPr>
            <w:tcW w:w="471" w:type="dxa"/>
            <w:tcBorders>
              <w:top w:val="nil"/>
              <w:left w:val="single" w:sz="4" w:space="0" w:color="auto"/>
              <w:bottom w:val="nil"/>
              <w:right w:val="nil"/>
            </w:tcBorders>
            <w:shd w:val="clear" w:color="auto" w:fill="auto"/>
            <w:noWrap/>
            <w:vAlign w:val="bottom"/>
            <w:hideMark/>
          </w:tcPr>
          <w:p w14:paraId="22D0A41E"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54</w:t>
            </w:r>
          </w:p>
        </w:tc>
        <w:tc>
          <w:tcPr>
            <w:tcW w:w="581" w:type="dxa"/>
            <w:tcBorders>
              <w:top w:val="nil"/>
              <w:left w:val="nil"/>
              <w:bottom w:val="nil"/>
              <w:right w:val="nil"/>
            </w:tcBorders>
            <w:shd w:val="clear" w:color="auto" w:fill="auto"/>
            <w:noWrap/>
            <w:vAlign w:val="bottom"/>
            <w:hideMark/>
          </w:tcPr>
          <w:p w14:paraId="3934E51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0.33</w:t>
            </w:r>
          </w:p>
        </w:tc>
        <w:tc>
          <w:tcPr>
            <w:tcW w:w="2063" w:type="dxa"/>
            <w:tcBorders>
              <w:top w:val="nil"/>
              <w:left w:val="nil"/>
              <w:bottom w:val="nil"/>
              <w:right w:val="single" w:sz="4" w:space="0" w:color="auto"/>
            </w:tcBorders>
            <w:shd w:val="clear" w:color="auto" w:fill="auto"/>
            <w:noWrap/>
            <w:vAlign w:val="bottom"/>
            <w:hideMark/>
          </w:tcPr>
          <w:p w14:paraId="3D45AD8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0.91 (0.61, 1.36)</w:t>
            </w:r>
          </w:p>
        </w:tc>
        <w:tc>
          <w:tcPr>
            <w:tcW w:w="616" w:type="dxa"/>
            <w:tcBorders>
              <w:top w:val="nil"/>
              <w:left w:val="single" w:sz="4" w:space="0" w:color="auto"/>
              <w:bottom w:val="nil"/>
              <w:right w:val="nil"/>
            </w:tcBorders>
            <w:shd w:val="clear" w:color="auto" w:fill="auto"/>
            <w:noWrap/>
            <w:vAlign w:val="bottom"/>
            <w:hideMark/>
          </w:tcPr>
          <w:p w14:paraId="351EC56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260</w:t>
            </w:r>
          </w:p>
        </w:tc>
        <w:tc>
          <w:tcPr>
            <w:tcW w:w="581" w:type="dxa"/>
            <w:tcBorders>
              <w:top w:val="nil"/>
              <w:left w:val="nil"/>
              <w:bottom w:val="nil"/>
              <w:right w:val="nil"/>
            </w:tcBorders>
            <w:shd w:val="clear" w:color="auto" w:fill="auto"/>
            <w:noWrap/>
            <w:vAlign w:val="bottom"/>
            <w:hideMark/>
          </w:tcPr>
          <w:p w14:paraId="78888E9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1.40</w:t>
            </w:r>
          </w:p>
        </w:tc>
        <w:tc>
          <w:tcPr>
            <w:tcW w:w="2064" w:type="dxa"/>
            <w:tcBorders>
              <w:top w:val="nil"/>
              <w:left w:val="nil"/>
              <w:bottom w:val="nil"/>
              <w:right w:val="nil"/>
            </w:tcBorders>
            <w:shd w:val="clear" w:color="auto" w:fill="auto"/>
            <w:noWrap/>
            <w:vAlign w:val="bottom"/>
            <w:hideMark/>
          </w:tcPr>
          <w:p w14:paraId="29D3D05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1.03 (0.86, 1.23)</w:t>
            </w:r>
          </w:p>
        </w:tc>
      </w:tr>
      <w:tr w:rsidR="00F57693" w:rsidRPr="00D40AD9" w14:paraId="2D9F4BAB" w14:textId="77777777" w:rsidTr="00617415">
        <w:trPr>
          <w:trHeight w:val="300"/>
        </w:trPr>
        <w:tc>
          <w:tcPr>
            <w:tcW w:w="1180" w:type="dxa"/>
            <w:tcBorders>
              <w:top w:val="nil"/>
              <w:left w:val="nil"/>
              <w:bottom w:val="nil"/>
              <w:right w:val="nil"/>
            </w:tcBorders>
            <w:shd w:val="clear" w:color="auto" w:fill="auto"/>
            <w:noWrap/>
            <w:vAlign w:val="bottom"/>
            <w:hideMark/>
          </w:tcPr>
          <w:p w14:paraId="524706D1"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09DD6FA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2007-2008</w:t>
            </w:r>
          </w:p>
        </w:tc>
        <w:tc>
          <w:tcPr>
            <w:tcW w:w="590" w:type="dxa"/>
            <w:tcBorders>
              <w:top w:val="nil"/>
              <w:left w:val="single" w:sz="4" w:space="0" w:color="auto"/>
              <w:bottom w:val="nil"/>
              <w:right w:val="nil"/>
            </w:tcBorders>
            <w:shd w:val="clear" w:color="auto" w:fill="auto"/>
            <w:noWrap/>
            <w:vAlign w:val="bottom"/>
            <w:hideMark/>
          </w:tcPr>
          <w:p w14:paraId="0F10E01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16</w:t>
            </w:r>
          </w:p>
        </w:tc>
        <w:tc>
          <w:tcPr>
            <w:tcW w:w="581" w:type="dxa"/>
            <w:tcBorders>
              <w:top w:val="nil"/>
              <w:left w:val="nil"/>
              <w:bottom w:val="nil"/>
              <w:right w:val="nil"/>
            </w:tcBorders>
            <w:shd w:val="clear" w:color="auto" w:fill="auto"/>
            <w:noWrap/>
            <w:vAlign w:val="bottom"/>
            <w:hideMark/>
          </w:tcPr>
          <w:p w14:paraId="157283D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653897A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1.47 (0.63, 3.63)</w:t>
            </w:r>
          </w:p>
        </w:tc>
        <w:tc>
          <w:tcPr>
            <w:tcW w:w="471" w:type="dxa"/>
            <w:tcBorders>
              <w:top w:val="nil"/>
              <w:left w:val="single" w:sz="4" w:space="0" w:color="auto"/>
              <w:bottom w:val="nil"/>
              <w:right w:val="nil"/>
            </w:tcBorders>
            <w:shd w:val="clear" w:color="auto" w:fill="auto"/>
            <w:noWrap/>
            <w:vAlign w:val="bottom"/>
            <w:hideMark/>
          </w:tcPr>
          <w:p w14:paraId="471E1B7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66</w:t>
            </w:r>
          </w:p>
        </w:tc>
        <w:tc>
          <w:tcPr>
            <w:tcW w:w="581" w:type="dxa"/>
            <w:tcBorders>
              <w:top w:val="nil"/>
              <w:left w:val="nil"/>
              <w:bottom w:val="nil"/>
              <w:right w:val="nil"/>
            </w:tcBorders>
            <w:shd w:val="clear" w:color="auto" w:fill="auto"/>
            <w:noWrap/>
            <w:vAlign w:val="bottom"/>
            <w:hideMark/>
          </w:tcPr>
          <w:p w14:paraId="6910502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0.41</w:t>
            </w:r>
          </w:p>
        </w:tc>
        <w:tc>
          <w:tcPr>
            <w:tcW w:w="2063" w:type="dxa"/>
            <w:tcBorders>
              <w:top w:val="nil"/>
              <w:left w:val="nil"/>
              <w:bottom w:val="nil"/>
              <w:right w:val="single" w:sz="4" w:space="0" w:color="auto"/>
            </w:tcBorders>
            <w:shd w:val="clear" w:color="auto" w:fill="auto"/>
            <w:noWrap/>
            <w:vAlign w:val="bottom"/>
            <w:hideMark/>
          </w:tcPr>
          <w:p w14:paraId="31DF397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1.12 (0.77, 1.64)</w:t>
            </w:r>
          </w:p>
        </w:tc>
        <w:tc>
          <w:tcPr>
            <w:tcW w:w="616" w:type="dxa"/>
            <w:tcBorders>
              <w:top w:val="nil"/>
              <w:left w:val="single" w:sz="4" w:space="0" w:color="auto"/>
              <w:bottom w:val="nil"/>
              <w:right w:val="nil"/>
            </w:tcBorders>
            <w:shd w:val="clear" w:color="auto" w:fill="auto"/>
            <w:noWrap/>
            <w:vAlign w:val="bottom"/>
            <w:hideMark/>
          </w:tcPr>
          <w:p w14:paraId="5BAD440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291</w:t>
            </w:r>
          </w:p>
        </w:tc>
        <w:tc>
          <w:tcPr>
            <w:tcW w:w="581" w:type="dxa"/>
            <w:tcBorders>
              <w:top w:val="nil"/>
              <w:left w:val="nil"/>
              <w:bottom w:val="nil"/>
              <w:right w:val="nil"/>
            </w:tcBorders>
            <w:shd w:val="clear" w:color="auto" w:fill="auto"/>
            <w:noWrap/>
            <w:vAlign w:val="bottom"/>
            <w:hideMark/>
          </w:tcPr>
          <w:p w14:paraId="2117B5A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1.49</w:t>
            </w:r>
          </w:p>
        </w:tc>
        <w:tc>
          <w:tcPr>
            <w:tcW w:w="2064" w:type="dxa"/>
            <w:tcBorders>
              <w:top w:val="nil"/>
              <w:left w:val="nil"/>
              <w:bottom w:val="nil"/>
              <w:right w:val="nil"/>
            </w:tcBorders>
            <w:shd w:val="clear" w:color="auto" w:fill="auto"/>
            <w:noWrap/>
            <w:vAlign w:val="bottom"/>
            <w:hideMark/>
          </w:tcPr>
          <w:p w14:paraId="25A0C43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1.10 (0.92, 1.30)</w:t>
            </w:r>
          </w:p>
        </w:tc>
      </w:tr>
      <w:tr w:rsidR="00F57693" w:rsidRPr="00D40AD9" w14:paraId="45ECCC04" w14:textId="77777777" w:rsidTr="00617415">
        <w:trPr>
          <w:trHeight w:val="300"/>
        </w:trPr>
        <w:tc>
          <w:tcPr>
            <w:tcW w:w="1180" w:type="dxa"/>
            <w:tcBorders>
              <w:top w:val="nil"/>
              <w:left w:val="nil"/>
              <w:bottom w:val="nil"/>
              <w:right w:val="nil"/>
            </w:tcBorders>
            <w:shd w:val="clear" w:color="auto" w:fill="auto"/>
            <w:noWrap/>
            <w:vAlign w:val="bottom"/>
            <w:hideMark/>
          </w:tcPr>
          <w:p w14:paraId="7387D951"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3DA9010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2009-2010</w:t>
            </w:r>
          </w:p>
        </w:tc>
        <w:tc>
          <w:tcPr>
            <w:tcW w:w="590" w:type="dxa"/>
            <w:tcBorders>
              <w:top w:val="nil"/>
              <w:left w:val="single" w:sz="4" w:space="0" w:color="auto"/>
              <w:bottom w:val="nil"/>
              <w:right w:val="nil"/>
            </w:tcBorders>
            <w:shd w:val="clear" w:color="auto" w:fill="auto"/>
            <w:noWrap/>
            <w:vAlign w:val="bottom"/>
            <w:hideMark/>
          </w:tcPr>
          <w:p w14:paraId="1798FBC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w:t>
            </w:r>
          </w:p>
        </w:tc>
        <w:tc>
          <w:tcPr>
            <w:tcW w:w="581" w:type="dxa"/>
            <w:tcBorders>
              <w:top w:val="nil"/>
              <w:left w:val="nil"/>
              <w:bottom w:val="nil"/>
              <w:right w:val="nil"/>
            </w:tcBorders>
            <w:shd w:val="clear" w:color="auto" w:fill="auto"/>
            <w:noWrap/>
            <w:vAlign w:val="bottom"/>
            <w:hideMark/>
          </w:tcPr>
          <w:p w14:paraId="62FED3E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65145F5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1.26 (0.52, 3.16)</w:t>
            </w:r>
          </w:p>
        </w:tc>
        <w:tc>
          <w:tcPr>
            <w:tcW w:w="471" w:type="dxa"/>
            <w:tcBorders>
              <w:top w:val="nil"/>
              <w:left w:val="single" w:sz="4" w:space="0" w:color="auto"/>
              <w:bottom w:val="nil"/>
              <w:right w:val="nil"/>
            </w:tcBorders>
            <w:shd w:val="clear" w:color="auto" w:fill="auto"/>
            <w:noWrap/>
            <w:vAlign w:val="bottom"/>
            <w:hideMark/>
          </w:tcPr>
          <w:p w14:paraId="599A9AA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61</w:t>
            </w:r>
          </w:p>
        </w:tc>
        <w:tc>
          <w:tcPr>
            <w:tcW w:w="581" w:type="dxa"/>
            <w:tcBorders>
              <w:top w:val="nil"/>
              <w:left w:val="nil"/>
              <w:bottom w:val="nil"/>
              <w:right w:val="nil"/>
            </w:tcBorders>
            <w:shd w:val="clear" w:color="auto" w:fill="auto"/>
            <w:noWrap/>
            <w:vAlign w:val="bottom"/>
            <w:hideMark/>
          </w:tcPr>
          <w:p w14:paraId="1B2C7AF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0.37</w:t>
            </w:r>
          </w:p>
        </w:tc>
        <w:tc>
          <w:tcPr>
            <w:tcW w:w="2063" w:type="dxa"/>
            <w:tcBorders>
              <w:top w:val="nil"/>
              <w:left w:val="nil"/>
              <w:bottom w:val="nil"/>
              <w:right w:val="single" w:sz="4" w:space="0" w:color="auto"/>
            </w:tcBorders>
            <w:shd w:val="clear" w:color="auto" w:fill="auto"/>
            <w:noWrap/>
            <w:vAlign w:val="bottom"/>
            <w:hideMark/>
          </w:tcPr>
          <w:p w14:paraId="1475742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1.01 (0.69, 1.50)</w:t>
            </w:r>
          </w:p>
        </w:tc>
        <w:tc>
          <w:tcPr>
            <w:tcW w:w="616" w:type="dxa"/>
            <w:tcBorders>
              <w:top w:val="nil"/>
              <w:left w:val="single" w:sz="4" w:space="0" w:color="auto"/>
              <w:bottom w:val="nil"/>
              <w:right w:val="nil"/>
            </w:tcBorders>
            <w:shd w:val="clear" w:color="auto" w:fill="auto"/>
            <w:noWrap/>
            <w:vAlign w:val="bottom"/>
            <w:hideMark/>
          </w:tcPr>
          <w:p w14:paraId="78F6A92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307</w:t>
            </w:r>
          </w:p>
        </w:tc>
        <w:tc>
          <w:tcPr>
            <w:tcW w:w="581" w:type="dxa"/>
            <w:tcBorders>
              <w:top w:val="nil"/>
              <w:left w:val="nil"/>
              <w:bottom w:val="nil"/>
              <w:right w:val="nil"/>
            </w:tcBorders>
            <w:shd w:val="clear" w:color="auto" w:fill="auto"/>
            <w:noWrap/>
            <w:vAlign w:val="bottom"/>
            <w:hideMark/>
          </w:tcPr>
          <w:p w14:paraId="29C42FF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1.52</w:t>
            </w:r>
          </w:p>
        </w:tc>
        <w:tc>
          <w:tcPr>
            <w:tcW w:w="2064" w:type="dxa"/>
            <w:tcBorders>
              <w:top w:val="nil"/>
              <w:left w:val="nil"/>
              <w:bottom w:val="nil"/>
              <w:right w:val="nil"/>
            </w:tcBorders>
            <w:shd w:val="clear" w:color="auto" w:fill="auto"/>
            <w:noWrap/>
            <w:vAlign w:val="bottom"/>
            <w:hideMark/>
          </w:tcPr>
          <w:p w14:paraId="6670AE5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1.12 (0.95, 1.33)</w:t>
            </w:r>
          </w:p>
        </w:tc>
      </w:tr>
      <w:tr w:rsidR="00F57693" w:rsidRPr="00D40AD9" w14:paraId="150DFA7C" w14:textId="77777777" w:rsidTr="00617415">
        <w:trPr>
          <w:trHeight w:val="300"/>
        </w:trPr>
        <w:tc>
          <w:tcPr>
            <w:tcW w:w="1180" w:type="dxa"/>
            <w:tcBorders>
              <w:top w:val="nil"/>
              <w:left w:val="nil"/>
              <w:bottom w:val="nil"/>
              <w:right w:val="nil"/>
            </w:tcBorders>
            <w:shd w:val="clear" w:color="auto" w:fill="auto"/>
            <w:noWrap/>
            <w:vAlign w:val="bottom"/>
            <w:hideMark/>
          </w:tcPr>
          <w:p w14:paraId="31E59229"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4F250B3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2011-2012</w:t>
            </w:r>
          </w:p>
        </w:tc>
        <w:tc>
          <w:tcPr>
            <w:tcW w:w="590" w:type="dxa"/>
            <w:tcBorders>
              <w:top w:val="nil"/>
              <w:left w:val="single" w:sz="4" w:space="0" w:color="auto"/>
              <w:bottom w:val="nil"/>
              <w:right w:val="nil"/>
            </w:tcBorders>
            <w:shd w:val="clear" w:color="auto" w:fill="auto"/>
            <w:noWrap/>
            <w:vAlign w:val="bottom"/>
            <w:hideMark/>
          </w:tcPr>
          <w:p w14:paraId="5B2BC1B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w:t>
            </w:r>
          </w:p>
        </w:tc>
        <w:tc>
          <w:tcPr>
            <w:tcW w:w="581" w:type="dxa"/>
            <w:tcBorders>
              <w:top w:val="nil"/>
              <w:left w:val="nil"/>
              <w:bottom w:val="nil"/>
              <w:right w:val="nil"/>
            </w:tcBorders>
            <w:shd w:val="clear" w:color="auto" w:fill="auto"/>
            <w:noWrap/>
            <w:vAlign w:val="bottom"/>
            <w:hideMark/>
          </w:tcPr>
          <w:p w14:paraId="38B2DAE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0.05</w:t>
            </w:r>
          </w:p>
        </w:tc>
        <w:tc>
          <w:tcPr>
            <w:tcW w:w="2063" w:type="dxa"/>
            <w:tcBorders>
              <w:top w:val="nil"/>
              <w:left w:val="nil"/>
              <w:bottom w:val="nil"/>
              <w:right w:val="single" w:sz="4" w:space="0" w:color="auto"/>
            </w:tcBorders>
            <w:shd w:val="clear" w:color="auto" w:fill="auto"/>
            <w:noWrap/>
            <w:vAlign w:val="bottom"/>
            <w:hideMark/>
          </w:tcPr>
          <w:p w14:paraId="40839DF7"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1.18 (0.48, 3.01)</w:t>
            </w:r>
          </w:p>
        </w:tc>
        <w:tc>
          <w:tcPr>
            <w:tcW w:w="471" w:type="dxa"/>
            <w:tcBorders>
              <w:top w:val="nil"/>
              <w:left w:val="single" w:sz="4" w:space="0" w:color="auto"/>
              <w:bottom w:val="nil"/>
              <w:right w:val="nil"/>
            </w:tcBorders>
            <w:shd w:val="clear" w:color="auto" w:fill="auto"/>
            <w:noWrap/>
            <w:vAlign w:val="bottom"/>
            <w:hideMark/>
          </w:tcPr>
          <w:p w14:paraId="144FD75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59</w:t>
            </w:r>
          </w:p>
        </w:tc>
        <w:tc>
          <w:tcPr>
            <w:tcW w:w="581" w:type="dxa"/>
            <w:tcBorders>
              <w:top w:val="nil"/>
              <w:left w:val="nil"/>
              <w:bottom w:val="nil"/>
              <w:right w:val="nil"/>
            </w:tcBorders>
            <w:shd w:val="clear" w:color="auto" w:fill="auto"/>
            <w:noWrap/>
            <w:vAlign w:val="bottom"/>
            <w:hideMark/>
          </w:tcPr>
          <w:p w14:paraId="5605BAF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0.34</w:t>
            </w:r>
          </w:p>
        </w:tc>
        <w:tc>
          <w:tcPr>
            <w:tcW w:w="2063" w:type="dxa"/>
            <w:tcBorders>
              <w:top w:val="nil"/>
              <w:left w:val="nil"/>
              <w:bottom w:val="nil"/>
              <w:right w:val="single" w:sz="4" w:space="0" w:color="auto"/>
            </w:tcBorders>
            <w:shd w:val="clear" w:color="auto" w:fill="auto"/>
            <w:noWrap/>
            <w:vAlign w:val="bottom"/>
            <w:hideMark/>
          </w:tcPr>
          <w:p w14:paraId="34E267B4"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0.95 (0.64, 1.40)</w:t>
            </w:r>
          </w:p>
        </w:tc>
        <w:tc>
          <w:tcPr>
            <w:tcW w:w="616" w:type="dxa"/>
            <w:tcBorders>
              <w:top w:val="nil"/>
              <w:left w:val="single" w:sz="4" w:space="0" w:color="auto"/>
              <w:bottom w:val="nil"/>
              <w:right w:val="nil"/>
            </w:tcBorders>
            <w:shd w:val="clear" w:color="auto" w:fill="auto"/>
            <w:noWrap/>
            <w:vAlign w:val="bottom"/>
            <w:hideMark/>
          </w:tcPr>
          <w:p w14:paraId="6CB1334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277</w:t>
            </w:r>
          </w:p>
        </w:tc>
        <w:tc>
          <w:tcPr>
            <w:tcW w:w="581" w:type="dxa"/>
            <w:tcBorders>
              <w:top w:val="nil"/>
              <w:left w:val="nil"/>
              <w:bottom w:val="nil"/>
              <w:right w:val="nil"/>
            </w:tcBorders>
            <w:shd w:val="clear" w:color="auto" w:fill="auto"/>
            <w:noWrap/>
            <w:vAlign w:val="bottom"/>
            <w:hideMark/>
          </w:tcPr>
          <w:p w14:paraId="650981F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1.36</w:t>
            </w:r>
          </w:p>
        </w:tc>
        <w:tc>
          <w:tcPr>
            <w:tcW w:w="2064" w:type="dxa"/>
            <w:tcBorders>
              <w:top w:val="nil"/>
              <w:left w:val="nil"/>
              <w:bottom w:val="nil"/>
              <w:right w:val="nil"/>
            </w:tcBorders>
            <w:shd w:val="clear" w:color="auto" w:fill="auto"/>
            <w:noWrap/>
            <w:vAlign w:val="bottom"/>
            <w:hideMark/>
          </w:tcPr>
          <w:p w14:paraId="38CC9429"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1.00 (0.84, 1.19)</w:t>
            </w:r>
          </w:p>
        </w:tc>
      </w:tr>
      <w:tr w:rsidR="00F57693" w:rsidRPr="00D40AD9" w14:paraId="7333D404" w14:textId="77777777" w:rsidTr="00617415">
        <w:trPr>
          <w:trHeight w:val="300"/>
        </w:trPr>
        <w:tc>
          <w:tcPr>
            <w:tcW w:w="1180" w:type="dxa"/>
            <w:tcBorders>
              <w:top w:val="nil"/>
              <w:left w:val="nil"/>
              <w:bottom w:val="nil"/>
              <w:right w:val="nil"/>
            </w:tcBorders>
            <w:shd w:val="clear" w:color="auto" w:fill="auto"/>
            <w:noWrap/>
            <w:vAlign w:val="bottom"/>
            <w:hideMark/>
          </w:tcPr>
          <w:p w14:paraId="523705FE"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23EDBD4A"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2013-2014</w:t>
            </w:r>
          </w:p>
        </w:tc>
        <w:tc>
          <w:tcPr>
            <w:tcW w:w="590" w:type="dxa"/>
            <w:tcBorders>
              <w:top w:val="nil"/>
              <w:left w:val="single" w:sz="4" w:space="0" w:color="auto"/>
              <w:bottom w:val="nil"/>
              <w:right w:val="nil"/>
            </w:tcBorders>
            <w:shd w:val="clear" w:color="auto" w:fill="auto"/>
            <w:noWrap/>
            <w:vAlign w:val="bottom"/>
            <w:hideMark/>
          </w:tcPr>
          <w:p w14:paraId="7283757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9</w:t>
            </w:r>
          </w:p>
        </w:tc>
        <w:tc>
          <w:tcPr>
            <w:tcW w:w="581" w:type="dxa"/>
            <w:tcBorders>
              <w:top w:val="nil"/>
              <w:left w:val="nil"/>
              <w:bottom w:val="nil"/>
              <w:right w:val="nil"/>
            </w:tcBorders>
            <w:shd w:val="clear" w:color="auto" w:fill="auto"/>
            <w:noWrap/>
            <w:vAlign w:val="bottom"/>
            <w:hideMark/>
          </w:tcPr>
          <w:p w14:paraId="383DDE7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0.04</w:t>
            </w:r>
          </w:p>
        </w:tc>
        <w:tc>
          <w:tcPr>
            <w:tcW w:w="2063" w:type="dxa"/>
            <w:tcBorders>
              <w:top w:val="nil"/>
              <w:left w:val="nil"/>
              <w:bottom w:val="nil"/>
              <w:right w:val="single" w:sz="4" w:space="0" w:color="auto"/>
            </w:tcBorders>
            <w:shd w:val="clear" w:color="auto" w:fill="auto"/>
            <w:noWrap/>
            <w:vAlign w:val="bottom"/>
            <w:hideMark/>
          </w:tcPr>
          <w:p w14:paraId="388CA13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0.84 (0.30, 2.30)</w:t>
            </w:r>
          </w:p>
        </w:tc>
        <w:tc>
          <w:tcPr>
            <w:tcW w:w="471" w:type="dxa"/>
            <w:tcBorders>
              <w:top w:val="nil"/>
              <w:left w:val="single" w:sz="4" w:space="0" w:color="auto"/>
              <w:bottom w:val="nil"/>
              <w:right w:val="nil"/>
            </w:tcBorders>
            <w:shd w:val="clear" w:color="auto" w:fill="auto"/>
            <w:noWrap/>
            <w:vAlign w:val="bottom"/>
            <w:hideMark/>
          </w:tcPr>
          <w:p w14:paraId="0610E1D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65</w:t>
            </w:r>
          </w:p>
        </w:tc>
        <w:tc>
          <w:tcPr>
            <w:tcW w:w="581" w:type="dxa"/>
            <w:tcBorders>
              <w:top w:val="nil"/>
              <w:left w:val="nil"/>
              <w:bottom w:val="nil"/>
              <w:right w:val="nil"/>
            </w:tcBorders>
            <w:shd w:val="clear" w:color="auto" w:fill="auto"/>
            <w:noWrap/>
            <w:vAlign w:val="bottom"/>
            <w:hideMark/>
          </w:tcPr>
          <w:p w14:paraId="50B3E2E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0.36</w:t>
            </w:r>
          </w:p>
        </w:tc>
        <w:tc>
          <w:tcPr>
            <w:tcW w:w="2063" w:type="dxa"/>
            <w:tcBorders>
              <w:top w:val="nil"/>
              <w:left w:val="nil"/>
              <w:bottom w:val="nil"/>
              <w:right w:val="single" w:sz="4" w:space="0" w:color="auto"/>
            </w:tcBorders>
            <w:shd w:val="clear" w:color="auto" w:fill="auto"/>
            <w:noWrap/>
            <w:vAlign w:val="bottom"/>
            <w:hideMark/>
          </w:tcPr>
          <w:p w14:paraId="201542F7"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1.00 (0.68, 1.47)</w:t>
            </w:r>
          </w:p>
        </w:tc>
        <w:tc>
          <w:tcPr>
            <w:tcW w:w="616" w:type="dxa"/>
            <w:tcBorders>
              <w:top w:val="nil"/>
              <w:left w:val="single" w:sz="4" w:space="0" w:color="auto"/>
              <w:bottom w:val="nil"/>
              <w:right w:val="nil"/>
            </w:tcBorders>
            <w:shd w:val="clear" w:color="auto" w:fill="auto"/>
            <w:noWrap/>
            <w:vAlign w:val="bottom"/>
            <w:hideMark/>
          </w:tcPr>
          <w:p w14:paraId="6AB6BF4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354</w:t>
            </w:r>
          </w:p>
        </w:tc>
        <w:tc>
          <w:tcPr>
            <w:tcW w:w="581" w:type="dxa"/>
            <w:tcBorders>
              <w:top w:val="nil"/>
              <w:left w:val="nil"/>
              <w:bottom w:val="nil"/>
              <w:right w:val="nil"/>
            </w:tcBorders>
            <w:shd w:val="clear" w:color="auto" w:fill="auto"/>
            <w:noWrap/>
            <w:vAlign w:val="bottom"/>
            <w:hideMark/>
          </w:tcPr>
          <w:p w14:paraId="7FD5779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1.71</w:t>
            </w:r>
          </w:p>
        </w:tc>
        <w:tc>
          <w:tcPr>
            <w:tcW w:w="2064" w:type="dxa"/>
            <w:tcBorders>
              <w:top w:val="nil"/>
              <w:left w:val="nil"/>
              <w:bottom w:val="nil"/>
              <w:right w:val="nil"/>
            </w:tcBorders>
            <w:shd w:val="clear" w:color="auto" w:fill="auto"/>
            <w:noWrap/>
            <w:vAlign w:val="bottom"/>
            <w:hideMark/>
          </w:tcPr>
          <w:p w14:paraId="3B5A93E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1.26 (1.07, 1.49)</w:t>
            </w:r>
          </w:p>
        </w:tc>
      </w:tr>
      <w:tr w:rsidR="00F57693" w:rsidRPr="00D40AD9" w14:paraId="709C67D1" w14:textId="77777777" w:rsidTr="00617415">
        <w:trPr>
          <w:trHeight w:val="300"/>
        </w:trPr>
        <w:tc>
          <w:tcPr>
            <w:tcW w:w="1180" w:type="dxa"/>
            <w:tcBorders>
              <w:top w:val="nil"/>
              <w:left w:val="nil"/>
              <w:bottom w:val="single" w:sz="4" w:space="0" w:color="auto"/>
              <w:right w:val="nil"/>
            </w:tcBorders>
            <w:shd w:val="clear" w:color="auto" w:fill="auto"/>
            <w:noWrap/>
            <w:vAlign w:val="bottom"/>
            <w:hideMark/>
          </w:tcPr>
          <w:p w14:paraId="58085735"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14:paraId="53067B5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2015-2017</w:t>
            </w:r>
          </w:p>
        </w:tc>
        <w:tc>
          <w:tcPr>
            <w:tcW w:w="590" w:type="dxa"/>
            <w:tcBorders>
              <w:top w:val="nil"/>
              <w:left w:val="single" w:sz="4" w:space="0" w:color="auto"/>
              <w:bottom w:val="single" w:sz="4" w:space="0" w:color="auto"/>
              <w:right w:val="nil"/>
            </w:tcBorders>
            <w:shd w:val="clear" w:color="auto" w:fill="auto"/>
            <w:noWrap/>
            <w:vAlign w:val="bottom"/>
            <w:hideMark/>
          </w:tcPr>
          <w:p w14:paraId="3AB7D3A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16</w:t>
            </w:r>
          </w:p>
        </w:tc>
        <w:tc>
          <w:tcPr>
            <w:tcW w:w="581" w:type="dxa"/>
            <w:tcBorders>
              <w:top w:val="nil"/>
              <w:left w:val="nil"/>
              <w:bottom w:val="single" w:sz="4" w:space="0" w:color="auto"/>
              <w:right w:val="nil"/>
            </w:tcBorders>
            <w:shd w:val="clear" w:color="auto" w:fill="auto"/>
            <w:noWrap/>
            <w:vAlign w:val="bottom"/>
            <w:hideMark/>
          </w:tcPr>
          <w:p w14:paraId="393FE6A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0.04</w:t>
            </w:r>
          </w:p>
        </w:tc>
        <w:tc>
          <w:tcPr>
            <w:tcW w:w="2063" w:type="dxa"/>
            <w:tcBorders>
              <w:top w:val="nil"/>
              <w:left w:val="nil"/>
              <w:bottom w:val="single" w:sz="4" w:space="0" w:color="auto"/>
              <w:right w:val="single" w:sz="4" w:space="0" w:color="auto"/>
            </w:tcBorders>
            <w:shd w:val="clear" w:color="auto" w:fill="auto"/>
            <w:noWrap/>
            <w:vAlign w:val="bottom"/>
            <w:hideMark/>
          </w:tcPr>
          <w:p w14:paraId="6380F3A7"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1.00 (0.43, 2.47)</w:t>
            </w:r>
          </w:p>
        </w:tc>
        <w:tc>
          <w:tcPr>
            <w:tcW w:w="471" w:type="dxa"/>
            <w:tcBorders>
              <w:top w:val="nil"/>
              <w:left w:val="single" w:sz="4" w:space="0" w:color="auto"/>
              <w:bottom w:val="single" w:sz="4" w:space="0" w:color="auto"/>
              <w:right w:val="nil"/>
            </w:tcBorders>
            <w:shd w:val="clear" w:color="auto" w:fill="auto"/>
            <w:noWrap/>
            <w:vAlign w:val="bottom"/>
            <w:hideMark/>
          </w:tcPr>
          <w:p w14:paraId="65103D1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72</w:t>
            </w:r>
          </w:p>
        </w:tc>
        <w:tc>
          <w:tcPr>
            <w:tcW w:w="581" w:type="dxa"/>
            <w:tcBorders>
              <w:top w:val="nil"/>
              <w:left w:val="nil"/>
              <w:bottom w:val="single" w:sz="4" w:space="0" w:color="auto"/>
              <w:right w:val="nil"/>
            </w:tcBorders>
            <w:shd w:val="clear" w:color="auto" w:fill="auto"/>
            <w:noWrap/>
            <w:vAlign w:val="bottom"/>
            <w:hideMark/>
          </w:tcPr>
          <w:p w14:paraId="3B0452A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0.27</w:t>
            </w:r>
          </w:p>
        </w:tc>
        <w:tc>
          <w:tcPr>
            <w:tcW w:w="2063" w:type="dxa"/>
            <w:tcBorders>
              <w:top w:val="nil"/>
              <w:left w:val="nil"/>
              <w:bottom w:val="single" w:sz="4" w:space="0" w:color="auto"/>
              <w:right w:val="single" w:sz="4" w:space="0" w:color="auto"/>
            </w:tcBorders>
            <w:shd w:val="clear" w:color="auto" w:fill="auto"/>
            <w:noWrap/>
            <w:vAlign w:val="bottom"/>
            <w:hideMark/>
          </w:tcPr>
          <w:p w14:paraId="2FE3AC7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0.74 (0.51, 1.08)</w:t>
            </w:r>
          </w:p>
        </w:tc>
        <w:tc>
          <w:tcPr>
            <w:tcW w:w="616" w:type="dxa"/>
            <w:tcBorders>
              <w:top w:val="nil"/>
              <w:left w:val="single" w:sz="4" w:space="0" w:color="auto"/>
              <w:bottom w:val="single" w:sz="4" w:space="0" w:color="auto"/>
              <w:right w:val="nil"/>
            </w:tcBorders>
            <w:shd w:val="clear" w:color="auto" w:fill="auto"/>
            <w:noWrap/>
            <w:vAlign w:val="bottom"/>
            <w:hideMark/>
          </w:tcPr>
          <w:p w14:paraId="4C5BCB8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517</w:t>
            </w:r>
          </w:p>
        </w:tc>
        <w:tc>
          <w:tcPr>
            <w:tcW w:w="581" w:type="dxa"/>
            <w:tcBorders>
              <w:top w:val="nil"/>
              <w:left w:val="nil"/>
              <w:bottom w:val="single" w:sz="4" w:space="0" w:color="auto"/>
              <w:right w:val="nil"/>
            </w:tcBorders>
            <w:shd w:val="clear" w:color="auto" w:fill="auto"/>
            <w:noWrap/>
            <w:vAlign w:val="bottom"/>
            <w:hideMark/>
          </w:tcPr>
          <w:p w14:paraId="789C281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1.61</w:t>
            </w:r>
          </w:p>
        </w:tc>
        <w:tc>
          <w:tcPr>
            <w:tcW w:w="2064" w:type="dxa"/>
            <w:tcBorders>
              <w:top w:val="nil"/>
              <w:left w:val="nil"/>
              <w:bottom w:val="single" w:sz="4" w:space="0" w:color="auto"/>
              <w:right w:val="nil"/>
            </w:tcBorders>
            <w:shd w:val="clear" w:color="auto" w:fill="auto"/>
            <w:noWrap/>
            <w:vAlign w:val="bottom"/>
            <w:hideMark/>
          </w:tcPr>
          <w:p w14:paraId="19BB456A"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1.19 (1.02, 1.38)</w:t>
            </w:r>
          </w:p>
        </w:tc>
      </w:tr>
      <w:tr w:rsidR="00F57693" w:rsidRPr="00D40AD9" w14:paraId="0B79C1B8" w14:textId="77777777" w:rsidTr="00617415">
        <w:trPr>
          <w:trHeight w:val="300"/>
        </w:trPr>
        <w:tc>
          <w:tcPr>
            <w:tcW w:w="1180" w:type="dxa"/>
            <w:tcBorders>
              <w:top w:val="nil"/>
              <w:left w:val="nil"/>
              <w:bottom w:val="nil"/>
              <w:right w:val="nil"/>
            </w:tcBorders>
            <w:shd w:val="clear" w:color="auto" w:fill="auto"/>
            <w:noWrap/>
            <w:vAlign w:val="bottom"/>
            <w:hideMark/>
          </w:tcPr>
          <w:p w14:paraId="251CD2AB"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Unstaged</w:t>
            </w:r>
          </w:p>
        </w:tc>
        <w:tc>
          <w:tcPr>
            <w:tcW w:w="1390" w:type="dxa"/>
            <w:tcBorders>
              <w:top w:val="nil"/>
              <w:left w:val="nil"/>
              <w:bottom w:val="nil"/>
              <w:right w:val="single" w:sz="4" w:space="0" w:color="auto"/>
            </w:tcBorders>
            <w:shd w:val="clear" w:color="auto" w:fill="auto"/>
            <w:noWrap/>
            <w:vAlign w:val="bottom"/>
            <w:hideMark/>
          </w:tcPr>
          <w:p w14:paraId="5DCAA6B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1999-2000</w:t>
            </w:r>
          </w:p>
        </w:tc>
        <w:tc>
          <w:tcPr>
            <w:tcW w:w="590" w:type="dxa"/>
            <w:tcBorders>
              <w:top w:val="nil"/>
              <w:left w:val="single" w:sz="4" w:space="0" w:color="auto"/>
              <w:bottom w:val="nil"/>
              <w:right w:val="nil"/>
            </w:tcBorders>
            <w:shd w:val="clear" w:color="auto" w:fill="auto"/>
            <w:noWrap/>
            <w:vAlign w:val="bottom"/>
            <w:hideMark/>
          </w:tcPr>
          <w:p w14:paraId="426B787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22</w:t>
            </w:r>
          </w:p>
        </w:tc>
        <w:tc>
          <w:tcPr>
            <w:tcW w:w="581" w:type="dxa"/>
            <w:tcBorders>
              <w:top w:val="nil"/>
              <w:left w:val="nil"/>
              <w:bottom w:val="nil"/>
              <w:right w:val="nil"/>
            </w:tcBorders>
            <w:shd w:val="clear" w:color="auto" w:fill="auto"/>
            <w:noWrap/>
            <w:vAlign w:val="bottom"/>
            <w:hideMark/>
          </w:tcPr>
          <w:p w14:paraId="2FF9B5A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0.10</w:t>
            </w:r>
          </w:p>
        </w:tc>
        <w:tc>
          <w:tcPr>
            <w:tcW w:w="2063" w:type="dxa"/>
            <w:tcBorders>
              <w:top w:val="nil"/>
              <w:left w:val="nil"/>
              <w:bottom w:val="nil"/>
              <w:right w:val="single" w:sz="4" w:space="0" w:color="auto"/>
            </w:tcBorders>
            <w:shd w:val="clear" w:color="auto" w:fill="auto"/>
            <w:noWrap/>
            <w:vAlign w:val="bottom"/>
            <w:hideMark/>
          </w:tcPr>
          <w:p w14:paraId="19BB105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471" w:type="dxa"/>
            <w:tcBorders>
              <w:top w:val="nil"/>
              <w:left w:val="single" w:sz="4" w:space="0" w:color="auto"/>
              <w:bottom w:val="nil"/>
              <w:right w:val="nil"/>
            </w:tcBorders>
            <w:shd w:val="clear" w:color="auto" w:fill="auto"/>
            <w:noWrap/>
            <w:vAlign w:val="bottom"/>
            <w:hideMark/>
          </w:tcPr>
          <w:p w14:paraId="386E2AA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43</w:t>
            </w:r>
          </w:p>
        </w:tc>
        <w:tc>
          <w:tcPr>
            <w:tcW w:w="581" w:type="dxa"/>
            <w:tcBorders>
              <w:top w:val="nil"/>
              <w:left w:val="nil"/>
              <w:bottom w:val="nil"/>
              <w:right w:val="nil"/>
            </w:tcBorders>
            <w:shd w:val="clear" w:color="auto" w:fill="auto"/>
            <w:noWrap/>
            <w:vAlign w:val="bottom"/>
            <w:hideMark/>
          </w:tcPr>
          <w:p w14:paraId="75661A3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0.30</w:t>
            </w:r>
          </w:p>
        </w:tc>
        <w:tc>
          <w:tcPr>
            <w:tcW w:w="2063" w:type="dxa"/>
            <w:tcBorders>
              <w:top w:val="nil"/>
              <w:left w:val="nil"/>
              <w:bottom w:val="nil"/>
              <w:right w:val="single" w:sz="4" w:space="0" w:color="auto"/>
            </w:tcBorders>
            <w:shd w:val="clear" w:color="auto" w:fill="auto"/>
            <w:noWrap/>
            <w:vAlign w:val="bottom"/>
            <w:hideMark/>
          </w:tcPr>
          <w:p w14:paraId="69094F0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c>
          <w:tcPr>
            <w:tcW w:w="616" w:type="dxa"/>
            <w:tcBorders>
              <w:top w:val="nil"/>
              <w:left w:val="single" w:sz="4" w:space="0" w:color="auto"/>
              <w:bottom w:val="nil"/>
              <w:right w:val="nil"/>
            </w:tcBorders>
            <w:shd w:val="clear" w:color="auto" w:fill="auto"/>
            <w:noWrap/>
            <w:vAlign w:val="bottom"/>
            <w:hideMark/>
          </w:tcPr>
          <w:p w14:paraId="2529BAA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108</w:t>
            </w:r>
          </w:p>
        </w:tc>
        <w:tc>
          <w:tcPr>
            <w:tcW w:w="581" w:type="dxa"/>
            <w:tcBorders>
              <w:top w:val="nil"/>
              <w:left w:val="nil"/>
              <w:bottom w:val="nil"/>
              <w:right w:val="nil"/>
            </w:tcBorders>
            <w:shd w:val="clear" w:color="auto" w:fill="auto"/>
            <w:noWrap/>
            <w:vAlign w:val="bottom"/>
            <w:hideMark/>
          </w:tcPr>
          <w:p w14:paraId="4CEA5CD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0.57</w:t>
            </w:r>
          </w:p>
        </w:tc>
        <w:tc>
          <w:tcPr>
            <w:tcW w:w="2064" w:type="dxa"/>
            <w:tcBorders>
              <w:top w:val="nil"/>
              <w:left w:val="nil"/>
              <w:bottom w:val="nil"/>
              <w:right w:val="nil"/>
            </w:tcBorders>
            <w:shd w:val="clear" w:color="auto" w:fill="auto"/>
            <w:noWrap/>
            <w:vAlign w:val="bottom"/>
            <w:hideMark/>
          </w:tcPr>
          <w:p w14:paraId="55F8FC4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REF</w:t>
            </w:r>
          </w:p>
        </w:tc>
      </w:tr>
      <w:tr w:rsidR="00F57693" w:rsidRPr="00D40AD9" w14:paraId="651C273B" w14:textId="77777777" w:rsidTr="00617415">
        <w:trPr>
          <w:trHeight w:val="300"/>
        </w:trPr>
        <w:tc>
          <w:tcPr>
            <w:tcW w:w="1180" w:type="dxa"/>
            <w:tcBorders>
              <w:top w:val="nil"/>
              <w:left w:val="nil"/>
              <w:bottom w:val="nil"/>
              <w:right w:val="nil"/>
            </w:tcBorders>
            <w:shd w:val="clear" w:color="auto" w:fill="auto"/>
            <w:noWrap/>
            <w:vAlign w:val="bottom"/>
            <w:hideMark/>
          </w:tcPr>
          <w:p w14:paraId="40367D8A" w14:textId="77777777" w:rsidR="00F57693" w:rsidRPr="00D40AD9" w:rsidRDefault="00F57693" w:rsidP="00F57693">
            <w:pPr>
              <w:spacing w:before="0" w:line="240" w:lineRule="auto"/>
              <w:jc w:val="center"/>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057AF73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2001-2002</w:t>
            </w:r>
          </w:p>
        </w:tc>
        <w:tc>
          <w:tcPr>
            <w:tcW w:w="590" w:type="dxa"/>
            <w:tcBorders>
              <w:top w:val="nil"/>
              <w:left w:val="single" w:sz="4" w:space="0" w:color="auto"/>
              <w:bottom w:val="nil"/>
              <w:right w:val="nil"/>
            </w:tcBorders>
            <w:shd w:val="clear" w:color="auto" w:fill="auto"/>
            <w:noWrap/>
            <w:vAlign w:val="bottom"/>
            <w:hideMark/>
          </w:tcPr>
          <w:p w14:paraId="5969E76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14</w:t>
            </w:r>
          </w:p>
        </w:tc>
        <w:tc>
          <w:tcPr>
            <w:tcW w:w="581" w:type="dxa"/>
            <w:tcBorders>
              <w:top w:val="nil"/>
              <w:left w:val="nil"/>
              <w:bottom w:val="nil"/>
              <w:right w:val="nil"/>
            </w:tcBorders>
            <w:shd w:val="clear" w:color="auto" w:fill="auto"/>
            <w:noWrap/>
            <w:vAlign w:val="bottom"/>
            <w:hideMark/>
          </w:tcPr>
          <w:p w14:paraId="4EDEEA4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58CF794B"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0.63 (0.30, 1.28)</w:t>
            </w:r>
          </w:p>
        </w:tc>
        <w:tc>
          <w:tcPr>
            <w:tcW w:w="471" w:type="dxa"/>
            <w:tcBorders>
              <w:top w:val="nil"/>
              <w:left w:val="single" w:sz="4" w:space="0" w:color="auto"/>
              <w:bottom w:val="nil"/>
              <w:right w:val="nil"/>
            </w:tcBorders>
            <w:shd w:val="clear" w:color="auto" w:fill="auto"/>
            <w:noWrap/>
            <w:vAlign w:val="bottom"/>
            <w:hideMark/>
          </w:tcPr>
          <w:p w14:paraId="2A6D0C9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31</w:t>
            </w:r>
          </w:p>
        </w:tc>
        <w:tc>
          <w:tcPr>
            <w:tcW w:w="581" w:type="dxa"/>
            <w:tcBorders>
              <w:top w:val="nil"/>
              <w:left w:val="nil"/>
              <w:bottom w:val="nil"/>
              <w:right w:val="nil"/>
            </w:tcBorders>
            <w:shd w:val="clear" w:color="auto" w:fill="auto"/>
            <w:noWrap/>
            <w:vAlign w:val="bottom"/>
            <w:hideMark/>
          </w:tcPr>
          <w:p w14:paraId="348998C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0.20</w:t>
            </w:r>
          </w:p>
        </w:tc>
        <w:tc>
          <w:tcPr>
            <w:tcW w:w="2063" w:type="dxa"/>
            <w:tcBorders>
              <w:top w:val="nil"/>
              <w:left w:val="nil"/>
              <w:bottom w:val="nil"/>
              <w:right w:val="single" w:sz="4" w:space="0" w:color="auto"/>
            </w:tcBorders>
            <w:shd w:val="clear" w:color="auto" w:fill="auto"/>
            <w:noWrap/>
            <w:vAlign w:val="bottom"/>
            <w:hideMark/>
          </w:tcPr>
          <w:p w14:paraId="1DB62D6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0.68 (0.41, 1.10)</w:t>
            </w:r>
          </w:p>
        </w:tc>
        <w:tc>
          <w:tcPr>
            <w:tcW w:w="616" w:type="dxa"/>
            <w:tcBorders>
              <w:top w:val="nil"/>
              <w:left w:val="single" w:sz="4" w:space="0" w:color="auto"/>
              <w:bottom w:val="nil"/>
              <w:right w:val="nil"/>
            </w:tcBorders>
            <w:shd w:val="clear" w:color="auto" w:fill="auto"/>
            <w:noWrap/>
            <w:vAlign w:val="bottom"/>
            <w:hideMark/>
          </w:tcPr>
          <w:p w14:paraId="70F7D97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92</w:t>
            </w:r>
          </w:p>
        </w:tc>
        <w:tc>
          <w:tcPr>
            <w:tcW w:w="581" w:type="dxa"/>
            <w:tcBorders>
              <w:top w:val="nil"/>
              <w:left w:val="nil"/>
              <w:bottom w:val="nil"/>
              <w:right w:val="nil"/>
            </w:tcBorders>
            <w:shd w:val="clear" w:color="auto" w:fill="auto"/>
            <w:noWrap/>
            <w:vAlign w:val="bottom"/>
            <w:hideMark/>
          </w:tcPr>
          <w:p w14:paraId="6F5DEA3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0.52</w:t>
            </w:r>
          </w:p>
        </w:tc>
        <w:tc>
          <w:tcPr>
            <w:tcW w:w="2064" w:type="dxa"/>
            <w:tcBorders>
              <w:top w:val="nil"/>
              <w:left w:val="nil"/>
              <w:bottom w:val="nil"/>
              <w:right w:val="nil"/>
            </w:tcBorders>
            <w:shd w:val="clear" w:color="auto" w:fill="auto"/>
            <w:noWrap/>
            <w:vAlign w:val="bottom"/>
            <w:hideMark/>
          </w:tcPr>
          <w:p w14:paraId="00F021D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0.90 (0.68, 1.20)</w:t>
            </w:r>
          </w:p>
        </w:tc>
      </w:tr>
      <w:tr w:rsidR="00F57693" w:rsidRPr="00D40AD9" w14:paraId="208F38A4" w14:textId="77777777" w:rsidTr="00617415">
        <w:trPr>
          <w:trHeight w:val="300"/>
        </w:trPr>
        <w:tc>
          <w:tcPr>
            <w:tcW w:w="1180" w:type="dxa"/>
            <w:tcBorders>
              <w:top w:val="nil"/>
              <w:left w:val="nil"/>
              <w:bottom w:val="nil"/>
              <w:right w:val="nil"/>
            </w:tcBorders>
            <w:shd w:val="clear" w:color="auto" w:fill="auto"/>
            <w:noWrap/>
            <w:vAlign w:val="bottom"/>
            <w:hideMark/>
          </w:tcPr>
          <w:p w14:paraId="769A6353"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1BE14CA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2003-2004</w:t>
            </w:r>
          </w:p>
        </w:tc>
        <w:tc>
          <w:tcPr>
            <w:tcW w:w="590" w:type="dxa"/>
            <w:tcBorders>
              <w:top w:val="nil"/>
              <w:left w:val="single" w:sz="4" w:space="0" w:color="auto"/>
              <w:bottom w:val="nil"/>
              <w:right w:val="nil"/>
            </w:tcBorders>
            <w:shd w:val="clear" w:color="auto" w:fill="auto"/>
            <w:noWrap/>
            <w:vAlign w:val="bottom"/>
            <w:hideMark/>
          </w:tcPr>
          <w:p w14:paraId="2D461DF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w:t>
            </w:r>
          </w:p>
        </w:tc>
        <w:tc>
          <w:tcPr>
            <w:tcW w:w="581" w:type="dxa"/>
            <w:tcBorders>
              <w:top w:val="nil"/>
              <w:left w:val="nil"/>
              <w:bottom w:val="nil"/>
              <w:right w:val="nil"/>
            </w:tcBorders>
            <w:shd w:val="clear" w:color="auto" w:fill="auto"/>
            <w:noWrap/>
            <w:vAlign w:val="bottom"/>
            <w:hideMark/>
          </w:tcPr>
          <w:p w14:paraId="75F7BC1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0.03</w:t>
            </w:r>
          </w:p>
        </w:tc>
        <w:tc>
          <w:tcPr>
            <w:tcW w:w="2063" w:type="dxa"/>
            <w:tcBorders>
              <w:top w:val="nil"/>
              <w:left w:val="nil"/>
              <w:bottom w:val="nil"/>
              <w:right w:val="single" w:sz="4" w:space="0" w:color="auto"/>
            </w:tcBorders>
            <w:shd w:val="clear" w:color="auto" w:fill="auto"/>
            <w:noWrap/>
            <w:vAlign w:val="bottom"/>
            <w:hideMark/>
          </w:tcPr>
          <w:p w14:paraId="3BF846EE"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0.27 (0.09, 0.68)*</w:t>
            </w:r>
          </w:p>
        </w:tc>
        <w:tc>
          <w:tcPr>
            <w:tcW w:w="471" w:type="dxa"/>
            <w:tcBorders>
              <w:top w:val="nil"/>
              <w:left w:val="single" w:sz="4" w:space="0" w:color="auto"/>
              <w:bottom w:val="nil"/>
              <w:right w:val="nil"/>
            </w:tcBorders>
            <w:shd w:val="clear" w:color="auto" w:fill="auto"/>
            <w:noWrap/>
            <w:vAlign w:val="bottom"/>
            <w:hideMark/>
          </w:tcPr>
          <w:p w14:paraId="3EC5DA5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32</w:t>
            </w:r>
          </w:p>
        </w:tc>
        <w:tc>
          <w:tcPr>
            <w:tcW w:w="581" w:type="dxa"/>
            <w:tcBorders>
              <w:top w:val="nil"/>
              <w:left w:val="nil"/>
              <w:bottom w:val="nil"/>
              <w:right w:val="nil"/>
            </w:tcBorders>
            <w:shd w:val="clear" w:color="auto" w:fill="auto"/>
            <w:noWrap/>
            <w:vAlign w:val="bottom"/>
            <w:hideMark/>
          </w:tcPr>
          <w:p w14:paraId="47556F0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0.20</w:t>
            </w:r>
          </w:p>
        </w:tc>
        <w:tc>
          <w:tcPr>
            <w:tcW w:w="2063" w:type="dxa"/>
            <w:tcBorders>
              <w:top w:val="nil"/>
              <w:left w:val="nil"/>
              <w:bottom w:val="nil"/>
              <w:right w:val="single" w:sz="4" w:space="0" w:color="auto"/>
            </w:tcBorders>
            <w:shd w:val="clear" w:color="auto" w:fill="auto"/>
            <w:noWrap/>
            <w:vAlign w:val="bottom"/>
            <w:hideMark/>
          </w:tcPr>
          <w:p w14:paraId="3391475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0.67 (0.40, 1.07)</w:t>
            </w:r>
          </w:p>
        </w:tc>
        <w:tc>
          <w:tcPr>
            <w:tcW w:w="616" w:type="dxa"/>
            <w:tcBorders>
              <w:top w:val="nil"/>
              <w:left w:val="single" w:sz="4" w:space="0" w:color="auto"/>
              <w:bottom w:val="nil"/>
              <w:right w:val="nil"/>
            </w:tcBorders>
            <w:shd w:val="clear" w:color="auto" w:fill="auto"/>
            <w:noWrap/>
            <w:vAlign w:val="bottom"/>
            <w:hideMark/>
          </w:tcPr>
          <w:p w14:paraId="6769DE3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76</w:t>
            </w:r>
          </w:p>
        </w:tc>
        <w:tc>
          <w:tcPr>
            <w:tcW w:w="581" w:type="dxa"/>
            <w:tcBorders>
              <w:top w:val="nil"/>
              <w:left w:val="nil"/>
              <w:bottom w:val="nil"/>
              <w:right w:val="nil"/>
            </w:tcBorders>
            <w:shd w:val="clear" w:color="auto" w:fill="auto"/>
            <w:noWrap/>
            <w:vAlign w:val="bottom"/>
            <w:hideMark/>
          </w:tcPr>
          <w:p w14:paraId="637EE47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0.42</w:t>
            </w:r>
          </w:p>
        </w:tc>
        <w:tc>
          <w:tcPr>
            <w:tcW w:w="2064" w:type="dxa"/>
            <w:tcBorders>
              <w:top w:val="nil"/>
              <w:left w:val="nil"/>
              <w:bottom w:val="nil"/>
              <w:right w:val="nil"/>
            </w:tcBorders>
            <w:shd w:val="clear" w:color="auto" w:fill="auto"/>
            <w:noWrap/>
            <w:vAlign w:val="bottom"/>
            <w:hideMark/>
          </w:tcPr>
          <w:p w14:paraId="1610303B"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0.74 (0.54, 1.00)</w:t>
            </w:r>
          </w:p>
        </w:tc>
      </w:tr>
      <w:tr w:rsidR="00F57693" w:rsidRPr="00D40AD9" w14:paraId="7F9F41DB" w14:textId="77777777" w:rsidTr="00617415">
        <w:trPr>
          <w:trHeight w:val="300"/>
        </w:trPr>
        <w:tc>
          <w:tcPr>
            <w:tcW w:w="1180" w:type="dxa"/>
            <w:tcBorders>
              <w:top w:val="nil"/>
              <w:left w:val="nil"/>
              <w:bottom w:val="nil"/>
              <w:right w:val="nil"/>
            </w:tcBorders>
            <w:shd w:val="clear" w:color="auto" w:fill="auto"/>
            <w:noWrap/>
            <w:vAlign w:val="bottom"/>
            <w:hideMark/>
          </w:tcPr>
          <w:p w14:paraId="3DDAA954"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089EDF8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2005-2006</w:t>
            </w:r>
          </w:p>
        </w:tc>
        <w:tc>
          <w:tcPr>
            <w:tcW w:w="590" w:type="dxa"/>
            <w:tcBorders>
              <w:top w:val="nil"/>
              <w:left w:val="single" w:sz="4" w:space="0" w:color="auto"/>
              <w:bottom w:val="nil"/>
              <w:right w:val="nil"/>
            </w:tcBorders>
            <w:shd w:val="clear" w:color="auto" w:fill="auto"/>
            <w:noWrap/>
            <w:vAlign w:val="bottom"/>
            <w:hideMark/>
          </w:tcPr>
          <w:p w14:paraId="51F2C42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13</w:t>
            </w:r>
          </w:p>
        </w:tc>
        <w:tc>
          <w:tcPr>
            <w:tcW w:w="581" w:type="dxa"/>
            <w:tcBorders>
              <w:top w:val="nil"/>
              <w:left w:val="nil"/>
              <w:bottom w:val="nil"/>
              <w:right w:val="nil"/>
            </w:tcBorders>
            <w:shd w:val="clear" w:color="auto" w:fill="auto"/>
            <w:noWrap/>
            <w:vAlign w:val="bottom"/>
            <w:hideMark/>
          </w:tcPr>
          <w:p w14:paraId="695B817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0.05</w:t>
            </w:r>
          </w:p>
        </w:tc>
        <w:tc>
          <w:tcPr>
            <w:tcW w:w="2063" w:type="dxa"/>
            <w:tcBorders>
              <w:top w:val="nil"/>
              <w:left w:val="nil"/>
              <w:bottom w:val="nil"/>
              <w:right w:val="single" w:sz="4" w:space="0" w:color="auto"/>
            </w:tcBorders>
            <w:shd w:val="clear" w:color="auto" w:fill="auto"/>
            <w:noWrap/>
            <w:vAlign w:val="bottom"/>
            <w:hideMark/>
          </w:tcPr>
          <w:p w14:paraId="768219F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0.56 (0.26, 1.17)</w:t>
            </w:r>
          </w:p>
        </w:tc>
        <w:tc>
          <w:tcPr>
            <w:tcW w:w="471" w:type="dxa"/>
            <w:tcBorders>
              <w:top w:val="nil"/>
              <w:left w:val="single" w:sz="4" w:space="0" w:color="auto"/>
              <w:bottom w:val="nil"/>
              <w:right w:val="nil"/>
            </w:tcBorders>
            <w:shd w:val="clear" w:color="auto" w:fill="auto"/>
            <w:noWrap/>
            <w:vAlign w:val="bottom"/>
            <w:hideMark/>
          </w:tcPr>
          <w:p w14:paraId="782A852C"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37</w:t>
            </w:r>
          </w:p>
        </w:tc>
        <w:tc>
          <w:tcPr>
            <w:tcW w:w="581" w:type="dxa"/>
            <w:tcBorders>
              <w:top w:val="nil"/>
              <w:left w:val="nil"/>
              <w:bottom w:val="nil"/>
              <w:right w:val="nil"/>
            </w:tcBorders>
            <w:shd w:val="clear" w:color="auto" w:fill="auto"/>
            <w:noWrap/>
            <w:vAlign w:val="bottom"/>
            <w:hideMark/>
          </w:tcPr>
          <w:p w14:paraId="1243D99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0.23</w:t>
            </w:r>
          </w:p>
        </w:tc>
        <w:tc>
          <w:tcPr>
            <w:tcW w:w="2063" w:type="dxa"/>
            <w:tcBorders>
              <w:top w:val="nil"/>
              <w:left w:val="nil"/>
              <w:bottom w:val="nil"/>
              <w:right w:val="single" w:sz="4" w:space="0" w:color="auto"/>
            </w:tcBorders>
            <w:shd w:val="clear" w:color="auto" w:fill="auto"/>
            <w:noWrap/>
            <w:vAlign w:val="bottom"/>
            <w:hideMark/>
          </w:tcPr>
          <w:p w14:paraId="4FFFC31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0.76 (0.48, 1.22)</w:t>
            </w:r>
          </w:p>
        </w:tc>
        <w:tc>
          <w:tcPr>
            <w:tcW w:w="616" w:type="dxa"/>
            <w:tcBorders>
              <w:top w:val="nil"/>
              <w:left w:val="single" w:sz="4" w:space="0" w:color="auto"/>
              <w:bottom w:val="nil"/>
              <w:right w:val="nil"/>
            </w:tcBorders>
            <w:shd w:val="clear" w:color="auto" w:fill="auto"/>
            <w:noWrap/>
            <w:vAlign w:val="bottom"/>
            <w:hideMark/>
          </w:tcPr>
          <w:p w14:paraId="21EBEA2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63</w:t>
            </w:r>
          </w:p>
        </w:tc>
        <w:tc>
          <w:tcPr>
            <w:tcW w:w="581" w:type="dxa"/>
            <w:tcBorders>
              <w:top w:val="nil"/>
              <w:left w:val="nil"/>
              <w:bottom w:val="nil"/>
              <w:right w:val="nil"/>
            </w:tcBorders>
            <w:shd w:val="clear" w:color="auto" w:fill="auto"/>
            <w:noWrap/>
            <w:vAlign w:val="bottom"/>
            <w:hideMark/>
          </w:tcPr>
          <w:p w14:paraId="7283894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0.33</w:t>
            </w:r>
          </w:p>
        </w:tc>
        <w:tc>
          <w:tcPr>
            <w:tcW w:w="2064" w:type="dxa"/>
            <w:tcBorders>
              <w:top w:val="nil"/>
              <w:left w:val="nil"/>
              <w:bottom w:val="nil"/>
              <w:right w:val="nil"/>
            </w:tcBorders>
            <w:shd w:val="clear" w:color="auto" w:fill="auto"/>
            <w:noWrap/>
            <w:vAlign w:val="bottom"/>
            <w:hideMark/>
          </w:tcPr>
          <w:p w14:paraId="3B35525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0.58 (0.42, 0.80)*</w:t>
            </w:r>
          </w:p>
        </w:tc>
      </w:tr>
      <w:tr w:rsidR="00F57693" w:rsidRPr="00D40AD9" w14:paraId="5B204F65" w14:textId="77777777" w:rsidTr="00617415">
        <w:trPr>
          <w:trHeight w:val="300"/>
        </w:trPr>
        <w:tc>
          <w:tcPr>
            <w:tcW w:w="1180" w:type="dxa"/>
            <w:tcBorders>
              <w:top w:val="nil"/>
              <w:left w:val="nil"/>
              <w:bottom w:val="nil"/>
              <w:right w:val="nil"/>
            </w:tcBorders>
            <w:shd w:val="clear" w:color="auto" w:fill="auto"/>
            <w:noWrap/>
            <w:vAlign w:val="bottom"/>
            <w:hideMark/>
          </w:tcPr>
          <w:p w14:paraId="4F65F0B6"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14D05E7F"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2007-2008</w:t>
            </w:r>
          </w:p>
        </w:tc>
        <w:tc>
          <w:tcPr>
            <w:tcW w:w="590" w:type="dxa"/>
            <w:tcBorders>
              <w:top w:val="nil"/>
              <w:left w:val="single" w:sz="4" w:space="0" w:color="auto"/>
              <w:bottom w:val="nil"/>
              <w:right w:val="nil"/>
            </w:tcBorders>
            <w:shd w:val="clear" w:color="auto" w:fill="auto"/>
            <w:noWrap/>
            <w:vAlign w:val="bottom"/>
            <w:hideMark/>
          </w:tcPr>
          <w:p w14:paraId="18C5E29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12</w:t>
            </w:r>
          </w:p>
        </w:tc>
        <w:tc>
          <w:tcPr>
            <w:tcW w:w="581" w:type="dxa"/>
            <w:tcBorders>
              <w:top w:val="nil"/>
              <w:left w:val="nil"/>
              <w:bottom w:val="nil"/>
              <w:right w:val="nil"/>
            </w:tcBorders>
            <w:shd w:val="clear" w:color="auto" w:fill="auto"/>
            <w:noWrap/>
            <w:vAlign w:val="bottom"/>
            <w:hideMark/>
          </w:tcPr>
          <w:p w14:paraId="7A92740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0.05</w:t>
            </w:r>
          </w:p>
        </w:tc>
        <w:tc>
          <w:tcPr>
            <w:tcW w:w="2063" w:type="dxa"/>
            <w:tcBorders>
              <w:top w:val="nil"/>
              <w:left w:val="nil"/>
              <w:bottom w:val="nil"/>
              <w:right w:val="single" w:sz="4" w:space="0" w:color="auto"/>
            </w:tcBorders>
            <w:shd w:val="clear" w:color="auto" w:fill="auto"/>
            <w:noWrap/>
            <w:vAlign w:val="bottom"/>
            <w:hideMark/>
          </w:tcPr>
          <w:p w14:paraId="5F79FAB8"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0.51 (0.23, 1.07)</w:t>
            </w:r>
          </w:p>
        </w:tc>
        <w:tc>
          <w:tcPr>
            <w:tcW w:w="471" w:type="dxa"/>
            <w:tcBorders>
              <w:top w:val="nil"/>
              <w:left w:val="single" w:sz="4" w:space="0" w:color="auto"/>
              <w:bottom w:val="nil"/>
              <w:right w:val="nil"/>
            </w:tcBorders>
            <w:shd w:val="clear" w:color="auto" w:fill="auto"/>
            <w:noWrap/>
            <w:vAlign w:val="bottom"/>
            <w:hideMark/>
          </w:tcPr>
          <w:p w14:paraId="65945E7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22</w:t>
            </w:r>
          </w:p>
        </w:tc>
        <w:tc>
          <w:tcPr>
            <w:tcW w:w="581" w:type="dxa"/>
            <w:tcBorders>
              <w:top w:val="nil"/>
              <w:left w:val="nil"/>
              <w:bottom w:val="nil"/>
              <w:right w:val="nil"/>
            </w:tcBorders>
            <w:shd w:val="clear" w:color="auto" w:fill="auto"/>
            <w:noWrap/>
            <w:vAlign w:val="bottom"/>
            <w:hideMark/>
          </w:tcPr>
          <w:p w14:paraId="07F85A6A"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0.14</w:t>
            </w:r>
          </w:p>
        </w:tc>
        <w:tc>
          <w:tcPr>
            <w:tcW w:w="2063" w:type="dxa"/>
            <w:tcBorders>
              <w:top w:val="nil"/>
              <w:left w:val="nil"/>
              <w:bottom w:val="nil"/>
              <w:right w:val="single" w:sz="4" w:space="0" w:color="auto"/>
            </w:tcBorders>
            <w:shd w:val="clear" w:color="auto" w:fill="auto"/>
            <w:noWrap/>
            <w:vAlign w:val="bottom"/>
            <w:hideMark/>
          </w:tcPr>
          <w:p w14:paraId="5DB158EA"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0.45 (0.26, 0.77)*</w:t>
            </w:r>
          </w:p>
        </w:tc>
        <w:tc>
          <w:tcPr>
            <w:tcW w:w="616" w:type="dxa"/>
            <w:tcBorders>
              <w:top w:val="nil"/>
              <w:left w:val="single" w:sz="4" w:space="0" w:color="auto"/>
              <w:bottom w:val="nil"/>
              <w:right w:val="nil"/>
            </w:tcBorders>
            <w:shd w:val="clear" w:color="auto" w:fill="auto"/>
            <w:noWrap/>
            <w:vAlign w:val="bottom"/>
            <w:hideMark/>
          </w:tcPr>
          <w:p w14:paraId="77AD02F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82</w:t>
            </w:r>
          </w:p>
        </w:tc>
        <w:tc>
          <w:tcPr>
            <w:tcW w:w="581" w:type="dxa"/>
            <w:tcBorders>
              <w:top w:val="nil"/>
              <w:left w:val="nil"/>
              <w:bottom w:val="nil"/>
              <w:right w:val="nil"/>
            </w:tcBorders>
            <w:shd w:val="clear" w:color="auto" w:fill="auto"/>
            <w:noWrap/>
            <w:vAlign w:val="bottom"/>
            <w:hideMark/>
          </w:tcPr>
          <w:p w14:paraId="4358990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0.41</w:t>
            </w:r>
          </w:p>
        </w:tc>
        <w:tc>
          <w:tcPr>
            <w:tcW w:w="2064" w:type="dxa"/>
            <w:tcBorders>
              <w:top w:val="nil"/>
              <w:left w:val="nil"/>
              <w:bottom w:val="nil"/>
              <w:right w:val="nil"/>
            </w:tcBorders>
            <w:shd w:val="clear" w:color="auto" w:fill="auto"/>
            <w:noWrap/>
            <w:vAlign w:val="bottom"/>
            <w:hideMark/>
          </w:tcPr>
          <w:p w14:paraId="38F3516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0.71 (0.53, 0.96)*</w:t>
            </w:r>
          </w:p>
        </w:tc>
      </w:tr>
      <w:tr w:rsidR="00F57693" w:rsidRPr="00D40AD9" w14:paraId="2AD37358" w14:textId="77777777" w:rsidTr="00617415">
        <w:trPr>
          <w:trHeight w:val="300"/>
        </w:trPr>
        <w:tc>
          <w:tcPr>
            <w:tcW w:w="1180" w:type="dxa"/>
            <w:tcBorders>
              <w:top w:val="nil"/>
              <w:left w:val="nil"/>
              <w:bottom w:val="nil"/>
              <w:right w:val="nil"/>
            </w:tcBorders>
            <w:shd w:val="clear" w:color="auto" w:fill="auto"/>
            <w:noWrap/>
            <w:vAlign w:val="bottom"/>
            <w:hideMark/>
          </w:tcPr>
          <w:p w14:paraId="0D2E240D"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3E29C2F7"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2009-2010</w:t>
            </w:r>
          </w:p>
        </w:tc>
        <w:tc>
          <w:tcPr>
            <w:tcW w:w="590" w:type="dxa"/>
            <w:tcBorders>
              <w:top w:val="nil"/>
              <w:left w:val="single" w:sz="4" w:space="0" w:color="auto"/>
              <w:bottom w:val="nil"/>
              <w:right w:val="nil"/>
            </w:tcBorders>
            <w:shd w:val="clear" w:color="auto" w:fill="auto"/>
            <w:noWrap/>
            <w:vAlign w:val="bottom"/>
            <w:hideMark/>
          </w:tcPr>
          <w:p w14:paraId="6329591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15</w:t>
            </w:r>
          </w:p>
        </w:tc>
        <w:tc>
          <w:tcPr>
            <w:tcW w:w="581" w:type="dxa"/>
            <w:tcBorders>
              <w:top w:val="nil"/>
              <w:left w:val="nil"/>
              <w:bottom w:val="nil"/>
              <w:right w:val="nil"/>
            </w:tcBorders>
            <w:shd w:val="clear" w:color="auto" w:fill="auto"/>
            <w:noWrap/>
            <w:vAlign w:val="bottom"/>
            <w:hideMark/>
          </w:tcPr>
          <w:p w14:paraId="444ACB2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045F5E5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0.61 (0.29, 1.23)</w:t>
            </w:r>
          </w:p>
        </w:tc>
        <w:tc>
          <w:tcPr>
            <w:tcW w:w="471" w:type="dxa"/>
            <w:tcBorders>
              <w:top w:val="nil"/>
              <w:left w:val="single" w:sz="4" w:space="0" w:color="auto"/>
              <w:bottom w:val="nil"/>
              <w:right w:val="nil"/>
            </w:tcBorders>
            <w:shd w:val="clear" w:color="auto" w:fill="auto"/>
            <w:noWrap/>
            <w:vAlign w:val="bottom"/>
            <w:hideMark/>
          </w:tcPr>
          <w:p w14:paraId="59B2458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31</w:t>
            </w:r>
          </w:p>
        </w:tc>
        <w:tc>
          <w:tcPr>
            <w:tcW w:w="581" w:type="dxa"/>
            <w:tcBorders>
              <w:top w:val="nil"/>
              <w:left w:val="nil"/>
              <w:bottom w:val="nil"/>
              <w:right w:val="nil"/>
            </w:tcBorders>
            <w:shd w:val="clear" w:color="auto" w:fill="auto"/>
            <w:noWrap/>
            <w:vAlign w:val="bottom"/>
            <w:hideMark/>
          </w:tcPr>
          <w:p w14:paraId="27215E46"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0.19</w:t>
            </w:r>
          </w:p>
        </w:tc>
        <w:tc>
          <w:tcPr>
            <w:tcW w:w="2063" w:type="dxa"/>
            <w:tcBorders>
              <w:top w:val="nil"/>
              <w:left w:val="nil"/>
              <w:bottom w:val="nil"/>
              <w:right w:val="single" w:sz="4" w:space="0" w:color="auto"/>
            </w:tcBorders>
            <w:shd w:val="clear" w:color="auto" w:fill="auto"/>
            <w:noWrap/>
            <w:vAlign w:val="bottom"/>
            <w:hideMark/>
          </w:tcPr>
          <w:p w14:paraId="462A794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0.63 (0.38, 1.02)</w:t>
            </w:r>
          </w:p>
        </w:tc>
        <w:tc>
          <w:tcPr>
            <w:tcW w:w="616" w:type="dxa"/>
            <w:tcBorders>
              <w:top w:val="nil"/>
              <w:left w:val="single" w:sz="4" w:space="0" w:color="auto"/>
              <w:bottom w:val="nil"/>
              <w:right w:val="nil"/>
            </w:tcBorders>
            <w:shd w:val="clear" w:color="auto" w:fill="auto"/>
            <w:noWrap/>
            <w:vAlign w:val="bottom"/>
            <w:hideMark/>
          </w:tcPr>
          <w:p w14:paraId="667C389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64</w:t>
            </w:r>
          </w:p>
        </w:tc>
        <w:tc>
          <w:tcPr>
            <w:tcW w:w="581" w:type="dxa"/>
            <w:tcBorders>
              <w:top w:val="nil"/>
              <w:left w:val="nil"/>
              <w:bottom w:val="nil"/>
              <w:right w:val="nil"/>
            </w:tcBorders>
            <w:shd w:val="clear" w:color="auto" w:fill="auto"/>
            <w:noWrap/>
            <w:vAlign w:val="bottom"/>
            <w:hideMark/>
          </w:tcPr>
          <w:p w14:paraId="4693ECD8"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0.31</w:t>
            </w:r>
          </w:p>
        </w:tc>
        <w:tc>
          <w:tcPr>
            <w:tcW w:w="2064" w:type="dxa"/>
            <w:tcBorders>
              <w:top w:val="nil"/>
              <w:left w:val="nil"/>
              <w:bottom w:val="nil"/>
              <w:right w:val="nil"/>
            </w:tcBorders>
            <w:shd w:val="clear" w:color="auto" w:fill="auto"/>
            <w:noWrap/>
            <w:vAlign w:val="bottom"/>
            <w:hideMark/>
          </w:tcPr>
          <w:p w14:paraId="33F1FB34"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0.55 (0.39, 0.75)*</w:t>
            </w:r>
          </w:p>
        </w:tc>
      </w:tr>
      <w:tr w:rsidR="00F57693" w:rsidRPr="00D40AD9" w14:paraId="0F538556" w14:textId="77777777" w:rsidTr="00617415">
        <w:trPr>
          <w:trHeight w:val="300"/>
        </w:trPr>
        <w:tc>
          <w:tcPr>
            <w:tcW w:w="1180" w:type="dxa"/>
            <w:tcBorders>
              <w:top w:val="nil"/>
              <w:left w:val="nil"/>
              <w:bottom w:val="nil"/>
              <w:right w:val="nil"/>
            </w:tcBorders>
            <w:shd w:val="clear" w:color="auto" w:fill="auto"/>
            <w:noWrap/>
            <w:vAlign w:val="bottom"/>
            <w:hideMark/>
          </w:tcPr>
          <w:p w14:paraId="336ABFD8"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214E8BCD"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2011-2012</w:t>
            </w:r>
          </w:p>
        </w:tc>
        <w:tc>
          <w:tcPr>
            <w:tcW w:w="590" w:type="dxa"/>
            <w:tcBorders>
              <w:top w:val="nil"/>
              <w:left w:val="single" w:sz="4" w:space="0" w:color="auto"/>
              <w:bottom w:val="nil"/>
              <w:right w:val="nil"/>
            </w:tcBorders>
            <w:shd w:val="clear" w:color="auto" w:fill="auto"/>
            <w:noWrap/>
            <w:vAlign w:val="bottom"/>
            <w:hideMark/>
          </w:tcPr>
          <w:p w14:paraId="5D55F22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10</w:t>
            </w:r>
          </w:p>
        </w:tc>
        <w:tc>
          <w:tcPr>
            <w:tcW w:w="581" w:type="dxa"/>
            <w:tcBorders>
              <w:top w:val="nil"/>
              <w:left w:val="nil"/>
              <w:bottom w:val="nil"/>
              <w:right w:val="nil"/>
            </w:tcBorders>
            <w:shd w:val="clear" w:color="auto" w:fill="auto"/>
            <w:noWrap/>
            <w:vAlign w:val="bottom"/>
            <w:hideMark/>
          </w:tcPr>
          <w:p w14:paraId="45373189"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0.04</w:t>
            </w:r>
          </w:p>
        </w:tc>
        <w:tc>
          <w:tcPr>
            <w:tcW w:w="2063" w:type="dxa"/>
            <w:tcBorders>
              <w:top w:val="nil"/>
              <w:left w:val="nil"/>
              <w:bottom w:val="nil"/>
              <w:right w:val="single" w:sz="4" w:space="0" w:color="auto"/>
            </w:tcBorders>
            <w:shd w:val="clear" w:color="auto" w:fill="auto"/>
            <w:noWrap/>
            <w:vAlign w:val="bottom"/>
            <w:hideMark/>
          </w:tcPr>
          <w:p w14:paraId="7174222B"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0.41 (0.17, 0.90)*</w:t>
            </w:r>
          </w:p>
        </w:tc>
        <w:tc>
          <w:tcPr>
            <w:tcW w:w="471" w:type="dxa"/>
            <w:tcBorders>
              <w:top w:val="nil"/>
              <w:left w:val="single" w:sz="4" w:space="0" w:color="auto"/>
              <w:bottom w:val="nil"/>
              <w:right w:val="nil"/>
            </w:tcBorders>
            <w:shd w:val="clear" w:color="auto" w:fill="auto"/>
            <w:noWrap/>
            <w:vAlign w:val="bottom"/>
            <w:hideMark/>
          </w:tcPr>
          <w:p w14:paraId="0F4FBDD1"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20</w:t>
            </w:r>
          </w:p>
        </w:tc>
        <w:tc>
          <w:tcPr>
            <w:tcW w:w="581" w:type="dxa"/>
            <w:tcBorders>
              <w:top w:val="nil"/>
              <w:left w:val="nil"/>
              <w:bottom w:val="nil"/>
              <w:right w:val="nil"/>
            </w:tcBorders>
            <w:shd w:val="clear" w:color="auto" w:fill="auto"/>
            <w:noWrap/>
            <w:vAlign w:val="bottom"/>
            <w:hideMark/>
          </w:tcPr>
          <w:p w14:paraId="0131A78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0.12</w:t>
            </w:r>
          </w:p>
        </w:tc>
        <w:tc>
          <w:tcPr>
            <w:tcW w:w="2063" w:type="dxa"/>
            <w:tcBorders>
              <w:top w:val="nil"/>
              <w:left w:val="nil"/>
              <w:bottom w:val="nil"/>
              <w:right w:val="single" w:sz="4" w:space="0" w:color="auto"/>
            </w:tcBorders>
            <w:shd w:val="clear" w:color="auto" w:fill="auto"/>
            <w:noWrap/>
            <w:vAlign w:val="bottom"/>
            <w:hideMark/>
          </w:tcPr>
          <w:p w14:paraId="68F402FC"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0.39 (0.22, 0.67)*</w:t>
            </w:r>
          </w:p>
        </w:tc>
        <w:tc>
          <w:tcPr>
            <w:tcW w:w="616" w:type="dxa"/>
            <w:tcBorders>
              <w:top w:val="nil"/>
              <w:left w:val="single" w:sz="4" w:space="0" w:color="auto"/>
              <w:bottom w:val="nil"/>
              <w:right w:val="nil"/>
            </w:tcBorders>
            <w:shd w:val="clear" w:color="auto" w:fill="auto"/>
            <w:noWrap/>
            <w:vAlign w:val="bottom"/>
            <w:hideMark/>
          </w:tcPr>
          <w:p w14:paraId="742378C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55</w:t>
            </w:r>
          </w:p>
        </w:tc>
        <w:tc>
          <w:tcPr>
            <w:tcW w:w="581" w:type="dxa"/>
            <w:tcBorders>
              <w:top w:val="nil"/>
              <w:left w:val="nil"/>
              <w:bottom w:val="nil"/>
              <w:right w:val="nil"/>
            </w:tcBorders>
            <w:shd w:val="clear" w:color="auto" w:fill="auto"/>
            <w:noWrap/>
            <w:vAlign w:val="bottom"/>
            <w:hideMark/>
          </w:tcPr>
          <w:p w14:paraId="0FDE546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0.26</w:t>
            </w:r>
          </w:p>
        </w:tc>
        <w:tc>
          <w:tcPr>
            <w:tcW w:w="2064" w:type="dxa"/>
            <w:tcBorders>
              <w:top w:val="nil"/>
              <w:left w:val="nil"/>
              <w:bottom w:val="nil"/>
              <w:right w:val="nil"/>
            </w:tcBorders>
            <w:shd w:val="clear" w:color="auto" w:fill="auto"/>
            <w:noWrap/>
            <w:vAlign w:val="bottom"/>
            <w:hideMark/>
          </w:tcPr>
          <w:p w14:paraId="5F598820"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0.46 (0.32, 0.64)*</w:t>
            </w:r>
          </w:p>
        </w:tc>
      </w:tr>
      <w:tr w:rsidR="00F57693" w:rsidRPr="00D40AD9" w14:paraId="4A95A25C" w14:textId="77777777" w:rsidTr="00617415">
        <w:trPr>
          <w:trHeight w:val="300"/>
        </w:trPr>
        <w:tc>
          <w:tcPr>
            <w:tcW w:w="1180" w:type="dxa"/>
            <w:tcBorders>
              <w:top w:val="nil"/>
              <w:left w:val="nil"/>
              <w:bottom w:val="nil"/>
              <w:right w:val="nil"/>
            </w:tcBorders>
            <w:shd w:val="clear" w:color="auto" w:fill="auto"/>
            <w:noWrap/>
            <w:vAlign w:val="bottom"/>
            <w:hideMark/>
          </w:tcPr>
          <w:p w14:paraId="02510B03" w14:textId="77777777" w:rsidR="00F57693" w:rsidRPr="00D40AD9" w:rsidRDefault="00F57693" w:rsidP="00F57693">
            <w:pPr>
              <w:spacing w:before="0" w:line="240" w:lineRule="auto"/>
              <w:rPr>
                <w:rFonts w:eastAsia="Times New Roman"/>
                <w:color w:val="000000"/>
              </w:rPr>
            </w:pPr>
          </w:p>
        </w:tc>
        <w:tc>
          <w:tcPr>
            <w:tcW w:w="1390" w:type="dxa"/>
            <w:tcBorders>
              <w:top w:val="nil"/>
              <w:left w:val="nil"/>
              <w:bottom w:val="nil"/>
              <w:right w:val="single" w:sz="4" w:space="0" w:color="auto"/>
            </w:tcBorders>
            <w:shd w:val="clear" w:color="auto" w:fill="auto"/>
            <w:noWrap/>
            <w:vAlign w:val="bottom"/>
            <w:hideMark/>
          </w:tcPr>
          <w:p w14:paraId="7A202796"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2013-2014</w:t>
            </w:r>
          </w:p>
        </w:tc>
        <w:tc>
          <w:tcPr>
            <w:tcW w:w="590" w:type="dxa"/>
            <w:tcBorders>
              <w:top w:val="nil"/>
              <w:left w:val="single" w:sz="4" w:space="0" w:color="auto"/>
              <w:bottom w:val="nil"/>
              <w:right w:val="nil"/>
            </w:tcBorders>
            <w:shd w:val="clear" w:color="auto" w:fill="auto"/>
            <w:noWrap/>
            <w:vAlign w:val="bottom"/>
            <w:hideMark/>
          </w:tcPr>
          <w:p w14:paraId="3E9B99DC" w14:textId="684AA9B7" w:rsidR="00F57693" w:rsidRPr="00D40AD9" w:rsidRDefault="00437AB0" w:rsidP="00F57693">
            <w:pPr>
              <w:spacing w:before="0" w:line="240" w:lineRule="auto"/>
              <w:jc w:val="center"/>
              <w:rPr>
                <w:rFonts w:eastAsia="Times New Roman"/>
                <w:color w:val="000000"/>
              </w:rPr>
            </w:pPr>
            <w:r w:rsidRPr="00D40AD9">
              <w:rPr>
                <w:rFonts w:eastAsia="Times New Roman"/>
                <w:color w:val="000000"/>
              </w:rPr>
              <w:t>--</w:t>
            </w:r>
          </w:p>
        </w:tc>
        <w:tc>
          <w:tcPr>
            <w:tcW w:w="581" w:type="dxa"/>
            <w:tcBorders>
              <w:top w:val="nil"/>
              <w:left w:val="nil"/>
              <w:bottom w:val="nil"/>
              <w:right w:val="nil"/>
            </w:tcBorders>
            <w:shd w:val="clear" w:color="auto" w:fill="auto"/>
            <w:noWrap/>
            <w:vAlign w:val="bottom"/>
            <w:hideMark/>
          </w:tcPr>
          <w:p w14:paraId="726A5AC5"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w:t>
            </w:r>
          </w:p>
        </w:tc>
        <w:tc>
          <w:tcPr>
            <w:tcW w:w="2063" w:type="dxa"/>
            <w:tcBorders>
              <w:top w:val="nil"/>
              <w:left w:val="nil"/>
              <w:bottom w:val="nil"/>
              <w:right w:val="single" w:sz="4" w:space="0" w:color="auto"/>
            </w:tcBorders>
            <w:shd w:val="clear" w:color="auto" w:fill="auto"/>
            <w:noWrap/>
            <w:vAlign w:val="bottom"/>
            <w:hideMark/>
          </w:tcPr>
          <w:p w14:paraId="75292D33"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w:t>
            </w:r>
          </w:p>
        </w:tc>
        <w:tc>
          <w:tcPr>
            <w:tcW w:w="471" w:type="dxa"/>
            <w:tcBorders>
              <w:top w:val="nil"/>
              <w:left w:val="single" w:sz="4" w:space="0" w:color="auto"/>
              <w:bottom w:val="nil"/>
              <w:right w:val="nil"/>
            </w:tcBorders>
            <w:shd w:val="clear" w:color="auto" w:fill="auto"/>
            <w:noWrap/>
            <w:vAlign w:val="bottom"/>
            <w:hideMark/>
          </w:tcPr>
          <w:p w14:paraId="47B8049F"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11</w:t>
            </w:r>
          </w:p>
        </w:tc>
        <w:tc>
          <w:tcPr>
            <w:tcW w:w="581" w:type="dxa"/>
            <w:tcBorders>
              <w:top w:val="nil"/>
              <w:left w:val="nil"/>
              <w:bottom w:val="nil"/>
              <w:right w:val="nil"/>
            </w:tcBorders>
            <w:shd w:val="clear" w:color="auto" w:fill="auto"/>
            <w:noWrap/>
            <w:vAlign w:val="bottom"/>
            <w:hideMark/>
          </w:tcPr>
          <w:p w14:paraId="799634C7"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nil"/>
              <w:right w:val="single" w:sz="4" w:space="0" w:color="auto"/>
            </w:tcBorders>
            <w:shd w:val="clear" w:color="auto" w:fill="auto"/>
            <w:noWrap/>
            <w:vAlign w:val="bottom"/>
            <w:hideMark/>
          </w:tcPr>
          <w:p w14:paraId="1273C183"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0.20 (0.09, 0.40)*</w:t>
            </w:r>
          </w:p>
        </w:tc>
        <w:tc>
          <w:tcPr>
            <w:tcW w:w="616" w:type="dxa"/>
            <w:tcBorders>
              <w:top w:val="nil"/>
              <w:left w:val="single" w:sz="4" w:space="0" w:color="auto"/>
              <w:bottom w:val="nil"/>
              <w:right w:val="nil"/>
            </w:tcBorders>
            <w:shd w:val="clear" w:color="auto" w:fill="auto"/>
            <w:noWrap/>
            <w:vAlign w:val="bottom"/>
            <w:hideMark/>
          </w:tcPr>
          <w:p w14:paraId="7DD384F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66</w:t>
            </w:r>
          </w:p>
        </w:tc>
        <w:tc>
          <w:tcPr>
            <w:tcW w:w="581" w:type="dxa"/>
            <w:tcBorders>
              <w:top w:val="nil"/>
              <w:left w:val="nil"/>
              <w:bottom w:val="nil"/>
              <w:right w:val="nil"/>
            </w:tcBorders>
            <w:shd w:val="clear" w:color="auto" w:fill="auto"/>
            <w:noWrap/>
            <w:vAlign w:val="bottom"/>
            <w:hideMark/>
          </w:tcPr>
          <w:p w14:paraId="36A0274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0.32</w:t>
            </w:r>
          </w:p>
        </w:tc>
        <w:tc>
          <w:tcPr>
            <w:tcW w:w="2064" w:type="dxa"/>
            <w:tcBorders>
              <w:top w:val="nil"/>
              <w:left w:val="nil"/>
              <w:bottom w:val="nil"/>
              <w:right w:val="nil"/>
            </w:tcBorders>
            <w:shd w:val="clear" w:color="auto" w:fill="auto"/>
            <w:noWrap/>
            <w:vAlign w:val="bottom"/>
            <w:hideMark/>
          </w:tcPr>
          <w:p w14:paraId="390EE5D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0.55 (0.40, 0.75)*</w:t>
            </w:r>
          </w:p>
        </w:tc>
      </w:tr>
      <w:tr w:rsidR="00F57693" w:rsidRPr="00D40AD9" w14:paraId="1EFBFB27" w14:textId="77777777" w:rsidTr="00617415">
        <w:trPr>
          <w:trHeight w:val="300"/>
        </w:trPr>
        <w:tc>
          <w:tcPr>
            <w:tcW w:w="1180" w:type="dxa"/>
            <w:tcBorders>
              <w:top w:val="nil"/>
              <w:left w:val="nil"/>
              <w:bottom w:val="single" w:sz="4" w:space="0" w:color="auto"/>
              <w:right w:val="nil"/>
            </w:tcBorders>
            <w:shd w:val="clear" w:color="auto" w:fill="auto"/>
            <w:noWrap/>
            <w:vAlign w:val="bottom"/>
            <w:hideMark/>
          </w:tcPr>
          <w:p w14:paraId="325A1A59" w14:textId="77777777" w:rsidR="00F57693" w:rsidRPr="00D40AD9" w:rsidRDefault="00F57693" w:rsidP="00F57693">
            <w:pPr>
              <w:spacing w:before="0" w:line="240" w:lineRule="auto"/>
              <w:rPr>
                <w:rFonts w:eastAsia="Times New Roman"/>
                <w:b/>
                <w:bCs/>
                <w:color w:val="000000"/>
              </w:rPr>
            </w:pPr>
            <w:r w:rsidRPr="00D40AD9">
              <w:rPr>
                <w:rFonts w:eastAsia="Times New Roman"/>
                <w:b/>
                <w:bCs/>
                <w:color w:val="000000"/>
              </w:rPr>
              <w:t> </w:t>
            </w:r>
          </w:p>
        </w:tc>
        <w:tc>
          <w:tcPr>
            <w:tcW w:w="1390" w:type="dxa"/>
            <w:tcBorders>
              <w:top w:val="nil"/>
              <w:left w:val="nil"/>
              <w:bottom w:val="single" w:sz="4" w:space="0" w:color="auto"/>
              <w:right w:val="single" w:sz="4" w:space="0" w:color="auto"/>
            </w:tcBorders>
            <w:shd w:val="clear" w:color="auto" w:fill="auto"/>
            <w:noWrap/>
            <w:vAlign w:val="bottom"/>
            <w:hideMark/>
          </w:tcPr>
          <w:p w14:paraId="45B18792"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2015-2017</w:t>
            </w:r>
          </w:p>
        </w:tc>
        <w:tc>
          <w:tcPr>
            <w:tcW w:w="590" w:type="dxa"/>
            <w:tcBorders>
              <w:top w:val="nil"/>
              <w:left w:val="single" w:sz="4" w:space="0" w:color="auto"/>
              <w:bottom w:val="single" w:sz="4" w:space="0" w:color="auto"/>
              <w:right w:val="nil"/>
            </w:tcBorders>
            <w:shd w:val="clear" w:color="auto" w:fill="auto"/>
            <w:noWrap/>
            <w:vAlign w:val="bottom"/>
            <w:hideMark/>
          </w:tcPr>
          <w:p w14:paraId="46AAD191" w14:textId="40CC7DA2" w:rsidR="00F57693" w:rsidRPr="00D40AD9" w:rsidRDefault="00437AB0" w:rsidP="00F57693">
            <w:pPr>
              <w:spacing w:before="0" w:line="240" w:lineRule="auto"/>
              <w:jc w:val="center"/>
              <w:rPr>
                <w:rFonts w:eastAsia="Times New Roman"/>
                <w:color w:val="000000"/>
              </w:rPr>
            </w:pPr>
            <w:r w:rsidRPr="00D40AD9">
              <w:rPr>
                <w:rFonts w:eastAsia="Times New Roman"/>
                <w:color w:val="000000"/>
              </w:rPr>
              <w:t>--</w:t>
            </w:r>
          </w:p>
        </w:tc>
        <w:tc>
          <w:tcPr>
            <w:tcW w:w="581" w:type="dxa"/>
            <w:tcBorders>
              <w:top w:val="nil"/>
              <w:left w:val="nil"/>
              <w:bottom w:val="single" w:sz="4" w:space="0" w:color="auto"/>
              <w:right w:val="nil"/>
            </w:tcBorders>
            <w:shd w:val="clear" w:color="auto" w:fill="auto"/>
            <w:noWrap/>
            <w:vAlign w:val="bottom"/>
            <w:hideMark/>
          </w:tcPr>
          <w:p w14:paraId="2236863D"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w:t>
            </w:r>
          </w:p>
        </w:tc>
        <w:tc>
          <w:tcPr>
            <w:tcW w:w="2063" w:type="dxa"/>
            <w:tcBorders>
              <w:top w:val="nil"/>
              <w:left w:val="nil"/>
              <w:bottom w:val="single" w:sz="4" w:space="0" w:color="auto"/>
              <w:right w:val="single" w:sz="4" w:space="0" w:color="auto"/>
            </w:tcBorders>
            <w:shd w:val="clear" w:color="auto" w:fill="auto"/>
            <w:noWrap/>
            <w:vAlign w:val="bottom"/>
            <w:hideMark/>
          </w:tcPr>
          <w:p w14:paraId="20C88E7B"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w:t>
            </w:r>
          </w:p>
        </w:tc>
        <w:tc>
          <w:tcPr>
            <w:tcW w:w="471" w:type="dxa"/>
            <w:tcBorders>
              <w:top w:val="nil"/>
              <w:left w:val="single" w:sz="4" w:space="0" w:color="auto"/>
              <w:bottom w:val="single" w:sz="4" w:space="0" w:color="auto"/>
              <w:right w:val="nil"/>
            </w:tcBorders>
            <w:shd w:val="clear" w:color="auto" w:fill="auto"/>
            <w:noWrap/>
            <w:vAlign w:val="bottom"/>
            <w:hideMark/>
          </w:tcPr>
          <w:p w14:paraId="490EC0A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17</w:t>
            </w:r>
          </w:p>
        </w:tc>
        <w:tc>
          <w:tcPr>
            <w:tcW w:w="581" w:type="dxa"/>
            <w:tcBorders>
              <w:top w:val="nil"/>
              <w:left w:val="nil"/>
              <w:bottom w:val="single" w:sz="4" w:space="0" w:color="auto"/>
              <w:right w:val="nil"/>
            </w:tcBorders>
            <w:shd w:val="clear" w:color="auto" w:fill="auto"/>
            <w:noWrap/>
            <w:vAlign w:val="bottom"/>
            <w:hideMark/>
          </w:tcPr>
          <w:p w14:paraId="56009FF4"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0.06</w:t>
            </w:r>
          </w:p>
        </w:tc>
        <w:tc>
          <w:tcPr>
            <w:tcW w:w="2063" w:type="dxa"/>
            <w:tcBorders>
              <w:top w:val="nil"/>
              <w:left w:val="nil"/>
              <w:bottom w:val="single" w:sz="4" w:space="0" w:color="auto"/>
              <w:right w:val="single" w:sz="4" w:space="0" w:color="auto"/>
            </w:tcBorders>
            <w:shd w:val="clear" w:color="auto" w:fill="auto"/>
            <w:noWrap/>
            <w:vAlign w:val="bottom"/>
            <w:hideMark/>
          </w:tcPr>
          <w:p w14:paraId="710527B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0.21 (0.11, 0.38)*</w:t>
            </w:r>
          </w:p>
        </w:tc>
        <w:tc>
          <w:tcPr>
            <w:tcW w:w="616" w:type="dxa"/>
            <w:tcBorders>
              <w:top w:val="nil"/>
              <w:left w:val="single" w:sz="4" w:space="0" w:color="auto"/>
              <w:bottom w:val="single" w:sz="4" w:space="0" w:color="auto"/>
              <w:right w:val="nil"/>
            </w:tcBorders>
            <w:shd w:val="clear" w:color="auto" w:fill="auto"/>
            <w:noWrap/>
            <w:vAlign w:val="bottom"/>
            <w:hideMark/>
          </w:tcPr>
          <w:p w14:paraId="6DD14350"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88</w:t>
            </w:r>
          </w:p>
        </w:tc>
        <w:tc>
          <w:tcPr>
            <w:tcW w:w="581" w:type="dxa"/>
            <w:tcBorders>
              <w:top w:val="nil"/>
              <w:left w:val="nil"/>
              <w:bottom w:val="single" w:sz="4" w:space="0" w:color="auto"/>
              <w:right w:val="nil"/>
            </w:tcBorders>
            <w:shd w:val="clear" w:color="auto" w:fill="auto"/>
            <w:noWrap/>
            <w:vAlign w:val="bottom"/>
            <w:hideMark/>
          </w:tcPr>
          <w:p w14:paraId="101037F2" w14:textId="77777777" w:rsidR="00F57693" w:rsidRPr="00D40AD9" w:rsidRDefault="00F57693" w:rsidP="00F57693">
            <w:pPr>
              <w:spacing w:before="0" w:line="240" w:lineRule="auto"/>
              <w:jc w:val="center"/>
              <w:rPr>
                <w:rFonts w:eastAsia="Times New Roman"/>
                <w:color w:val="000000"/>
              </w:rPr>
            </w:pPr>
            <w:r w:rsidRPr="00D40AD9">
              <w:rPr>
                <w:rFonts w:eastAsia="Times New Roman"/>
                <w:color w:val="000000"/>
              </w:rPr>
              <w:t>0.27</w:t>
            </w:r>
          </w:p>
        </w:tc>
        <w:tc>
          <w:tcPr>
            <w:tcW w:w="2064" w:type="dxa"/>
            <w:tcBorders>
              <w:top w:val="nil"/>
              <w:left w:val="nil"/>
              <w:bottom w:val="single" w:sz="4" w:space="0" w:color="auto"/>
              <w:right w:val="nil"/>
            </w:tcBorders>
            <w:shd w:val="clear" w:color="auto" w:fill="auto"/>
            <w:noWrap/>
            <w:vAlign w:val="bottom"/>
            <w:hideMark/>
          </w:tcPr>
          <w:p w14:paraId="593EF755" w14:textId="77777777" w:rsidR="00F57693" w:rsidRPr="00D40AD9" w:rsidRDefault="00F57693" w:rsidP="00F57693">
            <w:pPr>
              <w:spacing w:before="0" w:line="240" w:lineRule="auto"/>
              <w:rPr>
                <w:rFonts w:eastAsia="Times New Roman"/>
                <w:color w:val="000000"/>
              </w:rPr>
            </w:pPr>
            <w:r w:rsidRPr="00D40AD9">
              <w:rPr>
                <w:rFonts w:eastAsia="Times New Roman"/>
                <w:color w:val="000000"/>
              </w:rPr>
              <w:t>0.47 (0.35, 0.63)*</w:t>
            </w:r>
          </w:p>
        </w:tc>
      </w:tr>
    </w:tbl>
    <w:p w14:paraId="4408C211" w14:textId="77777777" w:rsidR="00F57693" w:rsidRPr="00311DFA" w:rsidRDefault="00F57693" w:rsidP="00311DFA">
      <w:pPr>
        <w:spacing w:before="0" w:after="160"/>
        <w:rPr>
          <w:rFonts w:eastAsia="Calibri"/>
          <w:b/>
          <w:sz w:val="20"/>
          <w:szCs w:val="20"/>
        </w:rPr>
      </w:pPr>
    </w:p>
    <w:p w14:paraId="059B9FB9" w14:textId="15BAD2F8" w:rsidR="00311DFA" w:rsidRPr="00311DFA" w:rsidRDefault="00311DFA" w:rsidP="00311DFA">
      <w:pPr>
        <w:spacing w:before="0" w:line="240" w:lineRule="auto"/>
        <w:rPr>
          <w:rFonts w:eastAsia="Calibri"/>
          <w:sz w:val="20"/>
          <w:szCs w:val="20"/>
        </w:rPr>
      </w:pPr>
      <w:r w:rsidRPr="00311DFA">
        <w:rPr>
          <w:rFonts w:eastAsia="Calibri"/>
          <w:sz w:val="20"/>
          <w:szCs w:val="20"/>
        </w:rPr>
        <w:t xml:space="preserve">*Data Sources: Center for Disease Control and Prevention’s National Program of Cancer Registries and the National Cancer Institute’s Surveillance, Epidemiology, and End Results Program. Incidence data compiled from cancer registries that met data quality standards from 1999 to </w:t>
      </w:r>
      <w:r w:rsidR="00F97C49" w:rsidRPr="00311DFA">
        <w:rPr>
          <w:rFonts w:eastAsia="Calibri"/>
          <w:sz w:val="20"/>
          <w:szCs w:val="20"/>
        </w:rPr>
        <w:t>201</w:t>
      </w:r>
      <w:r w:rsidR="00F97C49">
        <w:rPr>
          <w:rFonts w:eastAsia="Calibri"/>
          <w:sz w:val="20"/>
          <w:szCs w:val="20"/>
        </w:rPr>
        <w:t>7</w:t>
      </w:r>
      <w:r w:rsidRPr="00311DFA">
        <w:rPr>
          <w:rFonts w:eastAsia="Calibri"/>
          <w:sz w:val="20"/>
          <w:szCs w:val="20"/>
        </w:rPr>
        <w:t xml:space="preserve">, covering </w:t>
      </w:r>
      <w:r w:rsidR="005E694F">
        <w:rPr>
          <w:rFonts w:eastAsia="Calibri"/>
          <w:sz w:val="20"/>
          <w:szCs w:val="20"/>
        </w:rPr>
        <w:t>97.8</w:t>
      </w:r>
      <w:r w:rsidRPr="00311DFA">
        <w:rPr>
          <w:rFonts w:eastAsia="Calibri"/>
          <w:sz w:val="20"/>
          <w:szCs w:val="20"/>
        </w:rPr>
        <w:t>% of the US population.</w:t>
      </w:r>
    </w:p>
    <w:p w14:paraId="3E4B3D78" w14:textId="77777777" w:rsidR="00311DFA" w:rsidRPr="00311DFA" w:rsidRDefault="00311DFA" w:rsidP="00311DFA">
      <w:pPr>
        <w:spacing w:before="0" w:line="240" w:lineRule="auto"/>
        <w:rPr>
          <w:rFonts w:eastAsia="Calibri"/>
          <w:sz w:val="20"/>
          <w:szCs w:val="20"/>
        </w:rPr>
      </w:pPr>
      <w:r w:rsidRPr="00311DFA">
        <w:rPr>
          <w:rFonts w:eastAsia="Calibri"/>
          <w:sz w:val="20"/>
          <w:szCs w:val="20"/>
          <w:vertAlign w:val="superscript"/>
        </w:rPr>
        <w:lastRenderedPageBreak/>
        <w:t>1</w:t>
      </w:r>
      <w:r w:rsidRPr="00311DFA">
        <w:rPr>
          <w:rFonts w:eastAsia="Calibri"/>
          <w:sz w:val="20"/>
          <w:szCs w:val="20"/>
        </w:rPr>
        <w:t>Cervical cancers (ICD-O-3 site codes C53.0-C53.9) were limited to ICD-O-3 histology codes 8000-9049, 9056-9139, and 9141-9589 and were microscopically confirmed.</w:t>
      </w:r>
    </w:p>
    <w:p w14:paraId="67820673" w14:textId="77777777" w:rsidR="00311DFA" w:rsidRPr="00311DFA" w:rsidRDefault="00311DFA" w:rsidP="00311DFA">
      <w:pPr>
        <w:spacing w:before="0" w:line="240" w:lineRule="auto"/>
        <w:rPr>
          <w:rFonts w:eastAsia="Calibri"/>
          <w:sz w:val="20"/>
          <w:szCs w:val="20"/>
        </w:rPr>
      </w:pPr>
      <w:r w:rsidRPr="00311DFA">
        <w:rPr>
          <w:rFonts w:eastAsia="Calibri"/>
          <w:sz w:val="20"/>
          <w:szCs w:val="20"/>
          <w:vertAlign w:val="superscript"/>
        </w:rPr>
        <w:t>2</w:t>
      </w:r>
      <w:r w:rsidRPr="00311DFA">
        <w:rPr>
          <w:rFonts w:eastAsia="Calibri"/>
          <w:sz w:val="20"/>
          <w:szCs w:val="20"/>
        </w:rPr>
        <w:t>Rates for women aged 15-29 are age-adjusted to the 2000 US Standard Population (Census P25-1130) standard.</w:t>
      </w:r>
    </w:p>
    <w:p w14:paraId="023E4C2A" w14:textId="77777777" w:rsidR="00311DFA" w:rsidRPr="00311DFA" w:rsidRDefault="00311DFA" w:rsidP="00311DFA">
      <w:pPr>
        <w:spacing w:before="0" w:line="240" w:lineRule="auto"/>
        <w:rPr>
          <w:rFonts w:eastAsia="Calibri"/>
          <w:sz w:val="20"/>
          <w:szCs w:val="20"/>
        </w:rPr>
      </w:pPr>
      <w:r w:rsidRPr="00311DFA">
        <w:rPr>
          <w:rFonts w:eastAsia="Calibri"/>
          <w:sz w:val="20"/>
          <w:szCs w:val="20"/>
          <w:vertAlign w:val="superscript"/>
        </w:rPr>
        <w:t>3</w:t>
      </w:r>
      <w:r w:rsidRPr="00311DFA">
        <w:rPr>
          <w:rFonts w:eastAsia="Calibri"/>
          <w:sz w:val="20"/>
          <w:szCs w:val="20"/>
        </w:rPr>
        <w:t>95% confidence intervals calculated using the Tiwari method</w:t>
      </w:r>
    </w:p>
    <w:p w14:paraId="2AFC8754" w14:textId="35D68318" w:rsidR="00311DFA" w:rsidRPr="00311DFA" w:rsidRDefault="00F61F36" w:rsidP="00311DFA">
      <w:pPr>
        <w:spacing w:before="0" w:line="240" w:lineRule="auto"/>
        <w:rPr>
          <w:rFonts w:eastAsia="Calibri"/>
          <w:sz w:val="20"/>
          <w:szCs w:val="20"/>
        </w:rPr>
      </w:pPr>
      <w:r w:rsidRPr="00311DFA">
        <w:rPr>
          <w:rFonts w:eastAsia="Calibri"/>
          <w:sz w:val="20"/>
          <w:szCs w:val="20"/>
          <w:vertAlign w:val="superscript"/>
        </w:rPr>
        <w:t>4</w:t>
      </w:r>
      <w:r>
        <w:rPr>
          <w:rFonts w:eastAsia="Calibri"/>
          <w:sz w:val="20"/>
          <w:szCs w:val="20"/>
        </w:rPr>
        <w:t>Cancer</w:t>
      </w:r>
      <w:r w:rsidRPr="00311DFA">
        <w:rPr>
          <w:rFonts w:eastAsia="Calibri"/>
          <w:sz w:val="20"/>
          <w:szCs w:val="20"/>
        </w:rPr>
        <w:t xml:space="preserve"> </w:t>
      </w:r>
      <w:r w:rsidR="00311DFA" w:rsidRPr="00311DFA">
        <w:rPr>
          <w:rFonts w:eastAsia="Calibri"/>
          <w:sz w:val="20"/>
          <w:szCs w:val="20"/>
        </w:rPr>
        <w:t xml:space="preserve">stage derived using SEER Summary Stage guidelines; Early = localized cancers, Late = regional and distant cancers, unstaged = unknown or unstaged </w:t>
      </w:r>
      <w:r>
        <w:rPr>
          <w:rFonts w:eastAsia="Calibri"/>
          <w:sz w:val="20"/>
          <w:szCs w:val="20"/>
        </w:rPr>
        <w:t>cancers</w:t>
      </w:r>
    </w:p>
    <w:p w14:paraId="34E07178" w14:textId="413CEF5B" w:rsidR="00311DFA" w:rsidRPr="00311DFA" w:rsidRDefault="00311DFA" w:rsidP="00311DFA">
      <w:pPr>
        <w:spacing w:before="0" w:line="240" w:lineRule="auto"/>
        <w:rPr>
          <w:rFonts w:eastAsia="Calibri"/>
          <w:sz w:val="20"/>
          <w:szCs w:val="20"/>
        </w:rPr>
      </w:pPr>
      <w:r w:rsidRPr="00311DFA">
        <w:rPr>
          <w:rFonts w:eastAsia="Calibri"/>
          <w:sz w:val="20"/>
          <w:szCs w:val="20"/>
          <w:vertAlign w:val="superscript"/>
        </w:rPr>
        <w:t>5</w:t>
      </w:r>
      <w:r w:rsidRPr="00311DFA">
        <w:rPr>
          <w:rFonts w:eastAsia="Calibri"/>
          <w:sz w:val="20"/>
          <w:szCs w:val="20"/>
        </w:rPr>
        <w:t xml:space="preserve">Year of diagnosis grouped into 2-year or 3-year intervals due to sparse data </w:t>
      </w:r>
    </w:p>
    <w:p w14:paraId="216DCBCE" w14:textId="1D969E08" w:rsidR="00311DFA" w:rsidRPr="00311DFA" w:rsidRDefault="004A231C" w:rsidP="00311DFA">
      <w:pPr>
        <w:spacing w:before="0" w:line="240" w:lineRule="auto"/>
        <w:rPr>
          <w:rFonts w:eastAsia="Calibri"/>
          <w:sz w:val="20"/>
          <w:szCs w:val="20"/>
        </w:rPr>
      </w:pPr>
      <w:r>
        <w:rPr>
          <w:rFonts w:eastAsia="Calibri"/>
          <w:sz w:val="20"/>
          <w:szCs w:val="20"/>
        </w:rPr>
        <w:t>*</w:t>
      </w:r>
      <w:r w:rsidR="00311DFA" w:rsidRPr="00311DFA">
        <w:rPr>
          <w:rFonts w:eastAsia="Calibri"/>
          <w:sz w:val="20"/>
          <w:szCs w:val="20"/>
        </w:rPr>
        <w:t xml:space="preserve">Statistically significant at </w:t>
      </w:r>
      <w:r>
        <w:rPr>
          <w:rFonts w:eastAsia="Calibri"/>
          <w:sz w:val="20"/>
          <w:szCs w:val="20"/>
        </w:rPr>
        <w:t>P</w:t>
      </w:r>
      <w:r w:rsidR="00617415">
        <w:rPr>
          <w:rFonts w:eastAsia="Calibri"/>
          <w:sz w:val="20"/>
          <w:szCs w:val="20"/>
        </w:rPr>
        <w:t xml:space="preserve"> &lt;</w:t>
      </w:r>
      <w:r w:rsidR="00311DFA" w:rsidRPr="00311DFA">
        <w:rPr>
          <w:rFonts w:eastAsia="Calibri"/>
          <w:sz w:val="20"/>
          <w:szCs w:val="20"/>
        </w:rPr>
        <w:t>.05</w:t>
      </w:r>
    </w:p>
    <w:p w14:paraId="0C30750E" w14:textId="77777777" w:rsidR="00FC70C6" w:rsidRDefault="00FC70C6"/>
    <w:sectPr w:rsidR="00FC70C6" w:rsidSect="00D40AD9">
      <w:footnotePr>
        <w:pos w:val="beneathText"/>
        <w:numRestart w:val="eachPage"/>
      </w:footnote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pos w:val="beneathText"/>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FA"/>
    <w:rsid w:val="00023B40"/>
    <w:rsid w:val="001104BB"/>
    <w:rsid w:val="001240C3"/>
    <w:rsid w:val="00137064"/>
    <w:rsid w:val="00201514"/>
    <w:rsid w:val="00221411"/>
    <w:rsid w:val="002D2638"/>
    <w:rsid w:val="00311DFA"/>
    <w:rsid w:val="00381AB3"/>
    <w:rsid w:val="003853B4"/>
    <w:rsid w:val="003E3296"/>
    <w:rsid w:val="00437AB0"/>
    <w:rsid w:val="00454F8D"/>
    <w:rsid w:val="004A231C"/>
    <w:rsid w:val="005E694F"/>
    <w:rsid w:val="00617415"/>
    <w:rsid w:val="008B123A"/>
    <w:rsid w:val="008D2108"/>
    <w:rsid w:val="008E167B"/>
    <w:rsid w:val="00BB7F34"/>
    <w:rsid w:val="00C2761B"/>
    <w:rsid w:val="00D26908"/>
    <w:rsid w:val="00D40AD9"/>
    <w:rsid w:val="00E85218"/>
    <w:rsid w:val="00E919B2"/>
    <w:rsid w:val="00F57693"/>
    <w:rsid w:val="00F61F36"/>
    <w:rsid w:val="00F97C49"/>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019D"/>
  <w15:chartTrackingRefBased/>
  <w15:docId w15:val="{4B76479B-B77E-478B-BACA-2E1F3057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F8D"/>
    <w:rPr>
      <w:sz w:val="16"/>
      <w:szCs w:val="16"/>
    </w:rPr>
  </w:style>
  <w:style w:type="paragraph" w:styleId="CommentText">
    <w:name w:val="annotation text"/>
    <w:basedOn w:val="Normal"/>
    <w:link w:val="CommentTextChar"/>
    <w:uiPriority w:val="99"/>
    <w:semiHidden/>
    <w:unhideWhenUsed/>
    <w:rsid w:val="00454F8D"/>
    <w:pPr>
      <w:spacing w:line="240" w:lineRule="auto"/>
    </w:pPr>
    <w:rPr>
      <w:sz w:val="20"/>
      <w:szCs w:val="20"/>
    </w:rPr>
  </w:style>
  <w:style w:type="character" w:customStyle="1" w:styleId="CommentTextChar">
    <w:name w:val="Comment Text Char"/>
    <w:basedOn w:val="DefaultParagraphFont"/>
    <w:link w:val="CommentText"/>
    <w:uiPriority w:val="99"/>
    <w:semiHidden/>
    <w:rsid w:val="00454F8D"/>
    <w:rPr>
      <w:sz w:val="20"/>
      <w:szCs w:val="20"/>
    </w:rPr>
  </w:style>
  <w:style w:type="paragraph" w:styleId="CommentSubject">
    <w:name w:val="annotation subject"/>
    <w:basedOn w:val="CommentText"/>
    <w:next w:val="CommentText"/>
    <w:link w:val="CommentSubjectChar"/>
    <w:uiPriority w:val="99"/>
    <w:semiHidden/>
    <w:unhideWhenUsed/>
    <w:rsid w:val="00454F8D"/>
    <w:rPr>
      <w:b/>
      <w:bCs/>
    </w:rPr>
  </w:style>
  <w:style w:type="character" w:customStyle="1" w:styleId="CommentSubjectChar">
    <w:name w:val="Comment Subject Char"/>
    <w:basedOn w:val="CommentTextChar"/>
    <w:link w:val="CommentSubject"/>
    <w:uiPriority w:val="99"/>
    <w:semiHidden/>
    <w:rsid w:val="00454F8D"/>
    <w:rPr>
      <w:b/>
      <w:bCs/>
      <w:sz w:val="20"/>
      <w:szCs w:val="20"/>
    </w:rPr>
  </w:style>
  <w:style w:type="paragraph" w:styleId="BalloonText">
    <w:name w:val="Balloon Text"/>
    <w:basedOn w:val="Normal"/>
    <w:link w:val="BalloonTextChar"/>
    <w:uiPriority w:val="99"/>
    <w:semiHidden/>
    <w:unhideWhenUsed/>
    <w:rsid w:val="00454F8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8D"/>
    <w:rPr>
      <w:rFonts w:ascii="Segoe UI" w:hAnsi="Segoe UI" w:cs="Segoe UI"/>
      <w:sz w:val="18"/>
      <w:szCs w:val="18"/>
    </w:rPr>
  </w:style>
  <w:style w:type="paragraph" w:styleId="Revision">
    <w:name w:val="Revision"/>
    <w:hidden/>
    <w:uiPriority w:val="99"/>
    <w:semiHidden/>
    <w:rsid w:val="00F57693"/>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4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15" ma:contentTypeDescription="Create a new document." ma:contentTypeScope="" ma:versionID="45fabda77a731c60cc718912441243cb">
  <xsd:schema xmlns:xsd="http://www.w3.org/2001/XMLSchema" xmlns:xs="http://www.w3.org/2001/XMLSchema" xmlns:p="http://schemas.microsoft.com/office/2006/metadata/properties" xmlns:ns1="http://schemas.microsoft.com/sharepoint/v3" xmlns:ns3="2bcba8e5-f2ac-4ae6-9ab6-15ec63b77eb2" xmlns:ns4="2df172ae-0a2a-4634-8ad7-83f9b02fa473" targetNamespace="http://schemas.microsoft.com/office/2006/metadata/properties" ma:root="true" ma:fieldsID="bbae86e7eb82bfe5ff50c03593aaea69" ns1:_="" ns3:_="" ns4:_="">
    <xsd:import namespace="http://schemas.microsoft.com/sharepoint/v3"/>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9CDB3-44B5-440E-9A44-8D4DA062925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CF9F9D-6FA7-4B8F-A876-3A344FC081D8}">
  <ds:schemaRefs>
    <ds:schemaRef ds:uri="http://schemas.microsoft.com/sharepoint/v3/contenttype/forms"/>
  </ds:schemaRefs>
</ds:datastoreItem>
</file>

<file path=customXml/itemProps3.xml><?xml version="1.0" encoding="utf-8"?>
<ds:datastoreItem xmlns:ds="http://schemas.openxmlformats.org/officeDocument/2006/customXml" ds:itemID="{631251F8-374E-4177-ABFE-6AA85C253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Mix, Jacqueline (CDC/DDNID/NCCDPHP/DCPC)</dc:creator>
  <cp:keywords/>
  <dc:description/>
  <cp:lastModifiedBy>Cheepudom, Crystal</cp:lastModifiedBy>
  <cp:revision>3</cp:revision>
  <dcterms:created xsi:type="dcterms:W3CDTF">2020-10-14T20:16:00Z</dcterms:created>
  <dcterms:modified xsi:type="dcterms:W3CDTF">2020-10-14T20:17:00Z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