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8A436" w14:textId="77777777" w:rsidR="008402A1" w:rsidRDefault="008402A1" w:rsidP="008402A1">
      <w:r>
        <w:rPr>
          <w:b/>
          <w:bCs/>
        </w:rPr>
        <w:t xml:space="preserve">Figure S3: </w:t>
      </w:r>
      <w:r>
        <w:t>Directed acyclic graph (DAG) to identify potential confounders for the association between redlining and breast cancer mortality.</w:t>
      </w:r>
    </w:p>
    <w:p w14:paraId="4E407C64" w14:textId="77777777" w:rsidR="008402A1" w:rsidRDefault="008402A1" w:rsidP="008402A1">
      <w:r w:rsidRPr="003F085C">
        <w:rPr>
          <w:noProof/>
        </w:rPr>
        <w:drawing>
          <wp:inline distT="0" distB="0" distL="0" distR="0" wp14:anchorId="2507A9F8" wp14:editId="3210565A">
            <wp:extent cx="59436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0DAD4" w14:textId="77777777" w:rsidR="008402A1" w:rsidRDefault="008402A1" w:rsidP="008402A1"/>
    <w:p w14:paraId="7FB76246" w14:textId="77777777" w:rsidR="00662578" w:rsidRDefault="008402A1"/>
    <w:sectPr w:rsidR="0066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A1"/>
    <w:rsid w:val="001339F4"/>
    <w:rsid w:val="001F589E"/>
    <w:rsid w:val="00206CDF"/>
    <w:rsid w:val="00216420"/>
    <w:rsid w:val="002F6DA1"/>
    <w:rsid w:val="00314783"/>
    <w:rsid w:val="004943DE"/>
    <w:rsid w:val="008402A1"/>
    <w:rsid w:val="008F30D2"/>
    <w:rsid w:val="009C35ED"/>
    <w:rsid w:val="00A82F5B"/>
    <w:rsid w:val="00C22BDD"/>
    <w:rsid w:val="00D11F2A"/>
    <w:rsid w:val="00E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EEF2"/>
  <w15:chartTrackingRefBased/>
  <w15:docId w15:val="{3B65A59C-F1CC-4B20-A423-07615E28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60"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A1"/>
    <w:pPr>
      <w:spacing w:before="0" w:line="259" w:lineRule="auto"/>
      <w:jc w:val="left"/>
    </w:pPr>
  </w:style>
  <w:style w:type="paragraph" w:styleId="Heading1">
    <w:name w:val="heading 1"/>
    <w:basedOn w:val="Normal"/>
    <w:link w:val="Heading1Char"/>
    <w:qFormat/>
    <w:rsid w:val="00314783"/>
    <w:pPr>
      <w:spacing w:before="240" w:after="120" w:line="240" w:lineRule="auto"/>
      <w:outlineLvl w:val="0"/>
    </w:pPr>
    <w:rPr>
      <w:rFonts w:eastAsia="MS Mincho" w:cs="Times New Roman"/>
      <w:b/>
      <w:bCs/>
      <w:color w:val="000000"/>
      <w:kern w:val="36"/>
      <w:sz w:val="24"/>
      <w:szCs w:val="33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783"/>
    <w:pPr>
      <w:keepNext/>
      <w:keepLines/>
      <w:spacing w:before="40" w:after="0" w:line="240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783"/>
    <w:rPr>
      <w:rFonts w:eastAsia="MS Mincho" w:cs="Times New Roman"/>
      <w:b/>
      <w:bCs/>
      <w:color w:val="000000"/>
      <w:kern w:val="36"/>
      <w:sz w:val="24"/>
      <w:szCs w:val="33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14783"/>
    <w:rPr>
      <w:rFonts w:eastAsiaTheme="majorEastAsia" w:cstheme="majorBidi"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Collin</dc:creator>
  <cp:keywords/>
  <dc:description/>
  <cp:lastModifiedBy>Lindsay Collin</cp:lastModifiedBy>
  <cp:revision>1</cp:revision>
  <dcterms:created xsi:type="dcterms:W3CDTF">2020-09-16T20:57:00Z</dcterms:created>
  <dcterms:modified xsi:type="dcterms:W3CDTF">2020-09-16T20:57:00Z</dcterms:modified>
</cp:coreProperties>
</file>