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2D5CE" w14:textId="77777777" w:rsidR="003632CD" w:rsidRPr="001E03DC" w:rsidRDefault="003632CD" w:rsidP="003632CD">
      <w:pPr>
        <w:spacing w:line="480" w:lineRule="auto"/>
        <w:rPr>
          <w:rFonts w:ascii="Times New Roman" w:hAnsi="Times New Roman"/>
          <w:b/>
          <w:bCs/>
          <w:noProof/>
        </w:rPr>
      </w:pPr>
      <w:r w:rsidRPr="001E03DC">
        <w:rPr>
          <w:rFonts w:ascii="Times New Roman" w:hAnsi="Times New Roman"/>
          <w:b/>
          <w:bCs/>
          <w:noProof/>
        </w:rPr>
        <w:t>Supplementary Figure S1:</w:t>
      </w:r>
    </w:p>
    <w:p w14:paraId="0E3146A3" w14:textId="77777777" w:rsidR="003632CD" w:rsidRPr="002741A3" w:rsidRDefault="003632CD" w:rsidP="003632CD">
      <w:bookmarkStart w:id="0" w:name="_GoBack"/>
      <w:bookmarkEnd w:id="0"/>
    </w:p>
    <w:p w14:paraId="136F8600" w14:textId="77777777" w:rsidR="003632CD" w:rsidRDefault="003632CD">
      <w:pPr>
        <w:rPr>
          <w:b/>
          <w:bCs/>
        </w:rPr>
      </w:pPr>
      <w:r w:rsidRPr="00AA7551">
        <w:rPr>
          <w:noProof/>
        </w:rPr>
        <w:drawing>
          <wp:inline distT="0" distB="0" distL="0" distR="0" wp14:anchorId="68D79A6E" wp14:editId="324C6912">
            <wp:extent cx="4911419" cy="6191069"/>
            <wp:effectExtent l="0" t="0" r="0" b="698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14622" cy="619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47CFA" w14:textId="511E6DEF" w:rsidR="002D6177" w:rsidRPr="001E03DC" w:rsidRDefault="003632CD">
      <w:pPr>
        <w:rPr>
          <w:rFonts w:ascii="Times New Roman" w:hAnsi="Times New Roman"/>
        </w:rPr>
      </w:pPr>
      <w:r w:rsidRPr="001E03DC">
        <w:rPr>
          <w:rFonts w:ascii="Times New Roman" w:hAnsi="Times New Roman"/>
          <w:b/>
          <w:bCs/>
        </w:rPr>
        <w:t xml:space="preserve">Supplementary Figure S1: RAGE expression in lung tissue cells is not sufficient to induce </w:t>
      </w:r>
      <w:proofErr w:type="spellStart"/>
      <w:r w:rsidRPr="001E03DC">
        <w:rPr>
          <w:rFonts w:ascii="Times New Roman" w:hAnsi="Times New Roman"/>
          <w:b/>
          <w:bCs/>
        </w:rPr>
        <w:t>proinflammatory</w:t>
      </w:r>
      <w:proofErr w:type="spellEnd"/>
      <w:r w:rsidRPr="001E03DC">
        <w:rPr>
          <w:rFonts w:ascii="Times New Roman" w:hAnsi="Times New Roman"/>
          <w:b/>
          <w:bCs/>
        </w:rPr>
        <w:t xml:space="preserve"> cytokine gene expression in response to MG. </w:t>
      </w:r>
      <w:r w:rsidRPr="001E03DC">
        <w:rPr>
          <w:rFonts w:ascii="Times New Roman" w:hAnsi="Times New Roman"/>
        </w:rPr>
        <w:t xml:space="preserve">(A) Lysates were prepared from the indicated mouse tissues, separated by SDS-PAGE, transferred to membrane and immunoblotted with the indicated antibodies. </w:t>
      </w:r>
      <w:r w:rsidRPr="001E03DC">
        <w:rPr>
          <w:rFonts w:ascii="Times New Roman" w:hAnsi="Times New Roman"/>
          <w:b/>
          <w:bCs/>
        </w:rPr>
        <w:t xml:space="preserve"> </w:t>
      </w:r>
      <w:r w:rsidRPr="001E03DC">
        <w:rPr>
          <w:rFonts w:ascii="Times New Roman" w:hAnsi="Times New Roman"/>
          <w:bCs/>
        </w:rPr>
        <w:t>(B)</w:t>
      </w:r>
      <w:r w:rsidRPr="001E03DC">
        <w:rPr>
          <w:rFonts w:ascii="Times New Roman" w:hAnsi="Times New Roman"/>
          <w:b/>
          <w:bCs/>
        </w:rPr>
        <w:t xml:space="preserve"> </w:t>
      </w:r>
      <w:r w:rsidRPr="001E03DC">
        <w:rPr>
          <w:rFonts w:ascii="Times New Roman" w:hAnsi="Times New Roman"/>
        </w:rPr>
        <w:t xml:space="preserve">Mouse lung cell cultures were initially stimulated with MG (0.3 </w:t>
      </w:r>
      <w:proofErr w:type="spellStart"/>
      <w:r w:rsidRPr="001E03DC">
        <w:rPr>
          <w:rFonts w:ascii="Times New Roman" w:hAnsi="Times New Roman"/>
        </w:rPr>
        <w:t>mM</w:t>
      </w:r>
      <w:proofErr w:type="spellEnd"/>
      <w:r w:rsidRPr="001E03DC">
        <w:rPr>
          <w:rFonts w:ascii="Times New Roman" w:hAnsi="Times New Roman"/>
        </w:rPr>
        <w:t xml:space="preserve">), LPS (100 ng/ml) (1 h), or left untreated. Expression of (A) </w:t>
      </w:r>
      <w:r w:rsidRPr="001E03DC">
        <w:rPr>
          <w:rFonts w:ascii="Times New Roman" w:hAnsi="Times New Roman"/>
          <w:i/>
        </w:rPr>
        <w:t>I</w:t>
      </w:r>
      <w:r w:rsidR="00F66A5C" w:rsidRPr="001E03DC">
        <w:rPr>
          <w:rFonts w:ascii="Times New Roman" w:hAnsi="Times New Roman"/>
          <w:i/>
        </w:rPr>
        <w:t>l</w:t>
      </w:r>
      <w:r w:rsidRPr="001E03DC">
        <w:rPr>
          <w:rFonts w:ascii="Times New Roman" w:hAnsi="Times New Roman"/>
          <w:i/>
        </w:rPr>
        <w:t>1</w:t>
      </w:r>
      <w:r w:rsidR="00F66A5C" w:rsidRPr="001E03DC">
        <w:rPr>
          <w:rFonts w:ascii="Times New Roman" w:hAnsi="Times New Roman"/>
          <w:i/>
        </w:rPr>
        <w:t>b</w:t>
      </w:r>
      <w:r w:rsidR="00081B75" w:rsidRPr="001E03DC">
        <w:rPr>
          <w:rFonts w:ascii="Times New Roman" w:hAnsi="Times New Roman"/>
        </w:rPr>
        <w:t xml:space="preserve">, (B) </w:t>
      </w:r>
      <w:proofErr w:type="spellStart"/>
      <w:r w:rsidR="00081B75" w:rsidRPr="001E03DC">
        <w:rPr>
          <w:rFonts w:ascii="Times New Roman" w:hAnsi="Times New Roman"/>
          <w:i/>
        </w:rPr>
        <w:t>Tnf</w:t>
      </w:r>
      <w:proofErr w:type="spellEnd"/>
      <w:r w:rsidRPr="001E03DC">
        <w:rPr>
          <w:rFonts w:ascii="Times New Roman" w:hAnsi="Times New Roman"/>
        </w:rPr>
        <w:t xml:space="preserve">, (C) </w:t>
      </w:r>
      <w:r w:rsidRPr="001E03DC">
        <w:rPr>
          <w:rFonts w:ascii="Times New Roman" w:hAnsi="Times New Roman"/>
          <w:i/>
        </w:rPr>
        <w:t>Cxcl1</w:t>
      </w:r>
      <w:r w:rsidR="00906B8A" w:rsidRPr="001E03DC">
        <w:rPr>
          <w:rFonts w:ascii="Times New Roman" w:hAnsi="Times New Roman"/>
        </w:rPr>
        <w:t xml:space="preserve">, and (D) </w:t>
      </w:r>
      <w:r w:rsidR="00906B8A" w:rsidRPr="001E03DC">
        <w:rPr>
          <w:rFonts w:ascii="Times New Roman" w:hAnsi="Times New Roman"/>
          <w:i/>
        </w:rPr>
        <w:t>Il6</w:t>
      </w:r>
      <w:r w:rsidRPr="001E03DC">
        <w:rPr>
          <w:rFonts w:ascii="Times New Roman" w:hAnsi="Times New Roman"/>
        </w:rPr>
        <w:t xml:space="preserve"> mRNA were determined by </w:t>
      </w:r>
      <w:proofErr w:type="spellStart"/>
      <w:r w:rsidRPr="001E03DC">
        <w:rPr>
          <w:rFonts w:ascii="Times New Roman" w:hAnsi="Times New Roman"/>
        </w:rPr>
        <w:t>qRT</w:t>
      </w:r>
      <w:proofErr w:type="spellEnd"/>
      <w:r w:rsidRPr="001E03DC">
        <w:rPr>
          <w:rFonts w:ascii="Times New Roman" w:hAnsi="Times New Roman"/>
        </w:rPr>
        <w:t xml:space="preserve">-PCR. The data represents the mean </w:t>
      </w:r>
      <w:r w:rsidRPr="001E03DC">
        <w:rPr>
          <w:rFonts w:ascii="Times New Roman" w:hAnsi="Times New Roman"/>
          <w:u w:val="single"/>
        </w:rPr>
        <w:t>+</w:t>
      </w:r>
      <w:r w:rsidRPr="001E03DC">
        <w:rPr>
          <w:rFonts w:ascii="Times New Roman" w:hAnsi="Times New Roman"/>
        </w:rPr>
        <w:t xml:space="preserve"> SD of 3 independent experiments.</w:t>
      </w:r>
    </w:p>
    <w:sectPr w:rsidR="002D6177" w:rsidRPr="001E03DC" w:rsidSect="003E0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2CD"/>
    <w:rsid w:val="00081B75"/>
    <w:rsid w:val="001E03DC"/>
    <w:rsid w:val="002D6177"/>
    <w:rsid w:val="003632CD"/>
    <w:rsid w:val="003E0447"/>
    <w:rsid w:val="00906B8A"/>
    <w:rsid w:val="00F6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CDED4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2C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513</Characters>
  <Application>Microsoft Macintosh Word</Application>
  <DocSecurity>0</DocSecurity>
  <Lines>4</Lines>
  <Paragraphs>1</Paragraphs>
  <ScaleCrop>false</ScaleCrop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2019-12-20T16:12:00Z</dcterms:created>
  <dcterms:modified xsi:type="dcterms:W3CDTF">2019-12-20T19:26:00Z</dcterms:modified>
</cp:coreProperties>
</file>