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98237" w14:textId="384F7A81" w:rsidR="004A418A" w:rsidRPr="007E6D6E" w:rsidRDefault="002F2C51" w:rsidP="004A418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  <w:r w:rsidR="004A4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A17F33" w14:textId="77777777" w:rsidR="002F2C51" w:rsidRDefault="002F2C51" w:rsidP="002F2C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AED6E" w14:textId="350D811F" w:rsidR="00173D21" w:rsidRDefault="002F2C51" w:rsidP="00D73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125A22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5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3F5B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" w:name="_Hlk51239396"/>
      <w:r w:rsidR="00D73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Prevalence of chronic conditions among Medicare beneficiaries (MBs) with fee-for-service claims for confirmed </w:t>
      </w:r>
      <w:r w:rsidR="00F65152">
        <w:rPr>
          <w:rFonts w:ascii="Times New Roman" w:hAnsi="Times New Roman" w:cs="Times New Roman"/>
          <w:b/>
          <w:bCs/>
          <w:sz w:val="24"/>
          <w:szCs w:val="24"/>
        </w:rPr>
        <w:t xml:space="preserve">coronavirus </w:t>
      </w:r>
      <w:r w:rsidR="00263F74">
        <w:rPr>
          <w:rFonts w:ascii="Times New Roman" w:hAnsi="Times New Roman" w:cs="Times New Roman"/>
          <w:b/>
          <w:bCs/>
          <w:sz w:val="24"/>
          <w:szCs w:val="24"/>
        </w:rPr>
        <w:t xml:space="preserve">disease </w:t>
      </w:r>
      <w:r w:rsidR="00F65152">
        <w:rPr>
          <w:rFonts w:ascii="Times New Roman" w:hAnsi="Times New Roman" w:cs="Times New Roman"/>
          <w:b/>
          <w:bCs/>
          <w:sz w:val="24"/>
          <w:szCs w:val="24"/>
        </w:rPr>
        <w:t>2019 (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>COVID-19</w:t>
      </w:r>
      <w:r w:rsidR="00F651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, by hospitalization </w:t>
      </w:r>
      <w:proofErr w:type="spellStart"/>
      <w:r w:rsidRPr="00EF46E0">
        <w:rPr>
          <w:rFonts w:ascii="Times New Roman" w:hAnsi="Times New Roman" w:cs="Times New Roman"/>
          <w:b/>
          <w:bCs/>
          <w:sz w:val="24"/>
          <w:szCs w:val="24"/>
        </w:rPr>
        <w:t>status,</w:t>
      </w:r>
      <w:r w:rsidRPr="00EF46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 United States, </w:t>
      </w:r>
      <w:bookmarkEnd w:id="1"/>
      <w:r w:rsidR="00173D21" w:rsidRPr="00EF46E0">
        <w:rPr>
          <w:rFonts w:ascii="Times New Roman" w:hAnsi="Times New Roman" w:cs="Times New Roman"/>
          <w:b/>
          <w:bCs/>
          <w:sz w:val="24"/>
          <w:szCs w:val="24"/>
        </w:rPr>
        <w:t>January 1–</w:t>
      </w:r>
      <w:r w:rsidR="00173D21">
        <w:rPr>
          <w:rFonts w:ascii="Times New Roman" w:hAnsi="Times New Roman" w:cs="Times New Roman"/>
          <w:b/>
          <w:bCs/>
          <w:sz w:val="24"/>
          <w:szCs w:val="24"/>
        </w:rPr>
        <w:t>September 30</w:t>
      </w:r>
      <w:r w:rsidR="00173D21" w:rsidRPr="00EF46E0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621F4266" w14:textId="77777777" w:rsidR="00D73F5B" w:rsidRDefault="00D73F5B" w:rsidP="00D73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444" w:type="dxa"/>
        <w:tblLook w:val="04A0" w:firstRow="1" w:lastRow="0" w:firstColumn="1" w:lastColumn="0" w:noHBand="0" w:noVBand="1"/>
      </w:tblPr>
      <w:tblGrid>
        <w:gridCol w:w="3136"/>
        <w:gridCol w:w="1716"/>
        <w:gridCol w:w="1796"/>
        <w:gridCol w:w="1796"/>
      </w:tblGrid>
      <w:tr w:rsidR="003B0F40" w:rsidRPr="003B0F40" w14:paraId="292355B8" w14:textId="77777777" w:rsidTr="003B0F40">
        <w:trPr>
          <w:trHeight w:val="300"/>
        </w:trPr>
        <w:tc>
          <w:tcPr>
            <w:tcW w:w="31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B3C33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Conditions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668A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Hospitalized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994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3B0F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Nonhospitalized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FBD70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3B0F40" w:rsidRPr="003B0F40" w14:paraId="71959042" w14:textId="77777777" w:rsidTr="003B0F40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9C3A20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EC600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100% (n=198,127)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C8D1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100% (n=472,369)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B319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100% (n=670,496)</w:t>
            </w:r>
          </w:p>
        </w:tc>
      </w:tr>
      <w:tr w:rsidR="003B0F40" w:rsidRPr="003B0F40" w14:paraId="6C8A033E" w14:textId="77777777" w:rsidTr="003B0F40">
        <w:trPr>
          <w:trHeight w:val="33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2D70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Cardiovascular </w:t>
            </w:r>
            <w:proofErr w:type="spellStart"/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disease</w:t>
            </w: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E618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78.39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20B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73.79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682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75.15</w:t>
            </w:r>
          </w:p>
        </w:tc>
      </w:tr>
      <w:tr w:rsidR="003B0F40" w:rsidRPr="003B0F40" w14:paraId="3CAC725A" w14:textId="77777777" w:rsidTr="003B0F40">
        <w:trPr>
          <w:trHeight w:val="39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5D62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Hypertension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35D2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71.42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7C20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65.90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B25D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67.53</w:t>
            </w:r>
          </w:p>
        </w:tc>
      </w:tr>
      <w:tr w:rsidR="003B0F40" w:rsidRPr="003B0F40" w14:paraId="15E20EB9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B4FF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Hyperlipidemia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6D5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54.21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2A47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51.57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C70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52.35</w:t>
            </w:r>
          </w:p>
        </w:tc>
      </w:tr>
      <w:tr w:rsidR="003B0F40" w:rsidRPr="003B0F40" w14:paraId="5DBC6E19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903F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8DD6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45.27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397D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35.59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35DF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38.45</w:t>
            </w:r>
          </w:p>
        </w:tc>
      </w:tr>
      <w:tr w:rsidR="003B0F40" w:rsidRPr="003B0F40" w14:paraId="44BB1E7C" w14:textId="77777777" w:rsidTr="003B0F40">
        <w:trPr>
          <w:trHeight w:val="405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96DE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Chronic kidney disease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77B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43.61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D89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31.63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9BB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35.17</w:t>
            </w:r>
          </w:p>
        </w:tc>
      </w:tr>
      <w:tr w:rsidR="003B0F40" w:rsidRPr="003B0F40" w14:paraId="06DEE84F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4992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Anemia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4DA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40.60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549D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35.12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ED6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36.74</w:t>
            </w:r>
          </w:p>
        </w:tc>
      </w:tr>
      <w:tr w:rsidR="003B0F40" w:rsidRPr="003B0F40" w14:paraId="06E2F3BC" w14:textId="77777777" w:rsidTr="003B0F40">
        <w:trPr>
          <w:trHeight w:val="42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C849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Ischemic heart disease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6B18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40.30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31A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33.88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23B7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35.77</w:t>
            </w:r>
          </w:p>
        </w:tc>
      </w:tr>
      <w:tr w:rsidR="003B0F40" w:rsidRPr="003B0F40" w14:paraId="3C233DE5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1504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Rheumatoid arthritis/osteoarthritis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0A40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40.22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243F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40.78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6D69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40.61</w:t>
            </w:r>
          </w:p>
        </w:tc>
      </w:tr>
      <w:tr w:rsidR="003B0F40" w:rsidRPr="003B0F40" w14:paraId="133586B0" w14:textId="77777777" w:rsidTr="003B0F40">
        <w:trPr>
          <w:trHeight w:val="405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517C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Depression</w:t>
            </w: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CCFA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28.91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5EE0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29.13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78DE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29.06</w:t>
            </w:r>
          </w:p>
        </w:tc>
      </w:tr>
      <w:tr w:rsidR="003B0F40" w:rsidRPr="003B0F40" w14:paraId="6F34F46A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BD98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Heart failure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37C6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28.07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92AD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20.72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D85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22.89</w:t>
            </w:r>
          </w:p>
        </w:tc>
      </w:tr>
      <w:tr w:rsidR="003B0F40" w:rsidRPr="003B0F40" w14:paraId="40704964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187E8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Peripheral vascular disease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C3C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27.72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2DE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23.56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7A4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24.79</w:t>
            </w:r>
          </w:p>
        </w:tc>
      </w:tr>
      <w:tr w:rsidR="003B0F40" w:rsidRPr="003B0F40" w14:paraId="7494D8F2" w14:textId="77777777" w:rsidTr="003B0F40">
        <w:trPr>
          <w:trHeight w:val="54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595F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Obesity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5566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26.41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F34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21.50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169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22.95</w:t>
            </w:r>
          </w:p>
        </w:tc>
      </w:tr>
      <w:tr w:rsidR="003B0F40" w:rsidRPr="003B0F40" w14:paraId="5E4ED5AB" w14:textId="77777777" w:rsidTr="003B0F40">
        <w:trPr>
          <w:trHeight w:val="54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3AA10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Chronic obstructive pulmonary disease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DBE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18.78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768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14.85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AB1A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16.01</w:t>
            </w:r>
          </w:p>
        </w:tc>
      </w:tr>
      <w:tr w:rsidR="003B0F40" w:rsidRPr="003B0F40" w14:paraId="304B4C59" w14:textId="77777777" w:rsidTr="003B0F40">
        <w:trPr>
          <w:trHeight w:val="33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7D711" w14:textId="2877F961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Alzheimer disease/dementia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67C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11.75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93B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11.42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67DD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11.52</w:t>
            </w:r>
          </w:p>
        </w:tc>
      </w:tr>
      <w:tr w:rsidR="003B0F40" w:rsidRPr="003B0F40" w14:paraId="7642C625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BB9C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Atrial fibrillation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423E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11.47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ED9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10.11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5BA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10.51</w:t>
            </w:r>
          </w:p>
        </w:tc>
      </w:tr>
      <w:tr w:rsidR="003B0F40" w:rsidRPr="003B0F40" w14:paraId="29467577" w14:textId="77777777" w:rsidTr="003B0F40">
        <w:trPr>
          <w:trHeight w:val="36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675C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Tobacco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203F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9.38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D30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8.90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5C1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9.04</w:t>
            </w:r>
          </w:p>
        </w:tc>
      </w:tr>
      <w:tr w:rsidR="003B0F40" w:rsidRPr="003B0F40" w14:paraId="0B3060F7" w14:textId="77777777" w:rsidTr="003B0F40">
        <w:trPr>
          <w:trHeight w:val="54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2129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Stroke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EDF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8.32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4C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6.94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E39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7.35</w:t>
            </w:r>
          </w:p>
        </w:tc>
      </w:tr>
      <w:tr w:rsidR="003B0F40" w:rsidRPr="003B0F40" w14:paraId="606B993E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4AB49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End-stage renal disease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FB4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7.85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4130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3.18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8DF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4.54</w:t>
            </w:r>
          </w:p>
        </w:tc>
      </w:tr>
      <w:tr w:rsidR="003B0F40" w:rsidRPr="003B0F40" w14:paraId="66F6DF00" w14:textId="77777777" w:rsidTr="003B0F40">
        <w:trPr>
          <w:trHeight w:val="54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CF2B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Osteoporosis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70D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7.54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1E1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8.67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AD6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8.34</w:t>
            </w:r>
          </w:p>
        </w:tc>
      </w:tr>
      <w:tr w:rsidR="003B0F40" w:rsidRPr="003B0F40" w14:paraId="617A7D94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E9E1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Asthma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1F46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7.14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A5A8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6.61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0716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6.77</w:t>
            </w:r>
          </w:p>
        </w:tc>
      </w:tr>
      <w:tr w:rsidR="003B0F40" w:rsidRPr="003B0F40" w14:paraId="0A595232" w14:textId="77777777" w:rsidTr="003B0F40">
        <w:trPr>
          <w:trHeight w:val="405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08583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Liver disease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B7E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6.57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CD12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5.62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EF3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5.90</w:t>
            </w:r>
          </w:p>
        </w:tc>
      </w:tr>
      <w:tr w:rsidR="003B0F40" w:rsidRPr="003B0F40" w14:paraId="52163126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2F366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Schizophrenia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627A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5.77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B4AA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5.05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CF7F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5.27</w:t>
            </w:r>
          </w:p>
        </w:tc>
      </w:tr>
      <w:tr w:rsidR="003B0F40" w:rsidRPr="003B0F40" w14:paraId="2BF414A4" w14:textId="77777777" w:rsidTr="003B0F40">
        <w:trPr>
          <w:trHeight w:val="54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5BF1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Opioid use disorder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FDED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3.13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2A9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2.79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A7BE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2.89</w:t>
            </w:r>
          </w:p>
        </w:tc>
      </w:tr>
      <w:tr w:rsidR="003B0F40" w:rsidRPr="003B0F40" w14:paraId="5F51BA29" w14:textId="77777777" w:rsidTr="003B0F40">
        <w:trPr>
          <w:trHeight w:val="33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B1A4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Hepatitis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C728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2.26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168E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1.71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3B4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1.87</w:t>
            </w:r>
          </w:p>
        </w:tc>
      </w:tr>
      <w:tr w:rsidR="003B0F40" w:rsidRPr="003B0F40" w14:paraId="4E229216" w14:textId="77777777" w:rsidTr="003B0F40">
        <w:trPr>
          <w:trHeight w:val="33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91EE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Acute myocardial infarction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BE7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1.40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9AB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0.92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F285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1.06</w:t>
            </w:r>
          </w:p>
        </w:tc>
      </w:tr>
      <w:tr w:rsidR="003B0F40" w:rsidRPr="003B0F40" w14:paraId="62886814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318F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Lung cancer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ED14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0.94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DF99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0.81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C76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0.85</w:t>
            </w:r>
          </w:p>
        </w:tc>
      </w:tr>
      <w:tr w:rsidR="003B0F40" w:rsidRPr="003B0F40" w14:paraId="2DE4667C" w14:textId="77777777" w:rsidTr="003B0F40">
        <w:trPr>
          <w:trHeight w:val="3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AC0C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HIV/AIDS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0799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0.69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5E1C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0.59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36CF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0.62</w:t>
            </w:r>
          </w:p>
        </w:tc>
      </w:tr>
      <w:tr w:rsidR="003B0F40" w:rsidRPr="003B0F40" w14:paraId="0C46646D" w14:textId="77777777" w:rsidTr="003B0F40">
        <w:trPr>
          <w:trHeight w:val="600"/>
        </w:trPr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813C" w14:textId="5BBE2400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Spina bifida and other congenital anomalies of the nervous system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9AA2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0.28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2FC3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0.24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2FC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0.25</w:t>
            </w:r>
          </w:p>
        </w:tc>
      </w:tr>
      <w:tr w:rsidR="003B0F40" w:rsidRPr="003B0F40" w14:paraId="5EA12AD4" w14:textId="77777777" w:rsidTr="003B0F40">
        <w:trPr>
          <w:trHeight w:val="315"/>
        </w:trPr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76FBC" w14:textId="77777777" w:rsidR="003B0F40" w:rsidRPr="003B0F40" w:rsidRDefault="003B0F40" w:rsidP="003B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Sickle cell disease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6335E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DA692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BE79B" w14:textId="77777777" w:rsidR="003B0F40" w:rsidRPr="003B0F40" w:rsidRDefault="003B0F40" w:rsidP="003B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B0F40">
              <w:rPr>
                <w:rFonts w:ascii="Times New Roman" w:eastAsia="Times New Roman" w:hAnsi="Times New Roman" w:cs="Times New Roman"/>
                <w:sz w:val="21"/>
                <w:szCs w:val="21"/>
              </w:rPr>
              <w:t>0.09</w:t>
            </w:r>
          </w:p>
        </w:tc>
      </w:tr>
    </w:tbl>
    <w:p w14:paraId="39497057" w14:textId="6E843105" w:rsidR="002F2C51" w:rsidRDefault="002F2C51" w:rsidP="002F2C5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EF46E0">
        <w:rPr>
          <w:rFonts w:ascii="Times New Roman" w:hAnsi="Times New Roman" w:cs="Times New Roman"/>
          <w:sz w:val="21"/>
          <w:szCs w:val="21"/>
          <w:vertAlign w:val="superscript"/>
        </w:rPr>
        <w:t>a</w:t>
      </w:r>
      <w:r w:rsidRPr="00EF46E0">
        <w:rPr>
          <w:rFonts w:ascii="Times New Roman" w:hAnsi="Times New Roman" w:cs="Times New Roman"/>
          <w:sz w:val="21"/>
          <w:szCs w:val="21"/>
        </w:rPr>
        <w:t>Chronic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condition prevalence among hospitalized </w:t>
      </w:r>
      <w:r>
        <w:rPr>
          <w:rFonts w:ascii="Times New Roman" w:hAnsi="Times New Roman" w:cs="Times New Roman"/>
          <w:sz w:val="21"/>
          <w:szCs w:val="21"/>
        </w:rPr>
        <w:t xml:space="preserve">MBs with </w:t>
      </w:r>
      <w:r w:rsidRPr="00EF46E0">
        <w:rPr>
          <w:rFonts w:ascii="Times New Roman" w:hAnsi="Times New Roman" w:cs="Times New Roman"/>
          <w:sz w:val="21"/>
          <w:szCs w:val="21"/>
        </w:rPr>
        <w:t xml:space="preserve">COVID-19 were significantly different from </w:t>
      </w:r>
      <w:proofErr w:type="spellStart"/>
      <w:r w:rsidRPr="00EF46E0">
        <w:rPr>
          <w:rFonts w:ascii="Times New Roman" w:hAnsi="Times New Roman" w:cs="Times New Roman"/>
          <w:sz w:val="21"/>
          <w:szCs w:val="21"/>
        </w:rPr>
        <w:t>nonhospitalized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MBs with </w:t>
      </w:r>
      <w:r w:rsidRPr="00EF46E0">
        <w:rPr>
          <w:rFonts w:ascii="Times New Roman" w:hAnsi="Times New Roman" w:cs="Times New Roman"/>
          <w:sz w:val="21"/>
          <w:szCs w:val="21"/>
        </w:rPr>
        <w:t xml:space="preserve">COVID-19 for chi-square test at </w:t>
      </w:r>
      <w:r w:rsidR="00F65152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="00F65152" w:rsidRPr="00EF46E0">
        <w:rPr>
          <w:rFonts w:ascii="Times New Roman" w:hAnsi="Times New Roman" w:cs="Times New Roman"/>
          <w:sz w:val="21"/>
          <w:szCs w:val="21"/>
        </w:rPr>
        <w:t xml:space="preserve"> </w:t>
      </w:r>
      <w:r w:rsidRPr="00EF46E0">
        <w:rPr>
          <w:rFonts w:ascii="Times New Roman" w:hAnsi="Times New Roman" w:cs="Times New Roman"/>
          <w:sz w:val="21"/>
          <w:szCs w:val="21"/>
        </w:rPr>
        <w:t>&lt;</w:t>
      </w:r>
      <w:r w:rsidR="00F65152">
        <w:rPr>
          <w:rFonts w:ascii="Times New Roman" w:hAnsi="Times New Roman" w:cs="Times New Roman"/>
          <w:sz w:val="21"/>
          <w:szCs w:val="21"/>
        </w:rPr>
        <w:t>0</w:t>
      </w:r>
      <w:r w:rsidRPr="00EF46E0">
        <w:rPr>
          <w:rFonts w:ascii="Times New Roman" w:hAnsi="Times New Roman" w:cs="Times New Roman"/>
          <w:sz w:val="21"/>
          <w:szCs w:val="21"/>
        </w:rPr>
        <w:t>.05.</w:t>
      </w:r>
      <w:r w:rsidR="00F6515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F46E0">
        <w:rPr>
          <w:rFonts w:ascii="Times New Roman" w:hAnsi="Times New Roman" w:cs="Times New Roman"/>
          <w:sz w:val="21"/>
          <w:szCs w:val="21"/>
          <w:vertAlign w:val="superscript"/>
        </w:rPr>
        <w:t>b</w:t>
      </w:r>
      <w:r w:rsidRPr="00EF46E0">
        <w:rPr>
          <w:rFonts w:ascii="Times New Roman" w:hAnsi="Times New Roman" w:cs="Times New Roman"/>
          <w:sz w:val="21"/>
          <w:szCs w:val="21"/>
        </w:rPr>
        <w:t>Includes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acute myocardial infarction; atrial fibrillation; heart failure; hypertension; ischemic heart disease; stroke/transient ischemic attack; and peripheral vascular disease.</w:t>
      </w:r>
      <w:r w:rsidR="00F6515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F46E0">
        <w:rPr>
          <w:rFonts w:ascii="Times New Roman" w:hAnsi="Times New Roman" w:cs="Times New Roman"/>
          <w:sz w:val="21"/>
          <w:szCs w:val="21"/>
          <w:vertAlign w:val="superscript"/>
        </w:rPr>
        <w:t>c</w:t>
      </w:r>
      <w:r w:rsidRPr="00EF46E0">
        <w:rPr>
          <w:rFonts w:ascii="Times New Roman" w:hAnsi="Times New Roman" w:cs="Times New Roman"/>
          <w:sz w:val="21"/>
          <w:szCs w:val="21"/>
        </w:rPr>
        <w:t>Not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significantly different between hospitalized and </w:t>
      </w:r>
      <w:proofErr w:type="spellStart"/>
      <w:r w:rsidRPr="00EF46E0">
        <w:rPr>
          <w:rFonts w:ascii="Times New Roman" w:hAnsi="Times New Roman" w:cs="Times New Roman"/>
          <w:sz w:val="21"/>
          <w:szCs w:val="21"/>
        </w:rPr>
        <w:t>nonhospitalized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MBs with </w:t>
      </w:r>
      <w:r w:rsidRPr="00EF46E0">
        <w:rPr>
          <w:rFonts w:ascii="Times New Roman" w:hAnsi="Times New Roman" w:cs="Times New Roman"/>
          <w:sz w:val="21"/>
          <w:szCs w:val="21"/>
        </w:rPr>
        <w:t xml:space="preserve">COVID-19 for chi-square test at </w:t>
      </w:r>
      <w:r w:rsidR="00F65152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="00F65152" w:rsidRPr="00EF46E0">
        <w:rPr>
          <w:rFonts w:ascii="Times New Roman" w:hAnsi="Times New Roman" w:cs="Times New Roman"/>
          <w:sz w:val="21"/>
          <w:szCs w:val="21"/>
        </w:rPr>
        <w:t xml:space="preserve"> </w:t>
      </w:r>
      <w:r w:rsidRPr="00EF46E0">
        <w:rPr>
          <w:rFonts w:ascii="Times New Roman" w:hAnsi="Times New Roman" w:cs="Times New Roman"/>
          <w:sz w:val="21"/>
          <w:szCs w:val="21"/>
        </w:rPr>
        <w:t>&lt;</w:t>
      </w:r>
      <w:r w:rsidR="00F65152">
        <w:rPr>
          <w:rFonts w:ascii="Times New Roman" w:hAnsi="Times New Roman" w:cs="Times New Roman"/>
          <w:sz w:val="21"/>
          <w:szCs w:val="21"/>
        </w:rPr>
        <w:t>0</w:t>
      </w:r>
      <w:r w:rsidRPr="00EF46E0">
        <w:rPr>
          <w:rFonts w:ascii="Times New Roman" w:hAnsi="Times New Roman" w:cs="Times New Roman"/>
          <w:sz w:val="21"/>
          <w:szCs w:val="21"/>
        </w:rPr>
        <w:t>.05.</w:t>
      </w:r>
    </w:p>
    <w:p w14:paraId="244E0A0F" w14:textId="77777777" w:rsidR="00713610" w:rsidRDefault="00713610" w:rsidP="002F2C5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  <w:sectPr w:rsidR="00713610" w:rsidSect="00173D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DB2DD5" w14:textId="4ED4ADE0" w:rsidR="00713610" w:rsidRDefault="00713610" w:rsidP="00D73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6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5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3F5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F46E0">
        <w:rPr>
          <w:rFonts w:ascii="Times New Roman" w:hAnsi="Times New Roman" w:cs="Times New Roman"/>
          <w:b/>
          <w:bCs/>
          <w:sz w:val="24"/>
          <w:szCs w:val="24"/>
        </w:rPr>
        <w:t>Adjusted</w:t>
      </w:r>
      <w:r w:rsidRPr="00EF46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 odds ratios (</w:t>
      </w:r>
      <w:proofErr w:type="spellStart"/>
      <w:r w:rsidRPr="00EF46E0">
        <w:rPr>
          <w:rFonts w:ascii="Times New Roman" w:hAnsi="Times New Roman" w:cs="Times New Roman"/>
          <w:b/>
          <w:bCs/>
          <w:sz w:val="24"/>
          <w:szCs w:val="24"/>
        </w:rPr>
        <w:t>aORs</w:t>
      </w:r>
      <w:proofErr w:type="spellEnd"/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) and 95% confidence internals (Cis) for </w:t>
      </w:r>
      <w:r w:rsidR="00585DFA"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hospitalization </w:t>
      </w:r>
      <w:r w:rsidR="00585DFA">
        <w:rPr>
          <w:rFonts w:ascii="Times New Roman" w:hAnsi="Times New Roman" w:cs="Times New Roman"/>
          <w:b/>
          <w:bCs/>
          <w:sz w:val="24"/>
          <w:szCs w:val="24"/>
        </w:rPr>
        <w:t xml:space="preserve">associated with 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chronic conditions among MBs with fee-for-service claims for </w:t>
      </w:r>
      <w:r>
        <w:rPr>
          <w:rFonts w:ascii="Times New Roman" w:hAnsi="Times New Roman" w:cs="Times New Roman"/>
          <w:b/>
          <w:bCs/>
          <w:sz w:val="24"/>
          <w:szCs w:val="24"/>
        </w:rPr>
        <w:t>coronavirus disease 2019 (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>COVID-19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>, by race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EF46E0">
        <w:rPr>
          <w:rFonts w:ascii="Times New Roman" w:hAnsi="Times New Roman" w:cs="Times New Roman"/>
          <w:b/>
          <w:bCs/>
          <w:sz w:val="24"/>
          <w:szCs w:val="24"/>
        </w:rPr>
        <w:t>ethnicity,</w:t>
      </w:r>
      <w:r w:rsidRPr="00EF46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  <w:r w:rsidRPr="00EF46E0">
        <w:rPr>
          <w:rFonts w:ascii="Times New Roman" w:hAnsi="Times New Roman" w:cs="Times New Roman"/>
          <w:b/>
          <w:bCs/>
          <w:sz w:val="24"/>
          <w:szCs w:val="24"/>
        </w:rPr>
        <w:t xml:space="preserve"> United States, January 1–</w:t>
      </w:r>
      <w:r>
        <w:rPr>
          <w:rFonts w:ascii="Times New Roman" w:hAnsi="Times New Roman" w:cs="Times New Roman"/>
          <w:b/>
          <w:bCs/>
          <w:sz w:val="24"/>
          <w:szCs w:val="24"/>
        </w:rPr>
        <w:t>September 30</w:t>
      </w:r>
      <w:r w:rsidRPr="00EF46E0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6EAFB7B4" w14:textId="77777777" w:rsidR="00D73F5B" w:rsidRDefault="00D73F5B" w:rsidP="00D73F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2696"/>
        <w:gridCol w:w="2036"/>
        <w:gridCol w:w="2036"/>
        <w:gridCol w:w="2136"/>
        <w:gridCol w:w="2156"/>
      </w:tblGrid>
      <w:tr w:rsidR="00713610" w:rsidRPr="00713610" w14:paraId="20132DF6" w14:textId="77777777" w:rsidTr="00713610">
        <w:trPr>
          <w:trHeight w:val="315"/>
        </w:trPr>
        <w:tc>
          <w:tcPr>
            <w:tcW w:w="26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006B8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Condition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EA0AE" w14:textId="7777777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3610">
              <w:rPr>
                <w:rFonts w:ascii="Times New Roman" w:eastAsia="Times New Roman" w:hAnsi="Times New Roman" w:cs="Times New Roman"/>
                <w:b/>
                <w:bCs/>
              </w:rPr>
              <w:t>Non-Hispanic white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6F2E6" w14:textId="7777777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3610">
              <w:rPr>
                <w:rFonts w:ascii="Times New Roman" w:eastAsia="Times New Roman" w:hAnsi="Times New Roman" w:cs="Times New Roman"/>
                <w:b/>
                <w:bCs/>
              </w:rPr>
              <w:t>Non-Hispanic black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4A88" w14:textId="7777777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3610">
              <w:rPr>
                <w:rFonts w:ascii="Times New Roman" w:eastAsia="Times New Roman" w:hAnsi="Times New Roman" w:cs="Times New Roman"/>
                <w:b/>
                <w:bCs/>
              </w:rPr>
              <w:t>Hispanic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0950" w14:textId="7777777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Asian/Pacific Islander</w:t>
            </w:r>
          </w:p>
        </w:tc>
      </w:tr>
      <w:tr w:rsidR="00713610" w:rsidRPr="00713610" w14:paraId="45E85707" w14:textId="77777777" w:rsidTr="00713610">
        <w:trPr>
          <w:trHeight w:val="345"/>
        </w:trPr>
        <w:tc>
          <w:tcPr>
            <w:tcW w:w="2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D6FF6D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1AFE5" w14:textId="7777777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136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  <w:r w:rsidRPr="007136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(95% CI)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5BFFA" w14:textId="7777777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A0632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  <w:r w:rsidRPr="00CA0632">
              <w:rPr>
                <w:rFonts w:ascii="Times New Roman" w:eastAsia="Times New Roman" w:hAnsi="Times New Roman" w:cs="Times New Roman"/>
                <w:b/>
                <w:bCs/>
              </w:rPr>
              <w:t xml:space="preserve"> (95% CI)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2C737" w14:textId="7777777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A0632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  <w:r w:rsidRPr="00CA0632">
              <w:rPr>
                <w:rFonts w:ascii="Times New Roman" w:eastAsia="Times New Roman" w:hAnsi="Times New Roman" w:cs="Times New Roman"/>
                <w:b/>
                <w:bCs/>
              </w:rPr>
              <w:t xml:space="preserve"> (95% CI)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16A50" w14:textId="7777777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A0632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  <w:r w:rsidRPr="00CA0632">
              <w:rPr>
                <w:rFonts w:ascii="Times New Roman" w:eastAsia="Times New Roman" w:hAnsi="Times New Roman" w:cs="Times New Roman"/>
                <w:b/>
                <w:bCs/>
              </w:rPr>
              <w:t xml:space="preserve"> (95% CI)</w:t>
            </w:r>
          </w:p>
        </w:tc>
      </w:tr>
      <w:tr w:rsidR="00713610" w:rsidRPr="00713610" w14:paraId="06BBAE69" w14:textId="77777777" w:rsidTr="00713610">
        <w:trPr>
          <w:trHeight w:val="3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8AD2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End-stage renal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D8DFA" w14:textId="195AF9C9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(2.18 - 2.38)*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9B0C" w14:textId="016EE07B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1.9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7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(1.89 - 2.04)*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CC10" w14:textId="415EE0A3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2.4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5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(2.33 - 2.58)*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55E33" w14:textId="13A8D0CA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1.9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8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(1.76 - 2.23)*</w:t>
            </w:r>
          </w:p>
        </w:tc>
      </w:tr>
      <w:tr w:rsidR="00713610" w:rsidRPr="00713610" w14:paraId="03650A20" w14:textId="77777777" w:rsidTr="00713610">
        <w:trPr>
          <w:trHeight w:val="33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AA7D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Chronic kidney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6E07" w14:textId="0606BD09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(1.51 - 1.55)*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DC9C" w14:textId="17F6EB8C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1.5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6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(1.52 - 1.60)*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0CE3" w14:textId="5ECF36B3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1.5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6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(1.51 - 1.61)*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2D7D" w14:textId="0962A324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1.3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7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(1.28 - 1.46)*</w:t>
            </w:r>
          </w:p>
        </w:tc>
      </w:tr>
      <w:tr w:rsidR="00713610" w:rsidRPr="00713610" w14:paraId="23AC65D4" w14:textId="77777777" w:rsidTr="00713610">
        <w:trPr>
          <w:trHeight w:val="36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22ED0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Chronic obstructive pulmonary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BC73" w14:textId="4B8EB239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1.47 (1.45 - 1.50)*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6E47" w14:textId="76B711CA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1.12 (1.08 - 1.16)*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8638" w14:textId="11D579F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6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(1.11 - 1.21)*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BF88" w14:textId="43528FFD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4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(0.94 - 1.14)</w:t>
            </w:r>
          </w:p>
        </w:tc>
      </w:tr>
      <w:tr w:rsidR="00713610" w:rsidRPr="00713610" w14:paraId="4AF37817" w14:textId="77777777" w:rsidTr="00713610">
        <w:trPr>
          <w:trHeight w:val="6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29F1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Schizophrenia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D7AC" w14:textId="3C581823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1.35 (1.30 - 1.39)*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A227" w14:textId="6832763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0.80 (0.77 - 0.84)*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5C48" w14:textId="0A890062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2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(0.86 - 0.98)*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ECC7" w14:textId="516AA391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1.07 (0.92 - 1.25)</w:t>
            </w:r>
          </w:p>
        </w:tc>
      </w:tr>
      <w:tr w:rsidR="00713610" w:rsidRPr="00713610" w14:paraId="5100BEC3" w14:textId="77777777" w:rsidTr="00713610">
        <w:trPr>
          <w:trHeight w:val="36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F679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Heart failure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8447" w14:textId="1AA2D1FB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1.45 (1.43 - 1.48)*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8F9B" w14:textId="59690F4F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1.3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6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(1.32 - 1.40)*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F1DF" w14:textId="7943FA3B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1.41 (1.36 - 1.47)*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B336" w14:textId="1FF89972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1.3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1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(1.21 - 1.41)*</w:t>
            </w:r>
          </w:p>
        </w:tc>
      </w:tr>
      <w:tr w:rsidR="00713610" w:rsidRPr="00713610" w14:paraId="7B2964BC" w14:textId="77777777" w:rsidTr="00713610">
        <w:trPr>
          <w:trHeight w:val="40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315C2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Obesity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681EE" w14:textId="735E46CC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1.40 (1.38 - 1.43)*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41C2" w14:textId="2E7D2AA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1.33 (1.29 - 1.37)*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6F16" w14:textId="507EE9D2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20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(1.16 - 1.24)*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A75C" w14:textId="1F2379F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1.24 (1.12 - 1.38)*</w:t>
            </w:r>
          </w:p>
        </w:tc>
      </w:tr>
      <w:tr w:rsidR="00713610" w:rsidRPr="00713610" w14:paraId="0A66B3F6" w14:textId="77777777" w:rsidTr="00713610">
        <w:trPr>
          <w:trHeight w:val="39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8B36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Acute myocardial infarction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DD3" w14:textId="07D9B0A5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(1.34 - 1.52)*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D78F" w14:textId="7E72808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1.4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2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(1.27 - 1.58)*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3ED3" w14:textId="2FDD072A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1.52 (1.32 - 1.76)*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EF22" w14:textId="2F0BB501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1.90 (1.41 - 2.56)*</w:t>
            </w:r>
          </w:p>
        </w:tc>
      </w:tr>
      <w:tr w:rsidR="00713610" w:rsidRPr="00713610" w14:paraId="19E47682" w14:textId="77777777" w:rsidTr="00713610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9838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Diabetes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6A7E" w14:textId="455A5EB1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1.39 (1.38 - 1.41)*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4EEC" w14:textId="09BAC46C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1.35 (1.32 - 1.38)*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83D5" w14:textId="4D68A2FC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1.34 (1.30 - 1.38)*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62E2" w14:textId="0B162D4A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1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(1.04 - 1.18)*</w:t>
            </w:r>
          </w:p>
        </w:tc>
      </w:tr>
      <w:tr w:rsidR="00713610" w:rsidRPr="00713610" w14:paraId="76C2745B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31D1C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Lung cancer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AABD" w14:textId="052EFA24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(1.20 - 1.36)*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0055" w14:textId="5D0E080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1.11 (0.96 - 1.29)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9765" w14:textId="3FA72110" w:rsidR="00713610" w:rsidRPr="00CA0632" w:rsidRDefault="00AB50FB" w:rsidP="00AB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 xml:space="preserve">  </w:t>
            </w:r>
            <w:r w:rsidR="00713610" w:rsidRPr="00CA0632">
              <w:rPr>
                <w:rFonts w:ascii="Times New Roman" w:eastAsia="Times New Roman" w:hAnsi="Times New Roman" w:cs="Times New Roman"/>
              </w:rPr>
              <w:t>0.95 (0.75 - 1.20)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C15A" w14:textId="6CD432F1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0.94 (0.66 - 1.36)</w:t>
            </w:r>
          </w:p>
        </w:tc>
      </w:tr>
      <w:tr w:rsidR="00713610" w:rsidRPr="00713610" w14:paraId="4561B9B1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BF05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Opioid use disorder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F550" w14:textId="5684DA65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(1.20 - 1.30)*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D760" w14:textId="62C6757C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8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(1.01 - 1.15)*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6B7F" w14:textId="30EA3578" w:rsidR="00713610" w:rsidRPr="00CA0632" w:rsidRDefault="00AB50FB" w:rsidP="00AB5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 xml:space="preserve">  </w:t>
            </w:r>
            <w:r w:rsidR="00713610" w:rsidRPr="00CA0632">
              <w:rPr>
                <w:rFonts w:ascii="Times New Roman" w:eastAsia="Times New Roman" w:hAnsi="Times New Roman" w:cs="Times New Roman"/>
              </w:rPr>
              <w:t>1.0</w:t>
            </w:r>
            <w:r w:rsidRPr="00CA0632">
              <w:rPr>
                <w:rFonts w:ascii="Times New Roman" w:eastAsia="Times New Roman" w:hAnsi="Times New Roman" w:cs="Times New Roman"/>
              </w:rPr>
              <w:t>9</w:t>
            </w:r>
            <w:r w:rsidR="00713610" w:rsidRPr="00CA0632">
              <w:rPr>
                <w:rFonts w:ascii="Times New Roman" w:eastAsia="Times New Roman" w:hAnsi="Times New Roman" w:cs="Times New Roman"/>
              </w:rPr>
              <w:t xml:space="preserve"> (0.98 - 1.20)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B704" w14:textId="54CCB650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6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(0.70 - 1.31)</w:t>
            </w:r>
          </w:p>
        </w:tc>
      </w:tr>
      <w:tr w:rsidR="00713610" w:rsidRPr="00713610" w14:paraId="6E9D2512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9FB4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Hepatitis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A583" w14:textId="41BB37BF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1.22 (1.15 - 1.29)*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8CBA" w14:textId="72960ED4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1.06 (1.00 - 1.13)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20A" w14:textId="74AF9B85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1.21 (1.09 - 1.35)*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EBDB" w14:textId="4C7B015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0.96 (0.80 - 1.15)</w:t>
            </w:r>
          </w:p>
        </w:tc>
      </w:tr>
      <w:tr w:rsidR="00713610" w:rsidRPr="00713610" w14:paraId="387C3D78" w14:textId="77777777" w:rsidTr="00713610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0EC4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Ischemic heart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25FB" w14:textId="4656792C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1.29 (1.28 - 1.31)*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F18B" w14:textId="509E520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1.23</w:t>
            </w:r>
            <w:r w:rsidR="00825D94" w:rsidRPr="00CA063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0632">
              <w:rPr>
                <w:rFonts w:ascii="Times New Roman" w:eastAsia="Times New Roman" w:hAnsi="Times New Roman" w:cs="Times New Roman"/>
              </w:rPr>
              <w:t>(1.20 - 1.26)*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0F6D" w14:textId="5CF9C379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4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(1.20 - 1.28)*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AFB3" w14:textId="35C97DC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5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(1.07 - 1.23)*</w:t>
            </w:r>
          </w:p>
        </w:tc>
      </w:tr>
      <w:tr w:rsidR="00713610" w:rsidRPr="00713610" w14:paraId="57979FFB" w14:textId="77777777" w:rsidTr="00713610">
        <w:trPr>
          <w:trHeight w:val="36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EFD76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Cardiovascular </w:t>
            </w:r>
            <w:proofErr w:type="spellStart"/>
            <w:r w:rsidRPr="00713610">
              <w:rPr>
                <w:rFonts w:ascii="Times New Roman" w:eastAsia="Times New Roman" w:hAnsi="Times New Roman" w:cs="Times New Roman"/>
                <w:color w:val="000000"/>
              </w:rPr>
              <w:t>disease</w:t>
            </w:r>
            <w:r w:rsidRPr="0071361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5BAE" w14:textId="7E735E34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1.31 (1.29 - 1.34)*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E473" w14:textId="11587705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7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(1.13 - 1.20)*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922" w14:textId="16535E44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4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(1.10 - 1.18)*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C086" w14:textId="0DEAD78B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0.95 (0.88 - 1.02)</w:t>
            </w:r>
          </w:p>
        </w:tc>
      </w:tr>
      <w:tr w:rsidR="00713610" w:rsidRPr="00713610" w14:paraId="5C1AD578" w14:textId="77777777" w:rsidTr="00713610">
        <w:trPr>
          <w:trHeight w:val="40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4F13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Tobacco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8583" w14:textId="2AF1ED33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1.13 (1.11 - 1.16)*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C4F0" w14:textId="09DAB903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0.87 (0.84 - 0.91)*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F691" w14:textId="17540C4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0.91 (0.86 - 0.97)*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E82D" w14:textId="3043AE9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1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(0.87 - 1.17)</w:t>
            </w:r>
          </w:p>
        </w:tc>
      </w:tr>
      <w:tr w:rsidR="00713610" w:rsidRPr="00713610" w14:paraId="78F296D8" w14:textId="77777777" w:rsidTr="00713610">
        <w:trPr>
          <w:trHeight w:val="46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559B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Spina bifida and other congenital anomalies of the nervous system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DC33" w14:textId="1E257E31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1.33 (1.18 - 1.51)*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4F8B" w14:textId="630F080F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0.8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9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(0.69 - 1.14)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581F" w14:textId="0E67D4C4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0.91 (0.66 - 1.26)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61D1" w14:textId="2F8DB424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0.86 (0.33 - 2.26)</w:t>
            </w:r>
          </w:p>
        </w:tc>
      </w:tr>
      <w:tr w:rsidR="00713610" w:rsidRPr="00713610" w14:paraId="54B97F8F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C97E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A557" w14:textId="1F66EE4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1.29 (1.27 - 1.31)*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C7C8" w14:textId="52B514B2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1.16 (1.13-1.20)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20F2" w14:textId="405A15E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1.16 (1.13 - 1.20)*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9CDC" w14:textId="6A44A862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0.99 (0.93 - 1.06)</w:t>
            </w:r>
          </w:p>
        </w:tc>
      </w:tr>
      <w:tr w:rsidR="00713610" w:rsidRPr="00713610" w14:paraId="6FAC2B33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7068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Anemia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F5B" w14:textId="14910876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(1.19 - 1.22)*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8D5B" w14:textId="3AEB3690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1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(1.18 - 1.24)*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809F" w14:textId="5B08242D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1.28 (1.24 - 1.32)*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462E" w14:textId="66FCB99A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1.08 (1.01 - 1.15)*</w:t>
            </w:r>
          </w:p>
        </w:tc>
      </w:tr>
      <w:tr w:rsidR="00713610" w:rsidRPr="00713610" w14:paraId="51A16F3C" w14:textId="77777777" w:rsidTr="00713610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3139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Asthma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2E8C" w14:textId="1D66ADD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(1.16 - 1.23)*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9EB5" w14:textId="6C9906A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1.08 (1.03 - 1.13)*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442C" w14:textId="23786B11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2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(0.96 - 1.08)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0B3A" w14:textId="0869286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0.90 (0.79 - 1.02)</w:t>
            </w:r>
          </w:p>
        </w:tc>
      </w:tr>
      <w:tr w:rsidR="00713610" w:rsidRPr="00713610" w14:paraId="0DD89904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52F5B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Peripheral vascular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98BD" w14:textId="0727C855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1.22 (1.21 - 1.24)*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6CF8" w14:textId="45A22F4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1.09 (1.06 - 1.12)*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2590" w14:textId="5DB01F0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1.17 (1.13 - 1.22)*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B305" w14:textId="453FE0F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1.10 (1.03 - 1.19)*</w:t>
            </w:r>
          </w:p>
        </w:tc>
      </w:tr>
      <w:tr w:rsidR="00713610" w:rsidRPr="00713610" w14:paraId="5586A8E5" w14:textId="77777777" w:rsidTr="00713610">
        <w:trPr>
          <w:trHeight w:val="3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2EBE5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Atrial fibrillation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87EE" w14:textId="47CF3002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(1.17 -1.22)*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AA33" w14:textId="79FCB08C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1.14 (1.08 - 1.20)*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4038" w14:textId="6AB2DDE0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3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(1.06 - 1.20)*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6814" w14:textId="51E7AC7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4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(1.01 - 1.28)*</w:t>
            </w:r>
          </w:p>
        </w:tc>
      </w:tr>
      <w:tr w:rsidR="00713610" w:rsidRPr="00713610" w14:paraId="2053C3F3" w14:textId="77777777" w:rsidTr="00713610">
        <w:trPr>
          <w:trHeight w:val="3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4D08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Liver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FEB3" w14:textId="7271A64C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1.20 (1.17 - 1.24)*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0E38" w14:textId="6E0DF16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1.17 (1.11 - 1.23)*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311F" w14:textId="6AF6BAE1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1.14 (1.08 - 1.21)*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1D46" w14:textId="3FD05F12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1.01 (0.90 - 1.15)</w:t>
            </w:r>
          </w:p>
        </w:tc>
      </w:tr>
      <w:tr w:rsidR="00713610" w:rsidRPr="00713610" w14:paraId="19FE1862" w14:textId="77777777" w:rsidTr="00713610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F9A0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Depression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3960" w14:textId="6A233F03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(1.12 - 1.15)*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184E" w14:textId="27F3EB7E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0.91 (0.89 - 0.94)*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28B4" w14:textId="6CA97A9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9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(0.95 - 1.02)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35FD" w14:textId="7F9B8FAB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8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(0.90 - 1.06)</w:t>
            </w:r>
          </w:p>
        </w:tc>
      </w:tr>
      <w:tr w:rsidR="00713610" w:rsidRPr="00713610" w14:paraId="3F26D443" w14:textId="77777777" w:rsidTr="00713610">
        <w:trPr>
          <w:trHeight w:val="3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299D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Hyperlipidemia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46D8" w14:textId="65353D90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1.14 (1.13 - 1.16)*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D25F" w14:textId="539E153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1.15 (1.12 - 1.18)*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2A67" w14:textId="3CD0DA55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1.06 (1.03 - 1.09)*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8B7C" w14:textId="0DE3907B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0.92 (0.87 - 0.98)*</w:t>
            </w:r>
          </w:p>
        </w:tc>
      </w:tr>
      <w:tr w:rsidR="00713610" w:rsidRPr="00713610" w14:paraId="051EFE98" w14:textId="77777777" w:rsidTr="00713610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DB5E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Stroke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747F" w14:textId="5F142027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(1.12 - 1.18)*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13B0" w14:textId="72A0D404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1.06 (1.02 - 1.11)*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21D3" w14:textId="7777777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1.12 (1.06 - 1.19)*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8228" w14:textId="29137669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1.2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4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(1.10 - 1.39)*</w:t>
            </w:r>
          </w:p>
        </w:tc>
      </w:tr>
      <w:tr w:rsidR="00713610" w:rsidRPr="00713610" w14:paraId="3CBDDABF" w14:textId="77777777" w:rsidTr="00713610">
        <w:trPr>
          <w:trHeight w:val="3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BA54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Rheumatoid arthritis/osteoarthritis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E955" w14:textId="545CB299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  <w:r w:rsidR="005F79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713610">
              <w:rPr>
                <w:rFonts w:ascii="Times New Roman" w:eastAsia="Times New Roman" w:hAnsi="Times New Roman" w:cs="Times New Roman"/>
                <w:color w:val="000000"/>
              </w:rPr>
              <w:t xml:space="preserve"> (1.05 - 1.08)*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19EC" w14:textId="1EF29305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1.00 (0.98 - 1.03)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6DD7" w14:textId="3354C2E0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0.94 (0.91 - 0.97)*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BBA7" w14:textId="0E770248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2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(0.86 - 0.98)</w:t>
            </w:r>
          </w:p>
        </w:tc>
      </w:tr>
      <w:tr w:rsidR="00713610" w:rsidRPr="00713610" w14:paraId="57A8831C" w14:textId="77777777" w:rsidTr="00713610">
        <w:trPr>
          <w:trHeight w:val="33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DAC80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Alzheimer disease/dementia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7F8C" w14:textId="2B896A6A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3610">
              <w:rPr>
                <w:rFonts w:ascii="Times New Roman" w:eastAsia="Times New Roman" w:hAnsi="Times New Roman" w:cs="Times New Roman"/>
              </w:rPr>
              <w:t>1.0</w:t>
            </w:r>
            <w:r w:rsidR="005F79F7">
              <w:rPr>
                <w:rFonts w:ascii="Times New Roman" w:eastAsia="Times New Roman" w:hAnsi="Times New Roman" w:cs="Times New Roman"/>
              </w:rPr>
              <w:t>4</w:t>
            </w:r>
            <w:r w:rsidRPr="00713610">
              <w:rPr>
                <w:rFonts w:ascii="Times New Roman" w:eastAsia="Times New Roman" w:hAnsi="Times New Roman" w:cs="Times New Roman"/>
              </w:rPr>
              <w:t xml:space="preserve"> (1.02 - 1.06)*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D78D" w14:textId="677F7CFA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0.8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4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(0.80 - 0.87)*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372E" w14:textId="220C7761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1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(1.05 - 1.16)*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BC52" w14:textId="71AA5AD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1.1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6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(1.05 - 1.28)*</w:t>
            </w:r>
          </w:p>
        </w:tc>
      </w:tr>
      <w:tr w:rsidR="00713610" w:rsidRPr="00713610" w14:paraId="1EF91434" w14:textId="77777777" w:rsidTr="00713610">
        <w:trPr>
          <w:trHeight w:val="34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AA39B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Osteoporosis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7AB9" w14:textId="51C43B93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1.02 (1.00 - 1.05)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1080" w14:textId="20EA76BD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0.96 (0.90 - 1.03)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041A" w14:textId="534C9649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0.99 (0.93 - 1.05)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07D3" w14:textId="2F6BD74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0.91 (0.83 - 1.01)</w:t>
            </w:r>
          </w:p>
        </w:tc>
      </w:tr>
      <w:tr w:rsidR="00713610" w:rsidRPr="00713610" w14:paraId="748421FE" w14:textId="77777777" w:rsidTr="00CA0632">
        <w:trPr>
          <w:trHeight w:val="30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CD9B" w14:textId="77777777" w:rsidR="00713610" w:rsidRPr="00CA0632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0632">
              <w:rPr>
                <w:rFonts w:ascii="Times New Roman" w:eastAsia="Times New Roman" w:hAnsi="Times New Roman" w:cs="Times New Roman"/>
                <w:color w:val="000000"/>
              </w:rPr>
              <w:t>Sickle cell disease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8E6C" w14:textId="550B63D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0632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5F79F7" w:rsidRPr="00CA06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CA0632">
              <w:rPr>
                <w:rFonts w:ascii="Times New Roman" w:eastAsia="Times New Roman" w:hAnsi="Times New Roman" w:cs="Times New Roman"/>
                <w:color w:val="000000"/>
              </w:rPr>
              <w:t xml:space="preserve"> (0.59 - 2.31)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9A48" w14:textId="5A2D197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1.6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3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(1.36 - 1.95)*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75D9" w14:textId="35A75CE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1.4</w:t>
            </w:r>
            <w:r w:rsidR="00AB50FB" w:rsidRPr="00CA0632">
              <w:rPr>
                <w:rFonts w:ascii="Times New Roman" w:eastAsia="Times New Roman" w:hAnsi="Times New Roman" w:cs="Times New Roman"/>
              </w:rPr>
              <w:t>7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(0.76 - 2.83)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00CA" w14:textId="77777777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NR</w:t>
            </w:r>
          </w:p>
        </w:tc>
      </w:tr>
      <w:tr w:rsidR="00713610" w:rsidRPr="00713610" w14:paraId="5B5601E5" w14:textId="77777777" w:rsidTr="00713610">
        <w:trPr>
          <w:trHeight w:val="315"/>
        </w:trPr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8FA99" w14:textId="77777777" w:rsidR="00713610" w:rsidRPr="00713610" w:rsidRDefault="00713610" w:rsidP="0071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HIV/AIDS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73A8" w14:textId="3101E3B5" w:rsidR="00713610" w:rsidRPr="00713610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610">
              <w:rPr>
                <w:rFonts w:ascii="Times New Roman" w:eastAsia="Times New Roman" w:hAnsi="Times New Roman" w:cs="Times New Roman"/>
                <w:color w:val="000000"/>
              </w:rPr>
              <w:t>0.71 (0.62 - 0.82)*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D716" w14:textId="6E019A80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0.9</w:t>
            </w:r>
            <w:r w:rsidR="00825D94" w:rsidRPr="00CA0632">
              <w:rPr>
                <w:rFonts w:ascii="Times New Roman" w:eastAsia="Times New Roman" w:hAnsi="Times New Roman" w:cs="Times New Roman"/>
              </w:rPr>
              <w:t>7</w:t>
            </w:r>
            <w:r w:rsidRPr="00CA0632">
              <w:rPr>
                <w:rFonts w:ascii="Times New Roman" w:eastAsia="Times New Roman" w:hAnsi="Times New Roman" w:cs="Times New Roman"/>
              </w:rPr>
              <w:t xml:space="preserve"> (0.88 - 1.06)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45C7" w14:textId="70A3EAA6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0.85 (0.72 - 0.99)*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CB483" w14:textId="572E8B4B" w:rsidR="00713610" w:rsidRPr="00CA0632" w:rsidRDefault="00713610" w:rsidP="007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0632">
              <w:rPr>
                <w:rFonts w:ascii="Times New Roman" w:eastAsia="Times New Roman" w:hAnsi="Times New Roman" w:cs="Times New Roman"/>
              </w:rPr>
              <w:t>0.71 (0.39 - 1.30)</w:t>
            </w:r>
          </w:p>
        </w:tc>
      </w:tr>
    </w:tbl>
    <w:p w14:paraId="0D02A858" w14:textId="033C84C2" w:rsidR="00713610" w:rsidRDefault="00713610" w:rsidP="0071361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F46E0">
        <w:rPr>
          <w:rFonts w:ascii="Times New Roman" w:hAnsi="Times New Roman" w:cs="Times New Roman"/>
          <w:sz w:val="21"/>
          <w:szCs w:val="21"/>
        </w:rPr>
        <w:t>Abbreviation: NR, not reliable.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F46E0">
        <w:rPr>
          <w:rFonts w:ascii="Times New Roman" w:hAnsi="Times New Roman" w:cs="Times New Roman"/>
          <w:sz w:val="21"/>
          <w:szCs w:val="21"/>
          <w:vertAlign w:val="superscript"/>
        </w:rPr>
        <w:t>a</w:t>
      </w:r>
      <w:r w:rsidRPr="00EF46E0">
        <w:rPr>
          <w:rFonts w:ascii="Times New Roman" w:hAnsi="Times New Roman" w:cs="Times New Roman"/>
          <w:sz w:val="21"/>
          <w:szCs w:val="21"/>
        </w:rPr>
        <w:t>Adjusted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for age, sex, and urban-rural residence.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F46E0">
        <w:rPr>
          <w:rFonts w:ascii="Times New Roman" w:hAnsi="Times New Roman" w:cs="Times New Roman"/>
          <w:sz w:val="21"/>
          <w:szCs w:val="21"/>
          <w:vertAlign w:val="superscript"/>
        </w:rPr>
        <w:t>b</w:t>
      </w:r>
      <w:r w:rsidRPr="00EF46E0">
        <w:rPr>
          <w:rFonts w:ascii="Times New Roman" w:hAnsi="Times New Roman" w:cs="Times New Roman"/>
          <w:sz w:val="21"/>
          <w:szCs w:val="21"/>
        </w:rPr>
        <w:t>American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Indian/Alaska Native excluded because of insufficient samples.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F46E0">
        <w:rPr>
          <w:rFonts w:ascii="Times New Roman" w:hAnsi="Times New Roman" w:cs="Times New Roman"/>
          <w:sz w:val="21"/>
          <w:szCs w:val="21"/>
          <w:vertAlign w:val="superscript"/>
        </w:rPr>
        <w:t>c</w:t>
      </w:r>
      <w:r w:rsidRPr="00EF46E0">
        <w:rPr>
          <w:rFonts w:ascii="Times New Roman" w:hAnsi="Times New Roman" w:cs="Times New Roman"/>
          <w:sz w:val="21"/>
          <w:szCs w:val="21"/>
        </w:rPr>
        <w:t>Includes</w:t>
      </w:r>
      <w:proofErr w:type="spellEnd"/>
      <w:r w:rsidRPr="00EF46E0">
        <w:rPr>
          <w:rFonts w:ascii="Times New Roman" w:hAnsi="Times New Roman" w:cs="Times New Roman"/>
          <w:sz w:val="21"/>
          <w:szCs w:val="21"/>
        </w:rPr>
        <w:t xml:space="preserve"> acute myocardial infarction; atrial fibrillation; heart failure; hypertension; ischemic heart disease; stroke/transient ischemic attack; and peripheral vascular disease.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EF46E0">
        <w:rPr>
          <w:rFonts w:ascii="Times New Roman" w:hAnsi="Times New Roman" w:cs="Times New Roman"/>
          <w:sz w:val="21"/>
          <w:szCs w:val="21"/>
        </w:rPr>
        <w:t xml:space="preserve">*Significant for </w:t>
      </w:r>
      <w:r w:rsidR="00585DFA">
        <w:rPr>
          <w:rFonts w:ascii="Times New Roman" w:hAnsi="Times New Roman" w:cs="Times New Roman"/>
          <w:sz w:val="21"/>
          <w:szCs w:val="21"/>
        </w:rPr>
        <w:t xml:space="preserve">Wald </w:t>
      </w:r>
      <w:r w:rsidRPr="00EF46E0">
        <w:rPr>
          <w:rFonts w:ascii="Times New Roman" w:hAnsi="Times New Roman" w:cs="Times New Roman"/>
          <w:sz w:val="21"/>
          <w:szCs w:val="21"/>
        </w:rPr>
        <w:t xml:space="preserve">chi-square test at </w:t>
      </w:r>
      <w:r w:rsidRPr="00A70CEF">
        <w:rPr>
          <w:rFonts w:ascii="Times New Roman" w:hAnsi="Times New Roman" w:cs="Times New Roman"/>
          <w:i/>
          <w:iCs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EF46E0">
        <w:rPr>
          <w:rFonts w:ascii="Times New Roman" w:hAnsi="Times New Roman" w:cs="Times New Roman"/>
          <w:sz w:val="21"/>
          <w:szCs w:val="21"/>
        </w:rPr>
        <w:t xml:space="preserve">&lt; </w:t>
      </w:r>
      <w:r>
        <w:rPr>
          <w:rFonts w:ascii="Times New Roman" w:hAnsi="Times New Roman" w:cs="Times New Roman"/>
          <w:sz w:val="21"/>
          <w:szCs w:val="21"/>
        </w:rPr>
        <w:t>0</w:t>
      </w:r>
      <w:r w:rsidRPr="00EF46E0">
        <w:rPr>
          <w:rFonts w:ascii="Times New Roman" w:hAnsi="Times New Roman" w:cs="Times New Roman"/>
          <w:sz w:val="21"/>
          <w:szCs w:val="21"/>
        </w:rPr>
        <w:t>.05.</w:t>
      </w:r>
      <w:bookmarkEnd w:id="0"/>
    </w:p>
    <w:sectPr w:rsidR="00713610" w:rsidSect="007136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FB5D" w14:textId="77777777" w:rsidR="00825D94" w:rsidRDefault="00825D94" w:rsidP="001416C4">
      <w:pPr>
        <w:spacing w:after="0" w:line="240" w:lineRule="auto"/>
      </w:pPr>
      <w:r>
        <w:separator/>
      </w:r>
    </w:p>
  </w:endnote>
  <w:endnote w:type="continuationSeparator" w:id="0">
    <w:p w14:paraId="0159BDB3" w14:textId="77777777" w:rsidR="00825D94" w:rsidRDefault="00825D94" w:rsidP="0014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14D8" w14:textId="77777777" w:rsidR="00D73F5B" w:rsidRDefault="00D73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467A" w14:textId="77777777" w:rsidR="00D73F5B" w:rsidRDefault="00D73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773D" w14:textId="77777777" w:rsidR="00D73F5B" w:rsidRDefault="00D73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646F" w14:textId="77777777" w:rsidR="00825D94" w:rsidRDefault="00825D94" w:rsidP="001416C4">
      <w:pPr>
        <w:spacing w:after="0" w:line="240" w:lineRule="auto"/>
      </w:pPr>
      <w:r>
        <w:separator/>
      </w:r>
    </w:p>
  </w:footnote>
  <w:footnote w:type="continuationSeparator" w:id="0">
    <w:p w14:paraId="451DCDE0" w14:textId="77777777" w:rsidR="00825D94" w:rsidRDefault="00825D94" w:rsidP="0014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7DF41" w14:textId="77777777" w:rsidR="00D73F5B" w:rsidRDefault="00D73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2E26" w14:textId="77777777" w:rsidR="00D73F5B" w:rsidRDefault="00D73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84C1" w14:textId="77777777" w:rsidR="00D73F5B" w:rsidRDefault="00D73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51"/>
    <w:rsid w:val="00007503"/>
    <w:rsid w:val="00125A22"/>
    <w:rsid w:val="001416C4"/>
    <w:rsid w:val="00156EB7"/>
    <w:rsid w:val="00173D21"/>
    <w:rsid w:val="00263F74"/>
    <w:rsid w:val="002F2C51"/>
    <w:rsid w:val="00301057"/>
    <w:rsid w:val="00325390"/>
    <w:rsid w:val="00350D23"/>
    <w:rsid w:val="003B0F40"/>
    <w:rsid w:val="00421A04"/>
    <w:rsid w:val="004A418A"/>
    <w:rsid w:val="004B3ECF"/>
    <w:rsid w:val="004B5ECA"/>
    <w:rsid w:val="00585DFA"/>
    <w:rsid w:val="005F79F7"/>
    <w:rsid w:val="006F6503"/>
    <w:rsid w:val="00703F6E"/>
    <w:rsid w:val="00713610"/>
    <w:rsid w:val="00762771"/>
    <w:rsid w:val="007745EC"/>
    <w:rsid w:val="00775AD4"/>
    <w:rsid w:val="00797620"/>
    <w:rsid w:val="007B4FEE"/>
    <w:rsid w:val="007E6D6E"/>
    <w:rsid w:val="00825D94"/>
    <w:rsid w:val="00882131"/>
    <w:rsid w:val="0088292D"/>
    <w:rsid w:val="00897565"/>
    <w:rsid w:val="008A5E74"/>
    <w:rsid w:val="008B7C0B"/>
    <w:rsid w:val="008E51CD"/>
    <w:rsid w:val="008F37BC"/>
    <w:rsid w:val="00992267"/>
    <w:rsid w:val="009C4143"/>
    <w:rsid w:val="00A70CEF"/>
    <w:rsid w:val="00A86CE0"/>
    <w:rsid w:val="00A9014E"/>
    <w:rsid w:val="00AB053A"/>
    <w:rsid w:val="00AB50FB"/>
    <w:rsid w:val="00AF6581"/>
    <w:rsid w:val="00BF6CA6"/>
    <w:rsid w:val="00C97686"/>
    <w:rsid w:val="00CA0632"/>
    <w:rsid w:val="00D05E97"/>
    <w:rsid w:val="00D51811"/>
    <w:rsid w:val="00D73F5B"/>
    <w:rsid w:val="00D96BD8"/>
    <w:rsid w:val="00EA631C"/>
    <w:rsid w:val="00EC2DBB"/>
    <w:rsid w:val="00F438AB"/>
    <w:rsid w:val="00F455EC"/>
    <w:rsid w:val="00F550DB"/>
    <w:rsid w:val="00F65152"/>
    <w:rsid w:val="00F74671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E2C15E"/>
  <w15:chartTrackingRefBased/>
  <w15:docId w15:val="{CFCD1731-3B0F-4DD5-A46D-D97C6071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1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F5B"/>
  </w:style>
  <w:style w:type="paragraph" w:styleId="Footer">
    <w:name w:val="footer"/>
    <w:basedOn w:val="Normal"/>
    <w:link w:val="FooterChar"/>
    <w:uiPriority w:val="99"/>
    <w:unhideWhenUsed/>
    <w:rsid w:val="00D73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9D07-E254-4836-9103-56C5BD01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Man-Huei (CDC/DDID/NCHHSTP/OD)</dc:creator>
  <cp:keywords/>
  <dc:description/>
  <cp:lastModifiedBy>Chang, Man-Huei (CDC/DDID/NCHHSTP/OD)</cp:lastModifiedBy>
  <cp:revision>2</cp:revision>
  <dcterms:created xsi:type="dcterms:W3CDTF">2020-12-29T15:45:00Z</dcterms:created>
  <dcterms:modified xsi:type="dcterms:W3CDTF">2020-12-29T15:45:00Z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2020-11-03T19:34:15Z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8ec9414d-d884-4231-92a4-0175f34fb83e</vt:lpwstr>
  </property>
  <property fmtid="{D5CDD505-2E9C-101B-9397-08002B2CF9AE}" pid="8" name="MSIP_Label_7b94a7b8-f06c-4dfe-bdcc-9b548fd58c31_ContentBits">
    <vt:lpwstr>0</vt:lpwstr>
  </property>
</Properties>
</file>