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248"/>
        <w:tblW w:w="0" w:type="auto"/>
        <w:tblLook w:val="04A0" w:firstRow="1" w:lastRow="0" w:firstColumn="1" w:lastColumn="0" w:noHBand="0" w:noVBand="1"/>
      </w:tblPr>
      <w:tblGrid>
        <w:gridCol w:w="1728"/>
        <w:gridCol w:w="7043"/>
      </w:tblGrid>
      <w:tr w:rsidR="00E0151A" w:rsidRPr="00ED32A1" w:rsidTr="000A1648">
        <w:tc>
          <w:tcPr>
            <w:tcW w:w="1728" w:type="dxa"/>
          </w:tcPr>
          <w:p w:rsidR="00E0151A" w:rsidRPr="00ED32A1" w:rsidRDefault="000A1648" w:rsidP="000A1648">
            <w:pPr>
              <w:rPr>
                <w:b/>
              </w:rPr>
            </w:pPr>
            <w:r>
              <w:rPr>
                <w:b/>
              </w:rPr>
              <w:t>City</w:t>
            </w:r>
          </w:p>
        </w:tc>
        <w:tc>
          <w:tcPr>
            <w:tcW w:w="7043" w:type="dxa"/>
          </w:tcPr>
          <w:p w:rsidR="00E0151A" w:rsidRPr="00ED32A1" w:rsidRDefault="003F7CE3" w:rsidP="000A1648">
            <w:pPr>
              <w:rPr>
                <w:b/>
              </w:rPr>
            </w:pPr>
            <w:r>
              <w:rPr>
                <w:b/>
              </w:rPr>
              <w:t xml:space="preserve">Approving </w:t>
            </w:r>
            <w:r w:rsidR="00E0151A" w:rsidRPr="00ED32A1">
              <w:rPr>
                <w:b/>
              </w:rPr>
              <w:t>IRB</w:t>
            </w:r>
            <w:r>
              <w:rPr>
                <w:b/>
              </w:rPr>
              <w:t xml:space="preserve"> for NHBS-MSM activities (2008 and 2011)</w:t>
            </w:r>
            <w:r w:rsidR="00E0151A" w:rsidRPr="00ED32A1">
              <w:rPr>
                <w:b/>
              </w:rPr>
              <w:t xml:space="preserve"> </w:t>
            </w:r>
          </w:p>
        </w:tc>
      </w:tr>
      <w:tr w:rsidR="00E0151A" w:rsidTr="000A1648">
        <w:tc>
          <w:tcPr>
            <w:tcW w:w="1728" w:type="dxa"/>
          </w:tcPr>
          <w:p w:rsidR="00E0151A" w:rsidRDefault="00E0151A" w:rsidP="000A1648">
            <w:r>
              <w:t xml:space="preserve">ATLANTA </w:t>
            </w:r>
          </w:p>
        </w:tc>
        <w:tc>
          <w:tcPr>
            <w:tcW w:w="7043" w:type="dxa"/>
          </w:tcPr>
          <w:p w:rsidR="00E0151A" w:rsidRDefault="00E0151A" w:rsidP="000A1648">
            <w:r>
              <w:t>Georgia Department of Human Resources IRB (</w:t>
            </w:r>
            <w:r w:rsidR="0096453F">
              <w:t>2008 only</w:t>
            </w:r>
            <w:r>
              <w:t>)</w:t>
            </w:r>
          </w:p>
          <w:p w:rsidR="00E0151A" w:rsidRDefault="00E0151A" w:rsidP="000A1648">
            <w:r>
              <w:t>Emory University IRB (</w:t>
            </w:r>
            <w:r w:rsidR="0096453F">
              <w:t>2008 only</w:t>
            </w:r>
            <w:r>
              <w:t>)</w:t>
            </w:r>
          </w:p>
          <w:p w:rsidR="00E0151A" w:rsidRDefault="00E0151A" w:rsidP="000A1648">
            <w:r>
              <w:t>Georgia Department of Public Health (</w:t>
            </w:r>
            <w:r w:rsidR="0096453F">
              <w:t>2011 only</w:t>
            </w:r>
            <w:r>
              <w:t>)</w:t>
            </w:r>
          </w:p>
          <w:p w:rsidR="00E0151A" w:rsidRDefault="00E0151A" w:rsidP="000A1648">
            <w:r>
              <w:t xml:space="preserve">Georgia Department of Community Health </w:t>
            </w:r>
            <w:r w:rsidR="0096453F">
              <w:t>(2011 only)</w:t>
            </w:r>
          </w:p>
        </w:tc>
      </w:tr>
      <w:tr w:rsidR="00E0151A" w:rsidTr="000A1648">
        <w:tc>
          <w:tcPr>
            <w:tcW w:w="1728" w:type="dxa"/>
          </w:tcPr>
          <w:p w:rsidR="00E0151A" w:rsidRDefault="00E0151A" w:rsidP="000A1648">
            <w:r>
              <w:t>BALTIMORE</w:t>
            </w:r>
          </w:p>
        </w:tc>
        <w:tc>
          <w:tcPr>
            <w:tcW w:w="7043" w:type="dxa"/>
          </w:tcPr>
          <w:p w:rsidR="00E0151A" w:rsidRDefault="00E0151A" w:rsidP="000A1648">
            <w:r>
              <w:t>Maryland Department of Health and Mental Hygiene IRB</w:t>
            </w:r>
          </w:p>
          <w:p w:rsidR="00E0151A" w:rsidRDefault="00E0151A" w:rsidP="000A1648">
            <w:r>
              <w:t xml:space="preserve">Johns Hopkins Bloomberg School of Public Health IRB </w:t>
            </w:r>
          </w:p>
        </w:tc>
      </w:tr>
      <w:tr w:rsidR="00E0151A" w:rsidTr="000A1648">
        <w:tc>
          <w:tcPr>
            <w:tcW w:w="1728" w:type="dxa"/>
          </w:tcPr>
          <w:p w:rsidR="00E0151A" w:rsidRDefault="00E0151A" w:rsidP="000A1648">
            <w:r>
              <w:t>BOSTON</w:t>
            </w:r>
          </w:p>
        </w:tc>
        <w:tc>
          <w:tcPr>
            <w:tcW w:w="7043" w:type="dxa"/>
          </w:tcPr>
          <w:p w:rsidR="00E0151A" w:rsidRDefault="00E0151A" w:rsidP="000A1648">
            <w:r>
              <w:t>Massachusetts Department of Public Health Human Research Review Committee</w:t>
            </w:r>
          </w:p>
          <w:p w:rsidR="00E0151A" w:rsidRDefault="0096453F" w:rsidP="000A1648">
            <w:r>
              <w:t>Boston University Medical Center IRB (2011 only)</w:t>
            </w:r>
          </w:p>
        </w:tc>
      </w:tr>
      <w:tr w:rsidR="00E0151A" w:rsidTr="000A1648">
        <w:tc>
          <w:tcPr>
            <w:tcW w:w="1728" w:type="dxa"/>
          </w:tcPr>
          <w:p w:rsidR="00E0151A" w:rsidRDefault="00E0151A" w:rsidP="000A1648">
            <w:r>
              <w:t>CHICAGO</w:t>
            </w:r>
          </w:p>
        </w:tc>
        <w:tc>
          <w:tcPr>
            <w:tcW w:w="7043" w:type="dxa"/>
          </w:tcPr>
          <w:p w:rsidR="00E0151A" w:rsidRDefault="00E0151A" w:rsidP="000A1648">
            <w:r>
              <w:t xml:space="preserve">Chicago Department of Public Health IRB </w:t>
            </w:r>
          </w:p>
        </w:tc>
      </w:tr>
      <w:tr w:rsidR="00E0151A" w:rsidTr="000A1648">
        <w:tc>
          <w:tcPr>
            <w:tcW w:w="1728" w:type="dxa"/>
          </w:tcPr>
          <w:p w:rsidR="00E0151A" w:rsidRDefault="00E0151A" w:rsidP="000A1648">
            <w:r>
              <w:t>DALLAS</w:t>
            </w:r>
          </w:p>
        </w:tc>
        <w:tc>
          <w:tcPr>
            <w:tcW w:w="7043" w:type="dxa"/>
          </w:tcPr>
          <w:p w:rsidR="00E0151A" w:rsidRDefault="00E0151A" w:rsidP="000A1648">
            <w:r>
              <w:t>Texas Department of State Health Services IRB</w:t>
            </w:r>
          </w:p>
          <w:p w:rsidR="00E0151A" w:rsidRDefault="00E0151A" w:rsidP="000A1648">
            <w:r>
              <w:t>Texas A&amp;M University Office of Research Compliance</w:t>
            </w:r>
          </w:p>
        </w:tc>
      </w:tr>
      <w:tr w:rsidR="00E0151A" w:rsidTr="000A1648">
        <w:tc>
          <w:tcPr>
            <w:tcW w:w="1728" w:type="dxa"/>
          </w:tcPr>
          <w:p w:rsidR="00E0151A" w:rsidRDefault="00E0151A" w:rsidP="000A1648">
            <w:r>
              <w:t>DENVER</w:t>
            </w:r>
          </w:p>
        </w:tc>
        <w:tc>
          <w:tcPr>
            <w:tcW w:w="7043" w:type="dxa"/>
          </w:tcPr>
          <w:p w:rsidR="00E0151A" w:rsidRDefault="00E0151A" w:rsidP="000A1648">
            <w:r>
              <w:t>Colorado Multiple IRB</w:t>
            </w:r>
          </w:p>
        </w:tc>
      </w:tr>
      <w:tr w:rsidR="00E0151A" w:rsidTr="000A1648">
        <w:tc>
          <w:tcPr>
            <w:tcW w:w="1728" w:type="dxa"/>
          </w:tcPr>
          <w:p w:rsidR="00E0151A" w:rsidRDefault="00E0151A" w:rsidP="000A1648">
            <w:r>
              <w:t>DET</w:t>
            </w:r>
            <w:r w:rsidR="003349C1">
              <w:t>ROI</w:t>
            </w:r>
            <w:r>
              <w:t>T</w:t>
            </w:r>
          </w:p>
        </w:tc>
        <w:tc>
          <w:tcPr>
            <w:tcW w:w="7043" w:type="dxa"/>
          </w:tcPr>
          <w:p w:rsidR="00E0151A" w:rsidRDefault="00E0151A" w:rsidP="000A1648">
            <w:r>
              <w:t>Michigan Department of Community Health IRB</w:t>
            </w:r>
          </w:p>
        </w:tc>
      </w:tr>
      <w:tr w:rsidR="00E0151A" w:rsidTr="000A1648">
        <w:tc>
          <w:tcPr>
            <w:tcW w:w="1728" w:type="dxa"/>
          </w:tcPr>
          <w:p w:rsidR="00E0151A" w:rsidRDefault="00E0151A" w:rsidP="000A1648">
            <w:r>
              <w:t>HOU</w:t>
            </w:r>
            <w:r w:rsidR="003349C1">
              <w:t>STON</w:t>
            </w:r>
          </w:p>
        </w:tc>
        <w:tc>
          <w:tcPr>
            <w:tcW w:w="7043" w:type="dxa"/>
          </w:tcPr>
          <w:p w:rsidR="00E0151A" w:rsidRDefault="00E0151A" w:rsidP="000A1648">
            <w:r>
              <w:t xml:space="preserve">Univ. of Texas Health Science Center Committee for the Protection of Human Subjects </w:t>
            </w:r>
          </w:p>
        </w:tc>
      </w:tr>
      <w:tr w:rsidR="00E0151A" w:rsidTr="000A1648">
        <w:tc>
          <w:tcPr>
            <w:tcW w:w="1728" w:type="dxa"/>
          </w:tcPr>
          <w:p w:rsidR="00E0151A" w:rsidRDefault="00E0151A" w:rsidP="000A1648">
            <w:r>
              <w:t>LA</w:t>
            </w:r>
          </w:p>
        </w:tc>
        <w:tc>
          <w:tcPr>
            <w:tcW w:w="7043" w:type="dxa"/>
          </w:tcPr>
          <w:p w:rsidR="00E0151A" w:rsidRDefault="00E0151A" w:rsidP="000A1648">
            <w:r>
              <w:t>County of Los Angeles Public Health IRB</w:t>
            </w:r>
          </w:p>
        </w:tc>
      </w:tr>
      <w:tr w:rsidR="00E0151A" w:rsidTr="000A1648">
        <w:tc>
          <w:tcPr>
            <w:tcW w:w="1728" w:type="dxa"/>
          </w:tcPr>
          <w:p w:rsidR="00E0151A" w:rsidRDefault="00E0151A" w:rsidP="000A1648">
            <w:r>
              <w:t>MIAMI</w:t>
            </w:r>
          </w:p>
        </w:tc>
        <w:tc>
          <w:tcPr>
            <w:tcW w:w="7043" w:type="dxa"/>
          </w:tcPr>
          <w:p w:rsidR="00E0151A" w:rsidRDefault="00E0151A" w:rsidP="000A1648">
            <w:r>
              <w:t>Florida Department of Health IRB</w:t>
            </w:r>
          </w:p>
          <w:p w:rsidR="003349C1" w:rsidRDefault="00E0151A" w:rsidP="000A1648">
            <w:r>
              <w:t>University of Miami IRB</w:t>
            </w:r>
            <w:r w:rsidR="0096453F">
              <w:t xml:space="preserve"> (2008 only)</w:t>
            </w:r>
          </w:p>
        </w:tc>
      </w:tr>
      <w:tr w:rsidR="00E0151A" w:rsidTr="000A1648">
        <w:tc>
          <w:tcPr>
            <w:tcW w:w="1728" w:type="dxa"/>
          </w:tcPr>
          <w:p w:rsidR="00E0151A" w:rsidRDefault="00E0151A" w:rsidP="000A1648">
            <w:r>
              <w:t>NASSAU</w:t>
            </w:r>
          </w:p>
        </w:tc>
        <w:tc>
          <w:tcPr>
            <w:tcW w:w="7043" w:type="dxa"/>
          </w:tcPr>
          <w:p w:rsidR="003349C1" w:rsidRDefault="00E0151A" w:rsidP="000A1648">
            <w:r>
              <w:t>State of New York Department of Health IRB</w:t>
            </w:r>
          </w:p>
        </w:tc>
      </w:tr>
      <w:tr w:rsidR="00E0151A" w:rsidTr="000A1648">
        <w:tc>
          <w:tcPr>
            <w:tcW w:w="1728" w:type="dxa"/>
          </w:tcPr>
          <w:p w:rsidR="00E0151A" w:rsidRDefault="00E0151A" w:rsidP="000A1648">
            <w:r>
              <w:t>NEW ORLEANS</w:t>
            </w:r>
          </w:p>
        </w:tc>
        <w:tc>
          <w:tcPr>
            <w:tcW w:w="7043" w:type="dxa"/>
          </w:tcPr>
          <w:p w:rsidR="00E0151A" w:rsidRDefault="00E0151A" w:rsidP="000A1648">
            <w:r>
              <w:t>State of Louisiana Department of Health and Hospitals IRB</w:t>
            </w:r>
          </w:p>
          <w:p w:rsidR="00E0151A" w:rsidRDefault="00E0151A" w:rsidP="000A1648">
            <w:r>
              <w:t>Louisiana State University Health and Sciences Center IRB</w:t>
            </w:r>
          </w:p>
        </w:tc>
      </w:tr>
      <w:tr w:rsidR="00E0151A" w:rsidTr="000A1648">
        <w:tc>
          <w:tcPr>
            <w:tcW w:w="1728" w:type="dxa"/>
          </w:tcPr>
          <w:p w:rsidR="00E0151A" w:rsidRDefault="00E0151A" w:rsidP="000A1648">
            <w:r>
              <w:t>NYC</w:t>
            </w:r>
          </w:p>
        </w:tc>
        <w:tc>
          <w:tcPr>
            <w:tcW w:w="7043" w:type="dxa"/>
          </w:tcPr>
          <w:p w:rsidR="00E0151A" w:rsidRDefault="00E0151A" w:rsidP="000A1648">
            <w:r>
              <w:t xml:space="preserve">New York </w:t>
            </w:r>
            <w:r w:rsidR="003349C1">
              <w:t xml:space="preserve">City </w:t>
            </w:r>
            <w:r>
              <w:t>Department of Health and Mental Hygiene IRB</w:t>
            </w:r>
          </w:p>
          <w:p w:rsidR="000A1648" w:rsidRDefault="000A1648" w:rsidP="000A1648">
            <w:r>
              <w:t>National Development and Research Institute IRB</w:t>
            </w:r>
            <w:r>
              <w:t xml:space="preserve"> (2008 only)</w:t>
            </w:r>
          </w:p>
          <w:p w:rsidR="000A1648" w:rsidRDefault="000A1648" w:rsidP="000A1648">
            <w:r>
              <w:t>John Jay College of Criminal Justice IRB (2011 only)</w:t>
            </w:r>
          </w:p>
        </w:tc>
      </w:tr>
      <w:tr w:rsidR="00E0151A" w:rsidTr="000A1648">
        <w:tc>
          <w:tcPr>
            <w:tcW w:w="1728" w:type="dxa"/>
          </w:tcPr>
          <w:p w:rsidR="00E0151A" w:rsidRDefault="00E0151A" w:rsidP="000A1648">
            <w:r>
              <w:t>NEWARK</w:t>
            </w:r>
          </w:p>
        </w:tc>
        <w:tc>
          <w:tcPr>
            <w:tcW w:w="7043" w:type="dxa"/>
          </w:tcPr>
          <w:p w:rsidR="00E0151A" w:rsidRDefault="00E0151A" w:rsidP="000A1648">
            <w:r>
              <w:t>State of New Jersey Department of Health and Senior Services IRB</w:t>
            </w:r>
          </w:p>
        </w:tc>
      </w:tr>
      <w:tr w:rsidR="00E0151A" w:rsidTr="000A1648">
        <w:tc>
          <w:tcPr>
            <w:tcW w:w="1728" w:type="dxa"/>
          </w:tcPr>
          <w:p w:rsidR="00E0151A" w:rsidRDefault="00E0151A" w:rsidP="000A1648">
            <w:r>
              <w:t>PHILADELPHIA</w:t>
            </w:r>
          </w:p>
        </w:tc>
        <w:tc>
          <w:tcPr>
            <w:tcW w:w="7043" w:type="dxa"/>
          </w:tcPr>
          <w:p w:rsidR="00E0151A" w:rsidRDefault="00E0151A" w:rsidP="000A1648">
            <w:r>
              <w:t>City of Philadelphia Department of Public Health IRB</w:t>
            </w:r>
          </w:p>
        </w:tc>
      </w:tr>
      <w:tr w:rsidR="00E0151A" w:rsidTr="000A1648">
        <w:tc>
          <w:tcPr>
            <w:tcW w:w="1728" w:type="dxa"/>
          </w:tcPr>
          <w:p w:rsidR="00E0151A" w:rsidRDefault="00E0151A" w:rsidP="000A1648">
            <w:r>
              <w:t>SAN FRANCISCO</w:t>
            </w:r>
          </w:p>
        </w:tc>
        <w:tc>
          <w:tcPr>
            <w:tcW w:w="7043" w:type="dxa"/>
          </w:tcPr>
          <w:p w:rsidR="00E0151A" w:rsidRDefault="00E0151A" w:rsidP="000A1648">
            <w:r>
              <w:t>Univ. of California, San Francisco Committee on Human Research</w:t>
            </w:r>
          </w:p>
        </w:tc>
      </w:tr>
      <w:tr w:rsidR="00E0151A" w:rsidTr="000A1648">
        <w:tc>
          <w:tcPr>
            <w:tcW w:w="1728" w:type="dxa"/>
          </w:tcPr>
          <w:p w:rsidR="00E0151A" w:rsidRDefault="00E0151A" w:rsidP="000A1648">
            <w:r>
              <w:t>SAN JUAN</w:t>
            </w:r>
          </w:p>
        </w:tc>
        <w:tc>
          <w:tcPr>
            <w:tcW w:w="7043" w:type="dxa"/>
          </w:tcPr>
          <w:p w:rsidR="00E0151A" w:rsidRDefault="00E0151A" w:rsidP="000A1648">
            <w:r>
              <w:t>Univ. of Puerto Rico, Medical Sciences Campus IRB</w:t>
            </w:r>
          </w:p>
        </w:tc>
      </w:tr>
      <w:tr w:rsidR="00E0151A" w:rsidTr="000A1648">
        <w:tc>
          <w:tcPr>
            <w:tcW w:w="1728" w:type="dxa"/>
          </w:tcPr>
          <w:p w:rsidR="00E0151A" w:rsidRDefault="00E0151A" w:rsidP="000A1648">
            <w:r>
              <w:t>SAN DIEGO</w:t>
            </w:r>
          </w:p>
        </w:tc>
        <w:tc>
          <w:tcPr>
            <w:tcW w:w="7043" w:type="dxa"/>
          </w:tcPr>
          <w:p w:rsidR="003349C1" w:rsidRDefault="00E0151A" w:rsidP="000A1648">
            <w:r>
              <w:t xml:space="preserve">California Health and Human Services Agency Committee for the Protection of Human Subjects </w:t>
            </w:r>
          </w:p>
        </w:tc>
      </w:tr>
      <w:tr w:rsidR="00E0151A" w:rsidTr="000A1648">
        <w:tc>
          <w:tcPr>
            <w:tcW w:w="1728" w:type="dxa"/>
          </w:tcPr>
          <w:p w:rsidR="00E0151A" w:rsidRDefault="00E0151A" w:rsidP="000A1648">
            <w:r>
              <w:t>SEATTLE</w:t>
            </w:r>
          </w:p>
        </w:tc>
        <w:tc>
          <w:tcPr>
            <w:tcW w:w="7043" w:type="dxa"/>
          </w:tcPr>
          <w:p w:rsidR="00E0151A" w:rsidRDefault="00E0151A" w:rsidP="000A1648">
            <w:r>
              <w:t>State of Washington Department of Social and Health Services IRB</w:t>
            </w:r>
          </w:p>
        </w:tc>
      </w:tr>
      <w:tr w:rsidR="00E0151A" w:rsidTr="000A1648">
        <w:tc>
          <w:tcPr>
            <w:tcW w:w="1728" w:type="dxa"/>
          </w:tcPr>
          <w:p w:rsidR="00E0151A" w:rsidRDefault="00E0151A" w:rsidP="000A1648">
            <w:r>
              <w:t>DC</w:t>
            </w:r>
          </w:p>
        </w:tc>
        <w:tc>
          <w:tcPr>
            <w:tcW w:w="7043" w:type="dxa"/>
          </w:tcPr>
          <w:p w:rsidR="00E0151A" w:rsidRDefault="00E0151A" w:rsidP="000A1648">
            <w:r>
              <w:t>Government of the District of Columbia Department of Health IRB</w:t>
            </w:r>
          </w:p>
          <w:p w:rsidR="00E0151A" w:rsidRDefault="00E0151A" w:rsidP="000A1648">
            <w:r>
              <w:t>George Washington University Medical Center IRB</w:t>
            </w:r>
          </w:p>
        </w:tc>
      </w:tr>
    </w:tbl>
    <w:p w:rsidR="003C6095" w:rsidRDefault="000A1648">
      <w:r>
        <w:t>Activities for NHBS were approved by local institutional review boards (IRB) for each of the 20 participating cities. NHBS activities were determined to be research in which the Centers for Disease Control and Prevention were not directly engaged and, therefore, did not require review by CDC IRB</w:t>
      </w:r>
      <w:r>
        <w:t xml:space="preserve">. Below is a list of all reviewing IRBs by city. </w:t>
      </w:r>
      <w:r w:rsidR="006F6A22">
        <w:t xml:space="preserve">The IRBs listed reviewed local NHBS operations in the respective city.  </w:t>
      </w:r>
      <w:bookmarkStart w:id="0" w:name="_GoBack"/>
      <w:bookmarkEnd w:id="0"/>
    </w:p>
    <w:sectPr w:rsidR="003C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A1"/>
    <w:rsid w:val="000A1648"/>
    <w:rsid w:val="00262FE0"/>
    <w:rsid w:val="003349C1"/>
    <w:rsid w:val="003C6095"/>
    <w:rsid w:val="003F7CE3"/>
    <w:rsid w:val="004F215B"/>
    <w:rsid w:val="006F6A22"/>
    <w:rsid w:val="007630F5"/>
    <w:rsid w:val="00912307"/>
    <w:rsid w:val="0096453F"/>
    <w:rsid w:val="00A50C44"/>
    <w:rsid w:val="00B175C1"/>
    <w:rsid w:val="00D62FF2"/>
    <w:rsid w:val="00E0151A"/>
    <w:rsid w:val="00ED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Wejnert</dc:creator>
  <cp:lastModifiedBy>Wejnert</cp:lastModifiedBy>
  <cp:revision>11</cp:revision>
  <cp:lastPrinted>2013-05-22T13:48:00Z</cp:lastPrinted>
  <dcterms:created xsi:type="dcterms:W3CDTF">2013-05-22T11:40:00Z</dcterms:created>
  <dcterms:modified xsi:type="dcterms:W3CDTF">2013-05-22T19:20:00Z</dcterms:modified>
</cp:coreProperties>
</file>