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7F6B" w14:textId="068AD28E" w:rsidR="008D38C4" w:rsidRPr="00366623" w:rsidRDefault="006329B3" w:rsidP="008D38C4">
      <w:pPr>
        <w:spacing w:after="0" w:line="480" w:lineRule="auto"/>
        <w:jc w:val="both"/>
        <w:rPr>
          <w:rFonts w:ascii="Sylfaen" w:hAnsi="Sylfaen"/>
          <w:shd w:val="clear" w:color="auto" w:fill="FFFFFF"/>
          <w:lang w:val="en-US"/>
        </w:rPr>
      </w:pPr>
      <w:r>
        <w:rPr>
          <w:rFonts w:ascii="Sylfaen" w:hAnsi="Sylfaen"/>
          <w:b/>
          <w:shd w:val="clear" w:color="auto" w:fill="FFFFFF"/>
          <w:lang w:val="en-US"/>
        </w:rPr>
        <w:t xml:space="preserve">Supplementary </w:t>
      </w:r>
      <w:r w:rsidR="008D38C4" w:rsidRPr="00366623">
        <w:rPr>
          <w:rFonts w:ascii="Sylfaen" w:hAnsi="Sylfaen"/>
          <w:b/>
          <w:shd w:val="clear" w:color="auto" w:fill="FFFFFF"/>
        </w:rPr>
        <w:t xml:space="preserve">Table </w:t>
      </w:r>
      <w:r w:rsidR="008D38C4" w:rsidRPr="00366623">
        <w:rPr>
          <w:rFonts w:ascii="Sylfaen" w:hAnsi="Sylfaen"/>
          <w:b/>
          <w:shd w:val="clear" w:color="auto" w:fill="FFFFFF"/>
          <w:lang w:val="en-US"/>
        </w:rPr>
        <w:t>1</w:t>
      </w:r>
      <w:r w:rsidR="008D38C4" w:rsidRPr="00366623">
        <w:rPr>
          <w:rFonts w:ascii="Sylfaen" w:hAnsi="Sylfaen"/>
          <w:b/>
          <w:shd w:val="clear" w:color="auto" w:fill="FFFFFF"/>
        </w:rPr>
        <w:t>. Number of family members reached and their participation rates</w:t>
      </w:r>
      <w:r w:rsidR="008D38C4" w:rsidRPr="00366623">
        <w:rPr>
          <w:rFonts w:ascii="Sylfaen" w:hAnsi="Sylfaen"/>
          <w:b/>
          <w:shd w:val="clear" w:color="auto" w:fill="FFFFFF"/>
          <w:lang w:val="en-US"/>
        </w:rPr>
        <w:t xml:space="preserve"> and r</w:t>
      </w:r>
      <w:r w:rsidR="008D38C4" w:rsidRPr="00366623">
        <w:rPr>
          <w:rFonts w:ascii="Sylfaen" w:hAnsi="Sylfaen"/>
          <w:b/>
          <w:shd w:val="clear" w:color="auto" w:fill="FFFFFF"/>
        </w:rPr>
        <w:t>efusal reasons of those individuals who refused to get tested for HCV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85"/>
        <w:gridCol w:w="1710"/>
        <w:gridCol w:w="1710"/>
        <w:gridCol w:w="1710"/>
        <w:gridCol w:w="1710"/>
      </w:tblGrid>
      <w:tr w:rsidR="008D38C4" w:rsidRPr="00366623" w14:paraId="5CEB1A04" w14:textId="77777777" w:rsidTr="00724C61">
        <w:tc>
          <w:tcPr>
            <w:tcW w:w="2785" w:type="dxa"/>
          </w:tcPr>
          <w:p w14:paraId="69C31285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b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Variable</w:t>
            </w:r>
          </w:p>
        </w:tc>
        <w:tc>
          <w:tcPr>
            <w:tcW w:w="1710" w:type="dxa"/>
          </w:tcPr>
          <w:p w14:paraId="7BAA72D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Tbilisi</w:t>
            </w:r>
          </w:p>
        </w:tc>
        <w:tc>
          <w:tcPr>
            <w:tcW w:w="1710" w:type="dxa"/>
          </w:tcPr>
          <w:p w14:paraId="5503E1D1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Zugdidi</w:t>
            </w:r>
          </w:p>
        </w:tc>
        <w:tc>
          <w:tcPr>
            <w:tcW w:w="1710" w:type="dxa"/>
          </w:tcPr>
          <w:p w14:paraId="10FAEEC3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Batumi</w:t>
            </w:r>
          </w:p>
        </w:tc>
        <w:tc>
          <w:tcPr>
            <w:tcW w:w="1710" w:type="dxa"/>
          </w:tcPr>
          <w:p w14:paraId="05A66E8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Total</w:t>
            </w:r>
          </w:p>
        </w:tc>
      </w:tr>
      <w:tr w:rsidR="008D38C4" w:rsidRPr="00366623" w14:paraId="156B3764" w14:textId="77777777" w:rsidTr="00724C61">
        <w:tc>
          <w:tcPr>
            <w:tcW w:w="2785" w:type="dxa"/>
          </w:tcPr>
          <w:p w14:paraId="4251F7A6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Overall number of individuals in the families consenting to participate</w:t>
            </w:r>
          </w:p>
        </w:tc>
        <w:tc>
          <w:tcPr>
            <w:tcW w:w="1710" w:type="dxa"/>
          </w:tcPr>
          <w:p w14:paraId="5D96803B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3604 </w:t>
            </w:r>
          </w:p>
        </w:tc>
        <w:tc>
          <w:tcPr>
            <w:tcW w:w="1710" w:type="dxa"/>
          </w:tcPr>
          <w:p w14:paraId="71C24AF8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1876 </w:t>
            </w:r>
          </w:p>
        </w:tc>
        <w:tc>
          <w:tcPr>
            <w:tcW w:w="1710" w:type="dxa"/>
          </w:tcPr>
          <w:p w14:paraId="45C30FBE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1445 </w:t>
            </w:r>
          </w:p>
        </w:tc>
        <w:tc>
          <w:tcPr>
            <w:tcW w:w="1710" w:type="dxa"/>
          </w:tcPr>
          <w:p w14:paraId="673FCB68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6925 </w:t>
            </w:r>
          </w:p>
        </w:tc>
      </w:tr>
      <w:tr w:rsidR="008D38C4" w:rsidRPr="00366623" w14:paraId="064297D9" w14:textId="77777777" w:rsidTr="00724C61">
        <w:tc>
          <w:tcPr>
            <w:tcW w:w="2785" w:type="dxa"/>
          </w:tcPr>
          <w:p w14:paraId="4D38AC4D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Family members who were not at home during the visit</w:t>
            </w:r>
          </w:p>
        </w:tc>
        <w:tc>
          <w:tcPr>
            <w:tcW w:w="1710" w:type="dxa"/>
          </w:tcPr>
          <w:p w14:paraId="1236EFED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1003 (27.8%)</w:t>
            </w:r>
          </w:p>
        </w:tc>
        <w:tc>
          <w:tcPr>
            <w:tcW w:w="1710" w:type="dxa"/>
          </w:tcPr>
          <w:p w14:paraId="609F046D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243 (13.0%)</w:t>
            </w:r>
          </w:p>
        </w:tc>
        <w:tc>
          <w:tcPr>
            <w:tcW w:w="1710" w:type="dxa"/>
          </w:tcPr>
          <w:p w14:paraId="4F79C5AE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192 (13.3%)</w:t>
            </w:r>
          </w:p>
        </w:tc>
        <w:tc>
          <w:tcPr>
            <w:tcW w:w="1710" w:type="dxa"/>
          </w:tcPr>
          <w:p w14:paraId="0DA17643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1438 (20.8%)</w:t>
            </w:r>
          </w:p>
        </w:tc>
      </w:tr>
      <w:tr w:rsidR="008D38C4" w:rsidRPr="00366623" w14:paraId="597DB15C" w14:textId="77777777" w:rsidTr="00724C61">
        <w:tc>
          <w:tcPr>
            <w:tcW w:w="2785" w:type="dxa"/>
          </w:tcPr>
          <w:p w14:paraId="43C81974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Family members who were at home during the visit</w:t>
            </w:r>
          </w:p>
        </w:tc>
        <w:tc>
          <w:tcPr>
            <w:tcW w:w="1710" w:type="dxa"/>
          </w:tcPr>
          <w:p w14:paraId="6E8544C4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2601 (72.2%)</w:t>
            </w:r>
          </w:p>
        </w:tc>
        <w:tc>
          <w:tcPr>
            <w:tcW w:w="1710" w:type="dxa"/>
          </w:tcPr>
          <w:p w14:paraId="09ABF3F0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1633 (87.0%)</w:t>
            </w:r>
          </w:p>
        </w:tc>
        <w:tc>
          <w:tcPr>
            <w:tcW w:w="1710" w:type="dxa"/>
          </w:tcPr>
          <w:p w14:paraId="24BA04D9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1253 (83.7%)</w:t>
            </w:r>
          </w:p>
        </w:tc>
        <w:tc>
          <w:tcPr>
            <w:tcW w:w="1710" w:type="dxa"/>
          </w:tcPr>
          <w:p w14:paraId="0F58B753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5487 (79.2%)</w:t>
            </w:r>
          </w:p>
        </w:tc>
      </w:tr>
      <w:tr w:rsidR="008D38C4" w:rsidRPr="00366623" w14:paraId="61E2FC95" w14:textId="77777777" w:rsidTr="00724C61">
        <w:tc>
          <w:tcPr>
            <w:tcW w:w="2785" w:type="dxa"/>
          </w:tcPr>
          <w:p w14:paraId="4609F7D4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Family members who consented to HCV testing</w:t>
            </w:r>
          </w:p>
        </w:tc>
        <w:tc>
          <w:tcPr>
            <w:tcW w:w="1710" w:type="dxa"/>
          </w:tcPr>
          <w:p w14:paraId="07755EF4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2404 (92.4%)</w:t>
            </w:r>
          </w:p>
        </w:tc>
        <w:tc>
          <w:tcPr>
            <w:tcW w:w="1710" w:type="dxa"/>
          </w:tcPr>
          <w:p w14:paraId="3CC86F70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1202 (73.6%)</w:t>
            </w:r>
          </w:p>
        </w:tc>
        <w:tc>
          <w:tcPr>
            <w:tcW w:w="1710" w:type="dxa"/>
          </w:tcPr>
          <w:p w14:paraId="7067E963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1198 (95.6%)</w:t>
            </w:r>
          </w:p>
        </w:tc>
        <w:tc>
          <w:tcPr>
            <w:tcW w:w="1710" w:type="dxa"/>
          </w:tcPr>
          <w:p w14:paraId="5D7162AA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4804 (87.6%)</w:t>
            </w:r>
          </w:p>
        </w:tc>
      </w:tr>
      <w:tr w:rsidR="008D38C4" w:rsidRPr="00366623" w14:paraId="20BBAB15" w14:textId="77777777" w:rsidTr="00724C61">
        <w:tc>
          <w:tcPr>
            <w:tcW w:w="2785" w:type="dxa"/>
          </w:tcPr>
          <w:p w14:paraId="5C00BE63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Family members who refused HCV testing</w:t>
            </w:r>
          </w:p>
        </w:tc>
        <w:tc>
          <w:tcPr>
            <w:tcW w:w="1710" w:type="dxa"/>
          </w:tcPr>
          <w:p w14:paraId="2394C923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197 (7.6%)</w:t>
            </w:r>
          </w:p>
        </w:tc>
        <w:tc>
          <w:tcPr>
            <w:tcW w:w="1710" w:type="dxa"/>
          </w:tcPr>
          <w:p w14:paraId="1DF51025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431 (26.4%)</w:t>
            </w:r>
          </w:p>
        </w:tc>
        <w:tc>
          <w:tcPr>
            <w:tcW w:w="1710" w:type="dxa"/>
          </w:tcPr>
          <w:p w14:paraId="5D791968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55 (4.4%)</w:t>
            </w:r>
          </w:p>
        </w:tc>
        <w:tc>
          <w:tcPr>
            <w:tcW w:w="1710" w:type="dxa"/>
          </w:tcPr>
          <w:p w14:paraId="09D08CF1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683 (12.4%)</w:t>
            </w:r>
          </w:p>
        </w:tc>
      </w:tr>
      <w:tr w:rsidR="008D38C4" w:rsidRPr="00366623" w14:paraId="534419EA" w14:textId="77777777" w:rsidTr="00724C61">
        <w:tc>
          <w:tcPr>
            <w:tcW w:w="2785" w:type="dxa"/>
          </w:tcPr>
          <w:p w14:paraId="5A9EFA93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bCs/>
                <w:shd w:val="clear" w:color="auto" w:fill="FFFFFF"/>
                <w:lang w:val="en-US"/>
              </w:rPr>
            </w:pPr>
            <w:r w:rsidRPr="00366623">
              <w:rPr>
                <w:rFonts w:ascii="Sylfaen" w:hAnsi="Sylfaen"/>
                <w:bCs/>
                <w:shd w:val="clear" w:color="auto" w:fill="FFFFFF"/>
                <w:lang w:val="en-US"/>
              </w:rPr>
              <w:t>Overall number of r</w:t>
            </w:r>
            <w:r w:rsidRPr="00366623">
              <w:rPr>
                <w:rFonts w:ascii="Sylfaen" w:hAnsi="Sylfaen"/>
                <w:bCs/>
                <w:shd w:val="clear" w:color="auto" w:fill="FFFFFF"/>
              </w:rPr>
              <w:t>efusal reasons</w:t>
            </w:r>
          </w:p>
        </w:tc>
        <w:tc>
          <w:tcPr>
            <w:tcW w:w="1710" w:type="dxa"/>
          </w:tcPr>
          <w:p w14:paraId="1FFFD137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197</w:t>
            </w:r>
          </w:p>
        </w:tc>
        <w:tc>
          <w:tcPr>
            <w:tcW w:w="1710" w:type="dxa"/>
          </w:tcPr>
          <w:p w14:paraId="3409EF77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431</w:t>
            </w:r>
          </w:p>
        </w:tc>
        <w:tc>
          <w:tcPr>
            <w:tcW w:w="1710" w:type="dxa"/>
          </w:tcPr>
          <w:p w14:paraId="7C3482D1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55</w:t>
            </w:r>
          </w:p>
        </w:tc>
        <w:tc>
          <w:tcPr>
            <w:tcW w:w="1710" w:type="dxa"/>
          </w:tcPr>
          <w:p w14:paraId="058B7CEC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683</w:t>
            </w:r>
          </w:p>
        </w:tc>
      </w:tr>
      <w:tr w:rsidR="008D38C4" w:rsidRPr="00366623" w14:paraId="35FF0BED" w14:textId="77777777" w:rsidTr="00724C61">
        <w:tc>
          <w:tcPr>
            <w:tcW w:w="2785" w:type="dxa"/>
          </w:tcPr>
          <w:p w14:paraId="76A2F7FA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Previously tested</w:t>
            </w:r>
          </w:p>
        </w:tc>
        <w:tc>
          <w:tcPr>
            <w:tcW w:w="1710" w:type="dxa"/>
          </w:tcPr>
          <w:p w14:paraId="65102715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115 (58.4%)</w:t>
            </w:r>
          </w:p>
        </w:tc>
        <w:tc>
          <w:tcPr>
            <w:tcW w:w="1710" w:type="dxa"/>
          </w:tcPr>
          <w:p w14:paraId="37B834CF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247(57.3%)</w:t>
            </w:r>
          </w:p>
        </w:tc>
        <w:tc>
          <w:tcPr>
            <w:tcW w:w="1710" w:type="dxa"/>
          </w:tcPr>
          <w:p w14:paraId="30CEBD6B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39 (70.9%)</w:t>
            </w:r>
          </w:p>
        </w:tc>
        <w:tc>
          <w:tcPr>
            <w:tcW w:w="1710" w:type="dxa"/>
          </w:tcPr>
          <w:p w14:paraId="06459202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401 (58.7%)</w:t>
            </w:r>
          </w:p>
        </w:tc>
      </w:tr>
      <w:tr w:rsidR="008D38C4" w:rsidRPr="00366623" w14:paraId="75E68AE0" w14:textId="77777777" w:rsidTr="00724C61">
        <w:tc>
          <w:tcPr>
            <w:tcW w:w="2785" w:type="dxa"/>
          </w:tcPr>
          <w:p w14:paraId="14795B97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Refused without stating any reason</w:t>
            </w:r>
          </w:p>
        </w:tc>
        <w:tc>
          <w:tcPr>
            <w:tcW w:w="1710" w:type="dxa"/>
          </w:tcPr>
          <w:p w14:paraId="0EBB7731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44 (22.3%)</w:t>
            </w:r>
          </w:p>
        </w:tc>
        <w:tc>
          <w:tcPr>
            <w:tcW w:w="1710" w:type="dxa"/>
          </w:tcPr>
          <w:p w14:paraId="48D84347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102 (23.7%)</w:t>
            </w:r>
          </w:p>
        </w:tc>
        <w:tc>
          <w:tcPr>
            <w:tcW w:w="1710" w:type="dxa"/>
          </w:tcPr>
          <w:p w14:paraId="2B99E8A4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710" w:type="dxa"/>
          </w:tcPr>
          <w:p w14:paraId="4A7E99FE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146 (21.4%)</w:t>
            </w:r>
          </w:p>
        </w:tc>
      </w:tr>
      <w:tr w:rsidR="008D38C4" w:rsidRPr="00366623" w14:paraId="1F08B1B3" w14:textId="77777777" w:rsidTr="00724C61">
        <w:tc>
          <w:tcPr>
            <w:tcW w:w="2785" w:type="dxa"/>
          </w:tcPr>
          <w:p w14:paraId="286A98E8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Parental refusal</w:t>
            </w:r>
          </w:p>
        </w:tc>
        <w:tc>
          <w:tcPr>
            <w:tcW w:w="1710" w:type="dxa"/>
          </w:tcPr>
          <w:p w14:paraId="1C78B48E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35 (17.7%)</w:t>
            </w:r>
          </w:p>
        </w:tc>
        <w:tc>
          <w:tcPr>
            <w:tcW w:w="1710" w:type="dxa"/>
          </w:tcPr>
          <w:p w14:paraId="5DB36EDF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81 (18.8%)</w:t>
            </w:r>
          </w:p>
        </w:tc>
        <w:tc>
          <w:tcPr>
            <w:tcW w:w="1710" w:type="dxa"/>
          </w:tcPr>
          <w:p w14:paraId="47B13F32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14 (26.4%)</w:t>
            </w:r>
          </w:p>
        </w:tc>
        <w:tc>
          <w:tcPr>
            <w:tcW w:w="1710" w:type="dxa"/>
          </w:tcPr>
          <w:p w14:paraId="75D2475D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130 (19.0%)</w:t>
            </w:r>
          </w:p>
        </w:tc>
      </w:tr>
      <w:tr w:rsidR="008D38C4" w:rsidRPr="00366623" w14:paraId="37650AB5" w14:textId="77777777" w:rsidTr="00724C61">
        <w:tc>
          <w:tcPr>
            <w:tcW w:w="2785" w:type="dxa"/>
          </w:tcPr>
          <w:p w14:paraId="2B95DDB2" w14:textId="77777777" w:rsidR="008D38C4" w:rsidRPr="00366623" w:rsidRDefault="008D38C4" w:rsidP="00724C61">
            <w:pPr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Other reasons</w:t>
            </w:r>
          </w:p>
        </w:tc>
        <w:tc>
          <w:tcPr>
            <w:tcW w:w="1710" w:type="dxa"/>
          </w:tcPr>
          <w:p w14:paraId="2F66BBF3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 (1.6%)</w:t>
            </w:r>
          </w:p>
        </w:tc>
        <w:tc>
          <w:tcPr>
            <w:tcW w:w="1710" w:type="dxa"/>
          </w:tcPr>
          <w:p w14:paraId="13451B4B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 (0.2%)</w:t>
            </w:r>
          </w:p>
        </w:tc>
        <w:tc>
          <w:tcPr>
            <w:tcW w:w="1710" w:type="dxa"/>
          </w:tcPr>
          <w:p w14:paraId="5D34C0B2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 (2.7%)</w:t>
            </w:r>
          </w:p>
        </w:tc>
        <w:tc>
          <w:tcPr>
            <w:tcW w:w="1710" w:type="dxa"/>
          </w:tcPr>
          <w:p w14:paraId="4BD14C32" w14:textId="77777777" w:rsidR="008D38C4" w:rsidRPr="00366623" w:rsidRDefault="008D38C4" w:rsidP="00724C61">
            <w:pPr>
              <w:tabs>
                <w:tab w:val="decimal" w:pos="516"/>
              </w:tabs>
              <w:spacing w:line="480" w:lineRule="auto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ka-GE"/>
              </w:rPr>
              <w:t>5 (</w:t>
            </w: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0.</w:t>
            </w:r>
            <w:r w:rsidRPr="00366623">
              <w:rPr>
                <w:rFonts w:ascii="Sylfaen" w:hAnsi="Sylfaen" w:cs="Times New Roman"/>
                <w:shd w:val="clear" w:color="auto" w:fill="FFFFFF"/>
                <w:lang w:val="ka-GE"/>
              </w:rPr>
              <w:t>7</w:t>
            </w: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%)</w:t>
            </w:r>
          </w:p>
        </w:tc>
      </w:tr>
    </w:tbl>
    <w:p w14:paraId="3A5894DA" w14:textId="77777777" w:rsidR="008D38C4" w:rsidRPr="00366623" w:rsidRDefault="008D38C4" w:rsidP="008D38C4">
      <w:pPr>
        <w:pStyle w:val="FootnoteText"/>
        <w:spacing w:line="480" w:lineRule="auto"/>
        <w:ind w:left="720"/>
        <w:rPr>
          <w:rFonts w:ascii="Sylfaen" w:hAnsi="Sylfaen" w:cs="Times New Roman"/>
          <w:sz w:val="22"/>
          <w:szCs w:val="22"/>
          <w:lang w:val="en-US"/>
        </w:rPr>
      </w:pPr>
    </w:p>
    <w:p w14:paraId="6450A9DE" w14:textId="77777777" w:rsidR="006024DF" w:rsidRDefault="006024DF">
      <w:pPr>
        <w:rPr>
          <w:rFonts w:ascii="Sylfaen" w:hAnsi="Sylfaen" w:cs="Times New Roman"/>
          <w:b/>
          <w:shd w:val="clear" w:color="auto" w:fill="FFFFFF"/>
          <w:lang w:val="en-US"/>
        </w:rPr>
      </w:pPr>
      <w:r>
        <w:rPr>
          <w:rFonts w:ascii="Sylfaen" w:hAnsi="Sylfaen" w:cs="Times New Roman"/>
          <w:b/>
          <w:shd w:val="clear" w:color="auto" w:fill="FFFFFF"/>
          <w:lang w:val="en-US"/>
        </w:rPr>
        <w:br w:type="page"/>
      </w:r>
    </w:p>
    <w:p w14:paraId="73533387" w14:textId="069D86FF" w:rsidR="008D38C4" w:rsidRPr="00366623" w:rsidRDefault="008D38C4" w:rsidP="008D38C4">
      <w:pPr>
        <w:spacing w:after="0" w:line="480" w:lineRule="auto"/>
        <w:jc w:val="both"/>
        <w:rPr>
          <w:rFonts w:ascii="Sylfaen" w:hAnsi="Sylfaen" w:cs="Times New Roman"/>
          <w:b/>
          <w:shd w:val="clear" w:color="auto" w:fill="FFFFFF"/>
          <w:lang w:val="en-US"/>
        </w:rPr>
      </w:pPr>
      <w:r w:rsidRPr="00366623">
        <w:rPr>
          <w:rFonts w:ascii="Sylfaen" w:hAnsi="Sylfaen" w:cs="Times New Roman"/>
          <w:b/>
          <w:shd w:val="clear" w:color="auto" w:fill="FFFFFF"/>
          <w:lang w:val="en-US"/>
        </w:rPr>
        <w:lastRenderedPageBreak/>
        <w:t xml:space="preserve">Table 2. Characteristics of study participants    </w:t>
      </w:r>
    </w:p>
    <w:tbl>
      <w:tblPr>
        <w:tblStyle w:val="TableGrid"/>
        <w:tblW w:w="10056" w:type="dxa"/>
        <w:tblInd w:w="-289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550"/>
      </w:tblGrid>
      <w:tr w:rsidR="008D38C4" w:rsidRPr="00366623" w14:paraId="1AA2581F" w14:textId="77777777" w:rsidTr="00724C61">
        <w:tc>
          <w:tcPr>
            <w:tcW w:w="3403" w:type="dxa"/>
          </w:tcPr>
          <w:p w14:paraId="59ECB50F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b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Variable</w:t>
            </w:r>
          </w:p>
        </w:tc>
        <w:tc>
          <w:tcPr>
            <w:tcW w:w="1701" w:type="dxa"/>
          </w:tcPr>
          <w:p w14:paraId="68EAD36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Tbilisi</w:t>
            </w:r>
          </w:p>
        </w:tc>
        <w:tc>
          <w:tcPr>
            <w:tcW w:w="1701" w:type="dxa"/>
          </w:tcPr>
          <w:p w14:paraId="13BCA67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Zugdidi</w:t>
            </w:r>
          </w:p>
        </w:tc>
        <w:tc>
          <w:tcPr>
            <w:tcW w:w="1701" w:type="dxa"/>
          </w:tcPr>
          <w:p w14:paraId="474A8509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Batumi</w:t>
            </w:r>
          </w:p>
        </w:tc>
        <w:tc>
          <w:tcPr>
            <w:tcW w:w="1550" w:type="dxa"/>
          </w:tcPr>
          <w:p w14:paraId="10DE7C6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b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 xml:space="preserve">Total </w:t>
            </w:r>
          </w:p>
          <w:p w14:paraId="4256E52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b/>
                <w:shd w:val="clear" w:color="auto" w:fill="FFFFFF"/>
                <w:lang w:val="en-US"/>
              </w:rPr>
              <w:t>(N=5487)</w:t>
            </w:r>
          </w:p>
        </w:tc>
      </w:tr>
      <w:tr w:rsidR="008D38C4" w:rsidRPr="00366623" w14:paraId="382CC748" w14:textId="77777777" w:rsidTr="00724C61">
        <w:tc>
          <w:tcPr>
            <w:tcW w:w="3403" w:type="dxa"/>
          </w:tcPr>
          <w:p w14:paraId="611B6B43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Age</w:t>
            </w:r>
          </w:p>
          <w:p w14:paraId="73EEC68C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&lt; 35</w:t>
            </w:r>
          </w:p>
          <w:p w14:paraId="2A43E791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35-55</w:t>
            </w:r>
          </w:p>
          <w:p w14:paraId="0A175F26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&gt; 55</w:t>
            </w:r>
          </w:p>
        </w:tc>
        <w:tc>
          <w:tcPr>
            <w:tcW w:w="1701" w:type="dxa"/>
          </w:tcPr>
          <w:p w14:paraId="3DA9F47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3C156EC0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1104 (42.5%)</w:t>
            </w:r>
          </w:p>
          <w:p w14:paraId="1D46819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752 (29%)</w:t>
            </w:r>
          </w:p>
          <w:p w14:paraId="34E6160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741 (28.5%)</w:t>
            </w:r>
          </w:p>
        </w:tc>
        <w:tc>
          <w:tcPr>
            <w:tcW w:w="1701" w:type="dxa"/>
          </w:tcPr>
          <w:p w14:paraId="79E90A9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7C49796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638 (39.1%)</w:t>
            </w:r>
          </w:p>
          <w:p w14:paraId="29C3908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445 (27.3%)</w:t>
            </w:r>
          </w:p>
          <w:p w14:paraId="4E8C6DB9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550 (33.7%)</w:t>
            </w:r>
          </w:p>
        </w:tc>
        <w:tc>
          <w:tcPr>
            <w:tcW w:w="1701" w:type="dxa"/>
          </w:tcPr>
          <w:p w14:paraId="7C5A348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2B9D6B6B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452 (36.7%)</w:t>
            </w:r>
          </w:p>
          <w:p w14:paraId="512EBC04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461 (37.4%)</w:t>
            </w:r>
          </w:p>
          <w:p w14:paraId="08EFBE9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320 (26%)</w:t>
            </w:r>
          </w:p>
        </w:tc>
        <w:tc>
          <w:tcPr>
            <w:tcW w:w="1550" w:type="dxa"/>
          </w:tcPr>
          <w:p w14:paraId="70709314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29C764B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2194 (40.2%)</w:t>
            </w:r>
          </w:p>
          <w:p w14:paraId="6170BE3D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1658 (30.3%)</w:t>
            </w:r>
          </w:p>
          <w:p w14:paraId="3D3F159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1611 (29.5%)</w:t>
            </w:r>
          </w:p>
        </w:tc>
      </w:tr>
      <w:tr w:rsidR="008D38C4" w:rsidRPr="00366623" w14:paraId="43AB7E1C" w14:textId="77777777" w:rsidTr="00724C61">
        <w:tc>
          <w:tcPr>
            <w:tcW w:w="3403" w:type="dxa"/>
          </w:tcPr>
          <w:p w14:paraId="28E5E52E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Gender</w:t>
            </w:r>
          </w:p>
          <w:p w14:paraId="1695EF41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Male</w:t>
            </w:r>
          </w:p>
          <w:p w14:paraId="1108466A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Female</w:t>
            </w:r>
          </w:p>
        </w:tc>
        <w:tc>
          <w:tcPr>
            <w:tcW w:w="1701" w:type="dxa"/>
          </w:tcPr>
          <w:p w14:paraId="0582140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6A46D08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742 (28.5%)</w:t>
            </w:r>
          </w:p>
          <w:p w14:paraId="39BB3E5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1858 (71.5%)</w:t>
            </w:r>
          </w:p>
        </w:tc>
        <w:tc>
          <w:tcPr>
            <w:tcW w:w="1701" w:type="dxa"/>
          </w:tcPr>
          <w:p w14:paraId="5F533AE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1707FC6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664 (40.7)</w:t>
            </w:r>
          </w:p>
          <w:p w14:paraId="286AA34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969 (59.3%)</w:t>
            </w:r>
          </w:p>
        </w:tc>
        <w:tc>
          <w:tcPr>
            <w:tcW w:w="1701" w:type="dxa"/>
          </w:tcPr>
          <w:p w14:paraId="1E06CCE9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05EFD2A0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554 (44.2%)</w:t>
            </w:r>
          </w:p>
          <w:p w14:paraId="5C6FFEA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698 (55.8%)</w:t>
            </w:r>
          </w:p>
        </w:tc>
        <w:tc>
          <w:tcPr>
            <w:tcW w:w="1550" w:type="dxa"/>
          </w:tcPr>
          <w:p w14:paraId="4F88D47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4F4B888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1960 (35.7%)</w:t>
            </w:r>
          </w:p>
          <w:p w14:paraId="1FC0D4A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3525 (64.3%)</w:t>
            </w:r>
          </w:p>
        </w:tc>
      </w:tr>
      <w:tr w:rsidR="008D38C4" w:rsidRPr="00366623" w14:paraId="7DCE8D41" w14:textId="77777777" w:rsidTr="00724C61">
        <w:tc>
          <w:tcPr>
            <w:tcW w:w="3403" w:type="dxa"/>
          </w:tcPr>
          <w:p w14:paraId="2511D7C8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Marital Status</w:t>
            </w:r>
          </w:p>
          <w:p w14:paraId="388FE4CE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Single</w:t>
            </w:r>
          </w:p>
          <w:p w14:paraId="034981D0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Married</w:t>
            </w:r>
          </w:p>
          <w:p w14:paraId="3605CD46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Divorced</w:t>
            </w:r>
          </w:p>
          <w:p w14:paraId="17A0BF91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Widow</w:t>
            </w:r>
          </w:p>
          <w:p w14:paraId="0CE1CC96" w14:textId="77777777" w:rsidR="008D38C4" w:rsidRPr="00366623" w:rsidRDefault="008D38C4" w:rsidP="00724C61">
            <w:pPr>
              <w:spacing w:line="480" w:lineRule="auto"/>
              <w:ind w:left="164" w:hanging="164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Did not respond</w:t>
            </w:r>
          </w:p>
          <w:p w14:paraId="4D723EBA" w14:textId="77777777" w:rsidR="008D38C4" w:rsidRPr="00366623" w:rsidRDefault="008D38C4" w:rsidP="00724C61">
            <w:pPr>
              <w:spacing w:line="480" w:lineRule="auto"/>
              <w:ind w:left="164" w:hanging="164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N/A (less than 18-year-old)</w:t>
            </w:r>
          </w:p>
        </w:tc>
        <w:tc>
          <w:tcPr>
            <w:tcW w:w="1701" w:type="dxa"/>
          </w:tcPr>
          <w:p w14:paraId="32DD542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6FF2ACFE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407 (15.6%)</w:t>
            </w:r>
          </w:p>
          <w:p w14:paraId="4BE36F07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1364 (52.4%)</w:t>
            </w:r>
          </w:p>
          <w:p w14:paraId="6F2748F7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65 (2.5%)</w:t>
            </w:r>
          </w:p>
          <w:p w14:paraId="51271B5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304 (11.7%)</w:t>
            </w:r>
          </w:p>
          <w:p w14:paraId="6451FE3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10 (0.4%)</w:t>
            </w:r>
          </w:p>
          <w:p w14:paraId="3892D46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451 (17.3%)</w:t>
            </w:r>
          </w:p>
        </w:tc>
        <w:tc>
          <w:tcPr>
            <w:tcW w:w="1701" w:type="dxa"/>
          </w:tcPr>
          <w:p w14:paraId="73EC663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4F1B09AD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242 (14.8%)</w:t>
            </w:r>
          </w:p>
          <w:p w14:paraId="5B4F11AE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830 (50.8%)</w:t>
            </w:r>
          </w:p>
          <w:p w14:paraId="03662644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22 (1.3%)</w:t>
            </w:r>
          </w:p>
          <w:p w14:paraId="00D6C15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216 (13.2%)</w:t>
            </w:r>
          </w:p>
          <w:p w14:paraId="49C3064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 (0.3%)</w:t>
            </w:r>
          </w:p>
          <w:p w14:paraId="59D3F6E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318 (19.5)</w:t>
            </w:r>
          </w:p>
        </w:tc>
        <w:tc>
          <w:tcPr>
            <w:tcW w:w="1701" w:type="dxa"/>
          </w:tcPr>
          <w:p w14:paraId="33B3FAE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1AAE0501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207 (16.5%)</w:t>
            </w:r>
          </w:p>
          <w:p w14:paraId="2102C5F7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740 (59.2%)</w:t>
            </w:r>
          </w:p>
          <w:p w14:paraId="02715CF7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24 (1.9%)</w:t>
            </w:r>
          </w:p>
          <w:p w14:paraId="5208271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103 (8.2%)</w:t>
            </w:r>
          </w:p>
          <w:p w14:paraId="1DD0F33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15 (1.2%)</w:t>
            </w:r>
          </w:p>
          <w:p w14:paraId="740EEBCD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162 (12.9%)</w:t>
            </w:r>
          </w:p>
        </w:tc>
        <w:tc>
          <w:tcPr>
            <w:tcW w:w="1550" w:type="dxa"/>
          </w:tcPr>
          <w:p w14:paraId="7B791679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6F601BA9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856 (15.6)</w:t>
            </w:r>
          </w:p>
          <w:p w14:paraId="55121E6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2933 (53.5%)</w:t>
            </w:r>
          </w:p>
          <w:p w14:paraId="3325209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111 (2%)</w:t>
            </w:r>
          </w:p>
          <w:p w14:paraId="325F61F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623 (11.4%)</w:t>
            </w:r>
          </w:p>
          <w:p w14:paraId="103F4F21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30 (0.5)</w:t>
            </w:r>
          </w:p>
          <w:p w14:paraId="67CB502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931 (17%)</w:t>
            </w:r>
          </w:p>
        </w:tc>
      </w:tr>
      <w:tr w:rsidR="008D38C4" w:rsidRPr="00366623" w14:paraId="5BAB35CA" w14:textId="77777777" w:rsidTr="00724C61">
        <w:tc>
          <w:tcPr>
            <w:tcW w:w="3403" w:type="dxa"/>
          </w:tcPr>
          <w:p w14:paraId="780DF371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Education </w:t>
            </w:r>
          </w:p>
          <w:p w14:paraId="4A412791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N/A (under 6 years)</w:t>
            </w:r>
          </w:p>
          <w:p w14:paraId="4097C6B5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Secondary</w:t>
            </w:r>
          </w:p>
          <w:p w14:paraId="19AEF036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High</w:t>
            </w:r>
          </w:p>
        </w:tc>
        <w:tc>
          <w:tcPr>
            <w:tcW w:w="1701" w:type="dxa"/>
          </w:tcPr>
          <w:p w14:paraId="67421504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6D2D2CA4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132 (5.1%)</w:t>
            </w:r>
          </w:p>
          <w:p w14:paraId="791688E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1414 (54.4%)</w:t>
            </w:r>
          </w:p>
          <w:p w14:paraId="708E494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1035 (39.8%)</w:t>
            </w:r>
          </w:p>
        </w:tc>
        <w:tc>
          <w:tcPr>
            <w:tcW w:w="1701" w:type="dxa"/>
          </w:tcPr>
          <w:p w14:paraId="1D9EEAE9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74A6C1A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103 (6.3%)</w:t>
            </w:r>
          </w:p>
          <w:p w14:paraId="3C615CF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1154 (70.7%)</w:t>
            </w:r>
          </w:p>
          <w:p w14:paraId="7E397761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370 (22.7)</w:t>
            </w:r>
          </w:p>
        </w:tc>
        <w:tc>
          <w:tcPr>
            <w:tcW w:w="1701" w:type="dxa"/>
          </w:tcPr>
          <w:p w14:paraId="7DA5AEC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582F3A3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34 (2.7%)</w:t>
            </w:r>
          </w:p>
          <w:p w14:paraId="26DA6C03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509 (40.7%)</w:t>
            </w:r>
          </w:p>
          <w:p w14:paraId="246E82DD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689 (55.1%)</w:t>
            </w:r>
          </w:p>
        </w:tc>
        <w:tc>
          <w:tcPr>
            <w:tcW w:w="1550" w:type="dxa"/>
          </w:tcPr>
          <w:p w14:paraId="3E9F0E9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7700449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269 (4.9%)</w:t>
            </w:r>
          </w:p>
          <w:p w14:paraId="605477D3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3077 (56.1%)</w:t>
            </w:r>
          </w:p>
          <w:p w14:paraId="2385B631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2094 (38.2%)</w:t>
            </w:r>
          </w:p>
        </w:tc>
      </w:tr>
      <w:tr w:rsidR="008D38C4" w:rsidRPr="00366623" w14:paraId="1CA7DDE7" w14:textId="77777777" w:rsidTr="00724C61">
        <w:tc>
          <w:tcPr>
            <w:tcW w:w="3403" w:type="dxa"/>
          </w:tcPr>
          <w:p w14:paraId="523B64DE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Employment </w:t>
            </w:r>
          </w:p>
          <w:p w14:paraId="4B99745C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</w:t>
            </w:r>
            <w:r w:rsidRPr="00366623">
              <w:rPr>
                <w:rFonts w:ascii="Sylfaen" w:hAnsi="Sylfaen" w:cs="Times New Roman"/>
                <w:lang w:val="en-US"/>
              </w:rPr>
              <w:t>Employed</w:t>
            </w:r>
          </w:p>
          <w:p w14:paraId="5911D3D9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lang w:val="en-US"/>
              </w:rPr>
            </w:pPr>
            <w:r w:rsidRPr="00366623">
              <w:rPr>
                <w:rFonts w:ascii="Sylfaen" w:hAnsi="Sylfaen" w:cs="Times New Roman"/>
                <w:lang w:val="en-US"/>
              </w:rPr>
              <w:t xml:space="preserve">   Self-employed</w:t>
            </w:r>
          </w:p>
          <w:p w14:paraId="1BF9114A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lang w:val="en-US"/>
              </w:rPr>
            </w:pPr>
            <w:r w:rsidRPr="00366623">
              <w:rPr>
                <w:rFonts w:ascii="Sylfaen" w:hAnsi="Sylfaen" w:cs="Times New Roman"/>
                <w:lang w:val="en-US"/>
              </w:rPr>
              <w:lastRenderedPageBreak/>
              <w:t xml:space="preserve">   Unemployed</w:t>
            </w:r>
          </w:p>
          <w:p w14:paraId="3D18F51C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lang w:val="en-US"/>
              </w:rPr>
            </w:pPr>
            <w:r w:rsidRPr="00366623">
              <w:rPr>
                <w:rFonts w:ascii="Sylfaen" w:hAnsi="Sylfaen" w:cs="Times New Roman"/>
                <w:lang w:val="en-US"/>
              </w:rPr>
              <w:t xml:space="preserve">   Maternal Leave</w:t>
            </w:r>
          </w:p>
          <w:p w14:paraId="018019FA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</w:rPr>
            </w:pPr>
            <w:r w:rsidRPr="00366623">
              <w:rPr>
                <w:rFonts w:ascii="Sylfaen" w:hAnsi="Sylfaen" w:cs="Times New Roman"/>
                <w:lang w:val="en-US"/>
              </w:rPr>
              <w:t xml:space="preserve">   </w:t>
            </w:r>
            <w:r w:rsidRPr="00366623">
              <w:rPr>
                <w:rFonts w:ascii="Sylfaen" w:hAnsi="Sylfaen" w:cs="Times New Roman"/>
              </w:rPr>
              <w:t>Military Service</w:t>
            </w:r>
          </w:p>
          <w:p w14:paraId="2A714764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</w:rPr>
            </w:pPr>
            <w:r w:rsidRPr="00366623">
              <w:rPr>
                <w:rFonts w:ascii="Sylfaen" w:hAnsi="Sylfaen" w:cs="Times New Roman"/>
                <w:lang w:val="en-US"/>
              </w:rPr>
              <w:t xml:space="preserve">   </w:t>
            </w:r>
            <w:r w:rsidRPr="00366623">
              <w:rPr>
                <w:rFonts w:ascii="Sylfaen" w:hAnsi="Sylfaen" w:cs="Times New Roman"/>
              </w:rPr>
              <w:t>Retired</w:t>
            </w:r>
          </w:p>
        </w:tc>
        <w:tc>
          <w:tcPr>
            <w:tcW w:w="1701" w:type="dxa"/>
          </w:tcPr>
          <w:p w14:paraId="56CC8A50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7FE3133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647 (24.9%)</w:t>
            </w:r>
          </w:p>
          <w:p w14:paraId="4565EA2B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171 (6.6)</w:t>
            </w:r>
          </w:p>
          <w:p w14:paraId="71D559B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lastRenderedPageBreak/>
              <w:t>742 (28.5)</w:t>
            </w:r>
          </w:p>
          <w:p w14:paraId="20E0E45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 (0.2%)</w:t>
            </w:r>
          </w:p>
          <w:p w14:paraId="6EA452BD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9 (0.3%)</w:t>
            </w:r>
          </w:p>
          <w:p w14:paraId="31070FE7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531 (20.4%)</w:t>
            </w:r>
          </w:p>
        </w:tc>
        <w:tc>
          <w:tcPr>
            <w:tcW w:w="1701" w:type="dxa"/>
          </w:tcPr>
          <w:p w14:paraId="76F9D27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690C900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201 (12.3%)</w:t>
            </w:r>
          </w:p>
          <w:p w14:paraId="21FF14C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238 (14.6%)</w:t>
            </w:r>
          </w:p>
          <w:p w14:paraId="51CC9F6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lastRenderedPageBreak/>
              <w:t>489 (29.9%)</w:t>
            </w:r>
          </w:p>
          <w:p w14:paraId="320D454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 (0.1%)</w:t>
            </w:r>
          </w:p>
          <w:p w14:paraId="4228B553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0 (0.0%)</w:t>
            </w:r>
          </w:p>
          <w:p w14:paraId="2EC111E3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372 (22.8%)</w:t>
            </w:r>
          </w:p>
        </w:tc>
        <w:tc>
          <w:tcPr>
            <w:tcW w:w="1701" w:type="dxa"/>
          </w:tcPr>
          <w:p w14:paraId="3FD7F80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5B53C23E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585 (46.8%)</w:t>
            </w:r>
          </w:p>
          <w:p w14:paraId="374FB537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206 (16.5%)</w:t>
            </w:r>
          </w:p>
          <w:p w14:paraId="07E7E004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lastRenderedPageBreak/>
              <w:t>108 (8.6%)</w:t>
            </w:r>
          </w:p>
          <w:p w14:paraId="6589B58B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18 (1.4%)</w:t>
            </w:r>
          </w:p>
          <w:p w14:paraId="6F06894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0 (0.0%)</w:t>
            </w:r>
          </w:p>
          <w:p w14:paraId="68CC9B2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145 (11.6%)</w:t>
            </w:r>
          </w:p>
        </w:tc>
        <w:tc>
          <w:tcPr>
            <w:tcW w:w="1550" w:type="dxa"/>
          </w:tcPr>
          <w:p w14:paraId="0C69939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494EFE70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1433 (26.1%)</w:t>
            </w:r>
          </w:p>
          <w:p w14:paraId="7683E394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615 (11.2%)</w:t>
            </w:r>
          </w:p>
          <w:p w14:paraId="3CBE9D40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lastRenderedPageBreak/>
              <w:t>1339 (24.4%)</w:t>
            </w:r>
          </w:p>
          <w:p w14:paraId="77A37D1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24 (0.4%)</w:t>
            </w:r>
          </w:p>
          <w:p w14:paraId="560290D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9 (0.2%)</w:t>
            </w:r>
          </w:p>
          <w:p w14:paraId="3B7BEFB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1048 (19.1%)</w:t>
            </w:r>
          </w:p>
        </w:tc>
      </w:tr>
      <w:tr w:rsidR="008D38C4" w:rsidRPr="00366623" w14:paraId="527C46C8" w14:textId="77777777" w:rsidTr="00724C61">
        <w:tc>
          <w:tcPr>
            <w:tcW w:w="3403" w:type="dxa"/>
          </w:tcPr>
          <w:p w14:paraId="6EF8B704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lastRenderedPageBreak/>
              <w:t xml:space="preserve">Monthly Income </w:t>
            </w:r>
          </w:p>
          <w:p w14:paraId="5691F4F6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Less than 500 GEL</w:t>
            </w:r>
          </w:p>
          <w:p w14:paraId="386F5969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500 GEL and more</w:t>
            </w:r>
          </w:p>
          <w:p w14:paraId="22C5D508" w14:textId="77777777" w:rsidR="008D38C4" w:rsidRPr="00366623" w:rsidRDefault="008D38C4" w:rsidP="00724C61">
            <w:pPr>
              <w:spacing w:line="480" w:lineRule="auto"/>
              <w:ind w:left="164" w:hanging="164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N/A (unemployed + under 18 years old)</w:t>
            </w:r>
          </w:p>
          <w:p w14:paraId="1A8A5D1D" w14:textId="77777777" w:rsidR="008D38C4" w:rsidRPr="00366623" w:rsidRDefault="008D38C4" w:rsidP="00724C61">
            <w:pPr>
              <w:spacing w:line="480" w:lineRule="auto"/>
              <w:jc w:val="both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 xml:space="preserve">   Did not respond</w:t>
            </w:r>
          </w:p>
        </w:tc>
        <w:tc>
          <w:tcPr>
            <w:tcW w:w="1701" w:type="dxa"/>
          </w:tcPr>
          <w:p w14:paraId="4922E6C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5AFBE71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681 (26.2%)</w:t>
            </w:r>
          </w:p>
          <w:p w14:paraId="0CDE0B52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122 (4.6%)</w:t>
            </w:r>
          </w:p>
          <w:p w14:paraId="3D64FCB7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1215 (46.7%)</w:t>
            </w:r>
          </w:p>
          <w:p w14:paraId="663FCD99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38BF4D9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583 (22.4%)</w:t>
            </w:r>
          </w:p>
        </w:tc>
        <w:tc>
          <w:tcPr>
            <w:tcW w:w="1701" w:type="dxa"/>
          </w:tcPr>
          <w:p w14:paraId="1E112A2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138AAA6E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705 (43.2%)</w:t>
            </w:r>
          </w:p>
          <w:p w14:paraId="49B9016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110 (6.7%)</w:t>
            </w:r>
          </w:p>
          <w:p w14:paraId="59776BD0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804 (49.3%)</w:t>
            </w:r>
          </w:p>
          <w:p w14:paraId="556FE886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41382DFA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13 (0.8%)</w:t>
            </w:r>
          </w:p>
        </w:tc>
        <w:tc>
          <w:tcPr>
            <w:tcW w:w="1701" w:type="dxa"/>
          </w:tcPr>
          <w:p w14:paraId="2348ACB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361764C4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263 (21.0%)</w:t>
            </w:r>
          </w:p>
          <w:p w14:paraId="3A817D1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246 (19.7%)</w:t>
            </w:r>
          </w:p>
          <w:p w14:paraId="14A86C3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288 (23%)</w:t>
            </w:r>
          </w:p>
          <w:p w14:paraId="1C4C4ECD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3677D9A0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454 (36.6)</w:t>
            </w:r>
          </w:p>
        </w:tc>
        <w:tc>
          <w:tcPr>
            <w:tcW w:w="1550" w:type="dxa"/>
          </w:tcPr>
          <w:p w14:paraId="2EE4B015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1643F11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1649 (30.1%)</w:t>
            </w:r>
          </w:p>
          <w:p w14:paraId="4785DD6C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478 (8.7%)</w:t>
            </w:r>
          </w:p>
          <w:p w14:paraId="758C43AF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2307 (42.1%)</w:t>
            </w:r>
          </w:p>
          <w:p w14:paraId="210D8D68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</w:p>
          <w:p w14:paraId="1FF699F0" w14:textId="77777777" w:rsidR="008D38C4" w:rsidRPr="00366623" w:rsidRDefault="008D38C4" w:rsidP="00724C61">
            <w:pPr>
              <w:spacing w:line="480" w:lineRule="auto"/>
              <w:jc w:val="center"/>
              <w:rPr>
                <w:rFonts w:ascii="Sylfaen" w:hAnsi="Sylfaen" w:cs="Times New Roman"/>
                <w:shd w:val="clear" w:color="auto" w:fill="FFFFFF"/>
                <w:lang w:val="en-US"/>
              </w:rPr>
            </w:pPr>
            <w:r w:rsidRPr="00366623">
              <w:rPr>
                <w:rFonts w:ascii="Sylfaen" w:hAnsi="Sylfaen" w:cs="Times New Roman"/>
                <w:shd w:val="clear" w:color="auto" w:fill="FFFFFF"/>
                <w:lang w:val="en-US"/>
              </w:rPr>
              <w:t>1050 (19.1%)</w:t>
            </w:r>
          </w:p>
        </w:tc>
      </w:tr>
    </w:tbl>
    <w:p w14:paraId="04B44226" w14:textId="77777777" w:rsidR="008D38C4" w:rsidRPr="00366623" w:rsidRDefault="008D38C4" w:rsidP="008D38C4">
      <w:pPr>
        <w:pStyle w:val="FootnoteText"/>
        <w:spacing w:line="480" w:lineRule="auto"/>
        <w:ind w:left="720"/>
        <w:rPr>
          <w:rFonts w:ascii="Sylfaen" w:hAnsi="Sylfaen" w:cs="Times New Roman"/>
          <w:b/>
          <w:sz w:val="22"/>
          <w:szCs w:val="22"/>
          <w:lang w:val="en-US"/>
        </w:rPr>
      </w:pPr>
    </w:p>
    <w:p w14:paraId="125A56F7" w14:textId="77777777" w:rsidR="008D38C4" w:rsidRPr="00366623" w:rsidRDefault="008D38C4" w:rsidP="008D38C4">
      <w:pPr>
        <w:pStyle w:val="ListParagraph"/>
        <w:tabs>
          <w:tab w:val="left" w:pos="270"/>
        </w:tabs>
        <w:spacing w:after="0" w:line="480" w:lineRule="auto"/>
        <w:ind w:left="0"/>
        <w:rPr>
          <w:rFonts w:ascii="Sylfaen" w:hAnsi="Sylfaen"/>
          <w:shd w:val="clear" w:color="auto" w:fill="FFFFFF"/>
        </w:rPr>
      </w:pPr>
    </w:p>
    <w:p w14:paraId="52E0AC4B" w14:textId="77777777" w:rsidR="000E60F8" w:rsidRDefault="000E60F8"/>
    <w:sectPr w:rsidR="000E60F8" w:rsidSect="00967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8E9B" w14:textId="77777777" w:rsidR="000F0890" w:rsidRDefault="000F0890">
      <w:pPr>
        <w:spacing w:after="0" w:line="240" w:lineRule="auto"/>
      </w:pPr>
      <w:r>
        <w:separator/>
      </w:r>
    </w:p>
  </w:endnote>
  <w:endnote w:type="continuationSeparator" w:id="0">
    <w:p w14:paraId="13E0074A" w14:textId="77777777" w:rsidR="000F0890" w:rsidRDefault="000F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080B" w14:textId="77777777" w:rsidR="00093F53" w:rsidRDefault="00632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3344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F53BD9" w14:textId="77777777" w:rsidR="00093F53" w:rsidRDefault="008D38C4" w:rsidP="00F743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D48B1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05CD27" w14:textId="77777777" w:rsidR="00093F53" w:rsidRDefault="00632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54C0" w14:textId="77777777" w:rsidR="00093F53" w:rsidRDefault="0063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B190" w14:textId="77777777" w:rsidR="000F0890" w:rsidRDefault="000F0890">
      <w:pPr>
        <w:spacing w:after="0" w:line="240" w:lineRule="auto"/>
      </w:pPr>
      <w:r>
        <w:separator/>
      </w:r>
    </w:p>
  </w:footnote>
  <w:footnote w:type="continuationSeparator" w:id="0">
    <w:p w14:paraId="4A451F82" w14:textId="77777777" w:rsidR="000F0890" w:rsidRDefault="000F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0D2F" w14:textId="77777777" w:rsidR="00093F53" w:rsidRDefault="00632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9180" w14:textId="77777777" w:rsidR="00093F53" w:rsidRDefault="00632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1FB0" w14:textId="77777777" w:rsidR="00093F53" w:rsidRDefault="00632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C4"/>
    <w:rsid w:val="000E60F8"/>
    <w:rsid w:val="000F0890"/>
    <w:rsid w:val="006024DF"/>
    <w:rsid w:val="006329B3"/>
    <w:rsid w:val="008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D9AC"/>
  <w15:chartTrackingRefBased/>
  <w15:docId w15:val="{425593C3-7BF1-427F-9F81-23EBE917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C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C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D3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8C4"/>
    <w:rPr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D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C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D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C4"/>
    <w:rPr>
      <w:lang w:val="ru-RU"/>
    </w:rPr>
  </w:style>
  <w:style w:type="table" w:styleId="TableGrid">
    <w:name w:val="Table Grid"/>
    <w:basedOn w:val="TableNormal"/>
    <w:uiPriority w:val="39"/>
    <w:rsid w:val="008D38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4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Shadaker, Shaun (CDC/DDID/NCHHSTP/DVH)</cp:lastModifiedBy>
  <cp:revision>2</cp:revision>
  <dcterms:created xsi:type="dcterms:W3CDTF">2023-03-28T07:04:00Z</dcterms:created>
  <dcterms:modified xsi:type="dcterms:W3CDTF">2023-03-28T07:04:00Z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2023-03-28T07:04:57Z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07b1ab3d-67d1-49f5-8046-b7105553ae2a</vt:lpwstr>
  </property>
  <property fmtid="{D5CDD505-2E9C-101B-9397-08002B2CF9AE}" pid="8" name="MSIP_Label_7b94a7b8-f06c-4dfe-bdcc-9b548fd58c31_ContentBits">
    <vt:lpwstr>0</vt:lpwstr>
  </property>
</Properties>
</file>